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KẾ HOẠCH TRIỂN KHAI DỰ ÁN</w:t>
      </w:r>
    </w:p>
    <w:p>
      <w:pPr>
        <w:jc w:val="center"/>
      </w:pPr>
      <w:r>
        <w:rPr>
          <w:b/>
          <w:sz w:val="26"/>
        </w:rPr>
        <w:t>ImEnglish — Sprint Plan &amp; Roadmap</w:t>
      </w:r>
    </w:p>
    <w:p>
      <w:r>
        <w:br w:type="page"/>
      </w:r>
    </w:p>
    <w:p>
      <w:pPr>
        <w:pStyle w:val="Heading1"/>
      </w:pPr>
      <w:r>
        <w:t>1. PHÂN RÃ CÔNG VIỆC (WORK BREAKDOWN STRUCTURE)</w:t>
      </w:r>
    </w:p>
    <w:p>
      <w:pPr>
        <w:pStyle w:val="Heading2"/>
      </w:pPr>
      <w:r>
        <w:t>Phase 0: Setup &amp; Foundation (2 tuần)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Khởi tạo Spring Boot project, cấu hình Docker Compose (PG + Mongo + Redis)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Thiết lập Flyway migrations, tạo các entity/document cơ bản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Cấu hình Spring Security, JWT auth flow (đăng ký, đăng nhập, refresh)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Khởi tạo Vite + React + TypeScript project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Setup Zustand, TanStack Query, Axios, React Router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Xây dựng màn hình Login/Register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Infra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Setup GitHub Actions CI/CD pipeline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Infra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Cấu hình môi trường Development và Staging</w:t>
            </w:r>
          </w:p>
        </w:tc>
      </w:tr>
    </w:tbl>
    <w:p/>
    <w:p>
      <w:pPr>
        <w:pStyle w:val="Heading2"/>
      </w:pPr>
      <w:r>
        <w:t>Phase 1: AI Companion MVP (4 tuần)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API: GET /ai/scenarios (MongoDB integration)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API: POST /ai/sessions - Khởi tạo AI session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API: POST /ai/sessions/{id}/message - Gọi GenAI API, stream response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API: POST /ai/sessions/{id}/assist - Real-time suggestions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API: POST /ai/sessions/{id}/end + Feedback Report generation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Long-term Memory: Extract và store sau mỗi session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Màn hình chọn kịch bản (scenario picker)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Màn hình gọi AI (speech interface, push-to-talk)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Real-time Assist UI component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Màn hình Feedback Report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Content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Tạo 20+ kịch bản roleplay ban đầu trong MongoDB</w:t>
            </w:r>
          </w:p>
        </w:tc>
      </w:tr>
    </w:tbl>
    <w:p/>
    <w:p>
      <w:pPr>
        <w:pStyle w:val="Heading2"/>
      </w:pPr>
      <w:r>
        <w:t>Phase 2: P2P Connection (3 tuần)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Matching Algorithm: Queue + matching logic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WebSocket Signaling Server (Spring WebSocket)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API: POST /p2p/match/join, DELETE /p2p/match/leave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P2P session management (create, start, end, rate)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Ice-breaker card selection và đồng bộ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Màn hình waiting room (matching)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WebRTC integration: peer connection, ICE, SDP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P2P call interface với ice-breaker card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Màn hình đánh giá sau cuộc gọi</w:t>
            </w:r>
          </w:p>
        </w:tc>
      </w:tr>
    </w:tbl>
    <w:p/>
    <w:p>
      <w:pPr>
        <w:pStyle w:val="Heading2"/>
      </w:pPr>
      <w:r>
        <w:t>Phase 3: Social Features (2 tuần)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Friendship APIs (request, accept, reject, block)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Text chat qua WebSocket (private messages)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Màn hình quản lý bạn bè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Chat interface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Notification system (WebSocket push)</w:t>
            </w:r>
          </w:p>
        </w:tc>
      </w:tr>
    </w:tbl>
    <w:p/>
    <w:p>
      <w:pPr>
        <w:pStyle w:val="Heading2"/>
      </w:pPr>
      <w:r>
        <w:t>Phase 4: Dashboard &amp; Polish (2 tuần)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Dashboard: learning stats, charts, streak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Màn hình Profile (public + edit)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FE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Onboarding flow (level test)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BE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User stats tracking và aggregation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Bug fixes, performance optimization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Responsive design, mobile optimization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Security audit, penetration testing</w:t>
            </w:r>
          </w:p>
        </w:tc>
      </w:tr>
    </w:tbl>
    <w:p/>
    <w:p>
      <w:pPr>
        <w:pStyle w:val="Heading2"/>
      </w:pPr>
      <w:r>
        <w:t>Phase 5: Launch Preparation (1 tuần)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47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Infra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Cấu hình AWS production environment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Infra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TURN server setup (Coturn)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Infra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Monitoring setup (Prometheus + Grafana)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Load testing (k6 hoặc JMeter)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User acceptance testing (UAT)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>
              <w:t>All</w:t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t>Documentation hoàn thiện</w:t>
            </w:r>
          </w:p>
        </w:tc>
      </w:tr>
    </w:tbl>
    <w:p/>
    <w:p>
      <w:pPr>
        <w:pStyle w:val="Heading1"/>
      </w:pPr>
      <w:r>
        <w:t>2. ĐIỂM RỦI RO &amp; BIỆN PHÁP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Rủi ro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Xác suất</w:t>
            </w:r>
          </w:p>
        </w:tc>
        <w:tc>
          <w:tcPr>
            <w:tcW w:type="dxa" w:w="23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Biện pháp giảm thiểu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WebRTC không kết nối được (NAT traversal)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Cao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Trung bình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Tích hợp TURN server (Coturn/Twilio) từ đầu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Chi phí AI API vượt ngân sách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Cao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Trung bình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Rate limiting chặt, cache system prompts, dùng model nhỏ khi có thể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Web Speech API không hỗ trợ Safari mobile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Trung bình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Cao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Fallback sang Whisper API, thông báo trình duyệt được hỗ trợ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MongoDB schema thay đổi nhiều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Thấp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Cao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Schema validation tại application level, version fields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Performance matching algorithm khi nhiều user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Trung bình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Thấp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Redis-based queue, horizontal scaling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GDPR compliance cho conversation data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Cao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Thấp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Encrypt at rest, right-to-deletion API, privacy policy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