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b/>
          <w:bCs/>
          <w:color w:val="0D5745"/>
          <w:sz w:val="72"/>
          <w:szCs w:val="72"/>
        </w:rPr>
        <w:t xml:space="preserve">BookRAG</w:t>
      </w:r>
    </w:p>
    <w:p>
      <w:pPr>
        <w:spacing w:after="120"/>
        <w:jc w:val="center"/>
      </w:pPr>
      <w:r>
        <w:rPr>
          <w:color w:val="2D3748"/>
          <w:sz w:val="36"/>
          <w:szCs w:val="36"/>
        </w:rPr>
        <w:t xml:space="preserve">Open-Source Book Q&amp;A System</w:t>
      </w:r>
    </w:p>
    <w:p>
      <w:pPr>
        <w:spacing w:after="120"/>
        <w:jc w:val="center"/>
      </w:pPr>
      <w:r>
        <w:rPr>
          <w:color w:val="718096"/>
          <w:sz w:val="24"/>
          <w:szCs w:val="24"/>
        </w:rPr>
        <w:t xml:space="preserve">Full System Design Document</w:t>
      </w:r>
    </w:p>
    <w:p>
      <w:pPr>
        <w:jc w:val="center"/>
      </w:pPr>
      <w:r>
        <w:rPr>
          <w:color w:val="718096"/>
          <w:sz w:val="22"/>
          <w:szCs w:val="22"/>
        </w:rPr>
        <w:t xml:space="preserve">April 2026  ·  v1.0</w:t>
      </w:r>
    </w:p>
    <w:p>
      <w:pPr>
        <w:spacing w:after="3600"/>
      </w:pPr>
    </w:p>
    <w:p>
      <w:pPr>
        <w:pBdr>
          <w:bottom w:val="single" w:color="2E75B6" w:sz="6" w:space="1"/>
        </w:pBdr>
        <w:spacing w:after="240"/>
      </w:pP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80"/>
      </w:pPr>
      <w:r>
        <w:rPr>
          <w:b/>
          <w:bCs/>
        </w:rPr>
        <w:t xml:space="preserve">1. System Overview</w:t>
      </w:r>
    </w:p>
    <w:p>
      <w:pPr>
        <w:pBdr>
          <w:bottom w:val="single" w:color="2E75B6" w:sz="6" w:space="1"/>
        </w:pBdr>
        <w:spacing w:after="240"/>
      </w:pPr>
    </w:p>
    <w:p>
      <w:pPr>
        <w:spacing w:after="160"/>
      </w:pPr>
      <w:r>
        <w:rPr>
          <w:sz w:val="22"/>
          <w:szCs w:val="22"/>
        </w:rPr>
        <w:t xml:space="preserve">BookRAG is a fully local, open-source Retrieval-Augmented Generation (RAG) system that allows users to ingest books in PDF or EPUB format and ask natural-language questions against them. All processing — embedding, vector storage, and LLM inference — runs on the user's own machine with no external API calls required.</w:t>
      </w:r>
    </w:p>
    <w:p>
      <w:pPr>
        <w:spacing w:after="160"/>
      </w:pPr>
    </w:p>
    <w:p>
      <w:pPr>
        <w:pStyle w:val="Heading2"/>
        <w:spacing w:after="160" w:before="360"/>
      </w:pPr>
      <w:r>
        <w:rPr>
          <w:b/>
          <w:bCs/>
        </w:rPr>
        <w:t xml:space="preserve">1.1 Key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Max books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Max book size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~2,500 pages (~750,000 words)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Ingestion SLA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15–20 min per large book (background job)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Query latency target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&lt; 8 s end-to-end on CPU; &lt; 4 s on GPU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File formats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PDF (.pdf), EPUB (.epub)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nomic-embed-text-v1.5 (768-dim, via Ollama)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Gemma 4 (via Ollama)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Vector DB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PostgreSQL + pgvector (HNSW index)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Session memory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Stored in PostgreSQL; per-session rolling window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Docker Compose (single-command start)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sz w:val="22"/>
          <w:szCs w:val="22"/>
        </w:rPr>
        <w:t xml:space="preserve">Note on book size: </w:t>
      </w:r>
      <w:r>
        <w:rPr>
          <w:sz w:val="22"/>
          <w:szCs w:val="22"/>
        </w:rPr>
        <w:t xml:space="preserve">The design assumes ~2,500 pages per book — equivalent to a long non-fiction work (~750,000 words). A 2,500-word limit would require no optimization. All estimations in Section 9 are calculated against the 2,500-page figure.</w:t>
      </w:r>
    </w:p>
    <w:p>
      <w:pPr>
        <w:spacing w:after="240"/>
      </w:pPr>
    </w:p>
    <w:p>
      <w:pPr>
        <w:pStyle w:val="Heading1"/>
        <w:spacing w:after="160" w:before="480"/>
      </w:pPr>
      <w:r>
        <w:rPr>
          <w:b/>
          <w:bCs/>
        </w:rPr>
        <w:t xml:space="preserve">2. High-Level Architecture</w:t>
      </w:r>
    </w:p>
    <w:p>
      <w:pPr>
        <w:pBdr>
          <w:bottom w:val="single" w:color="2E75B6" w:sz="6" w:space="1"/>
        </w:pBdr>
        <w:spacing w:after="240"/>
      </w:pPr>
    </w:p>
    <w:p>
      <w:pPr>
        <w:spacing w:after="160"/>
      </w:pPr>
      <w:r>
        <w:rPr>
          <w:sz w:val="22"/>
          <w:szCs w:val="22"/>
        </w:rPr>
        <w:t xml:space="preserve">The system is organized into five vertical layers, each with a single responsibility. Layers communicate through shared PostgreSQL tables and a lightweight in-process job queue.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L1 — Ingestion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Extract, clean, chunk, and embed book content into the database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L2 — Storage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Persist books, chunks, embeddings, and session data in pgvector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L3 — Agent Loop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ReAct agent: route, rewrite, retrieve, rerank, and generate answers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L4 — Distribution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CLI/TUI interface, setup wizard, Docker packaging, docs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L5 — Quality / Eval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Faithfulness checks, source citation, session memory, evals</w:t>
            </w:r>
          </w:p>
        </w:tc>
      </w:tr>
    </w:tbl>
    <w:p>
      <w:pPr>
        <w:spacing w:after="240"/>
      </w:pPr>
    </w:p>
    <w:p>
      <w:pPr>
        <w:pStyle w:val="Heading2"/>
        <w:spacing w:after="160" w:before="360"/>
      </w:pPr>
      <w:r>
        <w:rPr>
          <w:b/>
          <w:bCs/>
        </w:rPr>
        <w:t xml:space="preserve">2.1 End-to-End Data Flow</w:t>
      </w:r>
    </w:p>
    <w:p>
      <w:pPr>
        <w:spacing w:after="160"/>
      </w:pPr>
      <w:r>
        <w:rPr>
          <w:sz w:val="22"/>
          <w:szCs w:val="22"/>
        </w:rPr>
        <w:t xml:space="preserve">Ingestion path (async):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uploads PDF/EPUB via CLI → ingestion_jobs row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Background worker extracts text page-by-page (streaming, no full-page load)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Text is split into chapters, then hierarchically chunked into parent + child chunks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Child chunks are embedded in batches and written to PostgreSQL with pgvector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HNSW index is (re)built; job status is updated to 'done'</w:t>
      </w:r>
    </w:p>
    <w:p>
      <w:pPr>
        <w:spacing w:after="160"/>
      </w:pPr>
    </w:p>
    <w:p>
      <w:pPr>
        <w:spacing w:after="160"/>
      </w:pPr>
      <w:r>
        <w:rPr>
          <w:sz w:val="22"/>
          <w:szCs w:val="22"/>
        </w:rPr>
        <w:t xml:space="preserve">Query path (synchronous):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sends natural-language question + optional book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Query router classifies scope: explicit book, inferred from context, or cross-book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Query rewriter expands and decomposes the question if multi-part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Scoped vector search retrieves top-20 child chunks from pgvector (WHERE book_id IN 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Parent chunk expansion: each child chunk's parent is fetched for richer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Cross-encoder reranks top-20 → top-5; duplicate parents are deduplicated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Session memory (rolling last-N messages) is prepended to the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Gemma 4 generates the final answer with inline citations (Chapter X, page Y)</w:t>
      </w:r>
    </w:p>
    <w:p>
      <w:pPr>
        <w:spacing w:after="240"/>
      </w:pPr>
    </w:p>
    <w:p>
      <w:pPr>
        <w:pStyle w:val="Heading1"/>
        <w:spacing w:after="160" w:before="480"/>
      </w:pPr>
      <w:r>
        <w:rPr>
          <w:b/>
          <w:bCs/>
        </w:rPr>
        <w:t xml:space="preserve">3. Layer 1 — Ingestion Pipeline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2"/>
        <w:spacing w:after="160" w:before="360"/>
      </w:pPr>
      <w:r>
        <w:rPr>
          <w:b/>
          <w:bCs/>
        </w:rPr>
        <w:t xml:space="preserve">3.1 File Extraction</w:t>
      </w:r>
    </w:p>
    <w:p>
      <w:pPr>
        <w:spacing w:after="160"/>
      </w:pPr>
      <w:r>
        <w:rPr>
          <w:sz w:val="22"/>
          <w:szCs w:val="22"/>
        </w:rPr>
        <w:t xml:space="preserve">Extraction is format-specific and streamed page-by-page to keep peak RAM below 256 MB even for 2,500-page books.</w:t>
      </w:r>
    </w:p>
    <w:p>
      <w:pPr>
        <w:spacing w:after="160"/>
      </w:pPr>
    </w:p>
    <w:p>
      <w:pPr>
        <w:pStyle w:val="Heading2"/>
        <w:spacing w:after="160" w:before="360"/>
      </w:pPr>
      <w:r>
        <w:rPr>
          <w:b/>
          <w:bCs/>
        </w:rPr>
        <w:t xml:space="preserve">3.1.1 PDF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Primary: </w:t>
      </w:r>
      <w:r>
        <w:rPr>
          <w:sz w:val="22"/>
          <w:szCs w:val="22"/>
        </w:rPr>
        <w:t xml:space="preserve">pdfplumber — extracts text from each page individually using a generator, so memory never holds more than one page at a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OCR fallback: </w:t>
      </w:r>
      <w:r>
        <w:rPr>
          <w:sz w:val="22"/>
          <w:szCs w:val="22"/>
        </w:rPr>
        <w:t xml:space="preserve">If the character count for a page is below a configurable threshold (default: 100 chars), EasyOCR is called on that page's rasterized image. This covers scanned PDFs and image-heavy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Failure point addressed: </w:t>
      </w:r>
      <w:r>
        <w:rPr>
          <w:sz w:val="22"/>
          <w:szCs w:val="22"/>
        </w:rPr>
        <w:t xml:space="preserve">The original pymupdf approach loads all pages into memory simultaneously (2–4 GB peak). The pdfplumber page-generator approach eliminates this spike.</w:t>
      </w:r>
    </w:p>
    <w:p>
      <w:pPr>
        <w:spacing w:after="160"/>
      </w:pPr>
    </w:p>
    <w:p>
      <w:pPr>
        <w:pStyle w:val="Heading2"/>
        <w:spacing w:after="160" w:before="360"/>
      </w:pPr>
      <w:r>
        <w:rPr>
          <w:b/>
          <w:bCs/>
        </w:rPr>
        <w:t xml:space="preserve">3.1.2 EPUB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Parser: </w:t>
      </w:r>
      <w:r>
        <w:rPr>
          <w:sz w:val="22"/>
          <w:szCs w:val="22"/>
        </w:rPr>
        <w:t xml:space="preserve">ebooklib reads the EPUB zip structure and iterates over spine items (chapters) in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HTML stripping: </w:t>
      </w:r>
      <w:r>
        <w:rPr>
          <w:sz w:val="22"/>
          <w:szCs w:val="22"/>
        </w:rPr>
        <w:t xml:space="preserve">BeautifulSoup4 strips all HTML tags from each chapter's XHTML content, preserving paragraph structure via newline injection on block-level tags (&lt;p&gt;, &lt;h1&gt;–&lt;h6&gt;, &lt;li&gt;).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Chapter detection: </w:t>
      </w:r>
      <w:r>
        <w:rPr>
          <w:sz w:val="22"/>
          <w:szCs w:val="22"/>
        </w:rPr>
        <w:t xml:space="preserve">Each spine item maps to one chapter row. If the EPUB has a flat structure (single item), the text is paragraph-split into synthetic chapters of ~3,000 tokens each.</w:t>
      </w:r>
    </w:p>
    <w:p>
      <w:pPr>
        <w:spacing w:after="160"/>
      </w:pPr>
    </w:p>
    <w:p>
      <w:pPr>
        <w:pStyle w:val="Heading2"/>
        <w:spacing w:after="160" w:before="360"/>
      </w:pPr>
      <w:r>
        <w:rPr>
          <w:b/>
          <w:bCs/>
        </w:rPr>
        <w:t xml:space="preserve">3.2 Hierarchical Chunking</w:t>
      </w:r>
    </w:p>
    <w:p>
      <w:pPr>
        <w:spacing w:after="160"/>
      </w:pPr>
      <w:r>
        <w:rPr>
          <w:sz w:val="22"/>
          <w:szCs w:val="22"/>
        </w:rPr>
        <w:t xml:space="preserve">The chunking strategy uses a three-level hierarchy. Paragraph boundaries are the primary split signal; semantic sentence boundaries (using a lightweight sentence splitter) are used as the fallback within long paragraphs.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Target tokens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Overlap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Child chunk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80–120 tokens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20 tokens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Precise cosine similarity — fewer irrelevant sentences dilute the embedding vector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Parent chunk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300–400 tokens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40 tokens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Rich prose context fed to Gemma 4 without burning the context window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Chapter summary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500–800 tokens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Answers 'what is this chapter about' queries; generated by Gemma 4 mini pass during ingestion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2"/>
          <w:szCs w:val="22"/>
        </w:rPr>
        <w:t xml:space="preserve">Tokenization uses the tiktoken cl100k_base tokenizer (fast, language-agnostic). Each chunk stores its token count, absolute character offsets, and page range for citation purposes.</w:t>
      </w:r>
    </w:p>
    <w:p>
      <w:pPr>
        <w:spacing w:after="160"/>
      </w:pPr>
    </w:p>
    <w:p>
      <w:pPr>
        <w:pStyle w:val="Heading2"/>
        <w:spacing w:after="160" w:before="360"/>
      </w:pPr>
      <w:r>
        <w:rPr>
          <w:b/>
          <w:bCs/>
        </w:rPr>
        <w:t xml:space="preserve">3.3 Embedding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Model: </w:t>
      </w:r>
      <w:r>
        <w:rPr>
          <w:sz w:val="22"/>
          <w:szCs w:val="22"/>
        </w:rPr>
        <w:t xml:space="preserve">nomic-embed-text-v1.5 (768-dimensional, served via Ollama locally)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Batch size: </w:t>
      </w:r>
      <w:r>
        <w:rPr>
          <w:sz w:val="22"/>
          <w:szCs w:val="22"/>
        </w:rPr>
        <w:t xml:space="preserve">32 child chunks per batch. This balances throughput against VRAM/RAM; adjustable via config.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Resumability: </w:t>
      </w:r>
      <w:r>
        <w:rPr>
          <w:sz w:val="22"/>
          <w:szCs w:val="22"/>
        </w:rPr>
        <w:t xml:space="preserve">Embedding progress is tracked per-chunk in the database (embedded_at timestamp). If the job crashes, the worker resumes from the last un-embedded chunk — eliminating the 'crash = start over'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Deduplication: </w:t>
      </w:r>
      <w:r>
        <w:rPr>
          <w:sz w:val="22"/>
          <w:szCs w:val="22"/>
        </w:rPr>
        <w:t xml:space="preserve">A SHA-256 hash of the chunk text prevents re-embedding identical chunks (useful when re-ingesting a slightly edited book).</w:t>
      </w:r>
    </w:p>
    <w:p>
      <w:pPr>
        <w:spacing w:after="160"/>
      </w:pPr>
    </w:p>
    <w:p>
      <w:pPr>
        <w:pStyle w:val="Heading2"/>
        <w:spacing w:after="160" w:before="360"/>
      </w:pPr>
      <w:r>
        <w:rPr>
          <w:b/>
          <w:bCs/>
        </w:rPr>
        <w:t xml:space="preserve">3.4 Ingestion Job Queue</w:t>
      </w:r>
    </w:p>
    <w:p>
      <w:pPr>
        <w:spacing w:after="160"/>
      </w:pPr>
      <w:r>
        <w:rPr>
          <w:sz w:val="22"/>
          <w:szCs w:val="22"/>
        </w:rPr>
        <w:t xml:space="preserve">Jobs are stored in the ingestion_jobs table and polled by a background worker process. The worker runs as a separate thread/process within the same Docker container.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 upload: a job row is inserted with status='queued' and the user receives a job_id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worker transitions: queued → extracting → chunking → embedding → indexing →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Progress percentage is updated every 50 chunks so the CLI can poll and display a progress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 failure: status='failed' with error_msg populated; the user can retry without data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Estimated finish time is computed from (chunks_remaining / avg_chunks_per_second)</w:t>
      </w:r>
    </w:p>
    <w:p>
      <w:pPr>
        <w:spacing w:after="240"/>
      </w:pPr>
    </w:p>
    <w:p>
      <w:pPr>
        <w:pStyle w:val="Heading1"/>
        <w:spacing w:after="160" w:before="480"/>
      </w:pPr>
      <w:r>
        <w:rPr>
          <w:b/>
          <w:bCs/>
        </w:rPr>
        <w:t xml:space="preserve">4. Layer 2 — Storage (pgvector)</w:t>
      </w:r>
    </w:p>
    <w:p>
      <w:pPr>
        <w:pBdr>
          <w:bottom w:val="single" w:color="2E75B6" w:sz="6" w:space="1"/>
        </w:pBdr>
        <w:spacing w:after="240"/>
      </w:pPr>
    </w:p>
    <w:p>
      <w:pPr>
        <w:spacing w:after="160"/>
      </w:pPr>
      <w:r>
        <w:rPr>
          <w:sz w:val="22"/>
          <w:szCs w:val="22"/>
        </w:rPr>
        <w:t xml:space="preserve">All persistent state lives in a single PostgreSQL 16 instance with the pgvector extension enabled. HNSW indexes are built on the embedding columns of child_chunks and chapter_summaries. There is no separate vector database — pgvector handles both relational and vector workloads.</w:t>
      </w:r>
    </w:p>
    <w:p>
      <w:pPr>
        <w:spacing w:after="160"/>
      </w:pPr>
    </w:p>
    <w:p>
      <w:pPr>
        <w:pStyle w:val="Heading2"/>
        <w:spacing w:after="160" w:before="360"/>
      </w:pPr>
      <w:r>
        <w:rPr>
          <w:b/>
          <w:bCs/>
        </w:rPr>
        <w:t xml:space="preserve">4.1 HNSW Index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Reasoning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Index type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HNSW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Better query-time performance than IVFFlat; no need to specify nlist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Distance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vector_cosine_ops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Cosine similarity is stable for text embeddings regardless of magnitude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m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16 (default)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Controls the number of connections per node; 16 is optimal up to ~500k vectors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ef_construction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64 (default)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Build-time beam width; increase to 128 if recall &lt; 95% at 50-book scale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ef (query)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40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SET hnsw.ef_search=40; balances recall and latency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sz w:val="22"/>
          <w:szCs w:val="22"/>
        </w:rPr>
        <w:t xml:space="preserve">Scale note: </w:t>
      </w:r>
      <w:r>
        <w:rPr>
          <w:sz w:val="22"/>
          <w:szCs w:val="22"/>
        </w:rPr>
        <w:t xml:space="preserve">At 50 books × ~7,500 child chunks = 375,000 vectors. HNSW at this scale builds in ~2–3 minutes and queries in &lt; 50 ms. The 50k-vector warning in the failure-point diagram is about index build time, not query performance — fully acceptable here.</w:t>
      </w:r>
    </w:p>
    <w:p>
      <w:pPr>
        <w:spacing w:after="240"/>
      </w:pPr>
    </w:p>
    <w:p>
      <w:pPr>
        <w:pStyle w:val="Heading1"/>
        <w:spacing w:after="160" w:before="480"/>
      </w:pPr>
      <w:r>
        <w:rPr>
          <w:b/>
          <w:bCs/>
        </w:rPr>
        <w:t xml:space="preserve">5. Database Schema</w:t>
      </w:r>
    </w:p>
    <w:p>
      <w:pPr>
        <w:pBdr>
          <w:bottom w:val="single" w:color="2E75B6" w:sz="6" w:space="1"/>
        </w:pBdr>
        <w:spacing w:after="240"/>
      </w:pPr>
    </w:p>
    <w:p>
      <w:pPr>
        <w:spacing w:after="160"/>
      </w:pPr>
      <w:r>
        <w:rPr>
          <w:sz w:val="22"/>
          <w:szCs w:val="22"/>
        </w:rPr>
        <w:t xml:space="preserve">All tables use UUID primary keys for portability. Foreign keys are indexed. Timestamps are UTC.</w:t>
      </w:r>
    </w:p>
    <w:p>
      <w:pPr>
        <w:spacing w:after="160"/>
      </w:pPr>
    </w:p>
    <w:p>
      <w:pPr>
        <w:pStyle w:val="Heading2"/>
        <w:spacing w:after="160" w:before="360"/>
      </w:pPr>
      <w:r>
        <w:rPr>
          <w:b/>
          <w:bCs/>
        </w:rPr>
        <w:t xml:space="preserve">5.1 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Primary key (gen_random_uuid())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Extracted from file metadata or filename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author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Extracted from file metadata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Absolute path to original file on disk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file_hash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CHAR(64)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SHA-256 of file bytes; used to detect re-uploads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file_type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'pdf' or 'epub'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total_pages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Populated after extraction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total_chapters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Populated after extraction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'pending'|'processing'|'completed'|'failed'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Row creation time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Auto-updated on change</w:t>
            </w:r>
          </w:p>
        </w:tc>
      </w:tr>
    </w:tbl>
    <w:p>
      <w:pPr>
        <w:spacing w:after="240"/>
      </w:pPr>
    </w:p>
    <w:p>
      <w:pPr>
        <w:pStyle w:val="Heading2"/>
        <w:spacing w:after="160" w:before="360"/>
      </w:pPr>
      <w:r>
        <w:rPr>
          <w:b/>
          <w:bCs/>
        </w:rPr>
        <w:t xml:space="preserve">5.2 ingestion_jobs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book_id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FK → books.id ON DELETE CASCADE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'queued'|'extracting'|'chunking'|'embedding'|'indexing'|'done'|'failed'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progress_pct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0–100; updated every 50 chunks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chunks_total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Set after chunking phase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chunks_embedded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Incremented per batch; enables resume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error_msg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Populated on failure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estimated_finish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Recomputed every 50 chunks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Set when worker picks up job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finished_at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Set on done/failed</w:t>
            </w:r>
          </w:p>
        </w:tc>
      </w:tr>
    </w:tbl>
    <w:p>
      <w:pPr>
        <w:spacing w:after="240"/>
      </w:pPr>
    </w:p>
    <w:p>
      <w:pPr>
        <w:pStyle w:val="Heading2"/>
        <w:spacing w:after="160" w:before="360"/>
      </w:pPr>
      <w:r>
        <w:rPr>
          <w:b/>
          <w:bCs/>
        </w:rPr>
        <w:t xml:space="preserve">5.3 chapters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book_id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FK → books.id ON DELETE CASCADE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chapter_index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0-based ordering within the book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Chapter heading, if detectable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page_start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First page of chapter (PDF only)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page_end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Last page of chapter (PDF only)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raw_text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Full extracted text; used for summary generation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spacing w:after="160" w:before="360"/>
      </w:pPr>
      <w:r>
        <w:rPr>
          <w:b/>
          <w:bCs/>
        </w:rPr>
        <w:t xml:space="preserve">5.4 chapter_summaries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chapter_id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FK → chapters.id ON DELETE CASCADE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book_id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FK → books.id (denormalized for fast filtering)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summary_text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500–800 token summary generated by Gemma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token_count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Actual token count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embedding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vector(768)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nomic-embed-text-v1.5 embedding of summary_text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spacing w:after="160" w:before="360"/>
      </w:pPr>
      <w:r>
        <w:rPr>
          <w:b/>
          <w:bCs/>
        </w:rPr>
        <w:t xml:space="preserve">5.5 parent_chunks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book_id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FK → books.id (denormalized)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chapter_id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FK → chapters.id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chunk_index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Ordering within chapter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300–400 token prose window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token_count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page_start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For citation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page_end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For citation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char_start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Absolute character offset in raw_text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char_end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Absolute character offset in raw_text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spacing w:after="160" w:before="360"/>
      </w:pPr>
      <w:r>
        <w:rPr>
          <w:b/>
          <w:bCs/>
        </w:rPr>
        <w:t xml:space="preserve">5.6 child_chunks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book_id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FK → books.id (denormalized for WHERE filtering)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chapter_id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FK → chapters.id (denormalized)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parent_chunk_id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FK → parent_chunks.id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chunk_index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Ordering within parent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80–120 token sentence window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token_count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text_hash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CHAR(64)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SHA-256; prevents duplicate embedding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embedding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vector(768)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NULL until embedded; HNSW indexed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embedded_at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NULL until embedded; used for resume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spacing w:after="160" w:before="360"/>
      </w:pPr>
      <w:r>
        <w:rPr>
          <w:b/>
          <w:bCs/>
        </w:rPr>
        <w:t xml:space="preserve">5.7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book_scope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UUID[]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Array of book_ids the user is querying; NULL = all books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last_active_at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Updated on each message</w:t>
            </w:r>
          </w:p>
        </w:tc>
      </w:tr>
    </w:tbl>
    <w:p>
      <w:pPr>
        <w:spacing w:after="240"/>
      </w:pPr>
    </w:p>
    <w:p>
      <w:pPr>
        <w:pStyle w:val="Heading2"/>
        <w:spacing w:after="160" w:before="360"/>
      </w:pPr>
      <w:r>
        <w:rPr>
          <w:b/>
          <w:bCs/>
        </w:rPr>
        <w:t xml:space="preserve">5.8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FK → sessions.id ON DELETE CASCADE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'user' or 'assistant'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Message body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book_ids_referenced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UUID[]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Books that contributed to this answer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chunk_ids_used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UUID[]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child_chunk IDs used in retrieval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spacing w:after="160" w:before="360"/>
      </w:pPr>
      <w:r>
        <w:rPr>
          <w:b/>
          <w:bCs/>
        </w:rPr>
        <w:t xml:space="preserve">5.9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Index definition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HNSW ON child_chunks(embedding) USING vector_cosine_ops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Core ANN search; supports book_id WHERE filter (partial index scan)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HNSW ON chapter_summaries(embedding) USING vector_cosine_ops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Chapter-level semantic routing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BTREE ON child_chunks(book_id, chapter_id)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Enables efficient scoped filtering before ANN scan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BTREE ON child_chunks(embedded_at) WHERE embedded_at IS NULL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Partial index for the job worker to find un-embedded chunks quickly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BTREE ON ingestion_jobs(book_id)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Job status lookup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BTREE ON books(file_hash)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Deduplication check on upload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BTREE ON messages(session_id, created_at DESC)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Rolling window retrieval for session memory</w:t>
            </w:r>
          </w:p>
        </w:tc>
      </w:tr>
    </w:tbl>
    <w:p>
      <w:pPr>
        <w:spacing w:after="240"/>
      </w:pPr>
    </w:p>
    <w:p>
      <w:pPr>
        <w:pStyle w:val="Heading1"/>
        <w:spacing w:after="160" w:before="480"/>
      </w:pPr>
      <w:r>
        <w:rPr>
          <w:b/>
          <w:bCs/>
        </w:rPr>
        <w:t xml:space="preserve">6. Layer 3 — Agent Loop (ReAct)</w:t>
      </w:r>
    </w:p>
    <w:p>
      <w:pPr>
        <w:pBdr>
          <w:bottom w:val="single" w:color="2E75B6" w:sz="6" w:space="1"/>
        </w:pBdr>
        <w:spacing w:after="240"/>
      </w:pPr>
    </w:p>
    <w:p>
      <w:pPr>
        <w:spacing w:after="160"/>
      </w:pPr>
      <w:r>
        <w:rPr>
          <w:sz w:val="22"/>
          <w:szCs w:val="22"/>
        </w:rPr>
        <w:t xml:space="preserve">The agent uses a simplified ReAct (Reason + Act) pattern. Each query goes through four deterministic steps before the LLM sees any retrieved text. This keeps the loop predictable and debuggable while still handling complex, multi-part questions.</w:t>
      </w:r>
    </w:p>
    <w:p>
      <w:pPr>
        <w:spacing w:after="160"/>
      </w:pPr>
    </w:p>
    <w:p>
      <w:pPr>
        <w:pStyle w:val="Heading2"/>
        <w:spacing w:after="160" w:before="360"/>
      </w:pPr>
      <w:r>
        <w:rPr>
          <w:b/>
          <w:bCs/>
        </w:rPr>
        <w:t xml:space="preserve">6.1 Step 1 — Query Router</w:t>
      </w:r>
    </w:p>
    <w:p>
      <w:pPr>
        <w:spacing w:after="160"/>
      </w:pPr>
      <w:r>
        <w:rPr>
          <w:sz w:val="22"/>
          <w:szCs w:val="22"/>
        </w:rPr>
        <w:t xml:space="preserve">The router classifies the query into one of three scopes using a lightweight heuristic + keyword match (no LLM call required):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Scope type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Explicit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User mentions a book title or author name in the query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Resolve to a single book_id via fuzzy title match (FuzzyWuzzy score ≥ 85); search only that book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Inferred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Session has an active book scope set; query contains no cross-book signal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Use the session's book_scope UUID array as the WHERE filter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Cross-book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Query contains compare, across, difference, all books, etc.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Search all books simultaneously; reranker deduplicates across sources</w:t>
            </w:r>
          </w:p>
        </w:tc>
      </w:tr>
    </w:tbl>
    <w:p>
      <w:pPr>
        <w:spacing w:after="160"/>
      </w:pPr>
    </w:p>
    <w:p>
      <w:pPr>
        <w:pStyle w:val="Heading2"/>
        <w:spacing w:after="160" w:before="360"/>
      </w:pPr>
      <w:r>
        <w:rPr>
          <w:b/>
          <w:bCs/>
        </w:rPr>
        <w:t xml:space="preserve">6.2 Step 2 — Query Rewriter</w:t>
      </w:r>
    </w:p>
    <w:p>
      <w:pPr>
        <w:spacing w:after="160"/>
      </w:pPr>
      <w:r>
        <w:rPr>
          <w:sz w:val="22"/>
          <w:szCs w:val="22"/>
        </w:rPr>
        <w:t xml:space="preserve">A lightweight Gemma 4 call (max 256 output tokens) rewrites the query before embedding: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Expands pronouns and implicit references using the last 3 messages from session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Decomposes multi-part questions into sub-queries (e.g., 'What and why did X happen?' → two separate searches)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Adds domain keywords if the query is too short (&lt; 5 words) to produce a good embedding</w:t>
      </w:r>
    </w:p>
    <w:p>
      <w:pPr>
        <w:spacing w:after="160"/>
      </w:pPr>
    </w:p>
    <w:p>
      <w:pPr>
        <w:pStyle w:val="Heading2"/>
        <w:spacing w:after="160" w:before="360"/>
      </w:pPr>
      <w:r>
        <w:rPr>
          <w:b/>
          <w:bCs/>
        </w:rPr>
        <w:t xml:space="preserve">6.3 Step 3 — Scoped Vector Search + Parent Expansion</w:t>
      </w:r>
    </w:p>
    <w:p>
      <w:pPr>
        <w:spacing w:after="160"/>
      </w:pPr>
      <w:r>
        <w:rPr>
          <w:sz w:val="22"/>
          <w:szCs w:val="22"/>
        </w:rPr>
        <w:t xml:space="preserve">Each (sub-)query is embedded with nomic-embed-text-v1.5, then searched against child_chunks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book_id = ANY($scope_ids)</w:t>
      </w:r>
      <w:r>
        <w:rPr>
          <w:sz w:val="22"/>
          <w:szCs w:val="22"/>
        </w:rPr>
        <w:t xml:space="preserve"> — confines the ANN scan to relevant 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Top-20 child chunks are retrieved by cosine similarity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Chapter summaries are searched in parallel for queries that look like 'what is chapter X about'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child chunk's parent_chunk_id is fetched to get the richer 300–400 token context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Duplicate parent_chunk_ids are deduplicated (multiple children may share a parent)</w:t>
      </w:r>
    </w:p>
    <w:p>
      <w:pPr>
        <w:spacing w:after="160"/>
      </w:pPr>
    </w:p>
    <w:p>
      <w:pPr>
        <w:spacing w:after="160"/>
      </w:pPr>
      <w:r>
        <w:rPr>
          <w:b/>
          <w:bCs/>
          <w:sz w:val="22"/>
          <w:szCs w:val="22"/>
        </w:rPr>
        <w:t xml:space="preserve">Lost-in-the-middle mitigation: </w:t>
      </w:r>
      <w:r>
        <w:rPr>
          <w:sz w:val="22"/>
          <w:szCs w:val="22"/>
        </w:rPr>
        <w:t xml:space="preserve">Only top-5 parent chunks (post-rerank) are sent to Gemma 4. Chunks are ordered by relevance score DESC, not by book position, so the strongest evidence is always at the start of the context.</w:t>
      </w:r>
    </w:p>
    <w:p>
      <w:pPr>
        <w:spacing w:after="160"/>
      </w:pPr>
    </w:p>
    <w:p>
      <w:pPr>
        <w:pStyle w:val="Heading2"/>
        <w:spacing w:after="160" w:before="360"/>
      </w:pPr>
      <w:r>
        <w:rPr>
          <w:b/>
          <w:bCs/>
        </w:rPr>
        <w:t xml:space="preserve">6.4 Step 4 — Cross-Encoder Reranker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Model: </w:t>
      </w:r>
      <w:r>
        <w:rPr>
          <w:sz w:val="22"/>
          <w:szCs w:val="22"/>
        </w:rPr>
        <w:t xml:space="preserve">cross-encoder/ms-marco-MiniLM-L-6-v2 (runs locally via sentence-transformers)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Input: (query, parent_chunk_text) pairs for all candidates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Output: relevance score per pair; top-5 selected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Rationale: bi-encoder cosine similarity is fast but noisy at 20-candidate scale; a cross-encoder is 10× more accurate at the cost of ~500 ms</w:t>
      </w:r>
    </w:p>
    <w:p>
      <w:pPr>
        <w:spacing w:after="160"/>
      </w:pPr>
    </w:p>
    <w:p>
      <w:pPr>
        <w:pStyle w:val="Heading2"/>
        <w:spacing w:after="160" w:before="360"/>
      </w:pPr>
      <w:r>
        <w:rPr>
          <w:b/>
          <w:bCs/>
        </w:rPr>
        <w:t xml:space="preserve">6.5 Step 5 — Generation (Gemma 4)</w:t>
      </w:r>
    </w:p>
    <w:p>
      <w:pPr>
        <w:spacing w:after="160"/>
      </w:pPr>
      <w:r>
        <w:rPr>
          <w:sz w:val="22"/>
          <w:szCs w:val="22"/>
        </w:rPr>
        <w:t xml:space="preserve">Gemma 4 receives a structured prompt containing: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System prompt: role, citation format instructions, fallback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Session memory: last 6 messages from the messages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Retrieved context: up to 5 parent chunks, each tagged with [Book: X, Chapter: Y, Page: Z]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question</w:t>
      </w:r>
    </w:p>
    <w:p>
      <w:pPr>
        <w:spacing w:after="160"/>
      </w:pPr>
    </w:p>
    <w:p>
      <w:pPr>
        <w:spacing w:after="160"/>
      </w:pPr>
      <w:r>
        <w:rPr>
          <w:b/>
          <w:bCs/>
          <w:sz w:val="22"/>
          <w:szCs w:val="22"/>
        </w:rPr>
        <w:t xml:space="preserve">Fallback handling: </w:t>
      </w:r>
      <w:r>
        <w:rPr>
          <w:sz w:val="22"/>
          <w:szCs w:val="22"/>
        </w:rPr>
        <w:t xml:space="preserve">If no chunk exceeds a cosine similarity threshold of 0.35, the prompt is amended with an out-of-scope instruction and Gemma 4 is told to respond with 'I cannot find this in your books' rather than hallucinating.</w:t>
      </w:r>
    </w:p>
    <w:p>
      <w:pPr>
        <w:spacing w:after="240"/>
      </w:pPr>
    </w:p>
    <w:p>
      <w:pPr>
        <w:pStyle w:val="Heading1"/>
        <w:spacing w:after="160" w:before="480"/>
      </w:pPr>
      <w:r>
        <w:rPr>
          <w:b/>
          <w:bCs/>
        </w:rPr>
        <w:t xml:space="preserve">7. Layer 4 — Distribution (Open-Source)</w:t>
      </w:r>
    </w:p>
    <w:p>
      <w:pPr>
        <w:pBdr>
          <w:bottom w:val="single" w:color="2E75B6" w:sz="6" w:space="1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CLI / TUI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Built with typer (CLI commands) + rich (progress bars, tables, syntax highlighting). Commands: bookrag add &lt;file&gt;, bookrag list, bookrag ask '&lt;question&gt;', bookrag status &lt;job_id&gt;, bookrag session new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Setup wizard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bookrag setup — interactive first-run wizard that pulls Ollama models (nomic-embed-text-v1.5, gemma4), initialises PostgreSQL schema, and verifies GPU/CPU detection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Three services: app (Python FastAPI + worker), db (postgres:16-pgvector), ollama (ollama/ollama). Volumes: ./data/books for uploads, pgdata for PostgreSQL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.env file: POSTGRES_URL, OLLAMA_HOST, EMBED_BATCH_SIZE, HNSW_EF_SEARCH, OCR_THRESHOLD, RERANK_TOP_K, LLM_MAX_TOKENS. All have sensible defaults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Docs / README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Quick-start (docker compose up), prerequisites (Docker, 8 GB RAM minimum, 16 GB recommended), GPU setup, and contribution guide</w:t>
            </w:r>
          </w:p>
        </w:tc>
      </w:tr>
    </w:tbl>
    <w:p>
      <w:pPr>
        <w:spacing w:after="240"/>
      </w:pPr>
    </w:p>
    <w:p>
      <w:pPr>
        <w:pStyle w:val="Heading1"/>
        <w:spacing w:after="160" w:before="480"/>
      </w:pPr>
      <w:r>
        <w:rPr>
          <w:b/>
          <w:bCs/>
        </w:rPr>
        <w:t xml:space="preserve">8. Layer 5 — Quality and Evaluation</w:t>
      </w:r>
    </w:p>
    <w:p>
      <w:pPr>
        <w:pBdr>
          <w:bottom w:val="single" w:color="2E75B6" w:sz="6" w:space="1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Source citation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Every answer includes inline citations [Book: Title, Chapter N, p. X]. The chunk_ids_used column in messages records which chunks were cited for auditability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Grounding check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A second lightweight Gemma 4 pass checks whether the answer is supported by the retrieved chunks (binary: grounded / not grounded). Score is logged; a '⚠ Low confidence' warning is shown to the user when not grounded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Answer faithfulness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Optional: uses the RAGAS faithfulness metric offline against a golden Q&amp;A set. bookrag eval &lt;qa_set.json&gt; generates a report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Session memory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Rolling window of the last 6 messages per session, stored in the messages table. Allows follow-up questions without repeating context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Out-of-book queries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Cosine similarity threshold (0.35) gates whether the retrieval is relevant. Below threshold → graceful refusal rather than hallucination</w:t>
            </w:r>
          </w:p>
        </w:tc>
      </w:tr>
    </w:tbl>
    <w:p>
      <w:pPr>
        <w:spacing w:after="240"/>
      </w:pPr>
    </w:p>
    <w:p>
      <w:pPr>
        <w:pStyle w:val="Heading1"/>
        <w:spacing w:after="160" w:before="480"/>
      </w:pPr>
      <w:r>
        <w:rPr>
          <w:b/>
          <w:bCs/>
        </w:rPr>
        <w:t xml:space="preserve">9. Process Estimation</w:t>
      </w:r>
    </w:p>
    <w:p>
      <w:pPr>
        <w:pBdr>
          <w:bottom w:val="single" w:color="2E75B6" w:sz="6" w:space="1"/>
        </w:pBdr>
        <w:spacing w:after="240"/>
      </w:pPr>
    </w:p>
    <w:p>
      <w:pPr>
        <w:spacing w:after="160"/>
      </w:pPr>
      <w:r>
        <w:rPr>
          <w:b/>
          <w:bCs/>
          <w:sz w:val="22"/>
          <w:szCs w:val="22"/>
        </w:rPr>
        <w:t xml:space="preserve">Baseline: </w:t>
      </w:r>
      <w:r>
        <w:rPr>
          <w:sz w:val="22"/>
          <w:szCs w:val="22"/>
        </w:rPr>
        <w:t xml:space="preserve">A 2,500-page book at ~300 words/page = 750,000 words ≈ 1,000,000 characters.</w:t>
      </w:r>
    </w:p>
    <w:p>
      <w:pPr>
        <w:spacing w:after="160"/>
      </w:pPr>
    </w:p>
    <w:p>
      <w:pPr>
        <w:pStyle w:val="Heading2"/>
        <w:spacing w:after="160" w:before="360"/>
      </w:pPr>
      <w:r>
        <w:rPr>
          <w:b/>
          <w:bCs/>
        </w:rPr>
        <w:t xml:space="preserve">9.1 Ingestion — Per 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CPU time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GPU time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PDF extraction (pdfplumber)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~2 min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~2 min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I/O bound; page-by-page streaming; ~50 ms/page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OCR (EasyOCR, sparse pages)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+30s–2m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+10s–30s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Only triggered for pages &lt; 100 chars; typically &lt; 5% of pages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Hierarchical chunking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~30s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~30s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CPU-bound; tiktoken is fast; ~7,500 child + ~2,000 parent chunks produced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Chapter summary generation (Gemma 4)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~3–5 min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~1–2 min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~50 chapters × 2s/chapter on CPU; 4-bit quantized Gemma 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Embedding (7,500 child + chapter summaries, batch 32)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~8–12 min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~2–3 min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nomic-embed-text-v1.5; ~234 batches; ~3s/batch CPU, ~0.7s/batch GPU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HNSW index rebuild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~1–2 min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~1–2 min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Done once at end of job; deferred using CREATE INDEX CONCURRENTLY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~15–23 min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~7–10 min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Within the 15–20 min SLA on GPU; acceptable on CPU</w:t>
            </w:r>
          </w:p>
        </w:tc>
      </w:tr>
    </w:tbl>
    <w:p>
      <w:pPr>
        <w:spacing w:after="160"/>
      </w:pPr>
    </w:p>
    <w:p>
      <w:pPr>
        <w:pStyle w:val="Heading2"/>
        <w:spacing w:after="160" w:before="360"/>
      </w:pPr>
      <w:r>
        <w:rPr>
          <w:b/>
          <w:bCs/>
        </w:rPr>
        <w:t xml:space="preserve">9.2 Query — Per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Latency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Query routing + rewrite (Gemma 4)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1–2s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Small context; max 256 output tokens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Query embedding (nomic)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&lt; 100ms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Single short text; cached if identical to previous query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pgvector HNSW search (top-20)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&lt; 50ms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375,000 vectors at ef=40; sub-millisecond in practice with small scope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Parent chunk fetch (top-20 parents)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&lt; 20ms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Simple PK lookup by UUID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Cross-encoder rerank (top-20 → top-5)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~400–600ms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MiniLM-L-6-v2 on CPU; batched inference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Session memory fetch (last 6 msgs)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&lt; 10ms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Indexed query on messages(session_id, created_at DESC)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Gemma 4 generation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2–5s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Context: 5 parents ≈ 1,800 tokens + session ≈ 800 tokens; max 512 output tokens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Grounding check pass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~500ms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Optional; 2nd Gemma 4 call, max 16 output tokens (grounded/not)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TOTAL (no grounding check)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~4–8s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Meets &lt; 8s CPU target; &lt; 4s on GPU</w:t>
            </w:r>
          </w:p>
        </w:tc>
      </w:tr>
    </w:tbl>
    <w:p>
      <w:pPr>
        <w:spacing w:after="160"/>
      </w:pPr>
    </w:p>
    <w:p>
      <w:pPr>
        <w:pStyle w:val="Heading2"/>
        <w:spacing w:after="160" w:before="360"/>
      </w:pPr>
      <w:r>
        <w:rPr>
          <w:b/>
          <w:bCs/>
        </w:rPr>
        <w:t xml:space="preserve">9.3 Storage Estimation (50 Books, Maximum 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Volume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Size estimate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Child chunk embeddings (vector(768), float32)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50 × 7,500 = 375,000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375,000 × 768 × 4 bytes ≈ 1.1 GB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Chapter summary embeddings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50 × 50 = 2,500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2,500 × 768 × 4 bytes ≈ 7.5 MB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HNSW index overhead (≈ 40% of raw vectors)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~450 MB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Raw text (chapters, chunks)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50 books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~50 × 3 MB text ≈ 150 MB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Book files (PDFs/EPUBs on disk)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50 books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~50 × 50 MB ≈ 2.5 GB (varies widely)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TOTAL PostgreSQL (data + indexes)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~1.7 GB (comfortably fits in 4 GB RAM working set)</w:t>
            </w:r>
          </w:p>
        </w:tc>
      </w:tr>
    </w:tbl>
    <w:p>
      <w:pPr>
        <w:spacing w:after="240"/>
      </w:pPr>
    </w:p>
    <w:p>
      <w:pPr>
        <w:pStyle w:val="Heading1"/>
        <w:spacing w:after="160" w:before="480"/>
      </w:pPr>
      <w:r>
        <w:rPr>
          <w:b/>
          <w:bCs/>
        </w:rPr>
        <w:t xml:space="preserve">10. Failure Points &amp; Mitigations</w:t>
      </w:r>
    </w:p>
    <w:p>
      <w:pPr>
        <w:pBdr>
          <w:bottom w:val="single" w:color="2E75B6" w:sz="6" w:space="1"/>
        </w:pBdr>
        <w:spacing w:after="240"/>
      </w:pPr>
    </w:p>
    <w:p>
      <w:pPr>
        <w:spacing w:after="160"/>
      </w:pPr>
      <w:r>
        <w:rPr>
          <w:sz w:val="22"/>
          <w:szCs w:val="22"/>
        </w:rPr>
        <w:t xml:space="preserve">The following failure points were identified in the architectural review diagrams and are explicitly addressed in this design: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Failure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Mitigation in this design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Memory spike loading full PDF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pymupdf loads all pages simultaneously (2–4 GB peak)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pdfplumber page generator — only one page in memory at a time; peak RAM &lt; 256 MB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Long ingestion + no resume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Crash during 5–15 min embedding = restart from zero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embedded_at checkpoint per chunk; worker resumes from last unprocessed chunk on restart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HNSW index build slows at scale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Noticeable at 50k+ vectors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Index is built with CREATE INDEX CONCURRENTLY at job end; does not block queries; 375k total vectors well within acceptable range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Retrieval quality degrades (noisy top-5)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Top-5 from 5,700 child chunks = imprecise results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Retrieve top-20 → cross-encoder rerank → top-5; book_id filter reduces effective search space per query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Lost-in-the-middle problem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LLMs miss evidence in the middle of long context windows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Strict top-5 parent limit; chunks ordered by relevance score (best first); cosine threshold gates low-quality retrievals</w:t>
            </w:r>
          </w:p>
        </w:tc>
      </w:tr>
    </w:tbl>
    <w:p>
      <w:pPr>
        <w:spacing w:after="240"/>
      </w:pPr>
    </w:p>
    <w:p>
      <w:pPr>
        <w:pStyle w:val="Heading1"/>
        <w:spacing w:after="160" w:before="480"/>
      </w:pPr>
      <w:r>
        <w:rPr>
          <w:b/>
          <w:bCs/>
        </w:rPr>
        <w:t xml:space="preserve">11. Technology Stack Summary</w:t>
      </w:r>
    </w:p>
    <w:p>
      <w:pPr>
        <w:pBdr>
          <w:bottom w:val="single" w:color="2E75B6" w:sz="6" w:space="1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0D5745"/>
                <w:sz w:val="20"/>
                <w:szCs w:val="20"/>
              </w:rPr>
              <w:t xml:space="preserve">Version / 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PDF extraction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pdfplumber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Latest stable; page-generator API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OCR fallback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EasyOCR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GPU-accelerated if available; English + common scripts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EPUB parsing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ebooklib + BeautifulSoup4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bs4 with lxml parser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Tokenizer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tiktoken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cl100k_base encoding; ~10µs per chunk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nomic-embed-text-v1.5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768-dim; served via Ollama; Apache-2.0 licensed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LLM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Gemma 4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4-bit quantized via Ollama; GGUF format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Reranker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cross-encoder/ms-marco-MiniLM-L-6-v2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sentence-transformers; ~22 MB model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Vector / relational DB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PostgreSQL 16 + pgvector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pgvector 0.7+; HNSW support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Application framework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FastAPI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Async; serves both CLI backend and optional REST API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CLI / TUI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typer + rich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Progress bars, tables, live 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Single-command deployment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Type-annotated throughout; pytest for tests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License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MIT (application code)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D3748"/>
                <w:sz w:val="20"/>
                <w:szCs w:val="20"/>
              </w:rPr>
              <w:t xml:space="preserve">Model licenses: Apache-2.0 (nomic), Gemma Terms of Service</w:t>
            </w:r>
          </w:p>
        </w:tc>
      </w:tr>
    </w:tbl>
    <w:p>
      <w:pPr>
        <w:spacing w:after="2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5745" w:sz="4" w:space="1"/>
      </w:pBd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8"/>
        <w:szCs w:val="18"/>
      </w:rPr>
      <w:t xml:space="preserve"> of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5745" w:sz="4" w:space="1"/>
      </w:pBdr>
    </w:pPr>
    <w:r>
      <w:rPr>
        <w:rFonts w:ascii="Arial" w:cs="Arial" w:eastAsia="Arial" w:hAnsi="Arial"/>
        <w:color w:val="718096"/>
        <w:sz w:val="18"/>
        <w:szCs w:val="18"/>
      </w:rPr>
      <w:t xml:space="preserve">BookRAG — System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57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D574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2026-04-07T02:24:04.878Z</dcterms:created>
  <dcterms:modified xsi:type="dcterms:W3CDTF">2026-04-07T02:24:04.878Z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