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1247" w14:textId="12314C5B" w:rsidR="00AD27D5" w:rsidRPr="0069606D" w:rsidRDefault="005032BF">
      <w:pPr>
        <w:pStyle w:val="Title"/>
        <w:jc w:val="right"/>
        <w:rPr>
          <w:rFonts w:ascii="Times New Roman" w:hAnsi="Times New Roman" w:cs="Times New Roman"/>
          <w:lang w:val="en-US"/>
        </w:rPr>
      </w:pPr>
      <w:r w:rsidRPr="0069606D">
        <w:rPr>
          <w:rFonts w:ascii="Times New Roman" w:hAnsi="Times New Roman" w:cs="Times New Roman"/>
          <w:lang w:val="en-US"/>
        </w:rPr>
        <w:t>F</w:t>
      </w:r>
      <w:r w:rsidR="0069606D" w:rsidRPr="0069606D">
        <w:rPr>
          <w:rFonts w:ascii="Times New Roman" w:hAnsi="Times New Roman" w:cs="Times New Roman"/>
          <w:lang w:val="en-US"/>
        </w:rPr>
        <w:t>iKi – Digital Market</w:t>
      </w:r>
    </w:p>
    <w:p w14:paraId="1CF9F786" w14:textId="214EC103" w:rsidR="00AD27D5" w:rsidRPr="0069606D" w:rsidRDefault="00000000">
      <w:pPr>
        <w:pStyle w:val="Title"/>
        <w:jc w:val="right"/>
        <w:rPr>
          <w:rFonts w:ascii="Times New Roman" w:hAnsi="Times New Roman" w:cs="Times New Roman"/>
          <w:lang w:val="en-US"/>
        </w:rPr>
      </w:pPr>
      <w:r w:rsidRPr="0069606D">
        <w:rPr>
          <w:rFonts w:ascii="Times New Roman" w:hAnsi="Times New Roman" w:cs="Times New Roman"/>
        </w:rPr>
        <w:t xml:space="preserve">Use-Case Specification: </w:t>
      </w:r>
      <w:r w:rsidR="00690F46">
        <w:rPr>
          <w:rFonts w:ascii="Times New Roman" w:hAnsi="Times New Roman" w:cs="Times New Roman"/>
          <w:lang w:val="en-US"/>
        </w:rPr>
        <w:t>Manage Inventory</w:t>
      </w:r>
    </w:p>
    <w:p w14:paraId="3C999F54" w14:textId="77777777" w:rsidR="00AD27D5" w:rsidRPr="0069606D" w:rsidRDefault="00AD27D5">
      <w:pPr>
        <w:pStyle w:val="Title"/>
        <w:jc w:val="right"/>
        <w:rPr>
          <w:rFonts w:ascii="Times New Roman" w:hAnsi="Times New Roman" w:cs="Times New Roman"/>
        </w:rPr>
      </w:pPr>
    </w:p>
    <w:p w14:paraId="6C823693" w14:textId="77777777" w:rsidR="00AD27D5" w:rsidRPr="0069606D" w:rsidRDefault="00000000">
      <w:pPr>
        <w:pStyle w:val="Title"/>
        <w:jc w:val="right"/>
        <w:rPr>
          <w:rFonts w:ascii="Times New Roman" w:hAnsi="Times New Roman" w:cs="Times New Roman"/>
          <w:sz w:val="28"/>
          <w:szCs w:val="28"/>
        </w:rPr>
      </w:pPr>
      <w:r w:rsidRPr="0069606D">
        <w:rPr>
          <w:rFonts w:ascii="Times New Roman" w:hAnsi="Times New Roman" w:cs="Times New Roman"/>
          <w:sz w:val="28"/>
          <w:szCs w:val="28"/>
        </w:rPr>
        <w:t>Version 1.0</w:t>
      </w:r>
    </w:p>
    <w:p w14:paraId="5A74962B" w14:textId="77777777" w:rsidR="00AD27D5" w:rsidRDefault="00AD27D5"/>
    <w:p w14:paraId="45B1D7B2" w14:textId="77777777" w:rsidR="00AD27D5" w:rsidRDefault="00AD27D5"/>
    <w:p w14:paraId="52ACACF7" w14:textId="77777777" w:rsidR="00AD27D5" w:rsidRDefault="00AD27D5">
      <w:pPr>
        <w:keepLines/>
        <w:spacing w:after="120"/>
        <w:ind w:left="720"/>
        <w:rPr>
          <w:rFonts w:ascii="Times New Roman" w:eastAsia="Times New Roman" w:hAnsi="Times New Roman" w:cs="Times New Roman"/>
          <w:color w:val="000000"/>
        </w:rPr>
      </w:pPr>
    </w:p>
    <w:p w14:paraId="45746FC0" w14:textId="77777777" w:rsidR="00AD27D5" w:rsidRDefault="00AD27D5">
      <w:pPr>
        <w:keepLines/>
        <w:spacing w:after="120"/>
        <w:ind w:left="720"/>
        <w:rPr>
          <w:rFonts w:ascii="Times New Roman" w:eastAsia="Times New Roman" w:hAnsi="Times New Roman" w:cs="Times New Roman"/>
          <w:color w:val="000000"/>
        </w:rPr>
        <w:sectPr w:rsidR="00AD27D5">
          <w:headerReference w:type="default" r:id="rId8"/>
          <w:pgSz w:w="12240" w:h="15840"/>
          <w:pgMar w:top="1440" w:right="1440" w:bottom="1440" w:left="1440" w:header="720" w:footer="720" w:gutter="0"/>
          <w:pgNumType w:start="1"/>
          <w:cols w:space="720"/>
        </w:sectPr>
      </w:pPr>
    </w:p>
    <w:p w14:paraId="1EEFE16F" w14:textId="77777777" w:rsidR="00AD27D5" w:rsidRPr="0022339C" w:rsidRDefault="00000000">
      <w:pPr>
        <w:pStyle w:val="Title"/>
        <w:rPr>
          <w:rFonts w:ascii="Times New Roman" w:hAnsi="Times New Roman" w:cs="Times New Roman"/>
        </w:rPr>
      </w:pPr>
      <w:r w:rsidRPr="0022339C">
        <w:rPr>
          <w:rFonts w:ascii="Times New Roman" w:hAnsi="Times New Roman" w:cs="Times New Roman"/>
        </w:rPr>
        <w:lastRenderedPageBreak/>
        <w:t>Revision History</w:t>
      </w:r>
    </w:p>
    <w:tbl>
      <w:tblPr>
        <w:tblStyle w:val="Style10"/>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AD27D5" w14:paraId="2DCE9560" w14:textId="77777777">
        <w:tc>
          <w:tcPr>
            <w:tcW w:w="2304" w:type="dxa"/>
          </w:tcPr>
          <w:p w14:paraId="73A81A24" w14:textId="77777777" w:rsidR="00AD27D5" w:rsidRDefault="00000000">
            <w:pPr>
              <w:keepLines/>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1152" w:type="dxa"/>
          </w:tcPr>
          <w:p w14:paraId="12FFC779" w14:textId="77777777" w:rsidR="00AD27D5" w:rsidRDefault="00000000">
            <w:pPr>
              <w:keepLines/>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c>
          <w:tcPr>
            <w:tcW w:w="3744" w:type="dxa"/>
          </w:tcPr>
          <w:p w14:paraId="7994321D" w14:textId="77777777" w:rsidR="00AD27D5" w:rsidRDefault="00000000">
            <w:pPr>
              <w:keepLines/>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2304" w:type="dxa"/>
          </w:tcPr>
          <w:p w14:paraId="4553757A" w14:textId="77777777" w:rsidR="00AD27D5" w:rsidRDefault="00000000">
            <w:pPr>
              <w:keepLines/>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Author</w:t>
            </w:r>
          </w:p>
        </w:tc>
      </w:tr>
      <w:tr w:rsidR="00AD27D5" w14:paraId="4AD9072D" w14:textId="77777777">
        <w:tc>
          <w:tcPr>
            <w:tcW w:w="2304" w:type="dxa"/>
          </w:tcPr>
          <w:p w14:paraId="6945455C" w14:textId="4F37B81D" w:rsidR="00AD27D5" w:rsidRPr="00A46FD8" w:rsidRDefault="00A46FD8">
            <w:pPr>
              <w:keepLines/>
              <w:spacing w:after="12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30</w:t>
            </w:r>
            <w:r>
              <w:rPr>
                <w:rFonts w:ascii="Times New Roman" w:eastAsia="Times New Roman" w:hAnsi="Times New Roman" w:cs="Times New Roman"/>
                <w:color w:val="000000"/>
              </w:rPr>
              <w:t>/</w:t>
            </w:r>
            <w:r w:rsidR="00CE67D0">
              <w:rPr>
                <w:rFonts w:ascii="Times New Roman" w:eastAsia="Times New Roman" w:hAnsi="Times New Roman" w:cs="Times New Roman"/>
                <w:color w:val="000000"/>
                <w:lang w:val="en-US"/>
              </w:rPr>
              <w:t>Nov/24</w:t>
            </w:r>
          </w:p>
        </w:tc>
        <w:tc>
          <w:tcPr>
            <w:tcW w:w="1152" w:type="dxa"/>
          </w:tcPr>
          <w:p w14:paraId="2182D12F" w14:textId="77777777" w:rsidR="00AD27D5" w:rsidRDefault="00000000">
            <w:pPr>
              <w:keepLines/>
              <w:spacing w:after="120"/>
              <w:rPr>
                <w:rFonts w:ascii="Times New Roman" w:eastAsia="Times New Roman" w:hAnsi="Times New Roman" w:cs="Times New Roman"/>
                <w:color w:val="000000"/>
                <w:lang w:val="en-US"/>
              </w:rPr>
            </w:pPr>
            <w:r>
              <w:rPr>
                <w:rFonts w:ascii="Times New Roman" w:eastAsia="Times New Roman" w:hAnsi="Times New Roman" w:cs="Times New Roman"/>
                <w:color w:val="000000"/>
              </w:rPr>
              <w:t>0.</w:t>
            </w:r>
            <w:r>
              <w:rPr>
                <w:rFonts w:ascii="Times New Roman" w:eastAsia="Times New Roman" w:hAnsi="Times New Roman" w:cs="Times New Roman"/>
                <w:color w:val="000000"/>
                <w:lang w:val="en-US"/>
              </w:rPr>
              <w:t>0</w:t>
            </w:r>
          </w:p>
        </w:tc>
        <w:tc>
          <w:tcPr>
            <w:tcW w:w="3744" w:type="dxa"/>
          </w:tcPr>
          <w:p w14:paraId="329FCE18" w14:textId="0F1CDEE9" w:rsidR="00AD27D5" w:rsidRDefault="00A46FD8">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Draft </w:t>
            </w:r>
            <w:r>
              <w:rPr>
                <w:rFonts w:ascii="Times New Roman" w:eastAsia="Times New Roman" w:hAnsi="Times New Roman" w:cs="Times New Roman"/>
                <w:color w:val="000000"/>
              </w:rPr>
              <w:t>version</w:t>
            </w:r>
          </w:p>
        </w:tc>
        <w:tc>
          <w:tcPr>
            <w:tcW w:w="2304" w:type="dxa"/>
          </w:tcPr>
          <w:p w14:paraId="37B23647" w14:textId="3F14BCFF" w:rsidR="00AD27D5" w:rsidRDefault="00A46FD8">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lang w:val="en-US"/>
              </w:rPr>
              <w:t>Tran Minh Duc</w:t>
            </w:r>
            <w:r>
              <w:rPr>
                <w:rFonts w:ascii="Times New Roman" w:eastAsia="Times New Roman" w:hAnsi="Times New Roman" w:cs="Times New Roman"/>
                <w:color w:val="000000"/>
              </w:rPr>
              <w:t xml:space="preserve"> </w:t>
            </w:r>
          </w:p>
        </w:tc>
      </w:tr>
      <w:tr w:rsidR="00AD27D5" w14:paraId="5126A0D2" w14:textId="77777777">
        <w:tc>
          <w:tcPr>
            <w:tcW w:w="2304" w:type="dxa"/>
          </w:tcPr>
          <w:p w14:paraId="02F52AD5" w14:textId="3B4DAF25" w:rsidR="00AD27D5" w:rsidRPr="00A46FD8" w:rsidRDefault="00A46FD8">
            <w:pPr>
              <w:keepLines/>
              <w:spacing w:after="12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03/</w:t>
            </w:r>
            <w:r w:rsidR="00CE67D0">
              <w:rPr>
                <w:rFonts w:ascii="Times New Roman" w:eastAsia="Times New Roman" w:hAnsi="Times New Roman" w:cs="Times New Roman"/>
                <w:color w:val="000000"/>
                <w:lang w:val="en-US"/>
              </w:rPr>
              <w:t>Nov/24</w:t>
            </w:r>
          </w:p>
        </w:tc>
        <w:tc>
          <w:tcPr>
            <w:tcW w:w="1152" w:type="dxa"/>
          </w:tcPr>
          <w:p w14:paraId="1278ECEC" w14:textId="77777777" w:rsidR="00AD27D5" w:rsidRDefault="00000000">
            <w:pPr>
              <w:keepLines/>
              <w:spacing w:after="12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w:t>
            </w:r>
          </w:p>
        </w:tc>
        <w:tc>
          <w:tcPr>
            <w:tcW w:w="3744" w:type="dxa"/>
          </w:tcPr>
          <w:p w14:paraId="4425CE69" w14:textId="4B30E385" w:rsidR="00AD27D5" w:rsidRDefault="00A46FD8">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lang w:val="en-US"/>
              </w:rPr>
              <w:t>Final</w:t>
            </w:r>
            <w:r>
              <w:rPr>
                <w:rFonts w:ascii="Times New Roman" w:eastAsia="Times New Roman" w:hAnsi="Times New Roman" w:cs="Times New Roman"/>
                <w:color w:val="000000"/>
              </w:rPr>
              <w:t xml:space="preserve"> version</w:t>
            </w:r>
          </w:p>
        </w:tc>
        <w:tc>
          <w:tcPr>
            <w:tcW w:w="2304" w:type="dxa"/>
          </w:tcPr>
          <w:p w14:paraId="796C7738" w14:textId="45831202" w:rsidR="00AD27D5" w:rsidRPr="00A46FD8" w:rsidRDefault="00A46FD8">
            <w:pPr>
              <w:keepLines/>
              <w:spacing w:after="12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Tran Minh Duc</w:t>
            </w:r>
          </w:p>
        </w:tc>
      </w:tr>
      <w:tr w:rsidR="00AD27D5" w14:paraId="273AEB06" w14:textId="77777777">
        <w:tc>
          <w:tcPr>
            <w:tcW w:w="2304" w:type="dxa"/>
          </w:tcPr>
          <w:p w14:paraId="51F46D55" w14:textId="77777777" w:rsidR="00AD27D5" w:rsidRDefault="00AD27D5">
            <w:pPr>
              <w:keepLines/>
              <w:spacing w:after="120"/>
              <w:rPr>
                <w:rFonts w:ascii="Times New Roman" w:eastAsia="Times New Roman" w:hAnsi="Times New Roman" w:cs="Times New Roman"/>
                <w:color w:val="000000"/>
              </w:rPr>
            </w:pPr>
          </w:p>
        </w:tc>
        <w:tc>
          <w:tcPr>
            <w:tcW w:w="1152" w:type="dxa"/>
          </w:tcPr>
          <w:p w14:paraId="291335F0" w14:textId="77777777" w:rsidR="00AD27D5" w:rsidRDefault="00AD27D5">
            <w:pPr>
              <w:keepLines/>
              <w:spacing w:after="120"/>
              <w:rPr>
                <w:rFonts w:ascii="Times New Roman" w:eastAsia="Times New Roman" w:hAnsi="Times New Roman" w:cs="Times New Roman"/>
                <w:color w:val="000000"/>
              </w:rPr>
            </w:pPr>
          </w:p>
        </w:tc>
        <w:tc>
          <w:tcPr>
            <w:tcW w:w="3744" w:type="dxa"/>
          </w:tcPr>
          <w:p w14:paraId="61090CC8" w14:textId="77777777" w:rsidR="00AD27D5" w:rsidRDefault="00AD27D5">
            <w:pPr>
              <w:keepLines/>
              <w:spacing w:after="120"/>
              <w:rPr>
                <w:rFonts w:ascii="Times New Roman" w:eastAsia="Times New Roman" w:hAnsi="Times New Roman" w:cs="Times New Roman"/>
                <w:color w:val="000000"/>
              </w:rPr>
            </w:pPr>
          </w:p>
        </w:tc>
        <w:tc>
          <w:tcPr>
            <w:tcW w:w="2304" w:type="dxa"/>
          </w:tcPr>
          <w:p w14:paraId="333C3145" w14:textId="77777777" w:rsidR="00AD27D5" w:rsidRDefault="00AD27D5">
            <w:pPr>
              <w:keepLines/>
              <w:spacing w:after="120"/>
              <w:rPr>
                <w:rFonts w:ascii="Times New Roman" w:eastAsia="Times New Roman" w:hAnsi="Times New Roman" w:cs="Times New Roman"/>
                <w:color w:val="000000"/>
              </w:rPr>
            </w:pPr>
          </w:p>
        </w:tc>
      </w:tr>
      <w:tr w:rsidR="00AD27D5" w14:paraId="3875885D" w14:textId="77777777">
        <w:tc>
          <w:tcPr>
            <w:tcW w:w="2304" w:type="dxa"/>
          </w:tcPr>
          <w:p w14:paraId="1A571F8C" w14:textId="77777777" w:rsidR="00AD27D5" w:rsidRDefault="00AD27D5">
            <w:pPr>
              <w:keepLines/>
              <w:spacing w:after="120"/>
              <w:rPr>
                <w:rFonts w:ascii="Times New Roman" w:eastAsia="Times New Roman" w:hAnsi="Times New Roman" w:cs="Times New Roman"/>
                <w:color w:val="000000"/>
              </w:rPr>
            </w:pPr>
          </w:p>
        </w:tc>
        <w:tc>
          <w:tcPr>
            <w:tcW w:w="1152" w:type="dxa"/>
          </w:tcPr>
          <w:p w14:paraId="1B61F396" w14:textId="77777777" w:rsidR="00AD27D5" w:rsidRDefault="00AD27D5">
            <w:pPr>
              <w:keepLines/>
              <w:spacing w:after="120"/>
              <w:rPr>
                <w:rFonts w:ascii="Times New Roman" w:eastAsia="Times New Roman" w:hAnsi="Times New Roman" w:cs="Times New Roman"/>
                <w:color w:val="000000"/>
              </w:rPr>
            </w:pPr>
          </w:p>
        </w:tc>
        <w:tc>
          <w:tcPr>
            <w:tcW w:w="3744" w:type="dxa"/>
          </w:tcPr>
          <w:p w14:paraId="17CA7E09" w14:textId="77777777" w:rsidR="00AD27D5" w:rsidRDefault="00AD27D5">
            <w:pPr>
              <w:keepLines/>
              <w:spacing w:after="120"/>
              <w:rPr>
                <w:rFonts w:ascii="Times New Roman" w:eastAsia="Times New Roman" w:hAnsi="Times New Roman" w:cs="Times New Roman"/>
                <w:color w:val="000000"/>
              </w:rPr>
            </w:pPr>
          </w:p>
        </w:tc>
        <w:tc>
          <w:tcPr>
            <w:tcW w:w="2304" w:type="dxa"/>
          </w:tcPr>
          <w:p w14:paraId="4E51F01E" w14:textId="77777777" w:rsidR="00AD27D5" w:rsidRDefault="00AD27D5">
            <w:pPr>
              <w:keepLines/>
              <w:spacing w:after="120"/>
              <w:rPr>
                <w:rFonts w:ascii="Times New Roman" w:eastAsia="Times New Roman" w:hAnsi="Times New Roman" w:cs="Times New Roman"/>
                <w:color w:val="000000"/>
              </w:rPr>
            </w:pPr>
          </w:p>
        </w:tc>
      </w:tr>
    </w:tbl>
    <w:p w14:paraId="0FFD2CFB" w14:textId="77777777" w:rsidR="00AD27D5" w:rsidRDefault="00AD27D5"/>
    <w:p w14:paraId="7EB360D0" w14:textId="77777777" w:rsidR="00AD27D5" w:rsidRPr="00C01011" w:rsidRDefault="00000000">
      <w:pPr>
        <w:pStyle w:val="Title"/>
        <w:rPr>
          <w:rFonts w:ascii="Times New Roman" w:hAnsi="Times New Roman" w:cs="Times New Roman"/>
          <w:sz w:val="24"/>
          <w:szCs w:val="24"/>
        </w:rPr>
      </w:pPr>
      <w:r>
        <w:br w:type="page"/>
      </w:r>
      <w:r w:rsidRPr="00C01011">
        <w:rPr>
          <w:rFonts w:ascii="Times New Roman" w:hAnsi="Times New Roman" w:cs="Times New Roman"/>
        </w:rPr>
        <w:lastRenderedPageBreak/>
        <w:t>Table of Contents</w:t>
      </w:r>
    </w:p>
    <w:bookmarkStart w:id="0" w:name="_heading=h.gjdgxs" w:colFirst="0" w:colLast="0" w:displacedByCustomXml="next"/>
    <w:bookmarkEnd w:id="0" w:displacedByCustomXml="next"/>
    <w:sdt>
      <w:sdtPr>
        <w:rPr>
          <w:rFonts w:ascii="Times New Roman" w:eastAsia="SimSun" w:hAnsi="Times New Roman" w:cs="Times New Roman"/>
          <w:sz w:val="24"/>
          <w:szCs w:val="24"/>
        </w:rPr>
        <w:id w:val="147459553"/>
        <w15:color w:val="DBDBDB"/>
        <w:docPartObj>
          <w:docPartGallery w:val="Table of Contents"/>
          <w:docPartUnique/>
        </w:docPartObj>
      </w:sdtPr>
      <w:sdtEndPr>
        <w:rPr>
          <w:b/>
        </w:rPr>
      </w:sdtEndPr>
      <w:sdtContent>
        <w:p w14:paraId="4295FE47" w14:textId="77777777" w:rsidR="00AD27D5" w:rsidRDefault="00AD27D5">
          <w:pPr>
            <w:spacing w:line="360" w:lineRule="auto"/>
            <w:jc w:val="center"/>
            <w:rPr>
              <w:rFonts w:ascii="Times New Roman" w:hAnsi="Times New Roman" w:cs="Times New Roman"/>
              <w:sz w:val="24"/>
              <w:szCs w:val="24"/>
            </w:rPr>
          </w:pPr>
        </w:p>
        <w:p w14:paraId="0F48C73B" w14:textId="77777777" w:rsidR="00AD27D5" w:rsidRDefault="00000000">
          <w:pPr>
            <w:pStyle w:val="WPSOffice1"/>
            <w:tabs>
              <w:tab w:val="right" w:leader="dot" w:pos="9360"/>
            </w:tabs>
            <w:spacing w:line="360" w:lineRule="auto"/>
            <w:rPr>
              <w:rFonts w:ascii="Times New Roman" w:hAnsi="Times New Roman" w:cs="Times New Roman"/>
              <w:b/>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"1-2" \h \u </w:instrText>
          </w:r>
          <w:r>
            <w:rPr>
              <w:rFonts w:ascii="Times New Roman" w:hAnsi="Times New Roman" w:cs="Times New Roman"/>
              <w:sz w:val="24"/>
              <w:szCs w:val="24"/>
            </w:rPr>
            <w:fldChar w:fldCharType="separate"/>
          </w:r>
          <w:hyperlink w:anchor="_Toc9600" w:history="1">
            <w:r w:rsidR="00AD27D5">
              <w:rPr>
                <w:rFonts w:ascii="Times New Roman" w:eastAsia="Times New Roman" w:hAnsi="Times New Roman" w:cs="Times New Roman"/>
                <w:b/>
                <w:sz w:val="24"/>
                <w:szCs w:val="24"/>
              </w:rPr>
              <w:t>1. Use-Case Name</w:t>
            </w:r>
            <w:r w:rsidR="00AD27D5">
              <w:rPr>
                <w:rFonts w:ascii="Times New Roman" w:hAnsi="Times New Roman" w:cs="Times New Roman"/>
                <w:b/>
                <w:sz w:val="24"/>
                <w:szCs w:val="24"/>
              </w:rPr>
              <w:tab/>
            </w:r>
            <w:r w:rsidR="00AD27D5">
              <w:rPr>
                <w:rFonts w:ascii="Times New Roman" w:hAnsi="Times New Roman" w:cs="Times New Roman"/>
                <w:b/>
                <w:sz w:val="24"/>
                <w:szCs w:val="24"/>
              </w:rPr>
              <w:fldChar w:fldCharType="begin"/>
            </w:r>
            <w:r w:rsidR="00AD27D5">
              <w:rPr>
                <w:rFonts w:ascii="Times New Roman" w:hAnsi="Times New Roman" w:cs="Times New Roman"/>
                <w:b/>
                <w:sz w:val="24"/>
                <w:szCs w:val="24"/>
              </w:rPr>
              <w:instrText xml:space="preserve"> PAGEREF _Toc9600 \h </w:instrText>
            </w:r>
            <w:r w:rsidR="00AD27D5">
              <w:rPr>
                <w:rFonts w:ascii="Times New Roman" w:hAnsi="Times New Roman" w:cs="Times New Roman"/>
                <w:b/>
                <w:sz w:val="24"/>
                <w:szCs w:val="24"/>
              </w:rPr>
            </w:r>
            <w:r w:rsidR="00AD27D5">
              <w:rPr>
                <w:rFonts w:ascii="Times New Roman" w:hAnsi="Times New Roman" w:cs="Times New Roman"/>
                <w:b/>
                <w:sz w:val="24"/>
                <w:szCs w:val="24"/>
              </w:rPr>
              <w:fldChar w:fldCharType="separate"/>
            </w:r>
            <w:r w:rsidR="00AD27D5">
              <w:rPr>
                <w:rFonts w:ascii="Times New Roman" w:hAnsi="Times New Roman" w:cs="Times New Roman"/>
                <w:b/>
                <w:sz w:val="24"/>
                <w:szCs w:val="24"/>
              </w:rPr>
              <w:t>4</w:t>
            </w:r>
            <w:r w:rsidR="00AD27D5">
              <w:rPr>
                <w:rFonts w:ascii="Times New Roman" w:hAnsi="Times New Roman" w:cs="Times New Roman"/>
                <w:b/>
                <w:sz w:val="24"/>
                <w:szCs w:val="24"/>
              </w:rPr>
              <w:fldChar w:fldCharType="end"/>
            </w:r>
          </w:hyperlink>
        </w:p>
        <w:p w14:paraId="760FE950" w14:textId="77777777" w:rsidR="00AD27D5" w:rsidRDefault="00000000">
          <w:pPr>
            <w:pStyle w:val="WPSOffice2"/>
            <w:tabs>
              <w:tab w:val="right" w:leader="dot" w:pos="9360"/>
            </w:tabs>
            <w:spacing w:line="360" w:lineRule="auto"/>
            <w:ind w:left="400"/>
            <w:rPr>
              <w:rFonts w:ascii="Times New Roman" w:hAnsi="Times New Roman" w:cs="Times New Roman"/>
              <w:sz w:val="24"/>
              <w:szCs w:val="24"/>
            </w:rPr>
          </w:pPr>
          <w:hyperlink w:anchor="_Toc11220" w:history="1">
            <w:r w:rsidR="00AD27D5">
              <w:rPr>
                <w:rFonts w:ascii="Times New Roman" w:eastAsia="Times New Roman" w:hAnsi="Times New Roman" w:cs="Times New Roman"/>
                <w:sz w:val="24"/>
                <w:szCs w:val="24"/>
              </w:rPr>
              <w:t>1.1 Brief Description</w:t>
            </w:r>
            <w:r w:rsidR="00AD27D5">
              <w:rPr>
                <w:rFonts w:ascii="Times New Roman" w:hAnsi="Times New Roman" w:cs="Times New Roman"/>
                <w:sz w:val="24"/>
                <w:szCs w:val="24"/>
              </w:rPr>
              <w:tab/>
            </w:r>
            <w:r w:rsidR="00AD27D5">
              <w:rPr>
                <w:rFonts w:ascii="Times New Roman" w:hAnsi="Times New Roman" w:cs="Times New Roman"/>
                <w:sz w:val="24"/>
                <w:szCs w:val="24"/>
              </w:rPr>
              <w:fldChar w:fldCharType="begin"/>
            </w:r>
            <w:r w:rsidR="00AD27D5">
              <w:rPr>
                <w:rFonts w:ascii="Times New Roman" w:hAnsi="Times New Roman" w:cs="Times New Roman"/>
                <w:sz w:val="24"/>
                <w:szCs w:val="24"/>
              </w:rPr>
              <w:instrText xml:space="preserve"> PAGEREF _Toc11220 \h </w:instrText>
            </w:r>
            <w:r w:rsidR="00AD27D5">
              <w:rPr>
                <w:rFonts w:ascii="Times New Roman" w:hAnsi="Times New Roman" w:cs="Times New Roman"/>
                <w:sz w:val="24"/>
                <w:szCs w:val="24"/>
              </w:rPr>
            </w:r>
            <w:r w:rsidR="00AD27D5">
              <w:rPr>
                <w:rFonts w:ascii="Times New Roman" w:hAnsi="Times New Roman" w:cs="Times New Roman"/>
                <w:sz w:val="24"/>
                <w:szCs w:val="24"/>
              </w:rPr>
              <w:fldChar w:fldCharType="separate"/>
            </w:r>
            <w:r w:rsidR="00AD27D5">
              <w:rPr>
                <w:rFonts w:ascii="Times New Roman" w:hAnsi="Times New Roman" w:cs="Times New Roman"/>
                <w:sz w:val="24"/>
                <w:szCs w:val="24"/>
              </w:rPr>
              <w:t>4</w:t>
            </w:r>
            <w:r w:rsidR="00AD27D5">
              <w:rPr>
                <w:rFonts w:ascii="Times New Roman" w:hAnsi="Times New Roman" w:cs="Times New Roman"/>
                <w:sz w:val="24"/>
                <w:szCs w:val="24"/>
              </w:rPr>
              <w:fldChar w:fldCharType="end"/>
            </w:r>
          </w:hyperlink>
        </w:p>
        <w:p w14:paraId="5B769BD2" w14:textId="77777777" w:rsidR="00AD27D5" w:rsidRDefault="00000000">
          <w:pPr>
            <w:pStyle w:val="WPSOffice1"/>
            <w:tabs>
              <w:tab w:val="right" w:leader="dot" w:pos="9360"/>
            </w:tabs>
            <w:spacing w:line="360" w:lineRule="auto"/>
            <w:rPr>
              <w:rFonts w:ascii="Times New Roman" w:hAnsi="Times New Roman" w:cs="Times New Roman"/>
              <w:b/>
              <w:sz w:val="24"/>
              <w:szCs w:val="24"/>
            </w:rPr>
          </w:pPr>
          <w:hyperlink w:anchor="_Toc21082" w:history="1">
            <w:r w:rsidR="00AD27D5">
              <w:rPr>
                <w:rFonts w:ascii="Times New Roman" w:eastAsia="Times New Roman" w:hAnsi="Times New Roman" w:cs="Times New Roman"/>
                <w:b/>
                <w:sz w:val="24"/>
                <w:szCs w:val="24"/>
              </w:rPr>
              <w:t>2. Flow of Events</w:t>
            </w:r>
            <w:r w:rsidR="00AD27D5">
              <w:rPr>
                <w:rFonts w:ascii="Times New Roman" w:hAnsi="Times New Roman" w:cs="Times New Roman"/>
                <w:b/>
                <w:sz w:val="24"/>
                <w:szCs w:val="24"/>
              </w:rPr>
              <w:tab/>
            </w:r>
            <w:r w:rsidR="00AD27D5">
              <w:rPr>
                <w:rFonts w:ascii="Times New Roman" w:hAnsi="Times New Roman" w:cs="Times New Roman"/>
                <w:b/>
                <w:sz w:val="24"/>
                <w:szCs w:val="24"/>
              </w:rPr>
              <w:fldChar w:fldCharType="begin"/>
            </w:r>
            <w:r w:rsidR="00AD27D5">
              <w:rPr>
                <w:rFonts w:ascii="Times New Roman" w:hAnsi="Times New Roman" w:cs="Times New Roman"/>
                <w:b/>
                <w:sz w:val="24"/>
                <w:szCs w:val="24"/>
              </w:rPr>
              <w:instrText xml:space="preserve"> PAGEREF _Toc21082 \h </w:instrText>
            </w:r>
            <w:r w:rsidR="00AD27D5">
              <w:rPr>
                <w:rFonts w:ascii="Times New Roman" w:hAnsi="Times New Roman" w:cs="Times New Roman"/>
                <w:b/>
                <w:sz w:val="24"/>
                <w:szCs w:val="24"/>
              </w:rPr>
            </w:r>
            <w:r w:rsidR="00AD27D5">
              <w:rPr>
                <w:rFonts w:ascii="Times New Roman" w:hAnsi="Times New Roman" w:cs="Times New Roman"/>
                <w:b/>
                <w:sz w:val="24"/>
                <w:szCs w:val="24"/>
              </w:rPr>
              <w:fldChar w:fldCharType="separate"/>
            </w:r>
            <w:r w:rsidR="00AD27D5">
              <w:rPr>
                <w:rFonts w:ascii="Times New Roman" w:hAnsi="Times New Roman" w:cs="Times New Roman"/>
                <w:b/>
                <w:sz w:val="24"/>
                <w:szCs w:val="24"/>
              </w:rPr>
              <w:t>4</w:t>
            </w:r>
            <w:r w:rsidR="00AD27D5">
              <w:rPr>
                <w:rFonts w:ascii="Times New Roman" w:hAnsi="Times New Roman" w:cs="Times New Roman"/>
                <w:b/>
                <w:sz w:val="24"/>
                <w:szCs w:val="24"/>
              </w:rPr>
              <w:fldChar w:fldCharType="end"/>
            </w:r>
          </w:hyperlink>
        </w:p>
        <w:p w14:paraId="7044A792" w14:textId="77777777" w:rsidR="00AD27D5" w:rsidRDefault="00000000">
          <w:pPr>
            <w:pStyle w:val="WPSOffice2"/>
            <w:tabs>
              <w:tab w:val="right" w:leader="dot" w:pos="9360"/>
            </w:tabs>
            <w:spacing w:line="360" w:lineRule="auto"/>
            <w:ind w:left="400"/>
            <w:rPr>
              <w:rFonts w:ascii="Times New Roman" w:hAnsi="Times New Roman" w:cs="Times New Roman"/>
              <w:sz w:val="24"/>
              <w:szCs w:val="24"/>
            </w:rPr>
          </w:pPr>
          <w:hyperlink w:anchor="_Toc11571" w:history="1">
            <w:r w:rsidR="00AD27D5">
              <w:rPr>
                <w:rFonts w:ascii="Times New Roman" w:eastAsia="Times New Roman" w:hAnsi="Times New Roman" w:cs="Times New Roman"/>
                <w:sz w:val="24"/>
                <w:szCs w:val="24"/>
              </w:rPr>
              <w:t>2.1 Basic Flow</w:t>
            </w:r>
            <w:r w:rsidR="00AD27D5">
              <w:rPr>
                <w:rFonts w:ascii="Times New Roman" w:hAnsi="Times New Roman" w:cs="Times New Roman"/>
                <w:sz w:val="24"/>
                <w:szCs w:val="24"/>
              </w:rPr>
              <w:tab/>
            </w:r>
            <w:r w:rsidR="00AD27D5">
              <w:rPr>
                <w:rFonts w:ascii="Times New Roman" w:hAnsi="Times New Roman" w:cs="Times New Roman"/>
                <w:sz w:val="24"/>
                <w:szCs w:val="24"/>
              </w:rPr>
              <w:fldChar w:fldCharType="begin"/>
            </w:r>
            <w:r w:rsidR="00AD27D5">
              <w:rPr>
                <w:rFonts w:ascii="Times New Roman" w:hAnsi="Times New Roman" w:cs="Times New Roman"/>
                <w:sz w:val="24"/>
                <w:szCs w:val="24"/>
              </w:rPr>
              <w:instrText xml:space="preserve"> PAGEREF _Toc11571 \h </w:instrText>
            </w:r>
            <w:r w:rsidR="00AD27D5">
              <w:rPr>
                <w:rFonts w:ascii="Times New Roman" w:hAnsi="Times New Roman" w:cs="Times New Roman"/>
                <w:sz w:val="24"/>
                <w:szCs w:val="24"/>
              </w:rPr>
            </w:r>
            <w:r w:rsidR="00AD27D5">
              <w:rPr>
                <w:rFonts w:ascii="Times New Roman" w:hAnsi="Times New Roman" w:cs="Times New Roman"/>
                <w:sz w:val="24"/>
                <w:szCs w:val="24"/>
              </w:rPr>
              <w:fldChar w:fldCharType="separate"/>
            </w:r>
            <w:r w:rsidR="00AD27D5">
              <w:rPr>
                <w:rFonts w:ascii="Times New Roman" w:hAnsi="Times New Roman" w:cs="Times New Roman"/>
                <w:sz w:val="24"/>
                <w:szCs w:val="24"/>
              </w:rPr>
              <w:t>4</w:t>
            </w:r>
            <w:r w:rsidR="00AD27D5">
              <w:rPr>
                <w:rFonts w:ascii="Times New Roman" w:hAnsi="Times New Roman" w:cs="Times New Roman"/>
                <w:sz w:val="24"/>
                <w:szCs w:val="24"/>
              </w:rPr>
              <w:fldChar w:fldCharType="end"/>
            </w:r>
          </w:hyperlink>
        </w:p>
        <w:p w14:paraId="14DD758B" w14:textId="4A805445" w:rsidR="00AD27D5" w:rsidRDefault="00000000">
          <w:pPr>
            <w:pStyle w:val="WPSOffice2"/>
            <w:tabs>
              <w:tab w:val="right" w:leader="dot" w:pos="9360"/>
            </w:tabs>
            <w:spacing w:line="360" w:lineRule="auto"/>
            <w:ind w:left="400"/>
            <w:rPr>
              <w:rFonts w:ascii="Times New Roman" w:hAnsi="Times New Roman" w:cs="Times New Roman"/>
              <w:sz w:val="24"/>
              <w:szCs w:val="24"/>
            </w:rPr>
          </w:pPr>
          <w:hyperlink w:anchor="_Toc153" w:history="1">
            <w:r w:rsidR="00AD27D5">
              <w:rPr>
                <w:rFonts w:ascii="Times New Roman" w:eastAsia="Times New Roman" w:hAnsi="Times New Roman" w:cs="Times New Roman"/>
                <w:sz w:val="24"/>
                <w:szCs w:val="24"/>
              </w:rPr>
              <w:t>2.2 Alternative Flows</w:t>
            </w:r>
            <w:r w:rsidR="00AD27D5">
              <w:rPr>
                <w:rFonts w:ascii="Times New Roman" w:hAnsi="Times New Roman" w:cs="Times New Roman"/>
                <w:sz w:val="24"/>
                <w:szCs w:val="24"/>
              </w:rPr>
              <w:tab/>
              <w:t>5</w:t>
            </w:r>
          </w:hyperlink>
        </w:p>
        <w:p w14:paraId="0EF2FF62" w14:textId="2C609D60" w:rsidR="00AD27D5" w:rsidRDefault="00000000">
          <w:pPr>
            <w:pStyle w:val="WPSOffice1"/>
            <w:tabs>
              <w:tab w:val="right" w:leader="dot" w:pos="9360"/>
            </w:tabs>
            <w:spacing w:line="360" w:lineRule="auto"/>
            <w:rPr>
              <w:rFonts w:ascii="Times New Roman" w:hAnsi="Times New Roman" w:cs="Times New Roman"/>
              <w:b/>
              <w:sz w:val="24"/>
              <w:szCs w:val="24"/>
            </w:rPr>
          </w:pPr>
          <w:hyperlink w:anchor="_Toc11521" w:history="1">
            <w:r w:rsidR="00AD27D5">
              <w:rPr>
                <w:rFonts w:ascii="Times New Roman" w:eastAsia="Times New Roman" w:hAnsi="Times New Roman" w:cs="Times New Roman"/>
                <w:b/>
                <w:sz w:val="24"/>
                <w:szCs w:val="24"/>
              </w:rPr>
              <w:t>3. Special Requirements</w:t>
            </w:r>
            <w:r w:rsidR="00AD27D5">
              <w:rPr>
                <w:rFonts w:ascii="Times New Roman" w:hAnsi="Times New Roman" w:cs="Times New Roman"/>
                <w:b/>
                <w:sz w:val="24"/>
                <w:szCs w:val="24"/>
              </w:rPr>
              <w:tab/>
            </w:r>
          </w:hyperlink>
          <w:r w:rsidR="00437609">
            <w:rPr>
              <w:rFonts w:ascii="Times New Roman" w:hAnsi="Times New Roman" w:cs="Times New Roman"/>
              <w:b/>
              <w:sz w:val="24"/>
              <w:szCs w:val="24"/>
            </w:rPr>
            <w:t>5</w:t>
          </w:r>
        </w:p>
        <w:p w14:paraId="1B3C1AAF" w14:textId="4B76A5FB" w:rsidR="00AD27D5" w:rsidRDefault="00000000">
          <w:pPr>
            <w:pStyle w:val="WPSOffice1"/>
            <w:tabs>
              <w:tab w:val="right" w:leader="dot" w:pos="9360"/>
            </w:tabs>
            <w:spacing w:line="360" w:lineRule="auto"/>
            <w:rPr>
              <w:rFonts w:ascii="Times New Roman" w:hAnsi="Times New Roman" w:cs="Times New Roman"/>
              <w:b/>
              <w:sz w:val="24"/>
              <w:szCs w:val="24"/>
            </w:rPr>
          </w:pPr>
          <w:hyperlink w:anchor="_Toc31914" w:history="1">
            <w:r w:rsidR="00AD27D5">
              <w:rPr>
                <w:rFonts w:ascii="Times New Roman" w:eastAsia="Times New Roman" w:hAnsi="Times New Roman" w:cs="Times New Roman"/>
                <w:b/>
                <w:sz w:val="24"/>
                <w:szCs w:val="24"/>
              </w:rPr>
              <w:t>4. Preconditions</w:t>
            </w:r>
            <w:r w:rsidR="00AD27D5">
              <w:rPr>
                <w:rFonts w:ascii="Times New Roman" w:hAnsi="Times New Roman" w:cs="Times New Roman"/>
                <w:b/>
                <w:sz w:val="24"/>
                <w:szCs w:val="24"/>
              </w:rPr>
              <w:tab/>
              <w:t>5</w:t>
            </w:r>
          </w:hyperlink>
        </w:p>
        <w:p w14:paraId="6BD87B5F" w14:textId="6CE5E146" w:rsidR="00AD27D5" w:rsidRDefault="00000000">
          <w:pPr>
            <w:pStyle w:val="WPSOffice1"/>
            <w:tabs>
              <w:tab w:val="right" w:leader="dot" w:pos="9360"/>
            </w:tabs>
            <w:spacing w:line="360" w:lineRule="auto"/>
            <w:rPr>
              <w:rFonts w:ascii="Times New Roman" w:hAnsi="Times New Roman" w:cs="Times New Roman"/>
              <w:b/>
              <w:sz w:val="24"/>
              <w:szCs w:val="24"/>
            </w:rPr>
          </w:pPr>
          <w:hyperlink w:anchor="_Toc29949" w:history="1">
            <w:r w:rsidR="00AD27D5">
              <w:rPr>
                <w:rFonts w:ascii="Times New Roman" w:eastAsia="Times New Roman" w:hAnsi="Times New Roman" w:cs="Times New Roman"/>
                <w:b/>
                <w:sz w:val="24"/>
                <w:szCs w:val="24"/>
              </w:rPr>
              <w:t>5. Postconditions</w:t>
            </w:r>
            <w:r w:rsidR="00AD27D5">
              <w:rPr>
                <w:rFonts w:ascii="Times New Roman" w:hAnsi="Times New Roman" w:cs="Times New Roman"/>
                <w:b/>
                <w:sz w:val="24"/>
                <w:szCs w:val="24"/>
              </w:rPr>
              <w:tab/>
              <w:t>5</w:t>
            </w:r>
          </w:hyperlink>
        </w:p>
        <w:p w14:paraId="6B01D682" w14:textId="011081A4" w:rsidR="00AD27D5" w:rsidRDefault="00000000">
          <w:pPr>
            <w:pStyle w:val="WPSOffice1"/>
            <w:tabs>
              <w:tab w:val="right" w:leader="dot" w:pos="9360"/>
            </w:tabs>
            <w:spacing w:line="360" w:lineRule="auto"/>
            <w:rPr>
              <w:rFonts w:ascii="Times New Roman" w:hAnsi="Times New Roman" w:cs="Times New Roman"/>
              <w:b/>
              <w:sz w:val="24"/>
              <w:szCs w:val="24"/>
            </w:rPr>
          </w:pPr>
          <w:hyperlink w:anchor="_Toc25675" w:history="1">
            <w:r w:rsidR="00AD27D5">
              <w:rPr>
                <w:rFonts w:ascii="Times New Roman" w:eastAsia="Times New Roman" w:hAnsi="Times New Roman" w:cs="Times New Roman"/>
                <w:b/>
                <w:sz w:val="24"/>
                <w:szCs w:val="24"/>
              </w:rPr>
              <w:t>6. Extension Points</w:t>
            </w:r>
            <w:r w:rsidR="00AD27D5">
              <w:rPr>
                <w:rFonts w:ascii="Times New Roman" w:hAnsi="Times New Roman" w:cs="Times New Roman"/>
                <w:b/>
                <w:sz w:val="24"/>
                <w:szCs w:val="24"/>
              </w:rPr>
              <w:tab/>
              <w:t>5</w:t>
            </w:r>
          </w:hyperlink>
        </w:p>
        <w:p w14:paraId="408F21C0" w14:textId="445E9E5F" w:rsidR="00AD27D5" w:rsidRDefault="00000000">
          <w:pPr>
            <w:pStyle w:val="WPSOffice1"/>
            <w:tabs>
              <w:tab w:val="right" w:leader="dot" w:pos="9360"/>
            </w:tabs>
            <w:spacing w:line="360" w:lineRule="auto"/>
            <w:rPr>
              <w:rFonts w:ascii="Times New Roman" w:hAnsi="Times New Roman" w:cs="Times New Roman"/>
              <w:b/>
              <w:sz w:val="24"/>
              <w:szCs w:val="24"/>
            </w:rPr>
          </w:pPr>
          <w:hyperlink w:anchor="_Toc8957" w:history="1">
            <w:r w:rsidR="00AD27D5">
              <w:rPr>
                <w:rFonts w:ascii="Times New Roman" w:eastAsia="Times New Roman" w:hAnsi="Times New Roman" w:cs="Times New Roman"/>
                <w:b/>
                <w:sz w:val="24"/>
                <w:szCs w:val="24"/>
              </w:rPr>
              <w:t>7. Prototype</w:t>
            </w:r>
            <w:r w:rsidR="00AD27D5">
              <w:rPr>
                <w:rFonts w:ascii="Times New Roman" w:hAnsi="Times New Roman" w:cs="Times New Roman"/>
                <w:b/>
                <w:sz w:val="24"/>
                <w:szCs w:val="24"/>
              </w:rPr>
              <w:tab/>
              <w:t>5</w:t>
            </w:r>
          </w:hyperlink>
        </w:p>
        <w:p w14:paraId="4E0EAB93" w14:textId="77777777" w:rsidR="00AD27D5" w:rsidRDefault="00000000">
          <w:pPr>
            <w:spacing w:line="360" w:lineRule="auto"/>
            <w:rPr>
              <w:b/>
            </w:rPr>
            <w:sectPr w:rsidR="00AD27D5">
              <w:headerReference w:type="default" r:id="rId9"/>
              <w:footerReference w:type="default" r:id="rId10"/>
              <w:pgSz w:w="12240" w:h="15840"/>
              <w:pgMar w:top="1440" w:right="1440" w:bottom="1440" w:left="1440" w:header="720" w:footer="720" w:gutter="0"/>
              <w:cols w:space="720"/>
            </w:sectPr>
          </w:pPr>
          <w:r>
            <w:rPr>
              <w:rFonts w:ascii="Times New Roman" w:hAnsi="Times New Roman" w:cs="Times New Roman"/>
              <w:b/>
              <w:sz w:val="24"/>
              <w:szCs w:val="24"/>
            </w:rPr>
            <w:fldChar w:fldCharType="end"/>
          </w:r>
        </w:p>
      </w:sdtContent>
    </w:sdt>
    <w:p w14:paraId="23D904AA" w14:textId="1FD76A2B" w:rsidR="00AD27D5" w:rsidRPr="00AE3CCF" w:rsidRDefault="00000000">
      <w:pPr>
        <w:pStyle w:val="Title"/>
        <w:outlineLvl w:val="0"/>
        <w:rPr>
          <w:rFonts w:ascii="Times New Roman" w:hAnsi="Times New Roman" w:cs="Times New Roman"/>
        </w:rPr>
      </w:pPr>
      <w:bookmarkStart w:id="1" w:name="_Toc17189"/>
      <w:r w:rsidRPr="00AE3CCF">
        <w:rPr>
          <w:rFonts w:ascii="Times New Roman" w:hAnsi="Times New Roman" w:cs="Times New Roman"/>
        </w:rPr>
        <w:lastRenderedPageBreak/>
        <w:t xml:space="preserve">Use-Case Specification: </w:t>
      </w:r>
      <w:bookmarkEnd w:id="1"/>
      <w:r w:rsidR="00690F46">
        <w:rPr>
          <w:rFonts w:ascii="Times New Roman" w:hAnsi="Times New Roman" w:cs="Times New Roman"/>
          <w:lang w:val="en-US"/>
        </w:rPr>
        <w:t>Manage Inventory</w:t>
      </w:r>
    </w:p>
    <w:p w14:paraId="5794B490" w14:textId="77777777" w:rsidR="00AD27D5" w:rsidRDefault="00AD27D5">
      <w:pPr>
        <w:spacing w:after="120"/>
        <w:ind w:left="720"/>
        <w:rPr>
          <w:rFonts w:ascii="Times New Roman" w:eastAsia="Times New Roman" w:hAnsi="Times New Roman" w:cs="Times New Roman"/>
          <w:color w:val="000000"/>
        </w:rPr>
      </w:pPr>
    </w:p>
    <w:p w14:paraId="7EDFEB19" w14:textId="77777777" w:rsidR="00AD27D5" w:rsidRDefault="00000000">
      <w:pPr>
        <w:pStyle w:val="Heading1"/>
        <w:numPr>
          <w:ilvl w:val="0"/>
          <w:numId w:val="1"/>
        </w:numPr>
        <w:jc w:val="both"/>
        <w:rPr>
          <w:rFonts w:ascii="Times New Roman" w:eastAsia="Times New Roman" w:hAnsi="Times New Roman" w:cs="Times New Roman"/>
        </w:rPr>
      </w:pPr>
      <w:bookmarkStart w:id="2" w:name="_Toc9600"/>
      <w:bookmarkStart w:id="3" w:name="_Toc31978"/>
      <w:r>
        <w:rPr>
          <w:rFonts w:ascii="Times New Roman" w:eastAsia="Times New Roman" w:hAnsi="Times New Roman" w:cs="Times New Roman"/>
        </w:rPr>
        <w:t>Use-Case Name</w:t>
      </w:r>
      <w:bookmarkEnd w:id="2"/>
      <w:bookmarkEnd w:id="3"/>
      <w:r>
        <w:rPr>
          <w:rFonts w:ascii="Times New Roman" w:eastAsia="Times New Roman" w:hAnsi="Times New Roman" w:cs="Times New Roman"/>
        </w:rPr>
        <w:t xml:space="preserve"> </w:t>
      </w:r>
    </w:p>
    <w:p w14:paraId="6F4B28C6" w14:textId="77777777" w:rsidR="00AD27D5" w:rsidRDefault="00000000">
      <w:pPr>
        <w:pStyle w:val="Heading2"/>
        <w:numPr>
          <w:ilvl w:val="1"/>
          <w:numId w:val="1"/>
        </w:numPr>
        <w:jc w:val="both"/>
        <w:rPr>
          <w:rFonts w:ascii="Times New Roman" w:eastAsia="Times New Roman" w:hAnsi="Times New Roman" w:cs="Times New Roman"/>
          <w:sz w:val="24"/>
          <w:szCs w:val="24"/>
        </w:rPr>
      </w:pPr>
      <w:bookmarkStart w:id="4" w:name="_Toc11220"/>
      <w:bookmarkStart w:id="5" w:name="_Toc30927"/>
      <w:r>
        <w:rPr>
          <w:rFonts w:ascii="Times New Roman" w:eastAsia="Times New Roman" w:hAnsi="Times New Roman" w:cs="Times New Roman"/>
          <w:sz w:val="24"/>
          <w:szCs w:val="24"/>
        </w:rPr>
        <w:t>Brief Description</w:t>
      </w:r>
      <w:bookmarkEnd w:id="4"/>
      <w:bookmarkEnd w:id="5"/>
    </w:p>
    <w:p w14:paraId="31681629" w14:textId="24E75A98" w:rsidR="00AD27D5" w:rsidRPr="00FB0C71" w:rsidRDefault="001F6C5B" w:rsidP="001F6C5B">
      <w:pPr>
        <w:spacing w:after="120"/>
        <w:ind w:left="720"/>
        <w:jc w:val="both"/>
        <w:rPr>
          <w:rFonts w:ascii="Times New Roman" w:eastAsia="Times New Roman" w:hAnsi="Times New Roman" w:cs="Times New Roman"/>
          <w:color w:val="000000"/>
          <w:sz w:val="24"/>
          <w:szCs w:val="24"/>
          <w:lang w:val="en-US"/>
        </w:rPr>
      </w:pPr>
      <w:r w:rsidRPr="00FB0C71">
        <w:rPr>
          <w:rFonts w:ascii="Times New Roman" w:eastAsia="Times New Roman" w:hAnsi="Times New Roman" w:cs="Times New Roman"/>
          <w:color w:val="000000"/>
          <w:sz w:val="24"/>
          <w:szCs w:val="24"/>
          <w:lang w:val="en-US"/>
        </w:rPr>
        <w:t xml:space="preserve">This use case allows </w:t>
      </w:r>
      <w:r w:rsidR="009563C9" w:rsidRPr="00FB0C71">
        <w:rPr>
          <w:rFonts w:ascii="Times New Roman" w:eastAsia="Times New Roman" w:hAnsi="Times New Roman" w:cs="Times New Roman"/>
          <w:color w:val="000000"/>
          <w:sz w:val="24"/>
          <w:szCs w:val="24"/>
          <w:lang w:val="en-US"/>
        </w:rPr>
        <w:t>Fiki</w:t>
      </w:r>
      <w:r w:rsidRPr="00FB0C71">
        <w:rPr>
          <w:rFonts w:ascii="Times New Roman" w:eastAsia="Times New Roman" w:hAnsi="Times New Roman" w:cs="Times New Roman"/>
          <w:color w:val="000000"/>
          <w:sz w:val="24"/>
          <w:szCs w:val="24"/>
          <w:lang w:val="en-US"/>
        </w:rPr>
        <w:t xml:space="preserve"> sellers to manage their product inventory through the mobile application.</w:t>
      </w:r>
    </w:p>
    <w:p w14:paraId="012701D5" w14:textId="77777777" w:rsidR="00AD27D5" w:rsidRDefault="00000000">
      <w:pPr>
        <w:pStyle w:val="Heading1"/>
        <w:widowControl/>
        <w:numPr>
          <w:ilvl w:val="0"/>
          <w:numId w:val="1"/>
        </w:numPr>
        <w:jc w:val="both"/>
        <w:rPr>
          <w:rFonts w:ascii="Times New Roman" w:eastAsia="Times New Roman" w:hAnsi="Times New Roman" w:cs="Times New Roman"/>
        </w:rPr>
      </w:pPr>
      <w:bookmarkStart w:id="6" w:name="_Toc30303"/>
      <w:bookmarkStart w:id="7" w:name="_Toc21082"/>
      <w:r>
        <w:rPr>
          <w:rFonts w:ascii="Times New Roman" w:eastAsia="Times New Roman" w:hAnsi="Times New Roman" w:cs="Times New Roman"/>
        </w:rPr>
        <w:t>Flow of Events</w:t>
      </w:r>
      <w:bookmarkEnd w:id="6"/>
      <w:bookmarkEnd w:id="7"/>
    </w:p>
    <w:p w14:paraId="507E012D" w14:textId="77777777" w:rsidR="00AD27D5" w:rsidRDefault="00000000">
      <w:pPr>
        <w:pStyle w:val="Heading2"/>
        <w:widowControl/>
        <w:numPr>
          <w:ilvl w:val="1"/>
          <w:numId w:val="1"/>
        </w:numPr>
        <w:jc w:val="both"/>
        <w:rPr>
          <w:rFonts w:ascii="Times New Roman" w:eastAsia="Times New Roman" w:hAnsi="Times New Roman" w:cs="Times New Roman"/>
          <w:sz w:val="24"/>
          <w:szCs w:val="24"/>
        </w:rPr>
      </w:pPr>
      <w:bookmarkStart w:id="8" w:name="_Toc11571"/>
      <w:bookmarkStart w:id="9" w:name="_Toc4706"/>
      <w:r>
        <w:rPr>
          <w:rFonts w:ascii="Times New Roman" w:eastAsia="Times New Roman" w:hAnsi="Times New Roman" w:cs="Times New Roman"/>
          <w:sz w:val="24"/>
          <w:szCs w:val="24"/>
        </w:rPr>
        <w:t>Basic Flow</w:t>
      </w:r>
      <w:bookmarkEnd w:id="8"/>
      <w:bookmarkEnd w:id="9"/>
      <w:r>
        <w:rPr>
          <w:rFonts w:ascii="Times New Roman" w:eastAsia="Times New Roman" w:hAnsi="Times New Roman" w:cs="Times New Roman"/>
          <w:sz w:val="24"/>
          <w:szCs w:val="24"/>
        </w:rPr>
        <w:t xml:space="preserve"> </w:t>
      </w:r>
    </w:p>
    <w:p w14:paraId="76DE8CA3" w14:textId="77777777" w:rsidR="009563C9" w:rsidRPr="00FB0C71" w:rsidRDefault="009563C9" w:rsidP="009563C9">
      <w:pPr>
        <w:ind w:left="720"/>
        <w:jc w:val="both"/>
        <w:rPr>
          <w:rFonts w:ascii="Times New Roman" w:hAnsi="Times New Roman" w:cs="Times New Roman"/>
          <w:sz w:val="24"/>
          <w:szCs w:val="24"/>
        </w:rPr>
      </w:pPr>
      <w:r w:rsidRPr="00FB0C71">
        <w:rPr>
          <w:rFonts w:ascii="Times New Roman" w:hAnsi="Times New Roman" w:cs="Times New Roman"/>
          <w:b/>
          <w:bCs/>
          <w:sz w:val="24"/>
          <w:szCs w:val="24"/>
        </w:rPr>
        <w:t xml:space="preserve">Homepage: </w:t>
      </w:r>
      <w:r w:rsidRPr="00FB0C71">
        <w:rPr>
          <w:rFonts w:ascii="Times New Roman" w:hAnsi="Times New Roman" w:cs="Times New Roman"/>
          <w:sz w:val="24"/>
          <w:szCs w:val="24"/>
        </w:rPr>
        <w:t>After the seller successfully logs in, the system displays the management homepage. At the top is a “</w:t>
      </w:r>
      <w:r w:rsidRPr="00FB0C71">
        <w:rPr>
          <w:rFonts w:ascii="Times New Roman" w:hAnsi="Times New Roman" w:cs="Times New Roman"/>
          <w:b/>
          <w:bCs/>
          <w:sz w:val="24"/>
          <w:szCs w:val="24"/>
        </w:rPr>
        <w:t>search box”</w:t>
      </w:r>
      <w:r w:rsidRPr="00FB0C71">
        <w:rPr>
          <w:rFonts w:ascii="Times New Roman" w:hAnsi="Times New Roman" w:cs="Times New Roman"/>
          <w:sz w:val="24"/>
          <w:szCs w:val="24"/>
        </w:rPr>
        <w:t>, where the manager can input a products name to search for reports or statistics or products information, and next to that is a “</w:t>
      </w:r>
      <w:r w:rsidRPr="00FB0C71">
        <w:rPr>
          <w:rFonts w:ascii="Times New Roman" w:hAnsi="Times New Roman" w:cs="Times New Roman"/>
          <w:b/>
          <w:bCs/>
          <w:sz w:val="24"/>
          <w:szCs w:val="24"/>
        </w:rPr>
        <w:t>User</w:t>
      </w:r>
      <w:r w:rsidRPr="00FB0C71">
        <w:rPr>
          <w:rFonts w:ascii="Times New Roman" w:hAnsi="Times New Roman" w:cs="Times New Roman"/>
          <w:sz w:val="24"/>
          <w:szCs w:val="24"/>
        </w:rPr>
        <w:t>” icon that links to the user’s profile. Below the “</w:t>
      </w:r>
      <w:r w:rsidRPr="00FB0C71">
        <w:rPr>
          <w:rFonts w:ascii="Times New Roman" w:hAnsi="Times New Roman" w:cs="Times New Roman"/>
          <w:b/>
          <w:bCs/>
          <w:sz w:val="24"/>
          <w:szCs w:val="24"/>
        </w:rPr>
        <w:t>navigation bar”</w:t>
      </w:r>
      <w:r w:rsidRPr="00FB0C71">
        <w:rPr>
          <w:rFonts w:ascii="Times New Roman" w:hAnsi="Times New Roman" w:cs="Times New Roman"/>
          <w:sz w:val="24"/>
          <w:szCs w:val="24"/>
        </w:rPr>
        <w:t xml:space="preserve"> are “</w:t>
      </w:r>
      <w:r w:rsidRPr="00FB0C71">
        <w:rPr>
          <w:rFonts w:ascii="Times New Roman" w:hAnsi="Times New Roman" w:cs="Times New Roman"/>
          <w:b/>
          <w:bCs/>
          <w:sz w:val="24"/>
          <w:szCs w:val="24"/>
        </w:rPr>
        <w:t>two statistics cards”</w:t>
      </w:r>
      <w:r w:rsidRPr="00FB0C71">
        <w:rPr>
          <w:rFonts w:ascii="Times New Roman" w:hAnsi="Times New Roman" w:cs="Times New Roman"/>
          <w:sz w:val="24"/>
          <w:szCs w:val="24"/>
        </w:rPr>
        <w:t xml:space="preserve"> showing key metrics: </w:t>
      </w:r>
    </w:p>
    <w:p w14:paraId="52C6326A" w14:textId="77777777" w:rsidR="009563C9" w:rsidRPr="00FB0C71" w:rsidRDefault="009563C9" w:rsidP="009563C9">
      <w:pPr>
        <w:ind w:left="1440"/>
        <w:jc w:val="both"/>
        <w:rPr>
          <w:rFonts w:ascii="Times New Roman" w:hAnsi="Times New Roman" w:cs="Times New Roman"/>
          <w:sz w:val="24"/>
          <w:szCs w:val="24"/>
        </w:rPr>
      </w:pPr>
      <w:r w:rsidRPr="00FB0C71">
        <w:rPr>
          <w:rFonts w:ascii="Times New Roman" w:hAnsi="Times New Roman" w:cs="Times New Roman"/>
          <w:sz w:val="24"/>
          <w:szCs w:val="24"/>
        </w:rPr>
        <w:t>- Total products have been ordered (displayed as "968 orders”)</w:t>
      </w:r>
    </w:p>
    <w:p w14:paraId="1888E740" w14:textId="77777777" w:rsidR="009563C9" w:rsidRDefault="009563C9" w:rsidP="009563C9">
      <w:pPr>
        <w:ind w:left="1440"/>
        <w:jc w:val="both"/>
        <w:rPr>
          <w:rFonts w:ascii="Times New Roman" w:hAnsi="Times New Roman" w:cs="Times New Roman"/>
          <w:sz w:val="24"/>
          <w:szCs w:val="24"/>
          <w:lang w:val="en-US"/>
        </w:rPr>
      </w:pPr>
      <w:r w:rsidRPr="00FB0C71">
        <w:rPr>
          <w:rFonts w:ascii="Times New Roman" w:hAnsi="Times New Roman" w:cs="Times New Roman"/>
          <w:sz w:val="24"/>
          <w:szCs w:val="24"/>
        </w:rPr>
        <w:t>- Sales performance indicators (displayed as “12% interest”)</w:t>
      </w:r>
    </w:p>
    <w:p w14:paraId="2B976A72" w14:textId="20516E74" w:rsidR="00B15DA7" w:rsidRDefault="00B15DA7" w:rsidP="00B15DA7">
      <w:p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t>Under these cards, there is a “</w:t>
      </w:r>
      <w:r w:rsidR="00B17747">
        <w:rPr>
          <w:rFonts w:ascii="Times New Roman" w:hAnsi="Times New Roman" w:cs="Times New Roman"/>
          <w:b/>
          <w:bCs/>
          <w:sz w:val="24"/>
          <w:szCs w:val="24"/>
          <w:lang w:val="en-US"/>
        </w:rPr>
        <w:t>f</w:t>
      </w:r>
      <w:r>
        <w:rPr>
          <w:rFonts w:ascii="Times New Roman" w:hAnsi="Times New Roman" w:cs="Times New Roman"/>
          <w:b/>
          <w:bCs/>
          <w:sz w:val="24"/>
          <w:szCs w:val="24"/>
          <w:lang w:val="en-US"/>
        </w:rPr>
        <w:t>ilters</w:t>
      </w:r>
      <w:r>
        <w:rPr>
          <w:rFonts w:ascii="Times New Roman" w:hAnsi="Times New Roman" w:cs="Times New Roman"/>
          <w:sz w:val="24"/>
          <w:szCs w:val="24"/>
          <w:lang w:val="en-US"/>
        </w:rPr>
        <w:t xml:space="preserve"> </w:t>
      </w:r>
      <w:r w:rsidRPr="00B17747">
        <w:rPr>
          <w:rFonts w:ascii="Times New Roman" w:hAnsi="Times New Roman" w:cs="Times New Roman"/>
          <w:b/>
          <w:bCs/>
          <w:sz w:val="24"/>
          <w:szCs w:val="24"/>
          <w:lang w:val="en-US"/>
        </w:rPr>
        <w:t>bar</w:t>
      </w:r>
      <w:r w:rsidR="00B17747" w:rsidRPr="00B17747">
        <w:rPr>
          <w:rFonts w:ascii="Times New Roman" w:hAnsi="Times New Roman" w:cs="Times New Roman"/>
          <w:sz w:val="24"/>
          <w:szCs w:val="24"/>
          <w:lang w:val="en-US"/>
        </w:rPr>
        <w:t>”</w:t>
      </w:r>
      <w:r w:rsidR="00B17747">
        <w:rPr>
          <w:rFonts w:ascii="Times New Roman" w:hAnsi="Times New Roman" w:cs="Times New Roman"/>
          <w:sz w:val="24"/>
          <w:szCs w:val="24"/>
          <w:lang w:val="en-US"/>
        </w:rPr>
        <w:t xml:space="preserve"> </w:t>
      </w:r>
      <w:r>
        <w:rPr>
          <w:rFonts w:ascii="Times New Roman" w:hAnsi="Times New Roman" w:cs="Times New Roman"/>
          <w:sz w:val="24"/>
          <w:szCs w:val="24"/>
          <w:lang w:val="en-US"/>
        </w:rPr>
        <w:t>that contains options to filter the list of products.</w:t>
      </w:r>
    </w:p>
    <w:p w14:paraId="571C3473" w14:textId="64290123" w:rsidR="009563C9" w:rsidRPr="00FB0C71" w:rsidRDefault="00B15DA7" w:rsidP="00B15DA7">
      <w:pPr>
        <w:ind w:left="709"/>
        <w:jc w:val="both"/>
        <w:rPr>
          <w:rFonts w:ascii="Times New Roman" w:hAnsi="Times New Roman" w:cs="Times New Roman"/>
          <w:b/>
          <w:bCs/>
          <w:sz w:val="24"/>
          <w:szCs w:val="24"/>
        </w:rPr>
      </w:pPr>
      <w:r>
        <w:rPr>
          <w:rFonts w:ascii="Times New Roman" w:hAnsi="Times New Roman" w:cs="Times New Roman"/>
          <w:sz w:val="24"/>
          <w:szCs w:val="24"/>
          <w:lang w:val="en-US"/>
        </w:rPr>
        <w:t xml:space="preserve">This list of products would be rendered right underneath that filter bar. </w:t>
      </w:r>
      <w:r w:rsidR="009563C9" w:rsidRPr="00FB0C71">
        <w:rPr>
          <w:rFonts w:ascii="Times New Roman" w:hAnsi="Times New Roman" w:cs="Times New Roman"/>
          <w:sz w:val="24"/>
          <w:szCs w:val="24"/>
        </w:rPr>
        <w:t>At the bottom is a “</w:t>
      </w:r>
      <w:r w:rsidR="009563C9" w:rsidRPr="00FB0C71">
        <w:rPr>
          <w:rFonts w:ascii="Times New Roman" w:hAnsi="Times New Roman" w:cs="Times New Roman"/>
          <w:b/>
          <w:bCs/>
          <w:sz w:val="24"/>
          <w:szCs w:val="24"/>
        </w:rPr>
        <w:t>blue navigation bar</w:t>
      </w:r>
      <w:r w:rsidR="009563C9" w:rsidRPr="00FB0C71">
        <w:rPr>
          <w:rFonts w:ascii="Times New Roman" w:hAnsi="Times New Roman" w:cs="Times New Roman"/>
          <w:sz w:val="24"/>
          <w:szCs w:val="24"/>
        </w:rPr>
        <w:t>” containing the “</w:t>
      </w:r>
      <w:r w:rsidR="009563C9" w:rsidRPr="00FB0C71">
        <w:rPr>
          <w:rFonts w:ascii="Times New Roman" w:hAnsi="Times New Roman" w:cs="Times New Roman"/>
          <w:b/>
          <w:bCs/>
          <w:sz w:val="24"/>
          <w:szCs w:val="24"/>
        </w:rPr>
        <w:t>buttons”</w:t>
      </w:r>
      <w:r w:rsidR="009563C9" w:rsidRPr="00FB0C71">
        <w:rPr>
          <w:rFonts w:ascii="Times New Roman" w:hAnsi="Times New Roman" w:cs="Times New Roman"/>
          <w:sz w:val="24"/>
          <w:szCs w:val="24"/>
        </w:rPr>
        <w:t xml:space="preserve"> that navigate to the homepage, stock checking interface, inventory updating interface, alert management interface and updating reports interface.</w:t>
      </w:r>
    </w:p>
    <w:p w14:paraId="70151470" w14:textId="087B6506" w:rsidR="009563C9" w:rsidRPr="00FB0C71" w:rsidRDefault="009563C9" w:rsidP="009563C9">
      <w:pPr>
        <w:ind w:left="709"/>
        <w:jc w:val="both"/>
        <w:rPr>
          <w:rFonts w:ascii="Times New Roman" w:hAnsi="Times New Roman" w:cs="Times New Roman"/>
          <w:sz w:val="24"/>
          <w:szCs w:val="24"/>
          <w:lang w:val="en-US"/>
        </w:rPr>
      </w:pPr>
      <w:r w:rsidRPr="00FB0C71">
        <w:rPr>
          <w:rFonts w:ascii="Times New Roman" w:hAnsi="Times New Roman" w:cs="Times New Roman"/>
          <w:sz w:val="24"/>
          <w:szCs w:val="24"/>
        </w:rPr>
        <w:tab/>
      </w:r>
      <w:r w:rsidRPr="00FB0C71">
        <w:rPr>
          <w:rFonts w:ascii="Times New Roman" w:hAnsi="Times New Roman" w:cs="Times New Roman"/>
          <w:b/>
          <w:bCs/>
          <w:sz w:val="24"/>
          <w:szCs w:val="24"/>
        </w:rPr>
        <w:t>Stock Checking Interface:</w:t>
      </w:r>
      <w:r w:rsidRPr="00FB0C71">
        <w:rPr>
          <w:rFonts w:ascii="Times New Roman" w:hAnsi="Times New Roman" w:cs="Times New Roman"/>
          <w:sz w:val="24"/>
          <w:szCs w:val="24"/>
        </w:rPr>
        <w:t xml:space="preserve"> As the manager enters this page, there is a “</w:t>
      </w:r>
      <w:r w:rsidRPr="00FB0C71">
        <w:rPr>
          <w:rFonts w:ascii="Times New Roman" w:hAnsi="Times New Roman" w:cs="Times New Roman"/>
          <w:b/>
          <w:bCs/>
          <w:sz w:val="24"/>
          <w:szCs w:val="24"/>
        </w:rPr>
        <w:t>Camera”</w:t>
      </w:r>
      <w:r w:rsidRPr="00FB0C71">
        <w:rPr>
          <w:rFonts w:ascii="Times New Roman" w:hAnsi="Times New Roman" w:cs="Times New Roman"/>
          <w:sz w:val="24"/>
          <w:szCs w:val="24"/>
        </w:rPr>
        <w:t xml:space="preserve"> that shows up for the manager to scan the products’ barcodes/QR codes. To perform scanning, there is a blue “</w:t>
      </w:r>
      <w:r w:rsidRPr="00FB0C71">
        <w:rPr>
          <w:rFonts w:ascii="Times New Roman" w:hAnsi="Times New Roman" w:cs="Times New Roman"/>
          <w:b/>
          <w:bCs/>
          <w:sz w:val="24"/>
          <w:szCs w:val="24"/>
        </w:rPr>
        <w:t>Button</w:t>
      </w:r>
      <w:r w:rsidRPr="00FB0C71">
        <w:rPr>
          <w:rFonts w:ascii="Times New Roman" w:hAnsi="Times New Roman" w:cs="Times New Roman"/>
          <w:sz w:val="24"/>
          <w:szCs w:val="24"/>
        </w:rPr>
        <w:t>” below the “</w:t>
      </w:r>
      <w:r w:rsidRPr="00FB0C71">
        <w:rPr>
          <w:rFonts w:ascii="Times New Roman" w:hAnsi="Times New Roman" w:cs="Times New Roman"/>
          <w:b/>
          <w:bCs/>
          <w:sz w:val="24"/>
          <w:szCs w:val="24"/>
        </w:rPr>
        <w:t>Camera</w:t>
      </w:r>
      <w:r w:rsidRPr="00FB0C71">
        <w:rPr>
          <w:rFonts w:ascii="Times New Roman" w:hAnsi="Times New Roman" w:cs="Times New Roman"/>
          <w:sz w:val="24"/>
          <w:szCs w:val="24"/>
        </w:rPr>
        <w:t>”, the manager can press that button and put the codes under the camera to look for the products. There is also a “</w:t>
      </w:r>
      <w:r w:rsidRPr="00FB0C71">
        <w:rPr>
          <w:rFonts w:ascii="Times New Roman" w:hAnsi="Times New Roman" w:cs="Times New Roman"/>
          <w:b/>
          <w:bCs/>
          <w:sz w:val="24"/>
          <w:szCs w:val="24"/>
        </w:rPr>
        <w:t>Manual Input</w:t>
      </w:r>
      <w:r w:rsidRPr="00FB0C71">
        <w:rPr>
          <w:rFonts w:ascii="Times New Roman" w:hAnsi="Times New Roman" w:cs="Times New Roman"/>
          <w:sz w:val="24"/>
          <w:szCs w:val="24"/>
        </w:rPr>
        <w:t xml:space="preserve"> </w:t>
      </w:r>
      <w:r w:rsidRPr="00FB0C71">
        <w:rPr>
          <w:rFonts w:ascii="Times New Roman" w:hAnsi="Times New Roman" w:cs="Times New Roman"/>
          <w:b/>
          <w:bCs/>
          <w:sz w:val="24"/>
          <w:szCs w:val="24"/>
        </w:rPr>
        <w:t>Box</w:t>
      </w:r>
      <w:r w:rsidRPr="00FB0C71">
        <w:rPr>
          <w:rFonts w:ascii="Times New Roman" w:hAnsi="Times New Roman" w:cs="Times New Roman"/>
          <w:sz w:val="24"/>
          <w:szCs w:val="24"/>
        </w:rPr>
        <w:t xml:space="preserve">” at the top of the screen for the manager to manually search for a product. There is also a </w:t>
      </w:r>
      <w:r w:rsidRPr="00FB0C71">
        <w:rPr>
          <w:rFonts w:ascii="Times New Roman" w:hAnsi="Times New Roman" w:cs="Times New Roman"/>
          <w:b/>
          <w:bCs/>
          <w:sz w:val="24"/>
          <w:szCs w:val="24"/>
        </w:rPr>
        <w:t>“History Box”</w:t>
      </w:r>
      <w:r w:rsidRPr="00FB0C71">
        <w:rPr>
          <w:rFonts w:ascii="Times New Roman" w:hAnsi="Times New Roman" w:cs="Times New Roman"/>
          <w:sz w:val="24"/>
          <w:szCs w:val="24"/>
        </w:rPr>
        <w:t xml:space="preserve"> that shows 15 recent scans below the scanning button. Once the code has been scanned, the product information, if exists in the inventory, would be displayed onto the screen, with the basic details such as its </w:t>
      </w:r>
      <w:r w:rsidRPr="00FB0C71">
        <w:rPr>
          <w:rFonts w:ascii="Times New Roman" w:hAnsi="Times New Roman" w:cs="Times New Roman"/>
          <w:b/>
          <w:bCs/>
          <w:sz w:val="24"/>
          <w:szCs w:val="24"/>
        </w:rPr>
        <w:t>name</w:t>
      </w:r>
      <w:r w:rsidRPr="00FB0C71">
        <w:rPr>
          <w:rFonts w:ascii="Times New Roman" w:hAnsi="Times New Roman" w:cs="Times New Roman"/>
          <w:sz w:val="24"/>
          <w:szCs w:val="24"/>
        </w:rPr>
        <w:t xml:space="preserve">, </w:t>
      </w:r>
      <w:r w:rsidRPr="00FB0C71">
        <w:rPr>
          <w:rFonts w:ascii="Times New Roman" w:hAnsi="Times New Roman" w:cs="Times New Roman"/>
          <w:b/>
          <w:bCs/>
          <w:sz w:val="24"/>
          <w:szCs w:val="24"/>
        </w:rPr>
        <w:t>code</w:t>
      </w:r>
      <w:r w:rsidRPr="00FB0C71">
        <w:rPr>
          <w:rFonts w:ascii="Times New Roman" w:hAnsi="Times New Roman" w:cs="Times New Roman"/>
          <w:sz w:val="24"/>
          <w:szCs w:val="24"/>
        </w:rPr>
        <w:t xml:space="preserve">, </w:t>
      </w:r>
      <w:r w:rsidRPr="00FB0C71">
        <w:rPr>
          <w:rFonts w:ascii="Times New Roman" w:hAnsi="Times New Roman" w:cs="Times New Roman"/>
          <w:b/>
          <w:bCs/>
          <w:sz w:val="24"/>
          <w:szCs w:val="24"/>
        </w:rPr>
        <w:t>stock</w:t>
      </w:r>
      <w:r w:rsidRPr="00FB0C71">
        <w:rPr>
          <w:rFonts w:ascii="Times New Roman" w:hAnsi="Times New Roman" w:cs="Times New Roman"/>
          <w:sz w:val="24"/>
          <w:szCs w:val="24"/>
        </w:rPr>
        <w:t xml:space="preserve"> </w:t>
      </w:r>
      <w:r w:rsidRPr="00FB0C71">
        <w:rPr>
          <w:rFonts w:ascii="Times New Roman" w:hAnsi="Times New Roman" w:cs="Times New Roman"/>
          <w:b/>
          <w:bCs/>
          <w:sz w:val="24"/>
          <w:szCs w:val="24"/>
        </w:rPr>
        <w:t>level</w:t>
      </w:r>
      <w:r w:rsidRPr="00FB0C71">
        <w:rPr>
          <w:rFonts w:ascii="Times New Roman" w:hAnsi="Times New Roman" w:cs="Times New Roman"/>
          <w:sz w:val="24"/>
          <w:szCs w:val="24"/>
        </w:rPr>
        <w:t xml:space="preserve">, </w:t>
      </w:r>
      <w:r w:rsidRPr="00FB0C71">
        <w:rPr>
          <w:rFonts w:ascii="Times New Roman" w:hAnsi="Times New Roman" w:cs="Times New Roman"/>
          <w:b/>
          <w:bCs/>
          <w:sz w:val="24"/>
          <w:szCs w:val="24"/>
        </w:rPr>
        <w:t>price</w:t>
      </w:r>
      <w:r w:rsidRPr="00FB0C71">
        <w:rPr>
          <w:rFonts w:ascii="Times New Roman" w:hAnsi="Times New Roman" w:cs="Times New Roman"/>
          <w:sz w:val="24"/>
          <w:szCs w:val="24"/>
        </w:rPr>
        <w:t xml:space="preserve"> and </w:t>
      </w:r>
      <w:r w:rsidRPr="00FB0C71">
        <w:rPr>
          <w:rFonts w:ascii="Times New Roman" w:hAnsi="Times New Roman" w:cs="Times New Roman"/>
          <w:b/>
          <w:bCs/>
          <w:sz w:val="24"/>
          <w:szCs w:val="24"/>
        </w:rPr>
        <w:t>expiration</w:t>
      </w:r>
      <w:r w:rsidRPr="00FB0C71">
        <w:rPr>
          <w:rFonts w:ascii="Times New Roman" w:hAnsi="Times New Roman" w:cs="Times New Roman"/>
          <w:sz w:val="24"/>
          <w:szCs w:val="24"/>
        </w:rPr>
        <w:t xml:space="preserve"> </w:t>
      </w:r>
      <w:r w:rsidRPr="00FB0C71">
        <w:rPr>
          <w:rFonts w:ascii="Times New Roman" w:hAnsi="Times New Roman" w:cs="Times New Roman"/>
          <w:b/>
          <w:bCs/>
          <w:sz w:val="24"/>
          <w:szCs w:val="24"/>
        </w:rPr>
        <w:t>dates</w:t>
      </w:r>
      <w:r w:rsidRPr="00FB0C71">
        <w:rPr>
          <w:rFonts w:ascii="Times New Roman" w:hAnsi="Times New Roman" w:cs="Times New Roman"/>
          <w:sz w:val="24"/>
          <w:szCs w:val="24"/>
        </w:rPr>
        <w:t>. There is also a “</w:t>
      </w:r>
      <w:r w:rsidRPr="00FB0C71">
        <w:rPr>
          <w:rFonts w:ascii="Times New Roman" w:hAnsi="Times New Roman" w:cs="Times New Roman"/>
          <w:b/>
          <w:bCs/>
          <w:sz w:val="24"/>
          <w:szCs w:val="24"/>
        </w:rPr>
        <w:t>map”</w:t>
      </w:r>
      <w:r w:rsidRPr="00FB0C71">
        <w:rPr>
          <w:rFonts w:ascii="Times New Roman" w:hAnsi="Times New Roman" w:cs="Times New Roman"/>
          <w:sz w:val="24"/>
          <w:szCs w:val="24"/>
        </w:rPr>
        <w:t xml:space="preserve"> that displays the product’s warehouse location. The manager can swipe right to access the “</w:t>
      </w:r>
      <w:r w:rsidRPr="00FB0C71">
        <w:rPr>
          <w:rFonts w:ascii="Times New Roman" w:hAnsi="Times New Roman" w:cs="Times New Roman"/>
          <w:b/>
          <w:bCs/>
          <w:sz w:val="24"/>
          <w:szCs w:val="24"/>
        </w:rPr>
        <w:t>quick actions menu”</w:t>
      </w:r>
      <w:r w:rsidRPr="00FB0C71">
        <w:rPr>
          <w:rFonts w:ascii="Times New Roman" w:hAnsi="Times New Roman" w:cs="Times New Roman"/>
          <w:sz w:val="24"/>
          <w:szCs w:val="24"/>
        </w:rPr>
        <w:t>, that would displays four</w:t>
      </w:r>
      <w:r w:rsidRPr="00FB0C71">
        <w:rPr>
          <w:rFonts w:ascii="Times New Roman" w:hAnsi="Times New Roman" w:cs="Times New Roman"/>
          <w:b/>
          <w:bCs/>
          <w:sz w:val="24"/>
          <w:szCs w:val="24"/>
        </w:rPr>
        <w:t xml:space="preserve"> “buttons”</w:t>
      </w:r>
      <w:r w:rsidRPr="00FB0C71">
        <w:rPr>
          <w:rFonts w:ascii="Times New Roman" w:hAnsi="Times New Roman" w:cs="Times New Roman"/>
          <w:sz w:val="24"/>
          <w:szCs w:val="24"/>
        </w:rPr>
        <w:t xml:space="preserve"> for adding, removing, transfering and returns processing for the current product.</w:t>
      </w:r>
      <w:r w:rsidR="0014046F" w:rsidRPr="00FB0C71">
        <w:rPr>
          <w:rFonts w:ascii="Times New Roman" w:hAnsi="Times New Roman" w:cs="Times New Roman"/>
          <w:sz w:val="24"/>
          <w:szCs w:val="24"/>
          <w:lang w:val="en-US"/>
        </w:rPr>
        <w:t xml:space="preserve"> Once these buttons are pressed, the user would be navigated to the “</w:t>
      </w:r>
      <w:r w:rsidR="0014046F" w:rsidRPr="00FB0C71">
        <w:rPr>
          <w:rFonts w:ascii="Times New Roman" w:hAnsi="Times New Roman" w:cs="Times New Roman"/>
          <w:b/>
          <w:bCs/>
          <w:sz w:val="24"/>
          <w:szCs w:val="24"/>
          <w:lang w:val="en-US"/>
        </w:rPr>
        <w:t>Updating Inventory Interface</w:t>
      </w:r>
      <w:r w:rsidR="0014046F" w:rsidRPr="00FB0C71">
        <w:rPr>
          <w:rFonts w:ascii="Times New Roman" w:hAnsi="Times New Roman" w:cs="Times New Roman"/>
          <w:sz w:val="24"/>
          <w:szCs w:val="24"/>
          <w:lang w:val="en-US"/>
        </w:rPr>
        <w:t>”.</w:t>
      </w:r>
    </w:p>
    <w:p w14:paraId="73BE05C5" w14:textId="77777777" w:rsidR="009563C9" w:rsidRPr="00FB0C71" w:rsidRDefault="009563C9" w:rsidP="009563C9">
      <w:pPr>
        <w:ind w:left="709"/>
        <w:jc w:val="both"/>
        <w:rPr>
          <w:rFonts w:ascii="Times New Roman" w:hAnsi="Times New Roman" w:cs="Times New Roman"/>
          <w:sz w:val="24"/>
          <w:szCs w:val="24"/>
        </w:rPr>
      </w:pPr>
      <w:r w:rsidRPr="00FB0C71">
        <w:rPr>
          <w:rFonts w:ascii="Times New Roman" w:hAnsi="Times New Roman" w:cs="Times New Roman"/>
          <w:b/>
          <w:bCs/>
          <w:sz w:val="24"/>
          <w:szCs w:val="24"/>
        </w:rPr>
        <w:tab/>
        <w:t xml:space="preserve">Updating Inventory Interface: </w:t>
      </w:r>
      <w:r w:rsidRPr="00FB0C71">
        <w:rPr>
          <w:rFonts w:ascii="Times New Roman" w:hAnsi="Times New Roman" w:cs="Times New Roman"/>
          <w:sz w:val="24"/>
          <w:szCs w:val="24"/>
        </w:rPr>
        <w:t>When sellers access the “</w:t>
      </w:r>
      <w:r w:rsidRPr="00FB0C71">
        <w:rPr>
          <w:rFonts w:ascii="Times New Roman" w:hAnsi="Times New Roman" w:cs="Times New Roman"/>
          <w:b/>
          <w:bCs/>
          <w:sz w:val="24"/>
          <w:szCs w:val="24"/>
        </w:rPr>
        <w:t>Inventory Updates</w:t>
      </w:r>
      <w:r w:rsidRPr="00FB0C71">
        <w:rPr>
          <w:rFonts w:ascii="Times New Roman" w:hAnsi="Times New Roman" w:cs="Times New Roman"/>
          <w:sz w:val="24"/>
          <w:szCs w:val="24"/>
        </w:rPr>
        <w:t>” page, they are presented with a dashboard interface that shows four options arranged in a 4-tile grid layout. These four action are: “</w:t>
      </w:r>
      <w:r w:rsidRPr="00FB0C71">
        <w:rPr>
          <w:rFonts w:ascii="Times New Roman" w:hAnsi="Times New Roman" w:cs="Times New Roman"/>
          <w:b/>
          <w:bCs/>
          <w:sz w:val="24"/>
          <w:szCs w:val="24"/>
        </w:rPr>
        <w:t>ADD STOCK</w:t>
      </w:r>
      <w:r w:rsidRPr="00FB0C71">
        <w:rPr>
          <w:rFonts w:ascii="Times New Roman" w:hAnsi="Times New Roman" w:cs="Times New Roman"/>
          <w:sz w:val="24"/>
          <w:szCs w:val="24"/>
        </w:rPr>
        <w:t>”, “</w:t>
      </w:r>
      <w:r w:rsidRPr="00FB0C71">
        <w:rPr>
          <w:rFonts w:ascii="Times New Roman" w:hAnsi="Times New Roman" w:cs="Times New Roman"/>
          <w:b/>
          <w:bCs/>
          <w:sz w:val="24"/>
          <w:szCs w:val="24"/>
        </w:rPr>
        <w:t>REMOVE STOCK</w:t>
      </w:r>
      <w:r w:rsidRPr="00FB0C71">
        <w:rPr>
          <w:rFonts w:ascii="Times New Roman" w:hAnsi="Times New Roman" w:cs="Times New Roman"/>
          <w:sz w:val="24"/>
          <w:szCs w:val="24"/>
        </w:rPr>
        <w:t>”, “</w:t>
      </w:r>
      <w:r w:rsidRPr="00FB0C71">
        <w:rPr>
          <w:rFonts w:ascii="Times New Roman" w:hAnsi="Times New Roman" w:cs="Times New Roman"/>
          <w:b/>
          <w:bCs/>
          <w:sz w:val="24"/>
          <w:szCs w:val="24"/>
        </w:rPr>
        <w:t>TRANSFER STOCK</w:t>
      </w:r>
      <w:r w:rsidRPr="00FB0C71">
        <w:rPr>
          <w:rFonts w:ascii="Times New Roman" w:hAnsi="Times New Roman" w:cs="Times New Roman"/>
          <w:sz w:val="24"/>
          <w:szCs w:val="24"/>
        </w:rPr>
        <w:t>” and “</w:t>
      </w:r>
      <w:r w:rsidRPr="00FB0C71">
        <w:rPr>
          <w:rFonts w:ascii="Times New Roman" w:hAnsi="Times New Roman" w:cs="Times New Roman"/>
          <w:b/>
          <w:bCs/>
          <w:sz w:val="24"/>
          <w:szCs w:val="24"/>
        </w:rPr>
        <w:t>PROCESS RETURNS</w:t>
      </w:r>
      <w:r w:rsidRPr="00FB0C71">
        <w:rPr>
          <w:rFonts w:ascii="Times New Roman" w:hAnsi="Times New Roman" w:cs="Times New Roman"/>
          <w:sz w:val="24"/>
          <w:szCs w:val="24"/>
        </w:rPr>
        <w:t>”. Pressing on these buttons would display a camera for the manager to scan the products that need to be updated. There is also a “</w:t>
      </w:r>
      <w:r w:rsidRPr="00FB0C71">
        <w:rPr>
          <w:rFonts w:ascii="Times New Roman" w:hAnsi="Times New Roman" w:cs="Times New Roman"/>
          <w:b/>
          <w:bCs/>
          <w:sz w:val="24"/>
          <w:szCs w:val="24"/>
        </w:rPr>
        <w:t>Batch Update</w:t>
      </w:r>
      <w:r w:rsidRPr="00FB0C71">
        <w:rPr>
          <w:rFonts w:ascii="Times New Roman" w:hAnsi="Times New Roman" w:cs="Times New Roman"/>
          <w:sz w:val="24"/>
          <w:szCs w:val="24"/>
        </w:rPr>
        <w:t>”</w:t>
      </w:r>
      <w:r w:rsidRPr="00FB0C71">
        <w:rPr>
          <w:rFonts w:ascii="Times New Roman" w:hAnsi="Times New Roman" w:cs="Times New Roman"/>
          <w:b/>
          <w:bCs/>
          <w:sz w:val="24"/>
          <w:szCs w:val="24"/>
        </w:rPr>
        <w:t xml:space="preserve"> </w:t>
      </w:r>
      <w:r w:rsidRPr="00FB0C71">
        <w:rPr>
          <w:rFonts w:ascii="Times New Roman" w:hAnsi="Times New Roman" w:cs="Times New Roman"/>
          <w:sz w:val="24"/>
          <w:szCs w:val="24"/>
        </w:rPr>
        <w:t>option to process multiple items simultaneously. The batch update interface displays a list format where staff can input quantities against scanned items, with a running total shown at the bottom. Each entry in the list has a “</w:t>
      </w:r>
      <w:r w:rsidRPr="00FB0C71">
        <w:rPr>
          <w:rFonts w:ascii="Times New Roman" w:hAnsi="Times New Roman" w:cs="Times New Roman"/>
          <w:b/>
          <w:bCs/>
          <w:sz w:val="24"/>
          <w:szCs w:val="24"/>
        </w:rPr>
        <w:t>Verify</w:t>
      </w:r>
      <w:r w:rsidRPr="00FB0C71">
        <w:rPr>
          <w:rFonts w:ascii="Times New Roman" w:hAnsi="Times New Roman" w:cs="Times New Roman"/>
          <w:sz w:val="24"/>
          <w:szCs w:val="24"/>
        </w:rPr>
        <w:t>” checkbox that be ticked once the quantity is confirmed. Once the inputting process has finished, the manager can choose either the “</w:t>
      </w:r>
      <w:r w:rsidRPr="00FB0C71">
        <w:rPr>
          <w:rFonts w:ascii="Times New Roman" w:hAnsi="Times New Roman" w:cs="Times New Roman"/>
          <w:b/>
          <w:bCs/>
          <w:sz w:val="24"/>
          <w:szCs w:val="24"/>
        </w:rPr>
        <w:t>Save Updates</w:t>
      </w:r>
      <w:r w:rsidRPr="00FB0C71">
        <w:rPr>
          <w:rFonts w:ascii="Times New Roman" w:hAnsi="Times New Roman" w:cs="Times New Roman"/>
          <w:sz w:val="24"/>
          <w:szCs w:val="24"/>
        </w:rPr>
        <w:t>”</w:t>
      </w:r>
      <w:r w:rsidRPr="00FB0C71">
        <w:rPr>
          <w:rFonts w:ascii="Times New Roman" w:hAnsi="Times New Roman" w:cs="Times New Roman"/>
          <w:b/>
          <w:bCs/>
          <w:sz w:val="24"/>
          <w:szCs w:val="24"/>
        </w:rPr>
        <w:t xml:space="preserve"> </w:t>
      </w:r>
      <w:r w:rsidRPr="00FB0C71">
        <w:rPr>
          <w:rFonts w:ascii="Times New Roman" w:hAnsi="Times New Roman" w:cs="Times New Roman"/>
          <w:sz w:val="24"/>
          <w:szCs w:val="24"/>
        </w:rPr>
        <w:t>or the “</w:t>
      </w:r>
      <w:r w:rsidRPr="00FB0C71">
        <w:rPr>
          <w:rFonts w:ascii="Times New Roman" w:hAnsi="Times New Roman" w:cs="Times New Roman"/>
          <w:b/>
          <w:bCs/>
          <w:sz w:val="24"/>
          <w:szCs w:val="24"/>
        </w:rPr>
        <w:t>Save Draft</w:t>
      </w:r>
      <w:r w:rsidRPr="00FB0C71">
        <w:rPr>
          <w:rFonts w:ascii="Times New Roman" w:hAnsi="Times New Roman" w:cs="Times New Roman"/>
          <w:sz w:val="24"/>
          <w:szCs w:val="24"/>
        </w:rPr>
        <w:t xml:space="preserve">” option to save his process. Those </w:t>
      </w:r>
      <w:r w:rsidRPr="00FB0C71">
        <w:rPr>
          <w:rFonts w:ascii="Times New Roman" w:hAnsi="Times New Roman" w:cs="Times New Roman"/>
          <w:sz w:val="24"/>
          <w:szCs w:val="24"/>
        </w:rPr>
        <w:lastRenderedPageBreak/>
        <w:t>draft versions can be accessed throught the “</w:t>
      </w:r>
      <w:r w:rsidRPr="00FB0C71">
        <w:rPr>
          <w:rFonts w:ascii="Times New Roman" w:hAnsi="Times New Roman" w:cs="Times New Roman"/>
          <w:b/>
          <w:bCs/>
          <w:sz w:val="24"/>
          <w:szCs w:val="24"/>
        </w:rPr>
        <w:t>Drafts</w:t>
      </w:r>
      <w:r w:rsidRPr="00FB0C71">
        <w:rPr>
          <w:rFonts w:ascii="Times New Roman" w:hAnsi="Times New Roman" w:cs="Times New Roman"/>
          <w:sz w:val="24"/>
          <w:szCs w:val="24"/>
        </w:rPr>
        <w:t>”</w:t>
      </w:r>
      <w:r w:rsidRPr="00FB0C71">
        <w:rPr>
          <w:rFonts w:ascii="Times New Roman" w:hAnsi="Times New Roman" w:cs="Times New Roman"/>
          <w:b/>
          <w:bCs/>
          <w:sz w:val="24"/>
          <w:szCs w:val="24"/>
        </w:rPr>
        <w:t xml:space="preserve"> </w:t>
      </w:r>
      <w:r w:rsidRPr="00FB0C71">
        <w:rPr>
          <w:rFonts w:ascii="Times New Roman" w:hAnsi="Times New Roman" w:cs="Times New Roman"/>
          <w:sz w:val="24"/>
          <w:szCs w:val="24"/>
        </w:rPr>
        <w:t>button located at the top of the screen, next to the “</w:t>
      </w:r>
      <w:r w:rsidRPr="00FB0C71">
        <w:rPr>
          <w:rFonts w:ascii="Times New Roman" w:hAnsi="Times New Roman" w:cs="Times New Roman"/>
          <w:b/>
          <w:bCs/>
          <w:sz w:val="24"/>
          <w:szCs w:val="24"/>
        </w:rPr>
        <w:t>User Profile</w:t>
      </w:r>
      <w:r w:rsidRPr="00FB0C71">
        <w:rPr>
          <w:rFonts w:ascii="Times New Roman" w:hAnsi="Times New Roman" w:cs="Times New Roman"/>
          <w:sz w:val="24"/>
          <w:szCs w:val="24"/>
        </w:rPr>
        <w:t>” button.</w:t>
      </w:r>
    </w:p>
    <w:p w14:paraId="5BF044C9" w14:textId="77777777" w:rsidR="009563C9" w:rsidRPr="00FB0C71" w:rsidRDefault="009563C9" w:rsidP="009563C9">
      <w:pPr>
        <w:ind w:left="709"/>
        <w:jc w:val="both"/>
        <w:rPr>
          <w:rFonts w:ascii="Times New Roman" w:hAnsi="Times New Roman" w:cs="Times New Roman"/>
          <w:sz w:val="24"/>
          <w:szCs w:val="24"/>
        </w:rPr>
      </w:pPr>
      <w:r w:rsidRPr="00FB0C71">
        <w:rPr>
          <w:rFonts w:ascii="Times New Roman" w:hAnsi="Times New Roman" w:cs="Times New Roman"/>
          <w:b/>
          <w:bCs/>
          <w:sz w:val="24"/>
          <w:szCs w:val="24"/>
        </w:rPr>
        <w:t>Alerts Management Interface:</w:t>
      </w:r>
      <w:r w:rsidRPr="00FB0C71">
        <w:rPr>
          <w:rFonts w:ascii="Times New Roman" w:hAnsi="Times New Roman" w:cs="Times New Roman"/>
          <w:sz w:val="24"/>
          <w:szCs w:val="24"/>
        </w:rPr>
        <w:t xml:space="preserve"> When the manager access this page, there would be a “</w:t>
      </w:r>
      <w:r w:rsidRPr="00FB0C71">
        <w:rPr>
          <w:rFonts w:ascii="Times New Roman" w:hAnsi="Times New Roman" w:cs="Times New Roman"/>
          <w:b/>
          <w:bCs/>
          <w:sz w:val="24"/>
          <w:szCs w:val="24"/>
        </w:rPr>
        <w:t>Scrollable List</w:t>
      </w:r>
      <w:r w:rsidRPr="00FB0C71">
        <w:rPr>
          <w:rFonts w:ascii="Times New Roman" w:hAnsi="Times New Roman" w:cs="Times New Roman"/>
          <w:sz w:val="24"/>
          <w:szCs w:val="24"/>
        </w:rPr>
        <w:t>” of “</w:t>
      </w:r>
      <w:r w:rsidRPr="00FB0C71">
        <w:rPr>
          <w:rFonts w:ascii="Times New Roman" w:hAnsi="Times New Roman" w:cs="Times New Roman"/>
          <w:b/>
          <w:bCs/>
          <w:sz w:val="24"/>
          <w:szCs w:val="24"/>
        </w:rPr>
        <w:t>Alerts Boxes</w:t>
      </w:r>
      <w:r w:rsidRPr="00FB0C71">
        <w:rPr>
          <w:rFonts w:ascii="Times New Roman" w:hAnsi="Times New Roman" w:cs="Times New Roman"/>
          <w:sz w:val="24"/>
          <w:szCs w:val="24"/>
        </w:rPr>
        <w:t>” being displayed to the screen. These alerts would be listed, sorted by priority. “</w:t>
      </w:r>
      <w:r w:rsidRPr="00FB0C71">
        <w:rPr>
          <w:rFonts w:ascii="Times New Roman" w:hAnsi="Times New Roman" w:cs="Times New Roman"/>
          <w:b/>
          <w:bCs/>
          <w:sz w:val="24"/>
          <w:szCs w:val="24"/>
        </w:rPr>
        <w:t>Red”</w:t>
      </w:r>
      <w:r w:rsidRPr="00FB0C71">
        <w:rPr>
          <w:rFonts w:ascii="Times New Roman" w:hAnsi="Times New Roman" w:cs="Times New Roman"/>
          <w:sz w:val="24"/>
          <w:szCs w:val="24"/>
        </w:rPr>
        <w:t xml:space="preserve"> indicates critical alerts, “</w:t>
      </w:r>
      <w:r w:rsidRPr="00FB0C71">
        <w:rPr>
          <w:rFonts w:ascii="Times New Roman" w:hAnsi="Times New Roman" w:cs="Times New Roman"/>
          <w:b/>
          <w:bCs/>
          <w:sz w:val="24"/>
          <w:szCs w:val="24"/>
        </w:rPr>
        <w:t>Yellow”</w:t>
      </w:r>
      <w:r w:rsidRPr="00FB0C71">
        <w:rPr>
          <w:rFonts w:ascii="Times New Roman" w:hAnsi="Times New Roman" w:cs="Times New Roman"/>
          <w:sz w:val="24"/>
          <w:szCs w:val="24"/>
        </w:rPr>
        <w:t xml:space="preserve"> for warnings, and “</w:t>
      </w:r>
      <w:r w:rsidRPr="00FB0C71">
        <w:rPr>
          <w:rFonts w:ascii="Times New Roman" w:hAnsi="Times New Roman" w:cs="Times New Roman"/>
          <w:b/>
          <w:bCs/>
          <w:sz w:val="24"/>
          <w:szCs w:val="24"/>
        </w:rPr>
        <w:t>Blue”</w:t>
      </w:r>
      <w:r w:rsidRPr="00FB0C71">
        <w:rPr>
          <w:rFonts w:ascii="Times New Roman" w:hAnsi="Times New Roman" w:cs="Times New Roman"/>
          <w:sz w:val="24"/>
          <w:szCs w:val="24"/>
        </w:rPr>
        <w:t xml:space="preserve"> for informational notices. Each “</w:t>
      </w:r>
      <w:r w:rsidRPr="00FB0C71">
        <w:rPr>
          <w:rFonts w:ascii="Times New Roman" w:hAnsi="Times New Roman" w:cs="Times New Roman"/>
          <w:b/>
          <w:bCs/>
          <w:sz w:val="24"/>
          <w:szCs w:val="24"/>
        </w:rPr>
        <w:t>Alert Card”</w:t>
      </w:r>
      <w:r w:rsidRPr="00FB0C71">
        <w:rPr>
          <w:rFonts w:ascii="Times New Roman" w:hAnsi="Times New Roman" w:cs="Times New Roman"/>
          <w:sz w:val="24"/>
          <w:szCs w:val="24"/>
        </w:rPr>
        <w:t xml:space="preserve"> displays the product name, alert type and the subject of the alert. The manager can select to display different types of alerts using a “</w:t>
      </w:r>
      <w:r w:rsidRPr="00FB0C71">
        <w:rPr>
          <w:rFonts w:ascii="Times New Roman" w:hAnsi="Times New Roman" w:cs="Times New Roman"/>
          <w:b/>
          <w:bCs/>
          <w:sz w:val="24"/>
          <w:szCs w:val="24"/>
        </w:rPr>
        <w:t xml:space="preserve">Filter bar” </w:t>
      </w:r>
      <w:r w:rsidRPr="00FB0C71">
        <w:rPr>
          <w:rFonts w:ascii="Times New Roman" w:hAnsi="Times New Roman" w:cs="Times New Roman"/>
          <w:sz w:val="24"/>
          <w:szCs w:val="24"/>
        </w:rPr>
        <w:t>at the top of the screen, which includes options for "</w:t>
      </w:r>
      <w:r w:rsidRPr="00FB0C71">
        <w:rPr>
          <w:rFonts w:ascii="Times New Roman" w:hAnsi="Times New Roman" w:cs="Times New Roman"/>
          <w:b/>
          <w:bCs/>
          <w:sz w:val="24"/>
          <w:szCs w:val="24"/>
        </w:rPr>
        <w:t>Priority</w:t>
      </w:r>
      <w:r w:rsidRPr="00FB0C71">
        <w:rPr>
          <w:rFonts w:ascii="Times New Roman" w:hAnsi="Times New Roman" w:cs="Times New Roman"/>
          <w:sz w:val="24"/>
          <w:szCs w:val="24"/>
        </w:rPr>
        <w:t>", "</w:t>
      </w:r>
      <w:r w:rsidRPr="00FB0C71">
        <w:rPr>
          <w:rFonts w:ascii="Times New Roman" w:hAnsi="Times New Roman" w:cs="Times New Roman"/>
          <w:b/>
          <w:bCs/>
          <w:sz w:val="24"/>
          <w:szCs w:val="24"/>
        </w:rPr>
        <w:t>Category</w:t>
      </w:r>
      <w:r w:rsidRPr="00FB0C71">
        <w:rPr>
          <w:rFonts w:ascii="Times New Roman" w:hAnsi="Times New Roman" w:cs="Times New Roman"/>
          <w:sz w:val="24"/>
          <w:szCs w:val="24"/>
        </w:rPr>
        <w:t>", "</w:t>
      </w:r>
      <w:r w:rsidRPr="00FB0C71">
        <w:rPr>
          <w:rFonts w:ascii="Times New Roman" w:hAnsi="Times New Roman" w:cs="Times New Roman"/>
          <w:b/>
          <w:bCs/>
          <w:sz w:val="24"/>
          <w:szCs w:val="24"/>
        </w:rPr>
        <w:t>Location</w:t>
      </w:r>
      <w:r w:rsidRPr="00FB0C71">
        <w:rPr>
          <w:rFonts w:ascii="Times New Roman" w:hAnsi="Times New Roman" w:cs="Times New Roman"/>
          <w:sz w:val="24"/>
          <w:szCs w:val="24"/>
        </w:rPr>
        <w:t>", and "</w:t>
      </w:r>
      <w:r w:rsidRPr="00FB0C71">
        <w:rPr>
          <w:rFonts w:ascii="Times New Roman" w:hAnsi="Times New Roman" w:cs="Times New Roman"/>
          <w:b/>
          <w:bCs/>
          <w:sz w:val="24"/>
          <w:szCs w:val="24"/>
        </w:rPr>
        <w:t>Date Range</w:t>
      </w:r>
      <w:r w:rsidRPr="00FB0C71">
        <w:rPr>
          <w:rFonts w:ascii="Times New Roman" w:hAnsi="Times New Roman" w:cs="Times New Roman"/>
          <w:sz w:val="24"/>
          <w:szCs w:val="24"/>
        </w:rPr>
        <w:t>". There is also a direct "</w:t>
      </w:r>
      <w:r w:rsidRPr="00FB0C71">
        <w:rPr>
          <w:rFonts w:ascii="Times New Roman" w:hAnsi="Times New Roman" w:cs="Times New Roman"/>
          <w:b/>
          <w:bCs/>
          <w:sz w:val="24"/>
          <w:szCs w:val="24"/>
        </w:rPr>
        <w:t>Reorder</w:t>
      </w:r>
      <w:r w:rsidRPr="00FB0C71">
        <w:rPr>
          <w:rFonts w:ascii="Times New Roman" w:hAnsi="Times New Roman" w:cs="Times New Roman"/>
          <w:sz w:val="24"/>
          <w:szCs w:val="24"/>
        </w:rPr>
        <w:t>" button, next to that filter bar, that pre-fills a reorder form with suggested quantities. Pressing on an “</w:t>
      </w:r>
      <w:r w:rsidRPr="00FB0C71">
        <w:rPr>
          <w:rFonts w:ascii="Times New Roman" w:hAnsi="Times New Roman" w:cs="Times New Roman"/>
          <w:b/>
          <w:bCs/>
          <w:sz w:val="24"/>
          <w:szCs w:val="24"/>
        </w:rPr>
        <w:t>Alert box</w:t>
      </w:r>
      <w:r w:rsidRPr="00FB0C71">
        <w:rPr>
          <w:rFonts w:ascii="Times New Roman" w:hAnsi="Times New Roman" w:cs="Times New Roman"/>
          <w:sz w:val="24"/>
          <w:szCs w:val="24"/>
        </w:rPr>
        <w:t>” would pop up an “</w:t>
      </w:r>
      <w:r w:rsidRPr="00FB0C71">
        <w:rPr>
          <w:rFonts w:ascii="Times New Roman" w:hAnsi="Times New Roman" w:cs="Times New Roman"/>
          <w:b/>
          <w:bCs/>
          <w:sz w:val="24"/>
          <w:szCs w:val="24"/>
        </w:rPr>
        <w:t>Alert</w:t>
      </w:r>
      <w:r w:rsidRPr="00FB0C71">
        <w:rPr>
          <w:rFonts w:ascii="Times New Roman" w:hAnsi="Times New Roman" w:cs="Times New Roman"/>
          <w:sz w:val="24"/>
          <w:szCs w:val="24"/>
        </w:rPr>
        <w:t>” message that shows details about the notification, then the manager can choose either to “</w:t>
      </w:r>
      <w:r w:rsidRPr="00FB0C71">
        <w:rPr>
          <w:rFonts w:ascii="Times New Roman" w:hAnsi="Times New Roman" w:cs="Times New Roman"/>
          <w:b/>
          <w:bCs/>
          <w:sz w:val="24"/>
          <w:szCs w:val="24"/>
        </w:rPr>
        <w:t>Snooze</w:t>
      </w:r>
      <w:r w:rsidRPr="00FB0C71">
        <w:rPr>
          <w:rFonts w:ascii="Times New Roman" w:hAnsi="Times New Roman" w:cs="Times New Roman"/>
          <w:sz w:val="24"/>
          <w:szCs w:val="24"/>
        </w:rPr>
        <w:t>” or to “</w:t>
      </w:r>
      <w:r w:rsidRPr="00FB0C71">
        <w:rPr>
          <w:rFonts w:ascii="Times New Roman" w:hAnsi="Times New Roman" w:cs="Times New Roman"/>
          <w:b/>
          <w:bCs/>
          <w:sz w:val="24"/>
          <w:szCs w:val="24"/>
        </w:rPr>
        <w:t>Delegate</w:t>
      </w:r>
      <w:r w:rsidRPr="00FB0C71">
        <w:rPr>
          <w:rFonts w:ascii="Times New Roman" w:hAnsi="Times New Roman" w:cs="Times New Roman"/>
          <w:sz w:val="24"/>
          <w:szCs w:val="24"/>
        </w:rPr>
        <w:t>” the notification to an employee. If seller decides to “</w:t>
      </w:r>
      <w:r w:rsidRPr="00FB0C71">
        <w:rPr>
          <w:rFonts w:ascii="Times New Roman" w:hAnsi="Times New Roman" w:cs="Times New Roman"/>
          <w:b/>
          <w:bCs/>
          <w:sz w:val="24"/>
          <w:szCs w:val="24"/>
        </w:rPr>
        <w:t>Delegate</w:t>
      </w:r>
      <w:r w:rsidRPr="00FB0C71">
        <w:rPr>
          <w:rFonts w:ascii="Times New Roman" w:hAnsi="Times New Roman" w:cs="Times New Roman"/>
          <w:sz w:val="24"/>
          <w:szCs w:val="24"/>
        </w:rPr>
        <w:t>”, a “</w:t>
      </w:r>
      <w:r w:rsidRPr="00FB0C71">
        <w:rPr>
          <w:rFonts w:ascii="Times New Roman" w:hAnsi="Times New Roman" w:cs="Times New Roman"/>
          <w:b/>
          <w:bCs/>
          <w:sz w:val="24"/>
          <w:szCs w:val="24"/>
        </w:rPr>
        <w:t>Form</w:t>
      </w:r>
      <w:r w:rsidRPr="00FB0C71">
        <w:rPr>
          <w:rFonts w:ascii="Times New Roman" w:hAnsi="Times New Roman" w:cs="Times New Roman"/>
          <w:sz w:val="24"/>
          <w:szCs w:val="24"/>
        </w:rPr>
        <w:t>” would be displayed for inputting the employee code/name, indicating who would be responsible for handling the alert. Then the manager can choose “</w:t>
      </w:r>
      <w:r w:rsidRPr="00FB0C71">
        <w:rPr>
          <w:rFonts w:ascii="Times New Roman" w:hAnsi="Times New Roman" w:cs="Times New Roman"/>
          <w:b/>
          <w:bCs/>
          <w:sz w:val="24"/>
          <w:szCs w:val="24"/>
        </w:rPr>
        <w:t>Done</w:t>
      </w:r>
      <w:r w:rsidRPr="00FB0C71">
        <w:rPr>
          <w:rFonts w:ascii="Times New Roman" w:hAnsi="Times New Roman" w:cs="Times New Roman"/>
          <w:sz w:val="24"/>
          <w:szCs w:val="24"/>
        </w:rPr>
        <w:t>” or “</w:t>
      </w:r>
      <w:r w:rsidRPr="00FB0C71">
        <w:rPr>
          <w:rFonts w:ascii="Times New Roman" w:hAnsi="Times New Roman" w:cs="Times New Roman"/>
          <w:b/>
          <w:bCs/>
          <w:sz w:val="24"/>
          <w:szCs w:val="24"/>
        </w:rPr>
        <w:t>Cancel</w:t>
      </w:r>
      <w:r w:rsidRPr="00FB0C71">
        <w:rPr>
          <w:rFonts w:ascii="Times New Roman" w:hAnsi="Times New Roman" w:cs="Times New Roman"/>
          <w:sz w:val="24"/>
          <w:szCs w:val="24"/>
        </w:rPr>
        <w:t>” once finishing the process.</w:t>
      </w:r>
    </w:p>
    <w:p w14:paraId="6BFD76E0" w14:textId="24E3965A" w:rsidR="00AD27D5" w:rsidRPr="00FB0C71" w:rsidRDefault="009563C9" w:rsidP="009563C9">
      <w:pPr>
        <w:pStyle w:val="BodyText"/>
        <w:tabs>
          <w:tab w:val="left" w:pos="3552"/>
        </w:tabs>
        <w:jc w:val="both"/>
        <w:rPr>
          <w:sz w:val="24"/>
          <w:szCs w:val="24"/>
        </w:rPr>
      </w:pPr>
      <w:r w:rsidRPr="00FB0C71">
        <w:rPr>
          <w:b/>
          <w:bCs/>
          <w:sz w:val="24"/>
          <w:szCs w:val="24"/>
        </w:rPr>
        <w:t xml:space="preserve">Reporting Updates: </w:t>
      </w:r>
      <w:r w:rsidRPr="00FB0C71">
        <w:rPr>
          <w:sz w:val="24"/>
          <w:szCs w:val="24"/>
        </w:rPr>
        <w:t>When accessing the "</w:t>
      </w:r>
      <w:r w:rsidRPr="00FB0C71">
        <w:rPr>
          <w:b/>
          <w:bCs/>
          <w:sz w:val="24"/>
          <w:szCs w:val="24"/>
        </w:rPr>
        <w:t>Reports</w:t>
      </w:r>
      <w:r w:rsidRPr="00FB0C71">
        <w:rPr>
          <w:sz w:val="24"/>
          <w:szCs w:val="24"/>
        </w:rPr>
        <w:t>" function from the main menu, the manager will be presented with a dashboard showing the list of reported updates. At the top of the screen, there is a “</w:t>
      </w:r>
      <w:r w:rsidRPr="00FB0C71">
        <w:rPr>
          <w:b/>
          <w:bCs/>
          <w:sz w:val="24"/>
          <w:szCs w:val="24"/>
        </w:rPr>
        <w:t>Filter Bar</w:t>
      </w:r>
      <w:r w:rsidRPr="00FB0C71">
        <w:rPr>
          <w:sz w:val="24"/>
          <w:szCs w:val="24"/>
        </w:rPr>
        <w:t>” where the manager can access different report types like "</w:t>
      </w:r>
      <w:r w:rsidRPr="00FB0C71">
        <w:rPr>
          <w:b/>
          <w:bCs/>
          <w:sz w:val="24"/>
          <w:szCs w:val="24"/>
        </w:rPr>
        <w:t>Daily Movement</w:t>
      </w:r>
      <w:r w:rsidRPr="00FB0C71">
        <w:rPr>
          <w:sz w:val="24"/>
          <w:szCs w:val="24"/>
        </w:rPr>
        <w:t>", "</w:t>
      </w:r>
      <w:r w:rsidRPr="00FB0C71">
        <w:rPr>
          <w:b/>
          <w:bCs/>
          <w:sz w:val="24"/>
          <w:szCs w:val="24"/>
        </w:rPr>
        <w:t>Discrepancy Reports</w:t>
      </w:r>
      <w:r w:rsidRPr="00FB0C71">
        <w:rPr>
          <w:sz w:val="24"/>
          <w:szCs w:val="24"/>
        </w:rPr>
        <w:t>" and "</w:t>
      </w:r>
      <w:r w:rsidRPr="00FB0C71">
        <w:rPr>
          <w:b/>
          <w:bCs/>
          <w:sz w:val="24"/>
          <w:szCs w:val="24"/>
        </w:rPr>
        <w:t>Error Logs</w:t>
      </w:r>
      <w:r w:rsidRPr="00FB0C71">
        <w:rPr>
          <w:sz w:val="24"/>
          <w:szCs w:val="24"/>
        </w:rPr>
        <w:t>". The interface includes options to "</w:t>
      </w:r>
      <w:r w:rsidRPr="00FB0C71">
        <w:rPr>
          <w:b/>
          <w:bCs/>
          <w:sz w:val="24"/>
          <w:szCs w:val="24"/>
        </w:rPr>
        <w:t>Save Report Configuration</w:t>
      </w:r>
      <w:r w:rsidRPr="00FB0C71">
        <w:rPr>
          <w:sz w:val="24"/>
          <w:szCs w:val="24"/>
        </w:rPr>
        <w:t>" for frequently used reports and "</w:t>
      </w:r>
      <w:r w:rsidRPr="00FB0C71">
        <w:rPr>
          <w:b/>
          <w:bCs/>
          <w:sz w:val="24"/>
          <w:szCs w:val="24"/>
        </w:rPr>
        <w:t>Schedule Reports</w:t>
      </w:r>
      <w:r w:rsidRPr="00FB0C71">
        <w:rPr>
          <w:sz w:val="24"/>
          <w:szCs w:val="24"/>
        </w:rPr>
        <w:t xml:space="preserve">" for automated generation. These features can be accessed through the </w:t>
      </w:r>
      <w:r w:rsidRPr="00FB0C71">
        <w:rPr>
          <w:b/>
          <w:bCs/>
          <w:sz w:val="24"/>
          <w:szCs w:val="24"/>
        </w:rPr>
        <w:t xml:space="preserve">“Settings” </w:t>
      </w:r>
      <w:r w:rsidRPr="00FB0C71">
        <w:rPr>
          <w:sz w:val="24"/>
          <w:szCs w:val="24"/>
        </w:rPr>
        <w:t>icon placed right next to the filter bar. Staff can export reports in various formats by tapping the "</w:t>
      </w:r>
      <w:r w:rsidRPr="00FB0C71">
        <w:rPr>
          <w:b/>
          <w:bCs/>
          <w:sz w:val="24"/>
          <w:szCs w:val="24"/>
        </w:rPr>
        <w:t>Export</w:t>
      </w:r>
      <w:r w:rsidRPr="00FB0C71">
        <w:rPr>
          <w:sz w:val="24"/>
          <w:szCs w:val="24"/>
        </w:rPr>
        <w:t>" button, which opens a modal with format options including PDF, Excel, and CSV. The report details interface also features a "</w:t>
      </w:r>
      <w:r w:rsidRPr="00FB0C71">
        <w:rPr>
          <w:b/>
          <w:bCs/>
          <w:sz w:val="24"/>
          <w:szCs w:val="24"/>
        </w:rPr>
        <w:t>Quick Insights</w:t>
      </w:r>
      <w:r w:rsidRPr="00FB0C71">
        <w:rPr>
          <w:sz w:val="24"/>
          <w:szCs w:val="24"/>
        </w:rPr>
        <w:t>" section that automatically highlights significant patterns or issues in the data through graphical representations, and a “</w:t>
      </w:r>
      <w:r w:rsidRPr="00FB0C71">
        <w:rPr>
          <w:b/>
          <w:bCs/>
          <w:sz w:val="24"/>
          <w:szCs w:val="24"/>
        </w:rPr>
        <w:t>Delete</w:t>
      </w:r>
      <w:r w:rsidRPr="00FB0C71">
        <w:rPr>
          <w:sz w:val="24"/>
          <w:szCs w:val="24"/>
        </w:rPr>
        <w:t>” button to delete the report that is being viewed.</w:t>
      </w:r>
    </w:p>
    <w:p w14:paraId="75C656EC" w14:textId="77777777" w:rsidR="00AD27D5" w:rsidRDefault="00000000">
      <w:pPr>
        <w:pStyle w:val="Heading2"/>
        <w:widowControl/>
        <w:numPr>
          <w:ilvl w:val="1"/>
          <w:numId w:val="1"/>
        </w:numPr>
        <w:jc w:val="both"/>
        <w:rPr>
          <w:rFonts w:ascii="Times New Roman" w:eastAsia="Times New Roman" w:hAnsi="Times New Roman" w:cs="Times New Roman"/>
          <w:sz w:val="24"/>
          <w:szCs w:val="24"/>
        </w:rPr>
      </w:pPr>
      <w:bookmarkStart w:id="10" w:name="_Toc153"/>
      <w:bookmarkStart w:id="11" w:name="_Toc1780"/>
      <w:r>
        <w:rPr>
          <w:rFonts w:ascii="Times New Roman" w:eastAsia="Times New Roman" w:hAnsi="Times New Roman" w:cs="Times New Roman"/>
          <w:sz w:val="24"/>
          <w:szCs w:val="24"/>
        </w:rPr>
        <w:t>Alternative Flows</w:t>
      </w:r>
      <w:bookmarkEnd w:id="10"/>
      <w:bookmarkEnd w:id="11"/>
    </w:p>
    <w:p w14:paraId="55019D22" w14:textId="77777777" w:rsidR="00AD27D5" w:rsidRPr="000B75A5" w:rsidRDefault="00000000">
      <w:pPr>
        <w:spacing w:after="120"/>
        <w:ind w:left="720"/>
        <w:jc w:val="both"/>
        <w:rPr>
          <w:rFonts w:ascii="Times New Roman" w:eastAsia="Times New Roman" w:hAnsi="Times New Roman" w:cs="Times New Roman"/>
          <w:color w:val="000000"/>
          <w:sz w:val="24"/>
          <w:szCs w:val="24"/>
        </w:rPr>
      </w:pPr>
      <w:r w:rsidRPr="000B75A5">
        <w:rPr>
          <w:rFonts w:ascii="Times New Roman" w:eastAsia="Times New Roman" w:hAnsi="Times New Roman" w:cs="Times New Roman"/>
          <w:color w:val="000000"/>
          <w:sz w:val="24"/>
          <w:szCs w:val="24"/>
        </w:rPr>
        <w:t>NA.</w:t>
      </w:r>
    </w:p>
    <w:p w14:paraId="39F615DE" w14:textId="77777777" w:rsidR="00AD27D5" w:rsidRDefault="00000000">
      <w:pPr>
        <w:pStyle w:val="Heading1"/>
        <w:numPr>
          <w:ilvl w:val="0"/>
          <w:numId w:val="1"/>
        </w:numPr>
        <w:jc w:val="both"/>
        <w:rPr>
          <w:rFonts w:ascii="Times New Roman" w:eastAsia="Times New Roman" w:hAnsi="Times New Roman" w:cs="Times New Roman"/>
        </w:rPr>
      </w:pPr>
      <w:bookmarkStart w:id="12" w:name="_heading=h.tyjcwt" w:colFirst="0" w:colLast="0"/>
      <w:bookmarkStart w:id="13" w:name="_Toc11521"/>
      <w:bookmarkStart w:id="14" w:name="_Toc31582"/>
      <w:bookmarkEnd w:id="12"/>
      <w:r>
        <w:rPr>
          <w:rFonts w:ascii="Times New Roman" w:eastAsia="Times New Roman" w:hAnsi="Times New Roman" w:cs="Times New Roman"/>
        </w:rPr>
        <w:t>Special Requirements</w:t>
      </w:r>
      <w:bookmarkEnd w:id="13"/>
      <w:bookmarkEnd w:id="14"/>
    </w:p>
    <w:p w14:paraId="7FB3CC26" w14:textId="77777777" w:rsidR="009563C9" w:rsidRPr="000B75A5" w:rsidRDefault="009563C9" w:rsidP="009563C9">
      <w:pPr>
        <w:ind w:left="720"/>
        <w:rPr>
          <w:rFonts w:ascii="Times New Roman" w:hAnsi="Times New Roman" w:cs="Times New Roman"/>
          <w:sz w:val="24"/>
          <w:szCs w:val="24"/>
        </w:rPr>
      </w:pPr>
      <w:r w:rsidRPr="000B75A5">
        <w:rPr>
          <w:rFonts w:ascii="Times New Roman" w:hAnsi="Times New Roman" w:cs="Times New Roman"/>
          <w:sz w:val="24"/>
          <w:szCs w:val="24"/>
        </w:rPr>
        <w:t>Internet connection required for real-time inventory updates.</w:t>
      </w:r>
    </w:p>
    <w:p w14:paraId="2FABD979" w14:textId="77777777" w:rsidR="009563C9" w:rsidRPr="000B75A5" w:rsidRDefault="009563C9" w:rsidP="009563C9">
      <w:pPr>
        <w:ind w:left="720"/>
        <w:rPr>
          <w:rFonts w:ascii="Times New Roman" w:hAnsi="Times New Roman" w:cs="Times New Roman"/>
          <w:sz w:val="24"/>
          <w:szCs w:val="24"/>
        </w:rPr>
      </w:pPr>
      <w:r w:rsidRPr="000B75A5">
        <w:rPr>
          <w:rFonts w:ascii="Times New Roman" w:hAnsi="Times New Roman" w:cs="Times New Roman"/>
          <w:sz w:val="24"/>
          <w:szCs w:val="24"/>
        </w:rPr>
        <w:t>Device storage access needed for product images.</w:t>
      </w:r>
    </w:p>
    <w:p w14:paraId="30B1AA6F" w14:textId="32B32651" w:rsidR="00AD27D5" w:rsidRPr="000B75A5" w:rsidRDefault="009563C9" w:rsidP="009563C9">
      <w:pPr>
        <w:ind w:left="720"/>
        <w:rPr>
          <w:rFonts w:ascii="Times New Roman" w:hAnsi="Times New Roman" w:cs="Times New Roman"/>
          <w:sz w:val="24"/>
          <w:szCs w:val="24"/>
          <w:lang w:val="en-US"/>
        </w:rPr>
      </w:pPr>
      <w:r w:rsidRPr="000B75A5">
        <w:rPr>
          <w:rFonts w:ascii="Times New Roman" w:hAnsi="Times New Roman" w:cs="Times New Roman"/>
          <w:sz w:val="24"/>
          <w:szCs w:val="24"/>
        </w:rPr>
        <w:t>Camera permission required for barcode scanning.</w:t>
      </w:r>
    </w:p>
    <w:p w14:paraId="2AE4346D" w14:textId="77777777" w:rsidR="00AD27D5" w:rsidRDefault="00000000">
      <w:pPr>
        <w:pStyle w:val="Heading1"/>
        <w:widowControl/>
        <w:numPr>
          <w:ilvl w:val="0"/>
          <w:numId w:val="1"/>
        </w:numPr>
        <w:jc w:val="both"/>
        <w:rPr>
          <w:rFonts w:ascii="Times New Roman" w:eastAsia="Times New Roman" w:hAnsi="Times New Roman" w:cs="Times New Roman"/>
        </w:rPr>
      </w:pPr>
      <w:bookmarkStart w:id="15" w:name="_heading=h.3dy6vkm" w:colFirst="0" w:colLast="0"/>
      <w:bookmarkStart w:id="16" w:name="_Toc31914"/>
      <w:bookmarkStart w:id="17" w:name="_Toc25582"/>
      <w:bookmarkEnd w:id="15"/>
      <w:r>
        <w:rPr>
          <w:rFonts w:ascii="Times New Roman" w:eastAsia="Times New Roman" w:hAnsi="Times New Roman" w:cs="Times New Roman"/>
        </w:rPr>
        <w:t>Preconditions</w:t>
      </w:r>
      <w:bookmarkEnd w:id="16"/>
      <w:bookmarkEnd w:id="17"/>
    </w:p>
    <w:p w14:paraId="0FBBF3BF" w14:textId="2FAE12B7" w:rsidR="00AD27D5" w:rsidRPr="000B75A5" w:rsidRDefault="009563C9">
      <w:pPr>
        <w:spacing w:after="120"/>
        <w:ind w:left="720"/>
        <w:jc w:val="both"/>
        <w:rPr>
          <w:rFonts w:ascii="Times New Roman" w:eastAsia="Times New Roman" w:hAnsi="Times New Roman" w:cs="Times New Roman"/>
          <w:color w:val="000000"/>
          <w:sz w:val="28"/>
          <w:szCs w:val="28"/>
        </w:rPr>
      </w:pPr>
      <w:bookmarkStart w:id="18" w:name="_heading=h.1t3h5sf" w:colFirst="0" w:colLast="0"/>
      <w:bookmarkEnd w:id="18"/>
      <w:r w:rsidRPr="000B75A5">
        <w:rPr>
          <w:rFonts w:ascii="Times New Roman" w:hAnsi="Times New Roman" w:cs="Times New Roman"/>
          <w:sz w:val="24"/>
          <w:szCs w:val="24"/>
        </w:rPr>
        <w:t>The users have to be logged in successfully and have authorizes to access these interfaces.</w:t>
      </w:r>
    </w:p>
    <w:p w14:paraId="38829811" w14:textId="77777777" w:rsidR="00AD27D5" w:rsidRDefault="00000000">
      <w:pPr>
        <w:pStyle w:val="Heading1"/>
        <w:widowControl/>
        <w:numPr>
          <w:ilvl w:val="0"/>
          <w:numId w:val="1"/>
        </w:numPr>
        <w:jc w:val="both"/>
        <w:rPr>
          <w:rFonts w:ascii="Times New Roman" w:eastAsia="Times New Roman" w:hAnsi="Times New Roman" w:cs="Times New Roman"/>
        </w:rPr>
      </w:pPr>
      <w:bookmarkStart w:id="19" w:name="_Toc25674"/>
      <w:bookmarkStart w:id="20" w:name="_Toc29949"/>
      <w:r>
        <w:rPr>
          <w:rFonts w:ascii="Times New Roman" w:eastAsia="Times New Roman" w:hAnsi="Times New Roman" w:cs="Times New Roman"/>
        </w:rPr>
        <w:t>Postconditions</w:t>
      </w:r>
      <w:bookmarkEnd w:id="19"/>
      <w:bookmarkEnd w:id="20"/>
    </w:p>
    <w:p w14:paraId="31DD8D5E" w14:textId="77777777" w:rsidR="00437609" w:rsidRPr="000B75A5" w:rsidRDefault="00437609" w:rsidP="00437609">
      <w:pPr>
        <w:ind w:left="720"/>
        <w:jc w:val="both"/>
        <w:rPr>
          <w:rFonts w:ascii="Times New Roman" w:hAnsi="Times New Roman" w:cs="Times New Roman"/>
          <w:sz w:val="24"/>
          <w:szCs w:val="24"/>
        </w:rPr>
      </w:pPr>
      <w:r w:rsidRPr="000B75A5">
        <w:rPr>
          <w:rFonts w:ascii="Times New Roman" w:hAnsi="Times New Roman" w:cs="Times New Roman"/>
          <w:sz w:val="24"/>
          <w:szCs w:val="24"/>
        </w:rPr>
        <w:t>All inventory changes are synchronized with Tiki's main database.</w:t>
      </w:r>
    </w:p>
    <w:p w14:paraId="1B852EE9" w14:textId="77777777" w:rsidR="00437609" w:rsidRPr="000B75A5" w:rsidRDefault="00437609" w:rsidP="00437609">
      <w:pPr>
        <w:ind w:left="720"/>
        <w:jc w:val="both"/>
        <w:rPr>
          <w:rFonts w:ascii="Times New Roman" w:hAnsi="Times New Roman" w:cs="Times New Roman"/>
          <w:sz w:val="24"/>
          <w:szCs w:val="24"/>
        </w:rPr>
      </w:pPr>
      <w:r w:rsidRPr="000B75A5">
        <w:rPr>
          <w:rFonts w:ascii="Times New Roman" w:hAnsi="Times New Roman" w:cs="Times New Roman"/>
          <w:sz w:val="24"/>
          <w:szCs w:val="24"/>
        </w:rPr>
        <w:t>Stock levels are updated in real-time across all sales channels.</w:t>
      </w:r>
    </w:p>
    <w:p w14:paraId="05108811" w14:textId="14EF89A4" w:rsidR="00AD27D5" w:rsidRPr="000B75A5" w:rsidRDefault="00437609" w:rsidP="00437609">
      <w:pPr>
        <w:ind w:left="720"/>
        <w:jc w:val="both"/>
        <w:rPr>
          <w:rFonts w:ascii="Times New Roman" w:hAnsi="Times New Roman" w:cs="Times New Roman"/>
          <w:sz w:val="24"/>
          <w:szCs w:val="24"/>
          <w:lang w:val="en-US"/>
        </w:rPr>
      </w:pPr>
      <w:r w:rsidRPr="000B75A5">
        <w:rPr>
          <w:rFonts w:ascii="Times New Roman" w:hAnsi="Times New Roman" w:cs="Times New Roman"/>
          <w:sz w:val="24"/>
          <w:szCs w:val="24"/>
        </w:rPr>
        <w:t>Change history is logged and traceable.</w:t>
      </w:r>
    </w:p>
    <w:p w14:paraId="66409704" w14:textId="77777777" w:rsidR="00AD27D5" w:rsidRDefault="00000000">
      <w:pPr>
        <w:pStyle w:val="Heading1"/>
        <w:numPr>
          <w:ilvl w:val="0"/>
          <w:numId w:val="1"/>
        </w:numPr>
        <w:jc w:val="both"/>
        <w:rPr>
          <w:rFonts w:ascii="Times New Roman" w:eastAsia="Times New Roman" w:hAnsi="Times New Roman" w:cs="Times New Roman"/>
        </w:rPr>
      </w:pPr>
      <w:bookmarkStart w:id="21" w:name="_heading=h.4d34og8" w:colFirst="0" w:colLast="0"/>
      <w:bookmarkStart w:id="22" w:name="_Toc21186"/>
      <w:bookmarkStart w:id="23" w:name="_Toc25675"/>
      <w:bookmarkEnd w:id="21"/>
      <w:r>
        <w:rPr>
          <w:rFonts w:ascii="Times New Roman" w:eastAsia="Times New Roman" w:hAnsi="Times New Roman" w:cs="Times New Roman"/>
        </w:rPr>
        <w:t>Extension Points</w:t>
      </w:r>
      <w:bookmarkEnd w:id="22"/>
      <w:bookmarkEnd w:id="23"/>
    </w:p>
    <w:p w14:paraId="56EE600D" w14:textId="77777777" w:rsidR="00AD27D5" w:rsidRPr="000B75A5" w:rsidRDefault="00000000">
      <w:pPr>
        <w:spacing w:after="120"/>
        <w:ind w:left="720"/>
        <w:jc w:val="both"/>
        <w:rPr>
          <w:rFonts w:ascii="Times New Roman" w:eastAsia="Times New Roman" w:hAnsi="Times New Roman" w:cs="Times New Roman"/>
          <w:color w:val="000000"/>
          <w:sz w:val="24"/>
          <w:szCs w:val="24"/>
        </w:rPr>
      </w:pPr>
      <w:r w:rsidRPr="000B75A5">
        <w:rPr>
          <w:rFonts w:ascii="Times New Roman" w:eastAsia="Times New Roman" w:hAnsi="Times New Roman" w:cs="Times New Roman"/>
          <w:color w:val="000000"/>
          <w:sz w:val="24"/>
          <w:szCs w:val="24"/>
        </w:rPr>
        <w:t>NA.</w:t>
      </w:r>
      <w:r w:rsidRPr="000B75A5">
        <w:rPr>
          <w:rFonts w:ascii="Times New Roman" w:eastAsia="Times New Roman" w:hAnsi="Times New Roman" w:cs="Times New Roman"/>
          <w:color w:val="000000"/>
          <w:sz w:val="24"/>
          <w:szCs w:val="24"/>
        </w:rPr>
        <w:tab/>
      </w:r>
    </w:p>
    <w:p w14:paraId="11E7A645" w14:textId="77777777" w:rsidR="00AD27D5" w:rsidRDefault="00000000">
      <w:pPr>
        <w:pStyle w:val="Heading1"/>
        <w:numPr>
          <w:ilvl w:val="0"/>
          <w:numId w:val="1"/>
        </w:numPr>
        <w:rPr>
          <w:rFonts w:ascii="Times New Roman" w:eastAsia="Times New Roman" w:hAnsi="Times New Roman" w:cs="Times New Roman"/>
          <w:lang w:val="en-US"/>
        </w:rPr>
      </w:pPr>
      <w:bookmarkStart w:id="24" w:name="_Toc8098"/>
      <w:bookmarkStart w:id="25" w:name="_Toc8957"/>
      <w:r>
        <w:rPr>
          <w:rFonts w:ascii="Times New Roman" w:eastAsia="Times New Roman" w:hAnsi="Times New Roman" w:cs="Times New Roman"/>
        </w:rPr>
        <w:lastRenderedPageBreak/>
        <w:t>Prototype</w:t>
      </w:r>
      <w:bookmarkEnd w:id="24"/>
      <w:bookmarkEnd w:id="25"/>
    </w:p>
    <w:p w14:paraId="6A83BD67" w14:textId="77777777" w:rsidR="00437609" w:rsidRPr="00437609" w:rsidRDefault="00437609" w:rsidP="00437609">
      <w:pPr>
        <w:rPr>
          <w:lang w:val="en-US"/>
        </w:rPr>
      </w:pPr>
    </w:p>
    <w:p w14:paraId="03643545" w14:textId="77777777" w:rsidR="00683942" w:rsidRDefault="00437609">
      <w:pPr>
        <w:rPr>
          <w:lang w:val="en-US"/>
        </w:rPr>
      </w:pPr>
      <w:r w:rsidRPr="00116BCF">
        <w:rPr>
          <w:noProof/>
        </w:rPr>
        <w:drawing>
          <wp:anchor distT="0" distB="0" distL="114300" distR="114300" simplePos="0" relativeHeight="251658240" behindDoc="0" locked="0" layoutInCell="1" allowOverlap="1" wp14:anchorId="0E949CF2" wp14:editId="47BC8D99">
            <wp:simplePos x="0" y="0"/>
            <wp:positionH relativeFrom="page">
              <wp:align>center</wp:align>
            </wp:positionH>
            <wp:positionV relativeFrom="paragraph">
              <wp:posOffset>3175</wp:posOffset>
            </wp:positionV>
            <wp:extent cx="2332800" cy="3412800"/>
            <wp:effectExtent l="0" t="0" r="0" b="0"/>
            <wp:wrapTopAndBottom/>
            <wp:docPr id="181841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17162" name=""/>
                    <pic:cNvPicPr/>
                  </pic:nvPicPr>
                  <pic:blipFill>
                    <a:blip r:embed="rId11">
                      <a:extLst>
                        <a:ext uri="{28A0092B-C50C-407E-A947-70E740481C1C}">
                          <a14:useLocalDpi xmlns:a14="http://schemas.microsoft.com/office/drawing/2010/main" val="0"/>
                        </a:ext>
                      </a:extLst>
                    </a:blip>
                    <a:stretch>
                      <a:fillRect/>
                    </a:stretch>
                  </pic:blipFill>
                  <pic:spPr>
                    <a:xfrm>
                      <a:off x="0" y="0"/>
                      <a:ext cx="2332800" cy="3412800"/>
                    </a:xfrm>
                    <a:prstGeom prst="rect">
                      <a:avLst/>
                    </a:prstGeom>
                  </pic:spPr>
                </pic:pic>
              </a:graphicData>
            </a:graphic>
            <wp14:sizeRelH relativeFrom="page">
              <wp14:pctWidth>0</wp14:pctWidth>
            </wp14:sizeRelH>
            <wp14:sizeRelV relativeFrom="page">
              <wp14:pctHeight>0</wp14:pctHeight>
            </wp14:sizeRelV>
          </wp:anchor>
        </w:drawing>
      </w:r>
    </w:p>
    <w:p w14:paraId="0F18562B" w14:textId="4E85C803" w:rsidR="00683942" w:rsidRPr="000B75A5" w:rsidRDefault="00683942" w:rsidP="00683942">
      <w:pPr>
        <w:jc w:val="center"/>
        <w:rPr>
          <w:rFonts w:ascii="Times New Roman" w:hAnsi="Times New Roman" w:cs="Times New Roman"/>
          <w:sz w:val="24"/>
          <w:szCs w:val="24"/>
          <w:lang w:val="en-US"/>
        </w:rPr>
      </w:pPr>
      <w:r w:rsidRPr="000B75A5">
        <w:rPr>
          <w:rFonts w:ascii="Times New Roman" w:hAnsi="Times New Roman" w:cs="Times New Roman"/>
          <w:sz w:val="24"/>
          <w:szCs w:val="24"/>
          <w:lang w:val="en-US"/>
        </w:rPr>
        <w:t>Figure 1. HomePage Interface</w:t>
      </w:r>
      <w:r w:rsidR="007D1CC8" w:rsidRPr="000B75A5">
        <w:rPr>
          <w:rFonts w:ascii="Times New Roman" w:hAnsi="Times New Roman" w:cs="Times New Roman"/>
          <w:sz w:val="24"/>
          <w:szCs w:val="24"/>
          <w:lang w:val="en-US"/>
        </w:rPr>
        <w:t>.</w:t>
      </w:r>
    </w:p>
    <w:p w14:paraId="412F4462" w14:textId="77777777" w:rsidR="007D1CC8" w:rsidRDefault="007D1CC8" w:rsidP="00683942">
      <w:pPr>
        <w:jc w:val="center"/>
        <w:rPr>
          <w:lang w:val="en-US"/>
        </w:rPr>
      </w:pPr>
    </w:p>
    <w:p w14:paraId="712C3A4E" w14:textId="5F315A5B" w:rsidR="00AD27D5" w:rsidRDefault="00437609">
      <w:pPr>
        <w:rPr>
          <w:lang w:val="en-US"/>
        </w:rPr>
      </w:pPr>
      <w:r w:rsidRPr="00116BCF">
        <w:rPr>
          <w:noProof/>
        </w:rPr>
        <w:drawing>
          <wp:inline distT="0" distB="0" distL="0" distR="0" wp14:anchorId="4DB6C728" wp14:editId="7CE6267B">
            <wp:extent cx="5943600" cy="3198495"/>
            <wp:effectExtent l="0" t="0" r="0" b="1905"/>
            <wp:docPr id="111051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14516" name=""/>
                    <pic:cNvPicPr/>
                  </pic:nvPicPr>
                  <pic:blipFill>
                    <a:blip r:embed="rId12"/>
                    <a:stretch>
                      <a:fillRect/>
                    </a:stretch>
                  </pic:blipFill>
                  <pic:spPr>
                    <a:xfrm>
                      <a:off x="0" y="0"/>
                      <a:ext cx="5943600" cy="3198495"/>
                    </a:xfrm>
                    <a:prstGeom prst="rect">
                      <a:avLst/>
                    </a:prstGeom>
                  </pic:spPr>
                </pic:pic>
              </a:graphicData>
            </a:graphic>
          </wp:inline>
        </w:drawing>
      </w:r>
    </w:p>
    <w:p w14:paraId="329DBBEA" w14:textId="683EDBDE" w:rsidR="007D1CC8" w:rsidRPr="000B75A5" w:rsidRDefault="007D1CC8" w:rsidP="007D1CC8">
      <w:pPr>
        <w:jc w:val="center"/>
        <w:rPr>
          <w:rFonts w:ascii="Times New Roman" w:hAnsi="Times New Roman" w:cs="Times New Roman"/>
          <w:sz w:val="24"/>
          <w:szCs w:val="24"/>
          <w:lang w:val="en-US"/>
        </w:rPr>
      </w:pPr>
      <w:r w:rsidRPr="000B75A5">
        <w:rPr>
          <w:rFonts w:ascii="Times New Roman" w:hAnsi="Times New Roman" w:cs="Times New Roman"/>
          <w:sz w:val="24"/>
          <w:szCs w:val="24"/>
          <w:lang w:val="en-US"/>
        </w:rPr>
        <w:t>Figure 2. Stock Checking Interface.</w:t>
      </w:r>
    </w:p>
    <w:p w14:paraId="54D0ED3E" w14:textId="77777777" w:rsidR="007D1CC8" w:rsidRDefault="007D1CC8">
      <w:pPr>
        <w:rPr>
          <w:lang w:val="en-US"/>
        </w:rPr>
      </w:pPr>
    </w:p>
    <w:p w14:paraId="67C59055" w14:textId="77777777" w:rsidR="007D1CC8" w:rsidRDefault="007D1CC8">
      <w:pPr>
        <w:rPr>
          <w:lang w:val="en-US"/>
        </w:rPr>
      </w:pPr>
    </w:p>
    <w:p w14:paraId="0C807A51" w14:textId="37E12EE6" w:rsidR="007D1CC8" w:rsidRDefault="00437609">
      <w:pPr>
        <w:rPr>
          <w:lang w:val="en-US"/>
        </w:rPr>
      </w:pPr>
      <w:r w:rsidRPr="00116BCF">
        <w:rPr>
          <w:noProof/>
        </w:rPr>
        <w:drawing>
          <wp:inline distT="0" distB="0" distL="0" distR="0" wp14:anchorId="2782EE82" wp14:editId="2795F92C">
            <wp:extent cx="5943600" cy="3054985"/>
            <wp:effectExtent l="0" t="0" r="0" b="0"/>
            <wp:docPr id="106246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66203" name=""/>
                    <pic:cNvPicPr/>
                  </pic:nvPicPr>
                  <pic:blipFill>
                    <a:blip r:embed="rId13"/>
                    <a:stretch>
                      <a:fillRect/>
                    </a:stretch>
                  </pic:blipFill>
                  <pic:spPr>
                    <a:xfrm>
                      <a:off x="0" y="0"/>
                      <a:ext cx="5943600" cy="3054985"/>
                    </a:xfrm>
                    <a:prstGeom prst="rect">
                      <a:avLst/>
                    </a:prstGeom>
                  </pic:spPr>
                </pic:pic>
              </a:graphicData>
            </a:graphic>
          </wp:inline>
        </w:drawing>
      </w:r>
    </w:p>
    <w:p w14:paraId="06CF5F61" w14:textId="5D1B6863" w:rsidR="007D1CC8" w:rsidRDefault="007D1CC8" w:rsidP="007D1CC8">
      <w:pPr>
        <w:jc w:val="center"/>
        <w:rPr>
          <w:rFonts w:ascii="Times New Roman" w:hAnsi="Times New Roman" w:cs="Times New Roman"/>
          <w:sz w:val="24"/>
          <w:szCs w:val="24"/>
          <w:lang w:val="en-US"/>
        </w:rPr>
      </w:pPr>
      <w:r w:rsidRPr="000B75A5">
        <w:rPr>
          <w:rFonts w:ascii="Times New Roman" w:hAnsi="Times New Roman" w:cs="Times New Roman"/>
          <w:sz w:val="24"/>
          <w:szCs w:val="24"/>
          <w:lang w:val="en-US"/>
        </w:rPr>
        <w:t>Figure 3. Inventory Updating Interface.</w:t>
      </w:r>
    </w:p>
    <w:p w14:paraId="3FE55B1E" w14:textId="77777777" w:rsidR="000B75A5" w:rsidRPr="000B75A5" w:rsidRDefault="000B75A5" w:rsidP="007D1CC8">
      <w:pPr>
        <w:jc w:val="center"/>
        <w:rPr>
          <w:rFonts w:ascii="Times New Roman" w:hAnsi="Times New Roman" w:cs="Times New Roman"/>
          <w:sz w:val="24"/>
          <w:szCs w:val="24"/>
          <w:lang w:val="en-US"/>
        </w:rPr>
      </w:pPr>
    </w:p>
    <w:p w14:paraId="274EFD61" w14:textId="77777777" w:rsidR="00A66770" w:rsidRDefault="00437609">
      <w:pPr>
        <w:rPr>
          <w:lang w:val="en-US"/>
        </w:rPr>
      </w:pPr>
      <w:r w:rsidRPr="00116BCF">
        <w:rPr>
          <w:noProof/>
        </w:rPr>
        <w:drawing>
          <wp:inline distT="0" distB="0" distL="0" distR="0" wp14:anchorId="17D725C3" wp14:editId="4D84C83C">
            <wp:extent cx="5943600" cy="3113405"/>
            <wp:effectExtent l="0" t="0" r="0" b="0"/>
            <wp:docPr id="41936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60527" name=""/>
                    <pic:cNvPicPr/>
                  </pic:nvPicPr>
                  <pic:blipFill>
                    <a:blip r:embed="rId14"/>
                    <a:stretch>
                      <a:fillRect/>
                    </a:stretch>
                  </pic:blipFill>
                  <pic:spPr>
                    <a:xfrm>
                      <a:off x="0" y="0"/>
                      <a:ext cx="5943600" cy="3113405"/>
                    </a:xfrm>
                    <a:prstGeom prst="rect">
                      <a:avLst/>
                    </a:prstGeom>
                  </pic:spPr>
                </pic:pic>
              </a:graphicData>
            </a:graphic>
          </wp:inline>
        </w:drawing>
      </w:r>
    </w:p>
    <w:p w14:paraId="73ED1F2B" w14:textId="08F7C4A4" w:rsidR="00A66770" w:rsidRPr="00D6682F" w:rsidRDefault="00A66770" w:rsidP="00A66770">
      <w:pPr>
        <w:jc w:val="center"/>
        <w:rPr>
          <w:rFonts w:ascii="Times New Roman" w:hAnsi="Times New Roman" w:cs="Times New Roman"/>
          <w:sz w:val="24"/>
          <w:szCs w:val="24"/>
          <w:lang w:val="en-US"/>
        </w:rPr>
      </w:pPr>
      <w:r w:rsidRPr="00D6682F">
        <w:rPr>
          <w:rFonts w:ascii="Times New Roman" w:hAnsi="Times New Roman" w:cs="Times New Roman"/>
          <w:sz w:val="24"/>
          <w:szCs w:val="24"/>
          <w:lang w:val="en-US"/>
        </w:rPr>
        <w:t>Figure 4. Alerts Management Interface.</w:t>
      </w:r>
    </w:p>
    <w:p w14:paraId="3D2B82DE" w14:textId="69060732" w:rsidR="00437609" w:rsidRDefault="00437609">
      <w:pPr>
        <w:rPr>
          <w:lang w:val="en-US"/>
        </w:rPr>
      </w:pPr>
      <w:r w:rsidRPr="00116BCF">
        <w:rPr>
          <w:noProof/>
        </w:rPr>
        <w:lastRenderedPageBreak/>
        <w:drawing>
          <wp:inline distT="0" distB="0" distL="0" distR="0" wp14:anchorId="5B55D63D" wp14:editId="0708D2DB">
            <wp:extent cx="4982270" cy="3696216"/>
            <wp:effectExtent l="0" t="0" r="0" b="0"/>
            <wp:docPr id="168320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01410" name=""/>
                    <pic:cNvPicPr/>
                  </pic:nvPicPr>
                  <pic:blipFill>
                    <a:blip r:embed="rId15"/>
                    <a:stretch>
                      <a:fillRect/>
                    </a:stretch>
                  </pic:blipFill>
                  <pic:spPr>
                    <a:xfrm>
                      <a:off x="0" y="0"/>
                      <a:ext cx="4982270" cy="3696216"/>
                    </a:xfrm>
                    <a:prstGeom prst="rect">
                      <a:avLst/>
                    </a:prstGeom>
                  </pic:spPr>
                </pic:pic>
              </a:graphicData>
            </a:graphic>
          </wp:inline>
        </w:drawing>
      </w:r>
    </w:p>
    <w:p w14:paraId="12B0EA51" w14:textId="390A7D5B" w:rsidR="00C30A55" w:rsidRPr="00D6682F" w:rsidRDefault="00C30A55" w:rsidP="00C30A55">
      <w:pPr>
        <w:jc w:val="center"/>
        <w:rPr>
          <w:rFonts w:ascii="Times New Roman" w:hAnsi="Times New Roman" w:cs="Times New Roman"/>
          <w:sz w:val="24"/>
          <w:szCs w:val="24"/>
          <w:lang w:val="en-US"/>
        </w:rPr>
      </w:pPr>
      <w:r w:rsidRPr="00D6682F">
        <w:rPr>
          <w:rFonts w:ascii="Times New Roman" w:hAnsi="Times New Roman" w:cs="Times New Roman"/>
          <w:sz w:val="24"/>
          <w:szCs w:val="24"/>
          <w:lang w:val="en-US"/>
        </w:rPr>
        <w:t>Figure 5. Updates Reporting Interface.</w:t>
      </w:r>
    </w:p>
    <w:sectPr w:rsidR="00C30A55" w:rsidRPr="00D668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7D41" w14:textId="77777777" w:rsidR="00EE555F" w:rsidRDefault="00EE555F">
      <w:r>
        <w:separator/>
      </w:r>
    </w:p>
  </w:endnote>
  <w:endnote w:type="continuationSeparator" w:id="0">
    <w:p w14:paraId="0BBC12A7" w14:textId="77777777" w:rsidR="00EE555F" w:rsidRDefault="00EE5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67D6" w14:textId="77777777" w:rsidR="00AD27D5" w:rsidRDefault="00AD27D5">
    <w:pPr>
      <w:spacing w:line="276" w:lineRule="auto"/>
      <w:rPr>
        <w:rFonts w:ascii="Times New Roman" w:eastAsia="Times New Roman" w:hAnsi="Times New Roman" w:cs="Times New Roman"/>
        <w:color w:val="000000"/>
      </w:rPr>
    </w:pPr>
  </w:p>
  <w:tbl>
    <w:tblPr>
      <w:tblStyle w:val="Style12"/>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62"/>
      <w:gridCol w:w="3162"/>
      <w:gridCol w:w="3162"/>
    </w:tblGrid>
    <w:tr w:rsidR="00AD27D5" w14:paraId="215659DD" w14:textId="77777777">
      <w:tc>
        <w:tcPr>
          <w:tcW w:w="3162" w:type="dxa"/>
          <w:tcBorders>
            <w:top w:val="nil"/>
            <w:left w:val="nil"/>
            <w:bottom w:val="nil"/>
            <w:right w:val="nil"/>
          </w:tcBorders>
        </w:tcPr>
        <w:p w14:paraId="12EF8677" w14:textId="77777777" w:rsidR="00AD27D5" w:rsidRDefault="00000000">
          <w:pPr>
            <w:ind w:right="360"/>
            <w:rPr>
              <w:sz w:val="24"/>
              <w:szCs w:val="24"/>
            </w:rPr>
          </w:pPr>
          <w:r>
            <w:t>Confidential</w:t>
          </w:r>
        </w:p>
      </w:tc>
      <w:tc>
        <w:tcPr>
          <w:tcW w:w="3162" w:type="dxa"/>
          <w:tcBorders>
            <w:top w:val="nil"/>
            <w:left w:val="nil"/>
            <w:bottom w:val="nil"/>
            <w:right w:val="nil"/>
          </w:tcBorders>
        </w:tcPr>
        <w:p w14:paraId="0A063151" w14:textId="75203937" w:rsidR="00AD27D5" w:rsidRPr="00DA6C0B" w:rsidRDefault="00000000">
          <w:pPr>
            <w:jc w:val="center"/>
            <w:rPr>
              <w:lang w:val="en-US"/>
            </w:rPr>
          </w:pPr>
          <w:r>
            <w:t xml:space="preserve">Group </w:t>
          </w:r>
          <w:r w:rsidR="00DA6C0B">
            <w:rPr>
              <w:lang w:val="en-US"/>
            </w:rPr>
            <w:t>29</w:t>
          </w:r>
          <w:r>
            <w:t>, 202</w:t>
          </w:r>
          <w:r w:rsidR="00DA6C0B">
            <w:rPr>
              <w:lang w:val="en-US"/>
            </w:rPr>
            <w:t>4</w:t>
          </w:r>
        </w:p>
      </w:tc>
      <w:tc>
        <w:tcPr>
          <w:tcW w:w="3162" w:type="dxa"/>
          <w:tcBorders>
            <w:top w:val="nil"/>
            <w:left w:val="nil"/>
            <w:bottom w:val="nil"/>
            <w:right w:val="nil"/>
          </w:tcBorders>
        </w:tcPr>
        <w:p w14:paraId="2A9E98BD" w14:textId="77777777" w:rsidR="00AD27D5" w:rsidRDefault="00000000">
          <w:pPr>
            <w:jc w:val="right"/>
          </w:pPr>
          <w:r>
            <w:t xml:space="preserve">Page </w:t>
          </w:r>
          <w:r>
            <w:fldChar w:fldCharType="begin"/>
          </w:r>
          <w:r>
            <w:instrText>PAGE</w:instrText>
          </w:r>
          <w:r>
            <w:fldChar w:fldCharType="separate"/>
          </w:r>
          <w:r w:rsidR="005032BF">
            <w:rPr>
              <w:noProof/>
            </w:rPr>
            <w:t>2</w:t>
          </w:r>
          <w:r>
            <w:fldChar w:fldCharType="end"/>
          </w:r>
        </w:p>
      </w:tc>
    </w:tr>
  </w:tbl>
  <w:p w14:paraId="08C2268A" w14:textId="77777777" w:rsidR="00AD27D5" w:rsidRDefault="00AD27D5">
    <w:pPr>
      <w:tabs>
        <w:tab w:val="center" w:pos="4320"/>
        <w:tab w:val="right" w:pos="864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618F1" w14:textId="77777777" w:rsidR="00EE555F" w:rsidRDefault="00EE555F">
      <w:r>
        <w:separator/>
      </w:r>
    </w:p>
  </w:footnote>
  <w:footnote w:type="continuationSeparator" w:id="0">
    <w:p w14:paraId="3518A998" w14:textId="77777777" w:rsidR="00EE555F" w:rsidRDefault="00EE5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F0F1" w14:textId="77777777" w:rsidR="00AD27D5" w:rsidRDefault="00AD27D5">
    <w:pPr>
      <w:rPr>
        <w:sz w:val="24"/>
        <w:szCs w:val="24"/>
      </w:rPr>
    </w:pPr>
  </w:p>
  <w:p w14:paraId="441F3A92" w14:textId="77777777" w:rsidR="00AD27D5" w:rsidRDefault="00AD27D5">
    <w:pPr>
      <w:pBdr>
        <w:top w:val="single" w:sz="6" w:space="1" w:color="000000"/>
      </w:pBdr>
      <w:rPr>
        <w:sz w:val="24"/>
        <w:szCs w:val="24"/>
      </w:rPr>
    </w:pPr>
  </w:p>
  <w:p w14:paraId="7D16D7F7" w14:textId="4FB24A69" w:rsidR="00AD27D5" w:rsidRPr="001F6C5B" w:rsidRDefault="00000000">
    <w:pPr>
      <w:pBdr>
        <w:bottom w:val="single" w:sz="6" w:space="1" w:color="000000"/>
      </w:pBdr>
      <w:jc w:val="right"/>
      <w:rPr>
        <w:rFonts w:ascii="Arial" w:eastAsia="Arial" w:hAnsi="Arial" w:cs="Arial"/>
        <w:b/>
        <w:sz w:val="36"/>
        <w:szCs w:val="36"/>
        <w:lang w:val="en-US"/>
      </w:rPr>
    </w:pPr>
    <w:r>
      <w:rPr>
        <w:rFonts w:ascii="Arial" w:eastAsia="Arial" w:hAnsi="Arial" w:cs="Arial"/>
        <w:b/>
        <w:sz w:val="36"/>
        <w:szCs w:val="36"/>
      </w:rPr>
      <w:t xml:space="preserve">Group </w:t>
    </w:r>
    <w:r w:rsidR="001F6C5B">
      <w:rPr>
        <w:rFonts w:ascii="Arial" w:eastAsia="Arial" w:hAnsi="Arial" w:cs="Arial"/>
        <w:b/>
        <w:sz w:val="36"/>
        <w:szCs w:val="36"/>
        <w:lang w:val="en-US"/>
      </w:rPr>
      <w:t>29</w:t>
    </w:r>
  </w:p>
  <w:p w14:paraId="70681244" w14:textId="77777777" w:rsidR="00AD27D5" w:rsidRDefault="00AD27D5">
    <w:pPr>
      <w:pBdr>
        <w:bottom w:val="single" w:sz="6" w:space="1" w:color="000000"/>
      </w:pBdr>
      <w:jc w:val="right"/>
      <w:rPr>
        <w:sz w:val="24"/>
        <w:szCs w:val="24"/>
      </w:rPr>
    </w:pPr>
  </w:p>
  <w:p w14:paraId="6391BE80" w14:textId="77777777" w:rsidR="00AD27D5" w:rsidRDefault="00AD27D5">
    <w:pPr>
      <w:tabs>
        <w:tab w:val="center" w:pos="4320"/>
        <w:tab w:val="right" w:pos="8640"/>
      </w:tabs>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4FA7" w14:textId="77777777" w:rsidR="00AD27D5" w:rsidRDefault="00AD27D5">
    <w:pPr>
      <w:spacing w:line="276" w:lineRule="auto"/>
    </w:pPr>
  </w:p>
  <w:tbl>
    <w:tblPr>
      <w:tblStyle w:val="Style11"/>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AD27D5" w14:paraId="1C05C0AB" w14:textId="77777777">
      <w:tc>
        <w:tcPr>
          <w:tcW w:w="6379" w:type="dxa"/>
        </w:tcPr>
        <w:p w14:paraId="1BD895C2" w14:textId="7D5FF7BA" w:rsidR="00AD27D5" w:rsidRPr="00A46FD8" w:rsidRDefault="00A46FD8">
          <w:pPr>
            <w:rPr>
              <w:lang w:val="en-US"/>
            </w:rPr>
          </w:pPr>
          <w:r>
            <w:rPr>
              <w:lang w:val="en-US"/>
            </w:rPr>
            <w:t>FIKI</w:t>
          </w:r>
        </w:p>
      </w:tc>
      <w:tc>
        <w:tcPr>
          <w:tcW w:w="3179" w:type="dxa"/>
        </w:tcPr>
        <w:p w14:paraId="5EF5F004" w14:textId="77777777" w:rsidR="00AD27D5" w:rsidRDefault="00000000">
          <w:pPr>
            <w:tabs>
              <w:tab w:val="left" w:pos="1135"/>
            </w:tabs>
            <w:spacing w:before="40"/>
            <w:ind w:right="68"/>
          </w:pPr>
          <w:r>
            <w:t xml:space="preserve">  Version: 1.0</w:t>
          </w:r>
        </w:p>
      </w:tc>
    </w:tr>
    <w:tr w:rsidR="00AD27D5" w14:paraId="7187D38C" w14:textId="77777777">
      <w:tc>
        <w:tcPr>
          <w:tcW w:w="6379" w:type="dxa"/>
        </w:tcPr>
        <w:p w14:paraId="23BD1339" w14:textId="6AF7F872" w:rsidR="00AD27D5" w:rsidRPr="00A46FD8" w:rsidRDefault="00000000">
          <w:pPr>
            <w:rPr>
              <w:lang w:val="en-US"/>
            </w:rPr>
          </w:pPr>
          <w:r>
            <w:t xml:space="preserve">Use-Case Specification: </w:t>
          </w:r>
          <w:r w:rsidR="00690F46">
            <w:rPr>
              <w:lang w:val="en-US"/>
            </w:rPr>
            <w:t>Manage Inventory</w:t>
          </w:r>
        </w:p>
      </w:tc>
      <w:tc>
        <w:tcPr>
          <w:tcW w:w="3179" w:type="dxa"/>
        </w:tcPr>
        <w:p w14:paraId="279746E7" w14:textId="1A140A3B" w:rsidR="00AD27D5" w:rsidRDefault="00000000">
          <w:r>
            <w:t xml:space="preserve">  Date:  </w:t>
          </w:r>
          <w:r w:rsidR="00A46FD8">
            <w:rPr>
              <w:lang w:val="en-US"/>
            </w:rPr>
            <w:t>03/</w:t>
          </w:r>
          <w:r w:rsidR="00CE67D0">
            <w:rPr>
              <w:lang w:val="en-US"/>
            </w:rPr>
            <w:t>Nov/24</w:t>
          </w:r>
        </w:p>
      </w:tc>
    </w:tr>
    <w:tr w:rsidR="00AD27D5" w14:paraId="570FA8D6" w14:textId="77777777">
      <w:tc>
        <w:tcPr>
          <w:tcW w:w="9558" w:type="dxa"/>
          <w:gridSpan w:val="2"/>
        </w:tcPr>
        <w:p w14:paraId="02CB9494" w14:textId="77777777" w:rsidR="00AD27D5" w:rsidRDefault="00000000">
          <w:r>
            <w:t>Requirement Definition</w:t>
          </w:r>
        </w:p>
      </w:tc>
    </w:tr>
  </w:tbl>
  <w:p w14:paraId="0ECD06FE" w14:textId="77777777" w:rsidR="00AD27D5" w:rsidRDefault="00AD27D5">
    <w:pPr>
      <w:tabs>
        <w:tab w:val="center" w:pos="4320"/>
        <w:tab w:val="right" w:pos="8640"/>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044915253">
    <w:abstractNumId w:val="1"/>
  </w:num>
  <w:num w:numId="2" w16cid:durableId="134462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7D5"/>
    <w:rsid w:val="00014C3F"/>
    <w:rsid w:val="00054DB6"/>
    <w:rsid w:val="000B75A5"/>
    <w:rsid w:val="00114B9D"/>
    <w:rsid w:val="0014046F"/>
    <w:rsid w:val="001B058D"/>
    <w:rsid w:val="001E31D9"/>
    <w:rsid w:val="001F6C5B"/>
    <w:rsid w:val="0022339C"/>
    <w:rsid w:val="00347B79"/>
    <w:rsid w:val="003D1C89"/>
    <w:rsid w:val="00437609"/>
    <w:rsid w:val="004D3D69"/>
    <w:rsid w:val="005032BF"/>
    <w:rsid w:val="00504C02"/>
    <w:rsid w:val="005974ED"/>
    <w:rsid w:val="00683942"/>
    <w:rsid w:val="00690F46"/>
    <w:rsid w:val="0069606D"/>
    <w:rsid w:val="0070698F"/>
    <w:rsid w:val="007D1CC8"/>
    <w:rsid w:val="008B66A2"/>
    <w:rsid w:val="0095131C"/>
    <w:rsid w:val="009563C9"/>
    <w:rsid w:val="00974626"/>
    <w:rsid w:val="00997FD0"/>
    <w:rsid w:val="00A46FD8"/>
    <w:rsid w:val="00A66770"/>
    <w:rsid w:val="00A76E44"/>
    <w:rsid w:val="00AD27D5"/>
    <w:rsid w:val="00AE3CCF"/>
    <w:rsid w:val="00B15DA7"/>
    <w:rsid w:val="00B17747"/>
    <w:rsid w:val="00BA7B19"/>
    <w:rsid w:val="00C01011"/>
    <w:rsid w:val="00C30A55"/>
    <w:rsid w:val="00C31FDE"/>
    <w:rsid w:val="00C9014F"/>
    <w:rsid w:val="00CA050C"/>
    <w:rsid w:val="00CD2DDD"/>
    <w:rsid w:val="00CE67D0"/>
    <w:rsid w:val="00D6682F"/>
    <w:rsid w:val="00DA6C0B"/>
    <w:rsid w:val="00EE555F"/>
    <w:rsid w:val="00F35325"/>
    <w:rsid w:val="00FB0C71"/>
    <w:rsid w:val="00FC3E81"/>
    <w:rsid w:val="1BF93B16"/>
    <w:rsid w:val="22E345E1"/>
    <w:rsid w:val="2A360BB7"/>
    <w:rsid w:val="366061C3"/>
    <w:rsid w:val="60F57D2A"/>
    <w:rsid w:val="73C32631"/>
    <w:rsid w:val="78995B02"/>
    <w:rsid w:val="79F111CA"/>
    <w:rsid w:val="7D15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E2DD"/>
  <w15:docId w15:val="{149F22AF-2A71-46FB-830E-FC63B60F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pPr>
    <w:rPr>
      <w:lang w:val="zh-CN"/>
    </w:rPr>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Title">
    <w:name w:val="Title"/>
    <w:basedOn w:val="Normal"/>
    <w:next w:val="Normal"/>
    <w:pPr>
      <w:jc w:val="center"/>
    </w:pPr>
    <w:rPr>
      <w:rFonts w:ascii="Arial" w:eastAsia="Arial" w:hAnsi="Arial" w:cs="Arial"/>
      <w:b/>
      <w:sz w:val="36"/>
      <w:szCs w:val="36"/>
    </w:rPr>
  </w:style>
  <w:style w:type="paragraph" w:styleId="TOC1">
    <w:name w:val="toc 1"/>
    <w:basedOn w:val="Normal"/>
    <w:next w:val="Normal"/>
  </w:style>
  <w:style w:type="paragraph" w:styleId="TOC2">
    <w:name w:val="toc 2"/>
    <w:basedOn w:val="Normal"/>
    <w:next w:val="Normal"/>
    <w:pPr>
      <w:ind w:leftChars="200" w:left="420"/>
    </w:p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left w:w="115" w:type="dxa"/>
        <w:right w:w="115" w:type="dxa"/>
      </w:tblCellMar>
    </w:tblPr>
  </w:style>
  <w:style w:type="table" w:customStyle="1" w:styleId="Style11">
    <w:name w:val="_Style 11"/>
    <w:basedOn w:val="TableNormal1"/>
    <w:tblPr>
      <w:tblCellMar>
        <w:left w:w="115" w:type="dxa"/>
        <w:right w:w="115" w:type="dxa"/>
      </w:tblCellMar>
    </w:tblPr>
  </w:style>
  <w:style w:type="table" w:customStyle="1" w:styleId="Style12">
    <w:name w:val="_Style 12"/>
    <w:basedOn w:val="TableNormal1"/>
    <w:tblPr>
      <w:tblCellMar>
        <w:left w:w="115" w:type="dxa"/>
        <w:right w:w="115"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styleId="Header">
    <w:name w:val="header"/>
    <w:basedOn w:val="Normal"/>
    <w:link w:val="HeaderChar"/>
    <w:rsid w:val="00A46FD8"/>
    <w:pPr>
      <w:tabs>
        <w:tab w:val="center" w:pos="4680"/>
        <w:tab w:val="right" w:pos="9360"/>
      </w:tabs>
    </w:pPr>
  </w:style>
  <w:style w:type="character" w:customStyle="1" w:styleId="HeaderChar">
    <w:name w:val="Header Char"/>
    <w:basedOn w:val="DefaultParagraphFont"/>
    <w:link w:val="Header"/>
    <w:rsid w:val="00A46FD8"/>
    <w:rPr>
      <w:lang w:val="zh-CN"/>
    </w:rPr>
  </w:style>
  <w:style w:type="paragraph" w:styleId="BodyText">
    <w:name w:val="Body Text"/>
    <w:basedOn w:val="Normal"/>
    <w:link w:val="BodyTextChar"/>
    <w:rsid w:val="009563C9"/>
    <w:pPr>
      <w:keepLines/>
      <w:spacing w:after="120" w:line="240" w:lineRule="atLeast"/>
      <w:ind w:left="720"/>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9563C9"/>
    <w:rPr>
      <w:rFonts w:ascii="Times New Roman" w:eastAsia="Times New Roman" w:hAnsi="Times New Roman" w:cs="Times New Roman"/>
    </w:rPr>
  </w:style>
  <w:style w:type="paragraph" w:styleId="ListParagraph">
    <w:name w:val="List Paragraph"/>
    <w:basedOn w:val="Normal"/>
    <w:uiPriority w:val="99"/>
    <w:unhideWhenUsed/>
    <w:rsid w:val="00956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WWVi3MzkzG6jleCCpxOMdpI2SA==">CgMxLjAyCGguZ2pkZ3hzMgloLjMwajB6bGwyCWguMWZvYjl0ZTIJaC4zem55c2g3MgloLjJldDkycDAyCGgudHlqY3d0MgloLjNkeTZ2a20yCWguMXQzaDVzZjIJaC40ZDM0b2c4OAByITE3YnpYSmZ5MmJqeEFrQ3VIRHhRVUdfVDhkMW0xckpWQw==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Duc Tran Minh</cp:lastModifiedBy>
  <cp:revision>34</cp:revision>
  <dcterms:created xsi:type="dcterms:W3CDTF">2023-12-20T05:10:00Z</dcterms:created>
  <dcterms:modified xsi:type="dcterms:W3CDTF">2024-11-27T14:03:00Z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D8C875EE85A34D95A9615FA7A123FCA8_12</vt:lpwstr>
  </property>
</Properties>
</file>