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9792" w14:textId="77777777" w:rsidR="00E96E25" w:rsidRPr="00B213D6" w:rsidRDefault="00E96E25" w:rsidP="00B57F41">
      <w:pPr>
        <w:spacing w:line="360" w:lineRule="auto"/>
        <w:rPr>
          <w:b/>
          <w:color w:val="000000" w:themeColor="text1"/>
          <w:sz w:val="72"/>
          <w:szCs w:val="72"/>
          <w:lang w:val="vi-VN"/>
        </w:rPr>
      </w:pPr>
    </w:p>
    <w:p w14:paraId="4025B6E2" w14:textId="6CB3E0DA" w:rsidR="00E96E25" w:rsidRPr="001C244D" w:rsidRDefault="00E96E25" w:rsidP="00B57F41">
      <w:pPr>
        <w:spacing w:line="360" w:lineRule="auto"/>
        <w:jc w:val="center"/>
        <w:rPr>
          <w:b/>
          <w:color w:val="000000" w:themeColor="text1"/>
          <w:sz w:val="24"/>
          <w:szCs w:val="24"/>
          <w:lang w:val="vi-VN"/>
        </w:rPr>
      </w:pPr>
      <w:r w:rsidRPr="00B213D6">
        <w:rPr>
          <w:noProof/>
          <w:color w:val="000000" w:themeColor="text1"/>
        </w:rPr>
        <w:drawing>
          <wp:anchor distT="0" distB="0" distL="114300" distR="114300" simplePos="0" relativeHeight="251659264" behindDoc="0" locked="0" layoutInCell="1" allowOverlap="1" wp14:anchorId="3516A2AB" wp14:editId="406B52B0">
            <wp:simplePos x="0" y="0"/>
            <wp:positionH relativeFrom="margin">
              <wp:align>center</wp:align>
            </wp:positionH>
            <wp:positionV relativeFrom="margin">
              <wp:align>top</wp:align>
            </wp:positionV>
            <wp:extent cx="5731510" cy="1320800"/>
            <wp:effectExtent l="0" t="0" r="2540" b="0"/>
            <wp:wrapSquare wrapText="bothSides"/>
            <wp:docPr id="102801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pic:spPr>
                </pic:pic>
              </a:graphicData>
            </a:graphic>
            <wp14:sizeRelH relativeFrom="page">
              <wp14:pctWidth>0</wp14:pctWidth>
            </wp14:sizeRelH>
            <wp14:sizeRelV relativeFrom="page">
              <wp14:pctHeight>0</wp14:pctHeight>
            </wp14:sizeRelV>
          </wp:anchor>
        </w:drawing>
      </w:r>
      <w:r w:rsidRPr="00B213D6">
        <w:rPr>
          <w:b/>
          <w:color w:val="000000" w:themeColor="text1"/>
          <w:sz w:val="72"/>
          <w:szCs w:val="72"/>
          <w:lang w:val="vi-VN"/>
        </w:rPr>
        <w:t xml:space="preserve">Báo cáo bài tập </w:t>
      </w:r>
      <w:r w:rsidR="001C244D">
        <w:rPr>
          <w:b/>
          <w:color w:val="000000" w:themeColor="text1"/>
          <w:sz w:val="72"/>
          <w:szCs w:val="72"/>
        </w:rPr>
        <w:t>8</w:t>
      </w:r>
    </w:p>
    <w:p w14:paraId="0BC7B40C" w14:textId="674D964F" w:rsidR="006A6E4C" w:rsidRPr="006A6E4C" w:rsidRDefault="001C244D" w:rsidP="00B57F41">
      <w:pPr>
        <w:spacing w:line="360" w:lineRule="auto"/>
        <w:jc w:val="center"/>
        <w:rPr>
          <w:b/>
          <w:color w:val="000000" w:themeColor="text1"/>
          <w:sz w:val="60"/>
          <w:szCs w:val="60"/>
        </w:rPr>
      </w:pPr>
      <w:r>
        <w:rPr>
          <w:b/>
          <w:color w:val="000000" w:themeColor="text1"/>
          <w:sz w:val="60"/>
          <w:szCs w:val="60"/>
        </w:rPr>
        <w:t>Phát</w:t>
      </w:r>
      <w:r>
        <w:rPr>
          <w:b/>
          <w:color w:val="000000" w:themeColor="text1"/>
          <w:sz w:val="60"/>
          <w:szCs w:val="60"/>
          <w:lang w:val="vi-VN"/>
        </w:rPr>
        <w:t xml:space="preserve"> triển </w:t>
      </w:r>
      <w:r w:rsidR="006A6E4C" w:rsidRPr="006A6E4C">
        <w:rPr>
          <w:b/>
          <w:color w:val="000000" w:themeColor="text1"/>
          <w:sz w:val="60"/>
          <w:szCs w:val="60"/>
        </w:rPr>
        <w:t>dự án microservice về website thương mại điện tử</w:t>
      </w:r>
    </w:p>
    <w:p w14:paraId="26E12598" w14:textId="77777777" w:rsidR="004E445F" w:rsidRPr="00B213D6" w:rsidRDefault="004E445F" w:rsidP="00B57F41">
      <w:pPr>
        <w:spacing w:line="360" w:lineRule="auto"/>
        <w:rPr>
          <w:b/>
          <w:color w:val="000000" w:themeColor="text1"/>
          <w:sz w:val="28"/>
          <w:szCs w:val="28"/>
          <w:lang w:val="vi-VN"/>
        </w:rPr>
      </w:pPr>
    </w:p>
    <w:p w14:paraId="186878DE" w14:textId="77777777" w:rsidR="004E445F" w:rsidRPr="00B213D6" w:rsidRDefault="004E445F" w:rsidP="00B57F41">
      <w:pPr>
        <w:spacing w:line="360" w:lineRule="auto"/>
        <w:rPr>
          <w:b/>
          <w:color w:val="000000" w:themeColor="text1"/>
          <w:sz w:val="28"/>
          <w:szCs w:val="28"/>
          <w:lang w:val="vi-VN"/>
        </w:rPr>
      </w:pPr>
    </w:p>
    <w:p w14:paraId="24323F42" w14:textId="77777777" w:rsidR="004E445F" w:rsidRPr="00B213D6" w:rsidRDefault="004E445F" w:rsidP="00B57F41">
      <w:pPr>
        <w:spacing w:line="360" w:lineRule="auto"/>
        <w:rPr>
          <w:b/>
          <w:color w:val="000000" w:themeColor="text1"/>
          <w:sz w:val="28"/>
          <w:szCs w:val="28"/>
          <w:lang w:val="vi-VN"/>
        </w:rPr>
      </w:pPr>
    </w:p>
    <w:p w14:paraId="0196A501" w14:textId="36B1973A" w:rsidR="00E96E25" w:rsidRPr="00B213D6" w:rsidRDefault="00E96E25" w:rsidP="00B57F41">
      <w:pPr>
        <w:spacing w:line="360" w:lineRule="auto"/>
        <w:rPr>
          <w:b/>
          <w:color w:val="000000" w:themeColor="text1"/>
          <w:sz w:val="28"/>
          <w:szCs w:val="28"/>
        </w:rPr>
      </w:pPr>
      <w:r w:rsidRPr="00B213D6">
        <w:rPr>
          <w:b/>
          <w:color w:val="000000" w:themeColor="text1"/>
          <w:sz w:val="28"/>
          <w:szCs w:val="28"/>
        </w:rPr>
        <w:t>Môn</w:t>
      </w:r>
      <w:r w:rsidRPr="00B213D6">
        <w:rPr>
          <w:b/>
          <w:color w:val="000000" w:themeColor="text1"/>
          <w:sz w:val="28"/>
          <w:szCs w:val="28"/>
          <w:lang w:val="vi-VN"/>
        </w:rPr>
        <w:t xml:space="preserve"> học</w:t>
      </w:r>
      <w:r w:rsidRPr="00B213D6">
        <w:rPr>
          <w:b/>
          <w:color w:val="000000" w:themeColor="text1"/>
          <w:sz w:val="28"/>
          <w:szCs w:val="28"/>
        </w:rPr>
        <w:t>:</w:t>
      </w:r>
      <w:r w:rsidRPr="00B213D6">
        <w:rPr>
          <w:b/>
          <w:color w:val="000000" w:themeColor="text1"/>
          <w:sz w:val="28"/>
          <w:szCs w:val="28"/>
          <w:lang w:val="vi-VN"/>
        </w:rPr>
        <w:t xml:space="preserve"> Seminar chuyên đề</w:t>
      </w:r>
      <w:r w:rsidRPr="00B213D6">
        <w:rPr>
          <w:b/>
          <w:color w:val="000000" w:themeColor="text1"/>
          <w:sz w:val="28"/>
          <w:szCs w:val="28"/>
        </w:rPr>
        <w:t xml:space="preserve"> </w:t>
      </w:r>
    </w:p>
    <w:p w14:paraId="0B44D063" w14:textId="77777777" w:rsidR="00E96E25" w:rsidRPr="00B213D6" w:rsidRDefault="00E96E25" w:rsidP="00B57F41">
      <w:pPr>
        <w:spacing w:line="360" w:lineRule="auto"/>
        <w:rPr>
          <w:b/>
          <w:color w:val="000000" w:themeColor="text1"/>
          <w:sz w:val="28"/>
          <w:szCs w:val="28"/>
        </w:rPr>
      </w:pPr>
      <w:r w:rsidRPr="00B213D6">
        <w:rPr>
          <w:b/>
          <w:color w:val="000000" w:themeColor="text1"/>
          <w:sz w:val="28"/>
          <w:szCs w:val="28"/>
        </w:rPr>
        <w:t xml:space="preserve">GV hướng dẫn: </w:t>
      </w:r>
      <w:r w:rsidRPr="00B213D6">
        <w:rPr>
          <w:color w:val="000000" w:themeColor="text1"/>
          <w:lang w:val="vi-VN"/>
        </w:rPr>
        <w:tab/>
      </w:r>
      <w:r w:rsidRPr="00B213D6">
        <w:rPr>
          <w:b/>
          <w:color w:val="000000" w:themeColor="text1"/>
          <w:sz w:val="28"/>
          <w:szCs w:val="28"/>
        </w:rPr>
        <w:t>TS. Đỗ Như Tài</w:t>
      </w:r>
    </w:p>
    <w:p w14:paraId="69FB2235" w14:textId="77777777" w:rsidR="00E96E25" w:rsidRPr="00B213D6" w:rsidRDefault="00E96E25" w:rsidP="00B57F41">
      <w:pPr>
        <w:spacing w:line="360" w:lineRule="auto"/>
        <w:rPr>
          <w:b/>
          <w:color w:val="000000" w:themeColor="text1"/>
          <w:sz w:val="28"/>
          <w:szCs w:val="28"/>
        </w:rPr>
      </w:pPr>
      <w:r w:rsidRPr="00B213D6">
        <w:rPr>
          <w:b/>
          <w:color w:val="000000" w:themeColor="text1"/>
          <w:sz w:val="28"/>
          <w:szCs w:val="28"/>
        </w:rPr>
        <w:t>Lớp:</w:t>
      </w:r>
      <w:r w:rsidRPr="00B213D6">
        <w:rPr>
          <w:color w:val="000000" w:themeColor="text1"/>
          <w:lang w:val="vi-VN"/>
        </w:rPr>
        <w:tab/>
      </w:r>
      <w:r w:rsidRPr="00B213D6">
        <w:rPr>
          <w:color w:val="000000" w:themeColor="text1"/>
          <w:lang w:val="vi-VN"/>
        </w:rPr>
        <w:tab/>
      </w:r>
      <w:r w:rsidRPr="00B213D6">
        <w:rPr>
          <w:color w:val="000000" w:themeColor="text1"/>
          <w:lang w:val="vi-VN"/>
        </w:rPr>
        <w:tab/>
      </w:r>
      <w:r w:rsidRPr="00B213D6">
        <w:rPr>
          <w:b/>
          <w:color w:val="000000" w:themeColor="text1"/>
          <w:sz w:val="28"/>
          <w:szCs w:val="28"/>
        </w:rPr>
        <w:t xml:space="preserve">DCT122C3 – Mã học phần: </w:t>
      </w:r>
      <w:r w:rsidRPr="00B213D6">
        <w:rPr>
          <w:b/>
          <w:color w:val="000000" w:themeColor="text1"/>
          <w:sz w:val="28"/>
          <w:szCs w:val="28"/>
          <w:lang w:val="vi-VN"/>
        </w:rPr>
        <w:t>841482</w:t>
      </w:r>
    </w:p>
    <w:p w14:paraId="625C3217" w14:textId="77777777" w:rsidR="00E96E25" w:rsidRPr="00B213D6" w:rsidRDefault="00E96E25" w:rsidP="00B57F41">
      <w:pPr>
        <w:spacing w:line="360" w:lineRule="auto"/>
        <w:rPr>
          <w:b/>
          <w:color w:val="000000" w:themeColor="text1"/>
          <w:sz w:val="28"/>
          <w:szCs w:val="28"/>
          <w:lang w:val="vi-VN"/>
        </w:rPr>
      </w:pPr>
      <w:r w:rsidRPr="00B213D6">
        <w:rPr>
          <w:b/>
          <w:color w:val="000000" w:themeColor="text1"/>
          <w:sz w:val="28"/>
          <w:szCs w:val="28"/>
        </w:rPr>
        <w:t>Sinh viên:</w:t>
      </w:r>
      <w:r w:rsidRPr="00B213D6">
        <w:rPr>
          <w:b/>
          <w:color w:val="000000" w:themeColor="text1"/>
          <w:sz w:val="28"/>
          <w:szCs w:val="28"/>
          <w:lang w:val="vi-VN"/>
        </w:rPr>
        <w:tab/>
      </w:r>
      <w:r w:rsidRPr="00B213D6">
        <w:rPr>
          <w:b/>
          <w:color w:val="000000" w:themeColor="text1"/>
          <w:sz w:val="28"/>
          <w:szCs w:val="28"/>
          <w:lang w:val="vi-VN"/>
        </w:rPr>
        <w:tab/>
      </w:r>
      <w:r w:rsidRPr="00B213D6">
        <w:rPr>
          <w:b/>
          <w:color w:val="000000" w:themeColor="text1"/>
          <w:sz w:val="28"/>
          <w:szCs w:val="28"/>
        </w:rPr>
        <w:t>Lê Hồng Phát        – 3122411145</w:t>
      </w:r>
    </w:p>
    <w:p w14:paraId="05FA94FE" w14:textId="77777777" w:rsidR="00E96E25" w:rsidRPr="00B213D6" w:rsidRDefault="00E96E25" w:rsidP="00B57F41">
      <w:pPr>
        <w:spacing w:line="360" w:lineRule="auto"/>
        <w:rPr>
          <w:b/>
          <w:color w:val="000000" w:themeColor="text1"/>
          <w:sz w:val="28"/>
          <w:szCs w:val="28"/>
        </w:rPr>
      </w:pPr>
      <w:r w:rsidRPr="00B213D6">
        <w:rPr>
          <w:b/>
          <w:color w:val="000000" w:themeColor="text1"/>
          <w:sz w:val="28"/>
          <w:szCs w:val="28"/>
          <w:lang w:val="vi-VN"/>
        </w:rPr>
        <w:tab/>
      </w:r>
      <w:r w:rsidRPr="00B213D6">
        <w:rPr>
          <w:b/>
          <w:color w:val="000000" w:themeColor="text1"/>
          <w:sz w:val="28"/>
          <w:szCs w:val="28"/>
          <w:lang w:val="vi-VN"/>
        </w:rPr>
        <w:tab/>
      </w:r>
      <w:r w:rsidRPr="00B213D6">
        <w:rPr>
          <w:b/>
          <w:color w:val="000000" w:themeColor="text1"/>
          <w:sz w:val="28"/>
          <w:szCs w:val="28"/>
          <w:lang w:val="vi-VN"/>
        </w:rPr>
        <w:tab/>
      </w:r>
      <w:r w:rsidRPr="00B213D6">
        <w:rPr>
          <w:b/>
          <w:color w:val="000000" w:themeColor="text1"/>
          <w:sz w:val="28"/>
          <w:szCs w:val="28"/>
        </w:rPr>
        <w:t>Trương Phú Kiệt  – 3122411109</w:t>
      </w:r>
    </w:p>
    <w:p w14:paraId="793298AE" w14:textId="77777777" w:rsidR="00E96E25" w:rsidRPr="00B213D6" w:rsidRDefault="00E96E25" w:rsidP="00B57F41">
      <w:pPr>
        <w:spacing w:line="360" w:lineRule="auto"/>
        <w:rPr>
          <w:b/>
          <w:color w:val="000000" w:themeColor="text1"/>
          <w:sz w:val="28"/>
          <w:szCs w:val="28"/>
          <w:lang w:val="vi-VN"/>
        </w:rPr>
      </w:pPr>
      <w:r w:rsidRPr="00B213D6">
        <w:rPr>
          <w:b/>
          <w:color w:val="000000" w:themeColor="text1"/>
          <w:sz w:val="28"/>
          <w:szCs w:val="28"/>
          <w:lang w:val="vi-VN"/>
        </w:rPr>
        <w:tab/>
      </w:r>
      <w:r w:rsidRPr="00B213D6">
        <w:rPr>
          <w:b/>
          <w:color w:val="000000" w:themeColor="text1"/>
          <w:sz w:val="28"/>
          <w:szCs w:val="28"/>
          <w:lang w:val="vi-VN"/>
        </w:rPr>
        <w:tab/>
      </w:r>
      <w:r w:rsidRPr="00B213D6">
        <w:rPr>
          <w:b/>
          <w:color w:val="000000" w:themeColor="text1"/>
          <w:sz w:val="28"/>
          <w:szCs w:val="28"/>
          <w:lang w:val="vi-VN"/>
        </w:rPr>
        <w:tab/>
      </w:r>
      <w:r w:rsidRPr="00B213D6">
        <w:rPr>
          <w:b/>
          <w:color w:val="000000" w:themeColor="text1"/>
          <w:sz w:val="28"/>
          <w:szCs w:val="28"/>
        </w:rPr>
        <w:t>Trà Đức Toàn       – 3122411217</w:t>
      </w:r>
    </w:p>
    <w:p w14:paraId="25184532" w14:textId="77777777" w:rsidR="00E96E25" w:rsidRPr="00B213D6" w:rsidRDefault="00E96E25" w:rsidP="00B57F41">
      <w:pPr>
        <w:spacing w:line="360" w:lineRule="auto"/>
        <w:ind w:left="1440" w:firstLine="720"/>
        <w:rPr>
          <w:b/>
          <w:color w:val="000000" w:themeColor="text1"/>
          <w:sz w:val="28"/>
          <w:szCs w:val="28"/>
          <w:lang w:val="vi-VN"/>
        </w:rPr>
      </w:pPr>
      <w:r w:rsidRPr="00B213D6">
        <w:rPr>
          <w:b/>
          <w:color w:val="000000" w:themeColor="text1"/>
          <w:sz w:val="28"/>
          <w:szCs w:val="28"/>
          <w:lang w:val="vi-VN"/>
        </w:rPr>
        <w:t>Lê Ngọc Hiệp</w:t>
      </w:r>
      <w:r w:rsidRPr="00B213D6">
        <w:rPr>
          <w:b/>
          <w:color w:val="000000" w:themeColor="text1"/>
          <w:sz w:val="28"/>
          <w:szCs w:val="28"/>
          <w:lang w:val="vi-VN"/>
        </w:rPr>
        <w:tab/>
      </w:r>
      <w:r w:rsidRPr="00B213D6">
        <w:rPr>
          <w:b/>
          <w:color w:val="000000" w:themeColor="text1"/>
          <w:sz w:val="28"/>
          <w:szCs w:val="28"/>
        </w:rPr>
        <w:t xml:space="preserve">– </w:t>
      </w:r>
      <w:r w:rsidRPr="00B213D6">
        <w:rPr>
          <w:b/>
          <w:color w:val="000000" w:themeColor="text1"/>
          <w:sz w:val="28"/>
          <w:szCs w:val="28"/>
          <w:lang w:val="vi-VN"/>
        </w:rPr>
        <w:t>3122411053</w:t>
      </w:r>
    </w:p>
    <w:p w14:paraId="193183D8" w14:textId="77777777" w:rsidR="00E96E25" w:rsidRPr="00B213D6" w:rsidRDefault="00E96E25" w:rsidP="00B57F41">
      <w:pPr>
        <w:spacing w:line="360" w:lineRule="auto"/>
        <w:rPr>
          <w:b/>
          <w:bCs/>
          <w:color w:val="000000" w:themeColor="text1"/>
          <w:sz w:val="32"/>
          <w:szCs w:val="32"/>
          <w:lang w:val="vi-VN"/>
        </w:rPr>
      </w:pPr>
    </w:p>
    <w:p w14:paraId="5980F0EF" w14:textId="77777777" w:rsidR="00E05561" w:rsidRPr="00B213D6" w:rsidRDefault="00E05561" w:rsidP="00B57F41">
      <w:pPr>
        <w:spacing w:line="360" w:lineRule="auto"/>
        <w:rPr>
          <w:b/>
          <w:bCs/>
          <w:color w:val="000000" w:themeColor="text1"/>
          <w:sz w:val="32"/>
          <w:szCs w:val="32"/>
          <w:lang w:val="vi-VN"/>
        </w:rPr>
      </w:pPr>
    </w:p>
    <w:p w14:paraId="3F22CCC6" w14:textId="411BD21C" w:rsidR="00E96E25" w:rsidRPr="00B213D6" w:rsidRDefault="00E96E25" w:rsidP="00B57F41">
      <w:pPr>
        <w:spacing w:line="360" w:lineRule="auto"/>
        <w:jc w:val="center"/>
        <w:rPr>
          <w:b/>
          <w:color w:val="000000" w:themeColor="text1"/>
          <w:sz w:val="24"/>
          <w:szCs w:val="24"/>
          <w:lang w:val="vi-VN"/>
        </w:rPr>
      </w:pPr>
      <w:r w:rsidRPr="00B213D6">
        <w:rPr>
          <w:b/>
          <w:color w:val="000000" w:themeColor="text1"/>
          <w:sz w:val="24"/>
          <w:szCs w:val="24"/>
          <w:lang w:val="vi-VN"/>
        </w:rPr>
        <w:t xml:space="preserve">Thành phố Hồ Chí Minh, tháng </w:t>
      </w:r>
      <w:r w:rsidR="00887FD6">
        <w:rPr>
          <w:b/>
          <w:color w:val="000000" w:themeColor="text1"/>
          <w:sz w:val="24"/>
          <w:szCs w:val="24"/>
        </w:rPr>
        <w:t>5</w:t>
      </w:r>
      <w:r w:rsidRPr="00B213D6">
        <w:rPr>
          <w:b/>
          <w:color w:val="000000" w:themeColor="text1"/>
          <w:sz w:val="24"/>
          <w:szCs w:val="24"/>
          <w:lang w:val="vi-VN"/>
        </w:rPr>
        <w:t xml:space="preserve"> năm 2026</w:t>
      </w:r>
    </w:p>
    <w:p w14:paraId="44CF2428" w14:textId="5A66076C" w:rsidR="001C731F" w:rsidRPr="00B213D6" w:rsidRDefault="001C731F" w:rsidP="00B57F41">
      <w:pPr>
        <w:widowControl/>
        <w:autoSpaceDE/>
        <w:autoSpaceDN/>
        <w:spacing w:line="360" w:lineRule="auto"/>
        <w:rPr>
          <w:color w:val="000000" w:themeColor="text1"/>
        </w:rPr>
      </w:pPr>
      <w:r w:rsidRPr="00B213D6">
        <w:rPr>
          <w:color w:val="000000" w:themeColor="text1"/>
        </w:rPr>
        <w:lastRenderedPageBreak/>
        <w:br w:type="page"/>
      </w:r>
    </w:p>
    <w:p w14:paraId="4AB9C8C1" w14:textId="300F6D96" w:rsidR="001C731F" w:rsidRPr="00B213D6" w:rsidRDefault="0088584D" w:rsidP="00B57F41">
      <w:pPr>
        <w:spacing w:line="360" w:lineRule="auto"/>
        <w:jc w:val="center"/>
        <w:rPr>
          <w:b/>
          <w:color w:val="000000" w:themeColor="text1"/>
          <w:sz w:val="40"/>
          <w:szCs w:val="40"/>
          <w:lang w:val="vi-VN"/>
        </w:rPr>
      </w:pPr>
      <w:r w:rsidRPr="00B213D6">
        <w:rPr>
          <w:b/>
          <w:color w:val="000000" w:themeColor="text1"/>
          <w:sz w:val="40"/>
          <w:szCs w:val="40"/>
        </w:rPr>
        <w:lastRenderedPageBreak/>
        <w:t>Mục</w:t>
      </w:r>
      <w:r w:rsidRPr="00B213D6">
        <w:rPr>
          <w:b/>
          <w:color w:val="000000" w:themeColor="text1"/>
          <w:sz w:val="40"/>
          <w:szCs w:val="40"/>
          <w:lang w:val="vi-VN"/>
        </w:rPr>
        <w:t xml:space="preserve"> lục</w:t>
      </w:r>
    </w:p>
    <w:sdt>
      <w:sdtPr>
        <w:rPr>
          <w:rFonts w:eastAsia="Times New Roman" w:cs="Times New Roman"/>
          <w:b w:val="0"/>
          <w:color w:val="000000" w:themeColor="text1"/>
          <w:sz w:val="22"/>
        </w:rPr>
        <w:id w:val="1496446570"/>
        <w:docPartObj>
          <w:docPartGallery w:val="Table of Contents"/>
          <w:docPartUnique/>
        </w:docPartObj>
      </w:sdtPr>
      <w:sdtEndPr>
        <w:rPr>
          <w:bCs/>
          <w:noProof/>
        </w:rPr>
      </w:sdtEndPr>
      <w:sdtContent>
        <w:p w14:paraId="545773DF" w14:textId="77777777" w:rsidR="001C731F" w:rsidRPr="00D23051" w:rsidRDefault="001C731F" w:rsidP="00B57F41">
          <w:pPr>
            <w:pStyle w:val="TOC1"/>
            <w:spacing w:line="360" w:lineRule="auto"/>
            <w:rPr>
              <w:rFonts w:cs="Times New Roman"/>
              <w:color w:val="000000" w:themeColor="text1"/>
              <w:sz w:val="40"/>
              <w:szCs w:val="40"/>
              <w:lang w:val="vi-VN"/>
            </w:rPr>
          </w:pPr>
        </w:p>
        <w:p w14:paraId="390DF934" w14:textId="3423C071" w:rsidR="00887FD6" w:rsidRDefault="001C731F"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r w:rsidRPr="00B213D6">
            <w:rPr>
              <w:rFonts w:cs="Times New Roman"/>
              <w:color w:val="000000" w:themeColor="text1"/>
            </w:rPr>
            <w:fldChar w:fldCharType="begin"/>
          </w:r>
          <w:r w:rsidRPr="00B213D6">
            <w:rPr>
              <w:rFonts w:cs="Times New Roman"/>
              <w:color w:val="000000" w:themeColor="text1"/>
            </w:rPr>
            <w:instrText xml:space="preserve"> TOC \o "1-3" \h \z \u </w:instrText>
          </w:r>
          <w:r w:rsidRPr="00B213D6">
            <w:rPr>
              <w:rFonts w:cs="Times New Roman"/>
              <w:color w:val="000000" w:themeColor="text1"/>
            </w:rPr>
            <w:fldChar w:fldCharType="separate"/>
          </w:r>
          <w:hyperlink w:anchor="_Toc228654025" w:history="1">
            <w:r w:rsidR="00887FD6" w:rsidRPr="00FD3A3B">
              <w:rPr>
                <w:rStyle w:val="Hyperlink"/>
                <w:rFonts w:cs="Times New Roman"/>
                <w:noProof/>
              </w:rPr>
              <w:t>Danh</w:t>
            </w:r>
            <w:r w:rsidR="00887FD6" w:rsidRPr="00FD3A3B">
              <w:rPr>
                <w:rStyle w:val="Hyperlink"/>
                <w:rFonts w:cs="Times New Roman"/>
                <w:noProof/>
                <w:lang w:val="vi-VN"/>
              </w:rPr>
              <w:t xml:space="preserve"> mục hình ảnh</w:t>
            </w:r>
            <w:r w:rsidR="00887FD6">
              <w:rPr>
                <w:noProof/>
                <w:webHidden/>
              </w:rPr>
              <w:tab/>
            </w:r>
            <w:r w:rsidR="00887FD6">
              <w:rPr>
                <w:noProof/>
                <w:webHidden/>
              </w:rPr>
              <w:fldChar w:fldCharType="begin"/>
            </w:r>
            <w:r w:rsidR="00887FD6">
              <w:rPr>
                <w:noProof/>
                <w:webHidden/>
              </w:rPr>
              <w:instrText xml:space="preserve"> PAGEREF _Toc228654025 \h </w:instrText>
            </w:r>
            <w:r w:rsidR="00887FD6">
              <w:rPr>
                <w:noProof/>
                <w:webHidden/>
              </w:rPr>
            </w:r>
            <w:r w:rsidR="00887FD6">
              <w:rPr>
                <w:noProof/>
                <w:webHidden/>
              </w:rPr>
              <w:fldChar w:fldCharType="separate"/>
            </w:r>
            <w:r w:rsidR="00887FD6">
              <w:rPr>
                <w:noProof/>
                <w:webHidden/>
              </w:rPr>
              <w:t>4</w:t>
            </w:r>
            <w:r w:rsidR="00887FD6">
              <w:rPr>
                <w:noProof/>
                <w:webHidden/>
              </w:rPr>
              <w:fldChar w:fldCharType="end"/>
            </w:r>
          </w:hyperlink>
        </w:p>
        <w:p w14:paraId="681E22F2" w14:textId="7503EA30"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26" w:history="1">
            <w:r w:rsidRPr="00FD3A3B">
              <w:rPr>
                <w:rStyle w:val="Hyperlink"/>
                <w:noProof/>
              </w:rPr>
              <w:t>Chương 1. Tổng quan dự án Vibe Engineering E-Commerce</w:t>
            </w:r>
            <w:r>
              <w:rPr>
                <w:noProof/>
                <w:webHidden/>
              </w:rPr>
              <w:tab/>
            </w:r>
            <w:r>
              <w:rPr>
                <w:noProof/>
                <w:webHidden/>
              </w:rPr>
              <w:fldChar w:fldCharType="begin"/>
            </w:r>
            <w:r>
              <w:rPr>
                <w:noProof/>
                <w:webHidden/>
              </w:rPr>
              <w:instrText xml:space="preserve"> PAGEREF _Toc228654026 \h </w:instrText>
            </w:r>
            <w:r>
              <w:rPr>
                <w:noProof/>
                <w:webHidden/>
              </w:rPr>
            </w:r>
            <w:r>
              <w:rPr>
                <w:noProof/>
                <w:webHidden/>
              </w:rPr>
              <w:fldChar w:fldCharType="separate"/>
            </w:r>
            <w:r>
              <w:rPr>
                <w:noProof/>
                <w:webHidden/>
              </w:rPr>
              <w:t>6</w:t>
            </w:r>
            <w:r>
              <w:rPr>
                <w:noProof/>
                <w:webHidden/>
              </w:rPr>
              <w:fldChar w:fldCharType="end"/>
            </w:r>
          </w:hyperlink>
        </w:p>
        <w:p w14:paraId="672F7CB2" w14:textId="48F23F35"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27" w:history="1">
            <w:r w:rsidRPr="00FD3A3B">
              <w:rPr>
                <w:rStyle w:val="Hyperlink"/>
                <w:rFonts w:cs="Times New Roman"/>
                <w:noProof/>
              </w:rPr>
              <w:t>1.1. Bối cảnh và mục tiêu</w:t>
            </w:r>
            <w:r>
              <w:rPr>
                <w:noProof/>
                <w:webHidden/>
              </w:rPr>
              <w:tab/>
            </w:r>
            <w:r>
              <w:rPr>
                <w:noProof/>
                <w:webHidden/>
              </w:rPr>
              <w:fldChar w:fldCharType="begin"/>
            </w:r>
            <w:r>
              <w:rPr>
                <w:noProof/>
                <w:webHidden/>
              </w:rPr>
              <w:instrText xml:space="preserve"> PAGEREF _Toc228654027 \h </w:instrText>
            </w:r>
            <w:r>
              <w:rPr>
                <w:noProof/>
                <w:webHidden/>
              </w:rPr>
            </w:r>
            <w:r>
              <w:rPr>
                <w:noProof/>
                <w:webHidden/>
              </w:rPr>
              <w:fldChar w:fldCharType="separate"/>
            </w:r>
            <w:r>
              <w:rPr>
                <w:noProof/>
                <w:webHidden/>
              </w:rPr>
              <w:t>6</w:t>
            </w:r>
            <w:r>
              <w:rPr>
                <w:noProof/>
                <w:webHidden/>
              </w:rPr>
              <w:fldChar w:fldCharType="end"/>
            </w:r>
          </w:hyperlink>
        </w:p>
        <w:p w14:paraId="23CFB040" w14:textId="269F0A18"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28" w:history="1">
            <w:r w:rsidRPr="00FD3A3B">
              <w:rPr>
                <w:rStyle w:val="Hyperlink"/>
                <w:rFonts w:cs="Times New Roman"/>
                <w:noProof/>
              </w:rPr>
              <w:t>1.2. Tổng hợp công nghệ (Tech Stack)</w:t>
            </w:r>
            <w:r>
              <w:rPr>
                <w:noProof/>
                <w:webHidden/>
              </w:rPr>
              <w:tab/>
            </w:r>
            <w:r>
              <w:rPr>
                <w:noProof/>
                <w:webHidden/>
              </w:rPr>
              <w:fldChar w:fldCharType="begin"/>
            </w:r>
            <w:r>
              <w:rPr>
                <w:noProof/>
                <w:webHidden/>
              </w:rPr>
              <w:instrText xml:space="preserve"> PAGEREF _Toc228654028 \h </w:instrText>
            </w:r>
            <w:r>
              <w:rPr>
                <w:noProof/>
                <w:webHidden/>
              </w:rPr>
            </w:r>
            <w:r>
              <w:rPr>
                <w:noProof/>
                <w:webHidden/>
              </w:rPr>
              <w:fldChar w:fldCharType="separate"/>
            </w:r>
            <w:r>
              <w:rPr>
                <w:noProof/>
                <w:webHidden/>
              </w:rPr>
              <w:t>6</w:t>
            </w:r>
            <w:r>
              <w:rPr>
                <w:noProof/>
                <w:webHidden/>
              </w:rPr>
              <w:fldChar w:fldCharType="end"/>
            </w:r>
          </w:hyperlink>
        </w:p>
        <w:p w14:paraId="71A95D31" w14:textId="0ECAE2DD"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29" w:history="1">
            <w:r w:rsidRPr="00FD3A3B">
              <w:rPr>
                <w:rStyle w:val="Hyperlink"/>
                <w:noProof/>
              </w:rPr>
              <w:t>Chương 2. Kiến trúc hệ thống 4 lớp</w:t>
            </w:r>
            <w:r>
              <w:rPr>
                <w:noProof/>
                <w:webHidden/>
              </w:rPr>
              <w:tab/>
            </w:r>
            <w:r>
              <w:rPr>
                <w:noProof/>
                <w:webHidden/>
              </w:rPr>
              <w:fldChar w:fldCharType="begin"/>
            </w:r>
            <w:r>
              <w:rPr>
                <w:noProof/>
                <w:webHidden/>
              </w:rPr>
              <w:instrText xml:space="preserve"> PAGEREF _Toc228654029 \h </w:instrText>
            </w:r>
            <w:r>
              <w:rPr>
                <w:noProof/>
                <w:webHidden/>
              </w:rPr>
            </w:r>
            <w:r>
              <w:rPr>
                <w:noProof/>
                <w:webHidden/>
              </w:rPr>
              <w:fldChar w:fldCharType="separate"/>
            </w:r>
            <w:r>
              <w:rPr>
                <w:noProof/>
                <w:webHidden/>
              </w:rPr>
              <w:t>8</w:t>
            </w:r>
            <w:r>
              <w:rPr>
                <w:noProof/>
                <w:webHidden/>
              </w:rPr>
              <w:fldChar w:fldCharType="end"/>
            </w:r>
          </w:hyperlink>
        </w:p>
        <w:p w14:paraId="096907C2" w14:textId="4EF4273D"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0" w:history="1">
            <w:r w:rsidRPr="00FD3A3B">
              <w:rPr>
                <w:rStyle w:val="Hyperlink"/>
                <w:rFonts w:cs="Times New Roman"/>
                <w:noProof/>
              </w:rPr>
              <w:t>2.1. Experience Layer (Lớp trải nghiệm): Phân tích giao diện người dùng React 18 tương tác với hệ thống qua REST API</w:t>
            </w:r>
            <w:r>
              <w:rPr>
                <w:noProof/>
                <w:webHidden/>
              </w:rPr>
              <w:tab/>
            </w:r>
            <w:r>
              <w:rPr>
                <w:noProof/>
                <w:webHidden/>
              </w:rPr>
              <w:fldChar w:fldCharType="begin"/>
            </w:r>
            <w:r>
              <w:rPr>
                <w:noProof/>
                <w:webHidden/>
              </w:rPr>
              <w:instrText xml:space="preserve"> PAGEREF _Toc228654030 \h </w:instrText>
            </w:r>
            <w:r>
              <w:rPr>
                <w:noProof/>
                <w:webHidden/>
              </w:rPr>
            </w:r>
            <w:r>
              <w:rPr>
                <w:noProof/>
                <w:webHidden/>
              </w:rPr>
              <w:fldChar w:fldCharType="separate"/>
            </w:r>
            <w:r>
              <w:rPr>
                <w:noProof/>
                <w:webHidden/>
              </w:rPr>
              <w:t>8</w:t>
            </w:r>
            <w:r>
              <w:rPr>
                <w:noProof/>
                <w:webHidden/>
              </w:rPr>
              <w:fldChar w:fldCharType="end"/>
            </w:r>
          </w:hyperlink>
        </w:p>
        <w:p w14:paraId="1D5B40C5" w14:textId="103B3425"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1" w:history="1">
            <w:r w:rsidRPr="00FD3A3B">
              <w:rPr>
                <w:rStyle w:val="Hyperlink"/>
                <w:rFonts w:cs="Times New Roman"/>
                <w:noProof/>
              </w:rPr>
              <w:t>2.2. Gateway Layer (Lớp định tuyến): Phân tích vai trò của Spring Cloud Gateway trong việc định tuyến, xử lý CORS, OAuth2 và Caching</w:t>
            </w:r>
            <w:r>
              <w:rPr>
                <w:noProof/>
                <w:webHidden/>
              </w:rPr>
              <w:tab/>
            </w:r>
            <w:r>
              <w:rPr>
                <w:noProof/>
                <w:webHidden/>
              </w:rPr>
              <w:fldChar w:fldCharType="begin"/>
            </w:r>
            <w:r>
              <w:rPr>
                <w:noProof/>
                <w:webHidden/>
              </w:rPr>
              <w:instrText xml:space="preserve"> PAGEREF _Toc228654031 \h </w:instrText>
            </w:r>
            <w:r>
              <w:rPr>
                <w:noProof/>
                <w:webHidden/>
              </w:rPr>
            </w:r>
            <w:r>
              <w:rPr>
                <w:noProof/>
                <w:webHidden/>
              </w:rPr>
              <w:fldChar w:fldCharType="separate"/>
            </w:r>
            <w:r>
              <w:rPr>
                <w:noProof/>
                <w:webHidden/>
              </w:rPr>
              <w:t>9</w:t>
            </w:r>
            <w:r>
              <w:rPr>
                <w:noProof/>
                <w:webHidden/>
              </w:rPr>
              <w:fldChar w:fldCharType="end"/>
            </w:r>
          </w:hyperlink>
        </w:p>
        <w:p w14:paraId="50D08E3F" w14:textId="67A7AEBD"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2" w:history="1">
            <w:r w:rsidRPr="00FD3A3B">
              <w:rPr>
                <w:rStyle w:val="Hyperlink"/>
                <w:rFonts w:cs="Times New Roman"/>
                <w:noProof/>
              </w:rPr>
              <w:t>2.3. Service Layer (Lớp dịch vụ): Tổng quan về 7 microservices độc lập</w:t>
            </w:r>
            <w:r>
              <w:rPr>
                <w:noProof/>
                <w:webHidden/>
              </w:rPr>
              <w:tab/>
            </w:r>
            <w:r>
              <w:rPr>
                <w:noProof/>
                <w:webHidden/>
              </w:rPr>
              <w:fldChar w:fldCharType="begin"/>
            </w:r>
            <w:r>
              <w:rPr>
                <w:noProof/>
                <w:webHidden/>
              </w:rPr>
              <w:instrText xml:space="preserve"> PAGEREF _Toc228654032 \h </w:instrText>
            </w:r>
            <w:r>
              <w:rPr>
                <w:noProof/>
                <w:webHidden/>
              </w:rPr>
            </w:r>
            <w:r>
              <w:rPr>
                <w:noProof/>
                <w:webHidden/>
              </w:rPr>
              <w:fldChar w:fldCharType="separate"/>
            </w:r>
            <w:r>
              <w:rPr>
                <w:noProof/>
                <w:webHidden/>
              </w:rPr>
              <w:t>10</w:t>
            </w:r>
            <w:r>
              <w:rPr>
                <w:noProof/>
                <w:webHidden/>
              </w:rPr>
              <w:fldChar w:fldCharType="end"/>
            </w:r>
          </w:hyperlink>
        </w:p>
        <w:p w14:paraId="6BEDE811" w14:textId="166FB207"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33" w:history="1">
            <w:r w:rsidRPr="00FD3A3B">
              <w:rPr>
                <w:rStyle w:val="Hyperlink"/>
                <w:noProof/>
              </w:rPr>
              <w:t>Chương 3. Chi tiết cấu hình các Mircoservices</w:t>
            </w:r>
            <w:r>
              <w:rPr>
                <w:noProof/>
                <w:webHidden/>
              </w:rPr>
              <w:tab/>
            </w:r>
            <w:r>
              <w:rPr>
                <w:noProof/>
                <w:webHidden/>
              </w:rPr>
              <w:fldChar w:fldCharType="begin"/>
            </w:r>
            <w:r>
              <w:rPr>
                <w:noProof/>
                <w:webHidden/>
              </w:rPr>
              <w:instrText xml:space="preserve"> PAGEREF _Toc228654033 \h </w:instrText>
            </w:r>
            <w:r>
              <w:rPr>
                <w:noProof/>
                <w:webHidden/>
              </w:rPr>
            </w:r>
            <w:r>
              <w:rPr>
                <w:noProof/>
                <w:webHidden/>
              </w:rPr>
              <w:fldChar w:fldCharType="separate"/>
            </w:r>
            <w:r>
              <w:rPr>
                <w:noProof/>
                <w:webHidden/>
              </w:rPr>
              <w:t>13</w:t>
            </w:r>
            <w:r>
              <w:rPr>
                <w:noProof/>
                <w:webHidden/>
              </w:rPr>
              <w:fldChar w:fldCharType="end"/>
            </w:r>
          </w:hyperlink>
        </w:p>
        <w:p w14:paraId="20ECC492" w14:textId="5CEDE4DF"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4" w:history="1">
            <w:r w:rsidRPr="00FD3A3B">
              <w:rPr>
                <w:rStyle w:val="Hyperlink"/>
                <w:rFonts w:cs="Times New Roman"/>
                <w:noProof/>
              </w:rPr>
              <w:t>3.1. Eureka Server &amp; API Gateway: Cách thức định tuyến và phát hiện dịch vụ (Service Discovery &amp; Registry)</w:t>
            </w:r>
            <w:r>
              <w:rPr>
                <w:noProof/>
                <w:webHidden/>
              </w:rPr>
              <w:tab/>
            </w:r>
            <w:r>
              <w:rPr>
                <w:noProof/>
                <w:webHidden/>
              </w:rPr>
              <w:fldChar w:fldCharType="begin"/>
            </w:r>
            <w:r>
              <w:rPr>
                <w:noProof/>
                <w:webHidden/>
              </w:rPr>
              <w:instrText xml:space="preserve"> PAGEREF _Toc228654034 \h </w:instrText>
            </w:r>
            <w:r>
              <w:rPr>
                <w:noProof/>
                <w:webHidden/>
              </w:rPr>
            </w:r>
            <w:r>
              <w:rPr>
                <w:noProof/>
                <w:webHidden/>
              </w:rPr>
              <w:fldChar w:fldCharType="separate"/>
            </w:r>
            <w:r>
              <w:rPr>
                <w:noProof/>
                <w:webHidden/>
              </w:rPr>
              <w:t>13</w:t>
            </w:r>
            <w:r>
              <w:rPr>
                <w:noProof/>
                <w:webHidden/>
              </w:rPr>
              <w:fldChar w:fldCharType="end"/>
            </w:r>
          </w:hyperlink>
        </w:p>
        <w:p w14:paraId="363DDA33" w14:textId="12129C9D"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5" w:history="1">
            <w:r w:rsidRPr="00FD3A3B">
              <w:rPr>
                <w:rStyle w:val="Hyperlink"/>
                <w:rFonts w:cs="Times New Roman"/>
                <w:noProof/>
              </w:rPr>
              <w:t>3.2. User Service &amp; Keycloak: Quản lý người dùng, tạo JWT và Redis cache</w:t>
            </w:r>
            <w:r>
              <w:rPr>
                <w:noProof/>
                <w:webHidden/>
              </w:rPr>
              <w:tab/>
            </w:r>
            <w:r>
              <w:rPr>
                <w:noProof/>
                <w:webHidden/>
              </w:rPr>
              <w:fldChar w:fldCharType="begin"/>
            </w:r>
            <w:r>
              <w:rPr>
                <w:noProof/>
                <w:webHidden/>
              </w:rPr>
              <w:instrText xml:space="preserve"> PAGEREF _Toc228654035 \h </w:instrText>
            </w:r>
            <w:r>
              <w:rPr>
                <w:noProof/>
                <w:webHidden/>
              </w:rPr>
            </w:r>
            <w:r>
              <w:rPr>
                <w:noProof/>
                <w:webHidden/>
              </w:rPr>
              <w:fldChar w:fldCharType="separate"/>
            </w:r>
            <w:r>
              <w:rPr>
                <w:noProof/>
                <w:webHidden/>
              </w:rPr>
              <w:t>14</w:t>
            </w:r>
            <w:r>
              <w:rPr>
                <w:noProof/>
                <w:webHidden/>
              </w:rPr>
              <w:fldChar w:fldCharType="end"/>
            </w:r>
          </w:hyperlink>
        </w:p>
        <w:p w14:paraId="7DE8A31A" w14:textId="2B2C5010"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6" w:history="1">
            <w:r w:rsidRPr="00FD3A3B">
              <w:rPr>
                <w:rStyle w:val="Hyperlink"/>
                <w:rFonts w:cs="Times New Roman"/>
                <w:noProof/>
              </w:rPr>
              <w:t>3.3. Product Service &amp; Inventory Service: Xử lý các thao tác CRUD sản phẩm và quản lý số lượng tồn kho</w:t>
            </w:r>
            <w:r>
              <w:rPr>
                <w:noProof/>
                <w:webHidden/>
              </w:rPr>
              <w:tab/>
            </w:r>
            <w:r>
              <w:rPr>
                <w:noProof/>
                <w:webHidden/>
              </w:rPr>
              <w:fldChar w:fldCharType="begin"/>
            </w:r>
            <w:r>
              <w:rPr>
                <w:noProof/>
                <w:webHidden/>
              </w:rPr>
              <w:instrText xml:space="preserve"> PAGEREF _Toc228654036 \h </w:instrText>
            </w:r>
            <w:r>
              <w:rPr>
                <w:noProof/>
                <w:webHidden/>
              </w:rPr>
            </w:r>
            <w:r>
              <w:rPr>
                <w:noProof/>
                <w:webHidden/>
              </w:rPr>
              <w:fldChar w:fldCharType="separate"/>
            </w:r>
            <w:r>
              <w:rPr>
                <w:noProof/>
                <w:webHidden/>
              </w:rPr>
              <w:t>15</w:t>
            </w:r>
            <w:r>
              <w:rPr>
                <w:noProof/>
                <w:webHidden/>
              </w:rPr>
              <w:fldChar w:fldCharType="end"/>
            </w:r>
          </w:hyperlink>
        </w:p>
        <w:p w14:paraId="60C60EB6" w14:textId="7E2F9EFE"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7" w:history="1">
            <w:r w:rsidRPr="00FD3A3B">
              <w:rPr>
                <w:rStyle w:val="Hyperlink"/>
                <w:rFonts w:cs="Times New Roman"/>
                <w:noProof/>
              </w:rPr>
              <w:t>3.4. Order Service &amp; Notification Service: Logic gọi Product qua Feign Client để tạo đơn hàng và quy trình gửi thông báo/email</w:t>
            </w:r>
            <w:r>
              <w:rPr>
                <w:noProof/>
                <w:webHidden/>
              </w:rPr>
              <w:tab/>
            </w:r>
            <w:r>
              <w:rPr>
                <w:noProof/>
                <w:webHidden/>
              </w:rPr>
              <w:fldChar w:fldCharType="begin"/>
            </w:r>
            <w:r>
              <w:rPr>
                <w:noProof/>
                <w:webHidden/>
              </w:rPr>
              <w:instrText xml:space="preserve"> PAGEREF _Toc228654037 \h </w:instrText>
            </w:r>
            <w:r>
              <w:rPr>
                <w:noProof/>
                <w:webHidden/>
              </w:rPr>
            </w:r>
            <w:r>
              <w:rPr>
                <w:noProof/>
                <w:webHidden/>
              </w:rPr>
              <w:fldChar w:fldCharType="separate"/>
            </w:r>
            <w:r>
              <w:rPr>
                <w:noProof/>
                <w:webHidden/>
              </w:rPr>
              <w:t>16</w:t>
            </w:r>
            <w:r>
              <w:rPr>
                <w:noProof/>
                <w:webHidden/>
              </w:rPr>
              <w:fldChar w:fldCharType="end"/>
            </w:r>
          </w:hyperlink>
        </w:p>
        <w:p w14:paraId="292F361C" w14:textId="2FE6A31E"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38" w:history="1">
            <w:r w:rsidRPr="00FD3A3B">
              <w:rPr>
                <w:rStyle w:val="Hyperlink"/>
                <w:rFonts w:cs="Times New Roman"/>
                <w:noProof/>
              </w:rPr>
              <w:t>3.5. Payment Service: Cách hệ thống tích hợp cổng thanh toán VNPay</w:t>
            </w:r>
            <w:r>
              <w:rPr>
                <w:noProof/>
                <w:webHidden/>
              </w:rPr>
              <w:tab/>
            </w:r>
            <w:r>
              <w:rPr>
                <w:noProof/>
                <w:webHidden/>
              </w:rPr>
              <w:fldChar w:fldCharType="begin"/>
            </w:r>
            <w:r>
              <w:rPr>
                <w:noProof/>
                <w:webHidden/>
              </w:rPr>
              <w:instrText xml:space="preserve"> PAGEREF _Toc228654038 \h </w:instrText>
            </w:r>
            <w:r>
              <w:rPr>
                <w:noProof/>
                <w:webHidden/>
              </w:rPr>
            </w:r>
            <w:r>
              <w:rPr>
                <w:noProof/>
                <w:webHidden/>
              </w:rPr>
              <w:fldChar w:fldCharType="separate"/>
            </w:r>
            <w:r>
              <w:rPr>
                <w:noProof/>
                <w:webHidden/>
              </w:rPr>
              <w:t>17</w:t>
            </w:r>
            <w:r>
              <w:rPr>
                <w:noProof/>
                <w:webHidden/>
              </w:rPr>
              <w:fldChar w:fldCharType="end"/>
            </w:r>
          </w:hyperlink>
        </w:p>
        <w:p w14:paraId="133B896C" w14:textId="019D06BA"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39" w:history="1">
            <w:r w:rsidRPr="00FD3A3B">
              <w:rPr>
                <w:rStyle w:val="Hyperlink"/>
                <w:noProof/>
              </w:rPr>
              <w:t>Chương 4. Quản trị cơ sở dữ liệu (Data-per-service)</w:t>
            </w:r>
            <w:r>
              <w:rPr>
                <w:noProof/>
                <w:webHidden/>
              </w:rPr>
              <w:tab/>
            </w:r>
            <w:r>
              <w:rPr>
                <w:noProof/>
                <w:webHidden/>
              </w:rPr>
              <w:fldChar w:fldCharType="begin"/>
            </w:r>
            <w:r>
              <w:rPr>
                <w:noProof/>
                <w:webHidden/>
              </w:rPr>
              <w:instrText xml:space="preserve"> PAGEREF _Toc228654039 \h </w:instrText>
            </w:r>
            <w:r>
              <w:rPr>
                <w:noProof/>
                <w:webHidden/>
              </w:rPr>
            </w:r>
            <w:r>
              <w:rPr>
                <w:noProof/>
                <w:webHidden/>
              </w:rPr>
              <w:fldChar w:fldCharType="separate"/>
            </w:r>
            <w:r>
              <w:rPr>
                <w:noProof/>
                <w:webHidden/>
              </w:rPr>
              <w:t>19</w:t>
            </w:r>
            <w:r>
              <w:rPr>
                <w:noProof/>
                <w:webHidden/>
              </w:rPr>
              <w:fldChar w:fldCharType="end"/>
            </w:r>
          </w:hyperlink>
        </w:p>
        <w:p w14:paraId="6E139F04" w14:textId="29056A2A"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0" w:history="1">
            <w:r w:rsidRPr="00FD3A3B">
              <w:rPr>
                <w:rStyle w:val="Hyperlink"/>
                <w:rFonts w:cs="Times New Roman"/>
                <w:noProof/>
              </w:rPr>
              <w:t>4.1. Cơ sở dữ liệu NoSQL (MongoDB): Lý do sử dụng MongoDB cho Product, User, và Order (tính linh hoạt Schema-less)</w:t>
            </w:r>
            <w:r>
              <w:rPr>
                <w:noProof/>
                <w:webHidden/>
              </w:rPr>
              <w:tab/>
            </w:r>
            <w:r>
              <w:rPr>
                <w:noProof/>
                <w:webHidden/>
              </w:rPr>
              <w:fldChar w:fldCharType="begin"/>
            </w:r>
            <w:r>
              <w:rPr>
                <w:noProof/>
                <w:webHidden/>
              </w:rPr>
              <w:instrText xml:space="preserve"> PAGEREF _Toc228654040 \h </w:instrText>
            </w:r>
            <w:r>
              <w:rPr>
                <w:noProof/>
                <w:webHidden/>
              </w:rPr>
            </w:r>
            <w:r>
              <w:rPr>
                <w:noProof/>
                <w:webHidden/>
              </w:rPr>
              <w:fldChar w:fldCharType="separate"/>
            </w:r>
            <w:r>
              <w:rPr>
                <w:noProof/>
                <w:webHidden/>
              </w:rPr>
              <w:t>19</w:t>
            </w:r>
            <w:r>
              <w:rPr>
                <w:noProof/>
                <w:webHidden/>
              </w:rPr>
              <w:fldChar w:fldCharType="end"/>
            </w:r>
          </w:hyperlink>
        </w:p>
        <w:p w14:paraId="01C851CC" w14:textId="1231E06F"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1" w:history="1">
            <w:r w:rsidRPr="00FD3A3B">
              <w:rPr>
                <w:rStyle w:val="Hyperlink"/>
                <w:rFonts w:cs="Times New Roman"/>
                <w:noProof/>
              </w:rPr>
              <w:t>4.2. Cơ sở dữ liệu quan hệ SQL (PostgreSQL): Vai trò của PostgreSQL trong Order, Inventory và Keycloak để đảm bảo toàn vẹn giao dịch (ACID)</w:t>
            </w:r>
            <w:r>
              <w:rPr>
                <w:noProof/>
                <w:webHidden/>
              </w:rPr>
              <w:tab/>
            </w:r>
            <w:r>
              <w:rPr>
                <w:noProof/>
                <w:webHidden/>
              </w:rPr>
              <w:fldChar w:fldCharType="begin"/>
            </w:r>
            <w:r>
              <w:rPr>
                <w:noProof/>
                <w:webHidden/>
              </w:rPr>
              <w:instrText xml:space="preserve"> PAGEREF _Toc228654041 \h </w:instrText>
            </w:r>
            <w:r>
              <w:rPr>
                <w:noProof/>
                <w:webHidden/>
              </w:rPr>
            </w:r>
            <w:r>
              <w:rPr>
                <w:noProof/>
                <w:webHidden/>
              </w:rPr>
              <w:fldChar w:fldCharType="separate"/>
            </w:r>
            <w:r>
              <w:rPr>
                <w:noProof/>
                <w:webHidden/>
              </w:rPr>
              <w:t>20</w:t>
            </w:r>
            <w:r>
              <w:rPr>
                <w:noProof/>
                <w:webHidden/>
              </w:rPr>
              <w:fldChar w:fldCharType="end"/>
            </w:r>
          </w:hyperlink>
        </w:p>
        <w:p w14:paraId="7CF69D9A" w14:textId="0A567285"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2" w:history="1">
            <w:r w:rsidRPr="00FD3A3B">
              <w:rPr>
                <w:rStyle w:val="Hyperlink"/>
                <w:rFonts w:cs="Times New Roman"/>
                <w:noProof/>
              </w:rPr>
              <w:t>4.3. Cache phân tán (Redis): Cách Redis hỗ trợ tăng tốc độ truy xuất dữ liệu nóng cho User, Product, và Order</w:t>
            </w:r>
            <w:r>
              <w:rPr>
                <w:noProof/>
                <w:webHidden/>
              </w:rPr>
              <w:tab/>
            </w:r>
            <w:r>
              <w:rPr>
                <w:noProof/>
                <w:webHidden/>
              </w:rPr>
              <w:fldChar w:fldCharType="begin"/>
            </w:r>
            <w:r>
              <w:rPr>
                <w:noProof/>
                <w:webHidden/>
              </w:rPr>
              <w:instrText xml:space="preserve"> PAGEREF _Toc228654042 \h </w:instrText>
            </w:r>
            <w:r>
              <w:rPr>
                <w:noProof/>
                <w:webHidden/>
              </w:rPr>
            </w:r>
            <w:r>
              <w:rPr>
                <w:noProof/>
                <w:webHidden/>
              </w:rPr>
              <w:fldChar w:fldCharType="separate"/>
            </w:r>
            <w:r>
              <w:rPr>
                <w:noProof/>
                <w:webHidden/>
              </w:rPr>
              <w:t>21</w:t>
            </w:r>
            <w:r>
              <w:rPr>
                <w:noProof/>
                <w:webHidden/>
              </w:rPr>
              <w:fldChar w:fldCharType="end"/>
            </w:r>
          </w:hyperlink>
        </w:p>
        <w:p w14:paraId="1C091A61" w14:textId="4C99150C"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43" w:history="1">
            <w:r w:rsidRPr="00FD3A3B">
              <w:rPr>
                <w:rStyle w:val="Hyperlink"/>
                <w:noProof/>
              </w:rPr>
              <w:t>Chương 5. Kiến trúc hướng sự kiện (Event-Drive) với Kafka</w:t>
            </w:r>
            <w:r>
              <w:rPr>
                <w:noProof/>
                <w:webHidden/>
              </w:rPr>
              <w:tab/>
            </w:r>
            <w:r>
              <w:rPr>
                <w:noProof/>
                <w:webHidden/>
              </w:rPr>
              <w:fldChar w:fldCharType="begin"/>
            </w:r>
            <w:r>
              <w:rPr>
                <w:noProof/>
                <w:webHidden/>
              </w:rPr>
              <w:instrText xml:space="preserve"> PAGEREF _Toc228654043 \h </w:instrText>
            </w:r>
            <w:r>
              <w:rPr>
                <w:noProof/>
                <w:webHidden/>
              </w:rPr>
            </w:r>
            <w:r>
              <w:rPr>
                <w:noProof/>
                <w:webHidden/>
              </w:rPr>
              <w:fldChar w:fldCharType="separate"/>
            </w:r>
            <w:r>
              <w:rPr>
                <w:noProof/>
                <w:webHidden/>
              </w:rPr>
              <w:t>23</w:t>
            </w:r>
            <w:r>
              <w:rPr>
                <w:noProof/>
                <w:webHidden/>
              </w:rPr>
              <w:fldChar w:fldCharType="end"/>
            </w:r>
          </w:hyperlink>
        </w:p>
        <w:p w14:paraId="2445C857" w14:textId="6EF6EA1F"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4" w:history="1">
            <w:r w:rsidRPr="00FD3A3B">
              <w:rPr>
                <w:rStyle w:val="Hyperlink"/>
                <w:rFonts w:cs="Times New Roman"/>
                <w:noProof/>
              </w:rPr>
              <w:t>5.1. Cấu hình Kafka: Thiết lập Kafka 3-node KRaft cluster (không cần Zookeeper)</w:t>
            </w:r>
            <w:r>
              <w:rPr>
                <w:noProof/>
                <w:webHidden/>
              </w:rPr>
              <w:tab/>
            </w:r>
            <w:r>
              <w:rPr>
                <w:noProof/>
                <w:webHidden/>
              </w:rPr>
              <w:fldChar w:fldCharType="begin"/>
            </w:r>
            <w:r>
              <w:rPr>
                <w:noProof/>
                <w:webHidden/>
              </w:rPr>
              <w:instrText xml:space="preserve"> PAGEREF _Toc228654044 \h </w:instrText>
            </w:r>
            <w:r>
              <w:rPr>
                <w:noProof/>
                <w:webHidden/>
              </w:rPr>
            </w:r>
            <w:r>
              <w:rPr>
                <w:noProof/>
                <w:webHidden/>
              </w:rPr>
              <w:fldChar w:fldCharType="separate"/>
            </w:r>
            <w:r>
              <w:rPr>
                <w:noProof/>
                <w:webHidden/>
              </w:rPr>
              <w:t>23</w:t>
            </w:r>
            <w:r>
              <w:rPr>
                <w:noProof/>
                <w:webHidden/>
              </w:rPr>
              <w:fldChar w:fldCharType="end"/>
            </w:r>
          </w:hyperlink>
        </w:p>
        <w:p w14:paraId="242387ED" w14:textId="0C32D99C"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5" w:history="1">
            <w:r w:rsidRPr="00FD3A3B">
              <w:rPr>
                <w:rStyle w:val="Hyperlink"/>
                <w:rFonts w:cs="Times New Roman"/>
                <w:noProof/>
              </w:rPr>
              <w:t>5.2. Luồng đặt hàng bất đồng bộ (Producer): Cách Order Service đẩy message lên Kafka khi khách hàng đặt đơn</w:t>
            </w:r>
            <w:r>
              <w:rPr>
                <w:noProof/>
                <w:webHidden/>
              </w:rPr>
              <w:tab/>
            </w:r>
            <w:r>
              <w:rPr>
                <w:noProof/>
                <w:webHidden/>
              </w:rPr>
              <w:fldChar w:fldCharType="begin"/>
            </w:r>
            <w:r>
              <w:rPr>
                <w:noProof/>
                <w:webHidden/>
              </w:rPr>
              <w:instrText xml:space="preserve"> PAGEREF _Toc228654045 \h </w:instrText>
            </w:r>
            <w:r>
              <w:rPr>
                <w:noProof/>
                <w:webHidden/>
              </w:rPr>
            </w:r>
            <w:r>
              <w:rPr>
                <w:noProof/>
                <w:webHidden/>
              </w:rPr>
              <w:fldChar w:fldCharType="separate"/>
            </w:r>
            <w:r>
              <w:rPr>
                <w:noProof/>
                <w:webHidden/>
              </w:rPr>
              <w:t>24</w:t>
            </w:r>
            <w:r>
              <w:rPr>
                <w:noProof/>
                <w:webHidden/>
              </w:rPr>
              <w:fldChar w:fldCharType="end"/>
            </w:r>
          </w:hyperlink>
        </w:p>
        <w:p w14:paraId="02224C2B" w14:textId="57164AAD"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6" w:history="1">
            <w:r w:rsidRPr="00FD3A3B">
              <w:rPr>
                <w:rStyle w:val="Hyperlink"/>
                <w:rFonts w:cs="Times New Roman"/>
                <w:noProof/>
              </w:rPr>
              <w:t>5.3. Xử lý thông báo (Consumer): Cách Notification Service lắng nghe sự kiện để gửi Email mà không làm nghẽn luồng chính của hệ thống</w:t>
            </w:r>
            <w:r>
              <w:rPr>
                <w:noProof/>
                <w:webHidden/>
              </w:rPr>
              <w:tab/>
            </w:r>
            <w:r>
              <w:rPr>
                <w:noProof/>
                <w:webHidden/>
              </w:rPr>
              <w:fldChar w:fldCharType="begin"/>
            </w:r>
            <w:r>
              <w:rPr>
                <w:noProof/>
                <w:webHidden/>
              </w:rPr>
              <w:instrText xml:space="preserve"> PAGEREF _Toc228654046 \h </w:instrText>
            </w:r>
            <w:r>
              <w:rPr>
                <w:noProof/>
                <w:webHidden/>
              </w:rPr>
            </w:r>
            <w:r>
              <w:rPr>
                <w:noProof/>
                <w:webHidden/>
              </w:rPr>
              <w:fldChar w:fldCharType="separate"/>
            </w:r>
            <w:r>
              <w:rPr>
                <w:noProof/>
                <w:webHidden/>
              </w:rPr>
              <w:t>25</w:t>
            </w:r>
            <w:r>
              <w:rPr>
                <w:noProof/>
                <w:webHidden/>
              </w:rPr>
              <w:fldChar w:fldCharType="end"/>
            </w:r>
          </w:hyperlink>
        </w:p>
        <w:p w14:paraId="78D0C284" w14:textId="43B225E5"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47" w:history="1">
            <w:r w:rsidRPr="00FD3A3B">
              <w:rPr>
                <w:rStyle w:val="Hyperlink"/>
                <w:noProof/>
              </w:rPr>
              <w:t>Chương 6. Thiết kế bảo mật và phân quyền (Security &amp; RBAC)</w:t>
            </w:r>
            <w:r>
              <w:rPr>
                <w:noProof/>
                <w:webHidden/>
              </w:rPr>
              <w:tab/>
            </w:r>
            <w:r>
              <w:rPr>
                <w:noProof/>
                <w:webHidden/>
              </w:rPr>
              <w:fldChar w:fldCharType="begin"/>
            </w:r>
            <w:r>
              <w:rPr>
                <w:noProof/>
                <w:webHidden/>
              </w:rPr>
              <w:instrText xml:space="preserve"> PAGEREF _Toc228654047 \h </w:instrText>
            </w:r>
            <w:r>
              <w:rPr>
                <w:noProof/>
                <w:webHidden/>
              </w:rPr>
            </w:r>
            <w:r>
              <w:rPr>
                <w:noProof/>
                <w:webHidden/>
              </w:rPr>
              <w:fldChar w:fldCharType="separate"/>
            </w:r>
            <w:r>
              <w:rPr>
                <w:noProof/>
                <w:webHidden/>
              </w:rPr>
              <w:t>27</w:t>
            </w:r>
            <w:r>
              <w:rPr>
                <w:noProof/>
                <w:webHidden/>
              </w:rPr>
              <w:fldChar w:fldCharType="end"/>
            </w:r>
          </w:hyperlink>
        </w:p>
        <w:p w14:paraId="7BC34B4C" w14:textId="43DF43C6"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8" w:history="1">
            <w:r w:rsidRPr="00FD3A3B">
              <w:rPr>
                <w:rStyle w:val="Hyperlink"/>
                <w:rFonts w:cs="Times New Roman"/>
                <w:noProof/>
              </w:rPr>
              <w:t>6.1. Xác thực tập trung với Keycloak: Sử dụng Keycloak làm Identity Provider</w:t>
            </w:r>
            <w:r>
              <w:rPr>
                <w:noProof/>
                <w:webHidden/>
              </w:rPr>
              <w:tab/>
            </w:r>
            <w:r>
              <w:rPr>
                <w:noProof/>
                <w:webHidden/>
              </w:rPr>
              <w:fldChar w:fldCharType="begin"/>
            </w:r>
            <w:r>
              <w:rPr>
                <w:noProof/>
                <w:webHidden/>
              </w:rPr>
              <w:instrText xml:space="preserve"> PAGEREF _Toc228654048 \h </w:instrText>
            </w:r>
            <w:r>
              <w:rPr>
                <w:noProof/>
                <w:webHidden/>
              </w:rPr>
            </w:r>
            <w:r>
              <w:rPr>
                <w:noProof/>
                <w:webHidden/>
              </w:rPr>
              <w:fldChar w:fldCharType="separate"/>
            </w:r>
            <w:r>
              <w:rPr>
                <w:noProof/>
                <w:webHidden/>
              </w:rPr>
              <w:t>27</w:t>
            </w:r>
            <w:r>
              <w:rPr>
                <w:noProof/>
                <w:webHidden/>
              </w:rPr>
              <w:fldChar w:fldCharType="end"/>
            </w:r>
          </w:hyperlink>
        </w:p>
        <w:p w14:paraId="0E2C916F" w14:textId="67258BD4"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49" w:history="1">
            <w:r w:rsidRPr="00FD3A3B">
              <w:rPr>
                <w:rStyle w:val="Hyperlink"/>
                <w:rFonts w:cs="Times New Roman"/>
                <w:noProof/>
              </w:rPr>
              <w:t>6.2. Tiêu chuẩn OAuth2 &amp; JWT: Phân tích cách hệ thống dùng OAuth2 &amp; OpenID Connect cùng JSON Web Token để đảm bảo tính Stateless</w:t>
            </w:r>
            <w:r>
              <w:rPr>
                <w:noProof/>
                <w:webHidden/>
              </w:rPr>
              <w:tab/>
            </w:r>
            <w:r>
              <w:rPr>
                <w:noProof/>
                <w:webHidden/>
              </w:rPr>
              <w:fldChar w:fldCharType="begin"/>
            </w:r>
            <w:r>
              <w:rPr>
                <w:noProof/>
                <w:webHidden/>
              </w:rPr>
              <w:instrText xml:space="preserve"> PAGEREF _Toc228654049 \h </w:instrText>
            </w:r>
            <w:r>
              <w:rPr>
                <w:noProof/>
                <w:webHidden/>
              </w:rPr>
            </w:r>
            <w:r>
              <w:rPr>
                <w:noProof/>
                <w:webHidden/>
              </w:rPr>
              <w:fldChar w:fldCharType="separate"/>
            </w:r>
            <w:r>
              <w:rPr>
                <w:noProof/>
                <w:webHidden/>
              </w:rPr>
              <w:t>28</w:t>
            </w:r>
            <w:r>
              <w:rPr>
                <w:noProof/>
                <w:webHidden/>
              </w:rPr>
              <w:fldChar w:fldCharType="end"/>
            </w:r>
          </w:hyperlink>
        </w:p>
        <w:p w14:paraId="5ED3F550" w14:textId="06122827"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0" w:history="1">
            <w:r w:rsidRPr="00FD3A3B">
              <w:rPr>
                <w:rStyle w:val="Hyperlink"/>
                <w:rFonts w:cs="Times New Roman"/>
                <w:noProof/>
              </w:rPr>
              <w:t>6.3. Cơ chế Phân quyền (RBAC): Cấu hình quyền hạn (ví dụ ROLE_ADMIN để quản lý sản phẩm, đơn hàng)</w:t>
            </w:r>
            <w:r>
              <w:rPr>
                <w:noProof/>
                <w:webHidden/>
              </w:rPr>
              <w:tab/>
            </w:r>
            <w:r>
              <w:rPr>
                <w:noProof/>
                <w:webHidden/>
              </w:rPr>
              <w:fldChar w:fldCharType="begin"/>
            </w:r>
            <w:r>
              <w:rPr>
                <w:noProof/>
                <w:webHidden/>
              </w:rPr>
              <w:instrText xml:space="preserve"> PAGEREF _Toc228654050 \h </w:instrText>
            </w:r>
            <w:r>
              <w:rPr>
                <w:noProof/>
                <w:webHidden/>
              </w:rPr>
            </w:r>
            <w:r>
              <w:rPr>
                <w:noProof/>
                <w:webHidden/>
              </w:rPr>
              <w:fldChar w:fldCharType="separate"/>
            </w:r>
            <w:r>
              <w:rPr>
                <w:noProof/>
                <w:webHidden/>
              </w:rPr>
              <w:t>29</w:t>
            </w:r>
            <w:r>
              <w:rPr>
                <w:noProof/>
                <w:webHidden/>
              </w:rPr>
              <w:fldChar w:fldCharType="end"/>
            </w:r>
          </w:hyperlink>
        </w:p>
        <w:p w14:paraId="0476DB6D" w14:textId="35675173"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51" w:history="1">
            <w:r w:rsidRPr="00FD3A3B">
              <w:rPr>
                <w:rStyle w:val="Hyperlink"/>
                <w:noProof/>
              </w:rPr>
              <w:t>Chương 7. Tích hợp giao diện Frontend</w:t>
            </w:r>
            <w:r>
              <w:rPr>
                <w:noProof/>
                <w:webHidden/>
              </w:rPr>
              <w:tab/>
            </w:r>
            <w:r>
              <w:rPr>
                <w:noProof/>
                <w:webHidden/>
              </w:rPr>
              <w:fldChar w:fldCharType="begin"/>
            </w:r>
            <w:r>
              <w:rPr>
                <w:noProof/>
                <w:webHidden/>
              </w:rPr>
              <w:instrText xml:space="preserve"> PAGEREF _Toc228654051 \h </w:instrText>
            </w:r>
            <w:r>
              <w:rPr>
                <w:noProof/>
                <w:webHidden/>
              </w:rPr>
            </w:r>
            <w:r>
              <w:rPr>
                <w:noProof/>
                <w:webHidden/>
              </w:rPr>
              <w:fldChar w:fldCharType="separate"/>
            </w:r>
            <w:r>
              <w:rPr>
                <w:noProof/>
                <w:webHidden/>
              </w:rPr>
              <w:t>31</w:t>
            </w:r>
            <w:r>
              <w:rPr>
                <w:noProof/>
                <w:webHidden/>
              </w:rPr>
              <w:fldChar w:fldCharType="end"/>
            </w:r>
          </w:hyperlink>
        </w:p>
        <w:p w14:paraId="5ECCA483" w14:textId="103B631D"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2" w:history="1">
            <w:r w:rsidRPr="00FD3A3B">
              <w:rPr>
                <w:rStyle w:val="Hyperlink"/>
                <w:rFonts w:cs="Times New Roman"/>
                <w:noProof/>
              </w:rPr>
              <w:t>7.1. Cấu trúc ứng dụng React: Xây dựng UI bằng React 18, Vite 5, Tailwind CSS 3 và React Router DOM 6</w:t>
            </w:r>
            <w:r>
              <w:rPr>
                <w:noProof/>
                <w:webHidden/>
              </w:rPr>
              <w:tab/>
            </w:r>
            <w:r>
              <w:rPr>
                <w:noProof/>
                <w:webHidden/>
              </w:rPr>
              <w:fldChar w:fldCharType="begin"/>
            </w:r>
            <w:r>
              <w:rPr>
                <w:noProof/>
                <w:webHidden/>
              </w:rPr>
              <w:instrText xml:space="preserve"> PAGEREF _Toc228654052 \h </w:instrText>
            </w:r>
            <w:r>
              <w:rPr>
                <w:noProof/>
                <w:webHidden/>
              </w:rPr>
            </w:r>
            <w:r>
              <w:rPr>
                <w:noProof/>
                <w:webHidden/>
              </w:rPr>
              <w:fldChar w:fldCharType="separate"/>
            </w:r>
            <w:r>
              <w:rPr>
                <w:noProof/>
                <w:webHidden/>
              </w:rPr>
              <w:t>31</w:t>
            </w:r>
            <w:r>
              <w:rPr>
                <w:noProof/>
                <w:webHidden/>
              </w:rPr>
              <w:fldChar w:fldCharType="end"/>
            </w:r>
          </w:hyperlink>
        </w:p>
        <w:p w14:paraId="6BD00D1B" w14:textId="6F2DF42F"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3" w:history="1">
            <w:r w:rsidRPr="00FD3A3B">
              <w:rPr>
                <w:rStyle w:val="Hyperlink"/>
                <w:rFonts w:cs="Times New Roman"/>
                <w:noProof/>
              </w:rPr>
              <w:t>7.2. Quản lý trạng thái (State Management): Sử dụng Zustand để quản lý giỏ hàng, thông tin user và sản phẩm</w:t>
            </w:r>
            <w:r>
              <w:rPr>
                <w:noProof/>
                <w:webHidden/>
              </w:rPr>
              <w:tab/>
            </w:r>
            <w:r>
              <w:rPr>
                <w:noProof/>
                <w:webHidden/>
              </w:rPr>
              <w:fldChar w:fldCharType="begin"/>
            </w:r>
            <w:r>
              <w:rPr>
                <w:noProof/>
                <w:webHidden/>
              </w:rPr>
              <w:instrText xml:space="preserve"> PAGEREF _Toc228654053 \h </w:instrText>
            </w:r>
            <w:r>
              <w:rPr>
                <w:noProof/>
                <w:webHidden/>
              </w:rPr>
            </w:r>
            <w:r>
              <w:rPr>
                <w:noProof/>
                <w:webHidden/>
              </w:rPr>
              <w:fldChar w:fldCharType="separate"/>
            </w:r>
            <w:r>
              <w:rPr>
                <w:noProof/>
                <w:webHidden/>
              </w:rPr>
              <w:t>32</w:t>
            </w:r>
            <w:r>
              <w:rPr>
                <w:noProof/>
                <w:webHidden/>
              </w:rPr>
              <w:fldChar w:fldCharType="end"/>
            </w:r>
          </w:hyperlink>
        </w:p>
        <w:p w14:paraId="2793A4A5" w14:textId="2FE680C8"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4" w:history="1">
            <w:r w:rsidRPr="00FD3A3B">
              <w:rPr>
                <w:rStyle w:val="Hyperlink"/>
                <w:rFonts w:cs="Times New Roman"/>
                <w:noProof/>
              </w:rPr>
              <w:t>7.3. Các phân hệ chính: Phân tích các trang HomeView, CartView, DeliveryView, AdminView và kết quả thanh toán</w:t>
            </w:r>
            <w:r>
              <w:rPr>
                <w:noProof/>
                <w:webHidden/>
              </w:rPr>
              <w:tab/>
            </w:r>
            <w:r>
              <w:rPr>
                <w:noProof/>
                <w:webHidden/>
              </w:rPr>
              <w:fldChar w:fldCharType="begin"/>
            </w:r>
            <w:r>
              <w:rPr>
                <w:noProof/>
                <w:webHidden/>
              </w:rPr>
              <w:instrText xml:space="preserve"> PAGEREF _Toc228654054 \h </w:instrText>
            </w:r>
            <w:r>
              <w:rPr>
                <w:noProof/>
                <w:webHidden/>
              </w:rPr>
            </w:r>
            <w:r>
              <w:rPr>
                <w:noProof/>
                <w:webHidden/>
              </w:rPr>
              <w:fldChar w:fldCharType="separate"/>
            </w:r>
            <w:r>
              <w:rPr>
                <w:noProof/>
                <w:webHidden/>
              </w:rPr>
              <w:t>33</w:t>
            </w:r>
            <w:r>
              <w:rPr>
                <w:noProof/>
                <w:webHidden/>
              </w:rPr>
              <w:fldChar w:fldCharType="end"/>
            </w:r>
          </w:hyperlink>
        </w:p>
        <w:p w14:paraId="66200DB4" w14:textId="1BBF560C"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55" w:history="1">
            <w:r w:rsidRPr="00FD3A3B">
              <w:rPr>
                <w:rStyle w:val="Hyperlink"/>
                <w:noProof/>
              </w:rPr>
              <w:t>Chương 8. Tự động hóa triển khai (CI/CD) &amp;  Docker, Kubernetes</w:t>
            </w:r>
            <w:r>
              <w:rPr>
                <w:noProof/>
                <w:webHidden/>
              </w:rPr>
              <w:tab/>
            </w:r>
            <w:r>
              <w:rPr>
                <w:noProof/>
                <w:webHidden/>
              </w:rPr>
              <w:fldChar w:fldCharType="begin"/>
            </w:r>
            <w:r>
              <w:rPr>
                <w:noProof/>
                <w:webHidden/>
              </w:rPr>
              <w:instrText xml:space="preserve"> PAGEREF _Toc228654055 \h </w:instrText>
            </w:r>
            <w:r>
              <w:rPr>
                <w:noProof/>
                <w:webHidden/>
              </w:rPr>
            </w:r>
            <w:r>
              <w:rPr>
                <w:noProof/>
                <w:webHidden/>
              </w:rPr>
              <w:fldChar w:fldCharType="separate"/>
            </w:r>
            <w:r>
              <w:rPr>
                <w:noProof/>
                <w:webHidden/>
              </w:rPr>
              <w:t>36</w:t>
            </w:r>
            <w:r>
              <w:rPr>
                <w:noProof/>
                <w:webHidden/>
              </w:rPr>
              <w:fldChar w:fldCharType="end"/>
            </w:r>
          </w:hyperlink>
        </w:p>
        <w:p w14:paraId="76BAA255" w14:textId="4CC9E37D"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6" w:history="1">
            <w:r w:rsidRPr="00FD3A3B">
              <w:rPr>
                <w:rStyle w:val="Hyperlink"/>
                <w:rFonts w:cs="Times New Roman"/>
                <w:noProof/>
              </w:rPr>
              <w:t>8.1. GitHub Actions Pipeline: Quy trình tự động phát hiện thay đổi code và tiến hành build</w:t>
            </w:r>
            <w:r>
              <w:rPr>
                <w:noProof/>
                <w:webHidden/>
              </w:rPr>
              <w:tab/>
            </w:r>
            <w:r>
              <w:rPr>
                <w:noProof/>
                <w:webHidden/>
              </w:rPr>
              <w:fldChar w:fldCharType="begin"/>
            </w:r>
            <w:r>
              <w:rPr>
                <w:noProof/>
                <w:webHidden/>
              </w:rPr>
              <w:instrText xml:space="preserve"> PAGEREF _Toc228654056 \h </w:instrText>
            </w:r>
            <w:r>
              <w:rPr>
                <w:noProof/>
                <w:webHidden/>
              </w:rPr>
            </w:r>
            <w:r>
              <w:rPr>
                <w:noProof/>
                <w:webHidden/>
              </w:rPr>
              <w:fldChar w:fldCharType="separate"/>
            </w:r>
            <w:r>
              <w:rPr>
                <w:noProof/>
                <w:webHidden/>
              </w:rPr>
              <w:t>36</w:t>
            </w:r>
            <w:r>
              <w:rPr>
                <w:noProof/>
                <w:webHidden/>
              </w:rPr>
              <w:fldChar w:fldCharType="end"/>
            </w:r>
          </w:hyperlink>
        </w:p>
        <w:p w14:paraId="70F27EF4" w14:textId="5D17BEC5"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7" w:history="1">
            <w:r w:rsidRPr="00FD3A3B">
              <w:rPr>
                <w:rStyle w:val="Hyperlink"/>
                <w:rFonts w:cs="Times New Roman"/>
                <w:noProof/>
              </w:rPr>
              <w:t>8.2. Đóng gói Container: Tạo Docker image cho các service và đưa lên Docker Registry</w:t>
            </w:r>
            <w:r>
              <w:rPr>
                <w:noProof/>
                <w:webHidden/>
              </w:rPr>
              <w:tab/>
            </w:r>
            <w:r>
              <w:rPr>
                <w:noProof/>
                <w:webHidden/>
              </w:rPr>
              <w:fldChar w:fldCharType="begin"/>
            </w:r>
            <w:r>
              <w:rPr>
                <w:noProof/>
                <w:webHidden/>
              </w:rPr>
              <w:instrText xml:space="preserve"> PAGEREF _Toc228654057 \h </w:instrText>
            </w:r>
            <w:r>
              <w:rPr>
                <w:noProof/>
                <w:webHidden/>
              </w:rPr>
            </w:r>
            <w:r>
              <w:rPr>
                <w:noProof/>
                <w:webHidden/>
              </w:rPr>
              <w:fldChar w:fldCharType="separate"/>
            </w:r>
            <w:r>
              <w:rPr>
                <w:noProof/>
                <w:webHidden/>
              </w:rPr>
              <w:t>37</w:t>
            </w:r>
            <w:r>
              <w:rPr>
                <w:noProof/>
                <w:webHidden/>
              </w:rPr>
              <w:fldChar w:fldCharType="end"/>
            </w:r>
          </w:hyperlink>
        </w:p>
        <w:p w14:paraId="21FD3C05" w14:textId="263FC48A"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58" w:history="1">
            <w:r w:rsidRPr="00FD3A3B">
              <w:rPr>
                <w:rStyle w:val="Hyperlink"/>
                <w:rFonts w:cs="Times New Roman"/>
                <w:noProof/>
              </w:rPr>
              <w:t>8.3. Triển khai Kubernetes: Thực thi các file Kubernetes Deployment Manifests để cập nhật hệ thống thực tế</w:t>
            </w:r>
            <w:r>
              <w:rPr>
                <w:noProof/>
                <w:webHidden/>
              </w:rPr>
              <w:tab/>
            </w:r>
            <w:r>
              <w:rPr>
                <w:noProof/>
                <w:webHidden/>
              </w:rPr>
              <w:fldChar w:fldCharType="begin"/>
            </w:r>
            <w:r>
              <w:rPr>
                <w:noProof/>
                <w:webHidden/>
              </w:rPr>
              <w:instrText xml:space="preserve"> PAGEREF _Toc228654058 \h </w:instrText>
            </w:r>
            <w:r>
              <w:rPr>
                <w:noProof/>
                <w:webHidden/>
              </w:rPr>
            </w:r>
            <w:r>
              <w:rPr>
                <w:noProof/>
                <w:webHidden/>
              </w:rPr>
              <w:fldChar w:fldCharType="separate"/>
            </w:r>
            <w:r>
              <w:rPr>
                <w:noProof/>
                <w:webHidden/>
              </w:rPr>
              <w:t>38</w:t>
            </w:r>
            <w:r>
              <w:rPr>
                <w:noProof/>
                <w:webHidden/>
              </w:rPr>
              <w:fldChar w:fldCharType="end"/>
            </w:r>
          </w:hyperlink>
        </w:p>
        <w:p w14:paraId="0AF45C85" w14:textId="44FEB5DC"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59" w:history="1">
            <w:r w:rsidRPr="00FD3A3B">
              <w:rPr>
                <w:rStyle w:val="Hyperlink"/>
                <w:noProof/>
              </w:rPr>
              <w:t>Chương 9. Kiểm thư và giám sát hệ thống (Testing &amp; Observability)</w:t>
            </w:r>
            <w:r>
              <w:rPr>
                <w:noProof/>
                <w:webHidden/>
              </w:rPr>
              <w:tab/>
            </w:r>
            <w:r>
              <w:rPr>
                <w:noProof/>
                <w:webHidden/>
              </w:rPr>
              <w:fldChar w:fldCharType="begin"/>
            </w:r>
            <w:r>
              <w:rPr>
                <w:noProof/>
                <w:webHidden/>
              </w:rPr>
              <w:instrText xml:space="preserve"> PAGEREF _Toc228654059 \h </w:instrText>
            </w:r>
            <w:r>
              <w:rPr>
                <w:noProof/>
                <w:webHidden/>
              </w:rPr>
            </w:r>
            <w:r>
              <w:rPr>
                <w:noProof/>
                <w:webHidden/>
              </w:rPr>
              <w:fldChar w:fldCharType="separate"/>
            </w:r>
            <w:r>
              <w:rPr>
                <w:noProof/>
                <w:webHidden/>
              </w:rPr>
              <w:t>40</w:t>
            </w:r>
            <w:r>
              <w:rPr>
                <w:noProof/>
                <w:webHidden/>
              </w:rPr>
              <w:fldChar w:fldCharType="end"/>
            </w:r>
          </w:hyperlink>
        </w:p>
        <w:p w14:paraId="5B8DFF7B" w14:textId="0792359F"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60" w:history="1">
            <w:r w:rsidRPr="00FD3A3B">
              <w:rPr>
                <w:rStyle w:val="Hyperlink"/>
                <w:rFonts w:cs="Times New Roman"/>
                <w:noProof/>
              </w:rPr>
              <w:t xml:space="preserve">9.1. Công cụ giám sát (Observability): Sử dụng Eureka Dashboard, Kafka UI, </w:t>
            </w:r>
            <w:r w:rsidRPr="00FD3A3B">
              <w:rPr>
                <w:rStyle w:val="Hyperlink"/>
                <w:rFonts w:cs="Times New Roman"/>
                <w:noProof/>
              </w:rPr>
              <w:lastRenderedPageBreak/>
              <w:t>Keycloak Admin, Zipkin (Tracing) và Prometheus (Metrics)</w:t>
            </w:r>
            <w:r>
              <w:rPr>
                <w:noProof/>
                <w:webHidden/>
              </w:rPr>
              <w:tab/>
            </w:r>
            <w:r>
              <w:rPr>
                <w:noProof/>
                <w:webHidden/>
              </w:rPr>
              <w:fldChar w:fldCharType="begin"/>
            </w:r>
            <w:r>
              <w:rPr>
                <w:noProof/>
                <w:webHidden/>
              </w:rPr>
              <w:instrText xml:space="preserve"> PAGEREF _Toc228654060 \h </w:instrText>
            </w:r>
            <w:r>
              <w:rPr>
                <w:noProof/>
                <w:webHidden/>
              </w:rPr>
            </w:r>
            <w:r>
              <w:rPr>
                <w:noProof/>
                <w:webHidden/>
              </w:rPr>
              <w:fldChar w:fldCharType="separate"/>
            </w:r>
            <w:r>
              <w:rPr>
                <w:noProof/>
                <w:webHidden/>
              </w:rPr>
              <w:t>40</w:t>
            </w:r>
            <w:r>
              <w:rPr>
                <w:noProof/>
                <w:webHidden/>
              </w:rPr>
              <w:fldChar w:fldCharType="end"/>
            </w:r>
          </w:hyperlink>
        </w:p>
        <w:p w14:paraId="718EEF1E" w14:textId="5425FD3E"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61" w:history="1">
            <w:r w:rsidRPr="00FD3A3B">
              <w:rPr>
                <w:rStyle w:val="Hyperlink"/>
                <w:rFonts w:cs="Times New Roman"/>
                <w:noProof/>
              </w:rPr>
              <w:t>9.2. Báo cáo kiểm thử tổng quan: Trình bày tóm tắt trạng thái "UP" của các service (Eureka, Gateway, Product, Order, Notification, Inventory) khi chạy trên Docker và các bài test API</w:t>
            </w:r>
            <w:r>
              <w:rPr>
                <w:noProof/>
                <w:webHidden/>
              </w:rPr>
              <w:tab/>
            </w:r>
            <w:r>
              <w:rPr>
                <w:noProof/>
                <w:webHidden/>
              </w:rPr>
              <w:fldChar w:fldCharType="begin"/>
            </w:r>
            <w:r>
              <w:rPr>
                <w:noProof/>
                <w:webHidden/>
              </w:rPr>
              <w:instrText xml:space="preserve"> PAGEREF _Toc228654061 \h </w:instrText>
            </w:r>
            <w:r>
              <w:rPr>
                <w:noProof/>
                <w:webHidden/>
              </w:rPr>
            </w:r>
            <w:r>
              <w:rPr>
                <w:noProof/>
                <w:webHidden/>
              </w:rPr>
              <w:fldChar w:fldCharType="separate"/>
            </w:r>
            <w:r>
              <w:rPr>
                <w:noProof/>
                <w:webHidden/>
              </w:rPr>
              <w:t>42</w:t>
            </w:r>
            <w:r>
              <w:rPr>
                <w:noProof/>
                <w:webHidden/>
              </w:rPr>
              <w:fldChar w:fldCharType="end"/>
            </w:r>
          </w:hyperlink>
        </w:p>
        <w:p w14:paraId="13783F26" w14:textId="1BA1BFE4"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62" w:history="1">
            <w:r w:rsidRPr="00FD3A3B">
              <w:rPr>
                <w:rStyle w:val="Hyperlink"/>
                <w:noProof/>
              </w:rPr>
              <w:t>Chương 10. Hướng phát triển trong tương lai</w:t>
            </w:r>
            <w:r>
              <w:rPr>
                <w:noProof/>
                <w:webHidden/>
              </w:rPr>
              <w:tab/>
            </w:r>
            <w:r>
              <w:rPr>
                <w:noProof/>
                <w:webHidden/>
              </w:rPr>
              <w:fldChar w:fldCharType="begin"/>
            </w:r>
            <w:r>
              <w:rPr>
                <w:noProof/>
                <w:webHidden/>
              </w:rPr>
              <w:instrText xml:space="preserve"> PAGEREF _Toc228654062 \h </w:instrText>
            </w:r>
            <w:r>
              <w:rPr>
                <w:noProof/>
                <w:webHidden/>
              </w:rPr>
            </w:r>
            <w:r>
              <w:rPr>
                <w:noProof/>
                <w:webHidden/>
              </w:rPr>
              <w:fldChar w:fldCharType="separate"/>
            </w:r>
            <w:r>
              <w:rPr>
                <w:noProof/>
                <w:webHidden/>
              </w:rPr>
              <w:t>46</w:t>
            </w:r>
            <w:r>
              <w:rPr>
                <w:noProof/>
                <w:webHidden/>
              </w:rPr>
              <w:fldChar w:fldCharType="end"/>
            </w:r>
          </w:hyperlink>
        </w:p>
        <w:p w14:paraId="071B41FE" w14:textId="0FF4FDE7"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63" w:history="1">
            <w:r w:rsidRPr="00FD3A3B">
              <w:rPr>
                <w:rStyle w:val="Hyperlink"/>
                <w:rFonts w:cs="Times New Roman"/>
                <w:noProof/>
              </w:rPr>
              <w:t>10.1. Mở rộng hệ thống: Tích hợp ELK Stack, Service Mesh (Istio) và phát triển Mobile App</w:t>
            </w:r>
            <w:r>
              <w:rPr>
                <w:noProof/>
                <w:webHidden/>
              </w:rPr>
              <w:tab/>
            </w:r>
            <w:r>
              <w:rPr>
                <w:noProof/>
                <w:webHidden/>
              </w:rPr>
              <w:fldChar w:fldCharType="begin"/>
            </w:r>
            <w:r>
              <w:rPr>
                <w:noProof/>
                <w:webHidden/>
              </w:rPr>
              <w:instrText xml:space="preserve"> PAGEREF _Toc228654063 \h </w:instrText>
            </w:r>
            <w:r>
              <w:rPr>
                <w:noProof/>
                <w:webHidden/>
              </w:rPr>
            </w:r>
            <w:r>
              <w:rPr>
                <w:noProof/>
                <w:webHidden/>
              </w:rPr>
              <w:fldChar w:fldCharType="separate"/>
            </w:r>
            <w:r>
              <w:rPr>
                <w:noProof/>
                <w:webHidden/>
              </w:rPr>
              <w:t>46</w:t>
            </w:r>
            <w:r>
              <w:rPr>
                <w:noProof/>
                <w:webHidden/>
              </w:rPr>
              <w:fldChar w:fldCharType="end"/>
            </w:r>
          </w:hyperlink>
        </w:p>
        <w:p w14:paraId="3BBF4EB1" w14:textId="2D44A609" w:rsidR="00887FD6" w:rsidRDefault="00887FD6" w:rsidP="00B57F41">
          <w:pPr>
            <w:pStyle w:val="TOC2"/>
            <w:tabs>
              <w:tab w:val="right" w:leader="dot" w:pos="9350"/>
            </w:tabs>
            <w:spacing w:after="0" w:line="360" w:lineRule="auto"/>
            <w:rPr>
              <w:rFonts w:asciiTheme="minorHAnsi" w:eastAsiaTheme="minorEastAsia" w:hAnsiTheme="minorHAnsi" w:cstheme="minorBidi"/>
              <w:b w:val="0"/>
              <w:noProof/>
              <w:kern w:val="2"/>
              <w:sz w:val="24"/>
              <w:szCs w:val="24"/>
              <w14:ligatures w14:val="standardContextual"/>
            </w:rPr>
          </w:pPr>
          <w:hyperlink w:anchor="_Toc228654064" w:history="1">
            <w:r w:rsidRPr="00FD3A3B">
              <w:rPr>
                <w:rStyle w:val="Hyperlink"/>
                <w:rFonts w:cs="Times New Roman"/>
                <w:noProof/>
              </w:rPr>
              <w:t>10.2. Nâng cấp API: Thêm Rate Limiting tại Gateway và hỗ trợ GraphQL</w:t>
            </w:r>
            <w:r>
              <w:rPr>
                <w:noProof/>
                <w:webHidden/>
              </w:rPr>
              <w:tab/>
            </w:r>
            <w:r>
              <w:rPr>
                <w:noProof/>
                <w:webHidden/>
              </w:rPr>
              <w:fldChar w:fldCharType="begin"/>
            </w:r>
            <w:r>
              <w:rPr>
                <w:noProof/>
                <w:webHidden/>
              </w:rPr>
              <w:instrText xml:space="preserve"> PAGEREF _Toc228654064 \h </w:instrText>
            </w:r>
            <w:r>
              <w:rPr>
                <w:noProof/>
                <w:webHidden/>
              </w:rPr>
            </w:r>
            <w:r>
              <w:rPr>
                <w:noProof/>
                <w:webHidden/>
              </w:rPr>
              <w:fldChar w:fldCharType="separate"/>
            </w:r>
            <w:r>
              <w:rPr>
                <w:noProof/>
                <w:webHidden/>
              </w:rPr>
              <w:t>47</w:t>
            </w:r>
            <w:r>
              <w:rPr>
                <w:noProof/>
                <w:webHidden/>
              </w:rPr>
              <w:fldChar w:fldCharType="end"/>
            </w:r>
          </w:hyperlink>
        </w:p>
        <w:p w14:paraId="353AB697" w14:textId="19439A44" w:rsidR="00887FD6" w:rsidRDefault="00887FD6" w:rsidP="00B57F41">
          <w:pPr>
            <w:pStyle w:val="TOC1"/>
            <w:tabs>
              <w:tab w:val="right" w:leader="dot" w:pos="9350"/>
            </w:tabs>
            <w:spacing w:line="360" w:lineRule="auto"/>
            <w:rPr>
              <w:rFonts w:asciiTheme="minorHAnsi" w:eastAsiaTheme="minorEastAsia" w:hAnsiTheme="minorHAnsi" w:cstheme="minorBidi"/>
              <w:b w:val="0"/>
              <w:noProof/>
              <w:kern w:val="2"/>
              <w:sz w:val="24"/>
              <w:szCs w:val="24"/>
              <w14:ligatures w14:val="standardContextual"/>
            </w:rPr>
          </w:pPr>
          <w:hyperlink w:anchor="_Toc228654065" w:history="1">
            <w:r w:rsidRPr="00FD3A3B">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_Toc228654065 \h </w:instrText>
            </w:r>
            <w:r>
              <w:rPr>
                <w:noProof/>
                <w:webHidden/>
              </w:rPr>
            </w:r>
            <w:r>
              <w:rPr>
                <w:noProof/>
                <w:webHidden/>
              </w:rPr>
              <w:fldChar w:fldCharType="separate"/>
            </w:r>
            <w:r>
              <w:rPr>
                <w:noProof/>
                <w:webHidden/>
              </w:rPr>
              <w:t>48</w:t>
            </w:r>
            <w:r>
              <w:rPr>
                <w:noProof/>
                <w:webHidden/>
              </w:rPr>
              <w:fldChar w:fldCharType="end"/>
            </w:r>
          </w:hyperlink>
        </w:p>
        <w:p w14:paraId="4F2E9E1A" w14:textId="287B93FA" w:rsidR="001C731F" w:rsidRPr="00B213D6" w:rsidRDefault="001C731F" w:rsidP="00B57F41">
          <w:pPr>
            <w:spacing w:line="360" w:lineRule="auto"/>
            <w:rPr>
              <w:color w:val="000000" w:themeColor="text1"/>
            </w:rPr>
          </w:pPr>
          <w:r w:rsidRPr="00B213D6">
            <w:rPr>
              <w:b/>
              <w:bCs/>
              <w:noProof/>
              <w:color w:val="000000" w:themeColor="text1"/>
            </w:rPr>
            <w:fldChar w:fldCharType="end"/>
          </w:r>
        </w:p>
      </w:sdtContent>
    </w:sdt>
    <w:p w14:paraId="25BEEA06" w14:textId="77777777" w:rsidR="009A6871" w:rsidRPr="00B213D6" w:rsidRDefault="009A6871" w:rsidP="00B57F41">
      <w:pPr>
        <w:spacing w:line="360" w:lineRule="auto"/>
        <w:rPr>
          <w:sz w:val="40"/>
        </w:rPr>
      </w:pPr>
    </w:p>
    <w:p w14:paraId="2051A3BF" w14:textId="77777777" w:rsidR="009A6871" w:rsidRPr="00B213D6" w:rsidRDefault="009A6871" w:rsidP="00B57F41">
      <w:pPr>
        <w:widowControl/>
        <w:autoSpaceDE/>
        <w:autoSpaceDN/>
        <w:spacing w:line="360" w:lineRule="auto"/>
        <w:rPr>
          <w:rFonts w:eastAsiaTheme="majorEastAsia"/>
          <w:b/>
          <w:color w:val="000000" w:themeColor="text1"/>
          <w:sz w:val="40"/>
          <w:szCs w:val="40"/>
        </w:rPr>
      </w:pPr>
      <w:r w:rsidRPr="00B213D6">
        <w:rPr>
          <w:color w:val="000000" w:themeColor="text1"/>
          <w:sz w:val="40"/>
        </w:rPr>
        <w:br w:type="page"/>
      </w:r>
    </w:p>
    <w:p w14:paraId="651D6F4F" w14:textId="2824A16D" w:rsidR="001C731F" w:rsidRPr="00B213D6" w:rsidRDefault="00846F12" w:rsidP="00B57F41">
      <w:pPr>
        <w:pStyle w:val="Heading1"/>
        <w:spacing w:before="0" w:after="0" w:line="360" w:lineRule="auto"/>
        <w:jc w:val="center"/>
        <w:rPr>
          <w:rFonts w:cs="Times New Roman"/>
          <w:lang w:val="vi-VN"/>
        </w:rPr>
      </w:pPr>
      <w:bookmarkStart w:id="0" w:name="_Toc228654025"/>
      <w:r w:rsidRPr="00B213D6">
        <w:rPr>
          <w:rFonts w:cs="Times New Roman"/>
        </w:rPr>
        <w:lastRenderedPageBreak/>
        <w:t>Danh</w:t>
      </w:r>
      <w:r w:rsidRPr="00B213D6">
        <w:rPr>
          <w:rFonts w:cs="Times New Roman"/>
          <w:lang w:val="vi-VN"/>
        </w:rPr>
        <w:t xml:space="preserve"> mục hình ảnh</w:t>
      </w:r>
      <w:bookmarkEnd w:id="0"/>
    </w:p>
    <w:p w14:paraId="685991FA" w14:textId="058F9569"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r>
        <w:rPr>
          <w:sz w:val="40"/>
          <w:szCs w:val="40"/>
          <w:lang w:val="vi-VN"/>
        </w:rPr>
        <w:fldChar w:fldCharType="begin"/>
      </w:r>
      <w:r>
        <w:rPr>
          <w:sz w:val="40"/>
          <w:szCs w:val="40"/>
          <w:lang w:val="vi-VN"/>
        </w:rPr>
        <w:instrText xml:space="preserve"> TOC \h \z \c "Hình" </w:instrText>
      </w:r>
      <w:r>
        <w:rPr>
          <w:sz w:val="40"/>
          <w:szCs w:val="40"/>
          <w:lang w:val="vi-VN"/>
        </w:rPr>
        <w:fldChar w:fldCharType="separate"/>
      </w:r>
      <w:hyperlink w:anchor="_Toc228654189" w:history="1">
        <w:r w:rsidRPr="008578B1">
          <w:rPr>
            <w:rStyle w:val="Hyperlink"/>
            <w:noProof/>
          </w:rPr>
          <w:t>Hình 1</w:t>
        </w:r>
        <w:r w:rsidRPr="008578B1">
          <w:rPr>
            <w:rStyle w:val="Hyperlink"/>
            <w:noProof/>
            <w:lang w:val="vi-VN"/>
          </w:rPr>
          <w:t>. Giao diện Eureka Dashboard hiển thị danh sách các microservices</w:t>
        </w:r>
        <w:r>
          <w:rPr>
            <w:noProof/>
            <w:webHidden/>
          </w:rPr>
          <w:tab/>
        </w:r>
        <w:r>
          <w:rPr>
            <w:noProof/>
            <w:webHidden/>
          </w:rPr>
          <w:fldChar w:fldCharType="begin"/>
        </w:r>
        <w:r>
          <w:rPr>
            <w:noProof/>
            <w:webHidden/>
          </w:rPr>
          <w:instrText xml:space="preserve"> PAGEREF _Toc228654189 \h </w:instrText>
        </w:r>
        <w:r>
          <w:rPr>
            <w:noProof/>
            <w:webHidden/>
          </w:rPr>
        </w:r>
        <w:r>
          <w:rPr>
            <w:noProof/>
            <w:webHidden/>
          </w:rPr>
          <w:fldChar w:fldCharType="separate"/>
        </w:r>
        <w:r>
          <w:rPr>
            <w:noProof/>
            <w:webHidden/>
          </w:rPr>
          <w:t>14</w:t>
        </w:r>
        <w:r>
          <w:rPr>
            <w:noProof/>
            <w:webHidden/>
          </w:rPr>
          <w:fldChar w:fldCharType="end"/>
        </w:r>
      </w:hyperlink>
    </w:p>
    <w:p w14:paraId="4F4222E6" w14:textId="37EF0714"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8654190" w:history="1">
        <w:r w:rsidRPr="008578B1">
          <w:rPr>
            <w:rStyle w:val="Hyperlink"/>
            <w:noProof/>
          </w:rPr>
          <w:t>Hình 2</w:t>
        </w:r>
        <w:r w:rsidRPr="008578B1">
          <w:rPr>
            <w:rStyle w:val="Hyperlink"/>
            <w:noProof/>
            <w:lang w:val="vi-VN"/>
          </w:rPr>
          <w:t>. Giao diện Kafka UI giám sát cụm 3 broker hoạt động đồng thời theo chuẩn KRaft.</w:t>
        </w:r>
        <w:r>
          <w:rPr>
            <w:noProof/>
            <w:webHidden/>
          </w:rPr>
          <w:tab/>
        </w:r>
        <w:r>
          <w:rPr>
            <w:noProof/>
            <w:webHidden/>
          </w:rPr>
          <w:fldChar w:fldCharType="begin"/>
        </w:r>
        <w:r>
          <w:rPr>
            <w:noProof/>
            <w:webHidden/>
          </w:rPr>
          <w:instrText xml:space="preserve"> PAGEREF _Toc228654190 \h </w:instrText>
        </w:r>
        <w:r>
          <w:rPr>
            <w:noProof/>
            <w:webHidden/>
          </w:rPr>
        </w:r>
        <w:r>
          <w:rPr>
            <w:noProof/>
            <w:webHidden/>
          </w:rPr>
          <w:fldChar w:fldCharType="separate"/>
        </w:r>
        <w:r>
          <w:rPr>
            <w:noProof/>
            <w:webHidden/>
          </w:rPr>
          <w:t>24</w:t>
        </w:r>
        <w:r>
          <w:rPr>
            <w:noProof/>
            <w:webHidden/>
          </w:rPr>
          <w:fldChar w:fldCharType="end"/>
        </w:r>
      </w:hyperlink>
    </w:p>
    <w:p w14:paraId="3741ADCB" w14:textId="6641ED15"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8654191" w:history="1">
        <w:r w:rsidRPr="008578B1">
          <w:rPr>
            <w:rStyle w:val="Hyperlink"/>
            <w:noProof/>
          </w:rPr>
          <w:t>Hình 3</w:t>
        </w:r>
        <w:r w:rsidRPr="008578B1">
          <w:rPr>
            <w:rStyle w:val="Hyperlink"/>
            <w:noProof/>
            <w:lang w:val="vi-VN"/>
          </w:rPr>
          <w:t>. Giao diện quản trị Keycloak Admin Console dùng để quản lý xác thực và phân quyền tập trung cho toàn hệ thống.</w:t>
        </w:r>
        <w:r>
          <w:rPr>
            <w:noProof/>
            <w:webHidden/>
          </w:rPr>
          <w:tab/>
        </w:r>
        <w:r>
          <w:rPr>
            <w:noProof/>
            <w:webHidden/>
          </w:rPr>
          <w:fldChar w:fldCharType="begin"/>
        </w:r>
        <w:r>
          <w:rPr>
            <w:noProof/>
            <w:webHidden/>
          </w:rPr>
          <w:instrText xml:space="preserve"> PAGEREF _Toc228654191 \h </w:instrText>
        </w:r>
        <w:r>
          <w:rPr>
            <w:noProof/>
            <w:webHidden/>
          </w:rPr>
        </w:r>
        <w:r>
          <w:rPr>
            <w:noProof/>
            <w:webHidden/>
          </w:rPr>
          <w:fldChar w:fldCharType="separate"/>
        </w:r>
        <w:r>
          <w:rPr>
            <w:noProof/>
            <w:webHidden/>
          </w:rPr>
          <w:t>28</w:t>
        </w:r>
        <w:r>
          <w:rPr>
            <w:noProof/>
            <w:webHidden/>
          </w:rPr>
          <w:fldChar w:fldCharType="end"/>
        </w:r>
      </w:hyperlink>
    </w:p>
    <w:p w14:paraId="6DB50F39" w14:textId="1A72EF06"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8654192" w:history="1">
        <w:r w:rsidRPr="008578B1">
          <w:rPr>
            <w:rStyle w:val="Hyperlink"/>
            <w:noProof/>
          </w:rPr>
          <w:t>Hình 4</w:t>
        </w:r>
        <w:r w:rsidRPr="008578B1">
          <w:rPr>
            <w:rStyle w:val="Hyperlink"/>
            <w:noProof/>
            <w:lang w:val="vi-VN"/>
          </w:rPr>
          <w:t>. Giao diện người dùng</w:t>
        </w:r>
        <w:r>
          <w:rPr>
            <w:noProof/>
            <w:webHidden/>
          </w:rPr>
          <w:tab/>
        </w:r>
        <w:r>
          <w:rPr>
            <w:noProof/>
            <w:webHidden/>
          </w:rPr>
          <w:fldChar w:fldCharType="begin"/>
        </w:r>
        <w:r>
          <w:rPr>
            <w:noProof/>
            <w:webHidden/>
          </w:rPr>
          <w:instrText xml:space="preserve"> PAGEREF _Toc228654192 \h </w:instrText>
        </w:r>
        <w:r>
          <w:rPr>
            <w:noProof/>
            <w:webHidden/>
          </w:rPr>
        </w:r>
        <w:r>
          <w:rPr>
            <w:noProof/>
            <w:webHidden/>
          </w:rPr>
          <w:fldChar w:fldCharType="separate"/>
        </w:r>
        <w:r>
          <w:rPr>
            <w:noProof/>
            <w:webHidden/>
          </w:rPr>
          <w:t>35</w:t>
        </w:r>
        <w:r>
          <w:rPr>
            <w:noProof/>
            <w:webHidden/>
          </w:rPr>
          <w:fldChar w:fldCharType="end"/>
        </w:r>
      </w:hyperlink>
    </w:p>
    <w:p w14:paraId="5615ECAD" w14:textId="666E58D1"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8654193" w:history="1">
        <w:r w:rsidRPr="008578B1">
          <w:rPr>
            <w:rStyle w:val="Hyperlink"/>
            <w:noProof/>
          </w:rPr>
          <w:t>Hình 5</w:t>
        </w:r>
        <w:r w:rsidRPr="008578B1">
          <w:rPr>
            <w:rStyle w:val="Hyperlink"/>
            <w:noProof/>
            <w:lang w:val="vi-VN"/>
          </w:rPr>
          <w:t>. Các container của hệ thống microservices đang chạy ổn định trên môi trường Docker.</w:t>
        </w:r>
        <w:r>
          <w:rPr>
            <w:noProof/>
            <w:webHidden/>
          </w:rPr>
          <w:tab/>
        </w:r>
        <w:r>
          <w:rPr>
            <w:noProof/>
            <w:webHidden/>
          </w:rPr>
          <w:fldChar w:fldCharType="begin"/>
        </w:r>
        <w:r>
          <w:rPr>
            <w:noProof/>
            <w:webHidden/>
          </w:rPr>
          <w:instrText xml:space="preserve"> PAGEREF _Toc228654193 \h </w:instrText>
        </w:r>
        <w:r>
          <w:rPr>
            <w:noProof/>
            <w:webHidden/>
          </w:rPr>
        </w:r>
        <w:r>
          <w:rPr>
            <w:noProof/>
            <w:webHidden/>
          </w:rPr>
          <w:fldChar w:fldCharType="separate"/>
        </w:r>
        <w:r>
          <w:rPr>
            <w:noProof/>
            <w:webHidden/>
          </w:rPr>
          <w:t>38</w:t>
        </w:r>
        <w:r>
          <w:rPr>
            <w:noProof/>
            <w:webHidden/>
          </w:rPr>
          <w:fldChar w:fldCharType="end"/>
        </w:r>
      </w:hyperlink>
    </w:p>
    <w:p w14:paraId="22258323" w14:textId="190CB002"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8654194" w:history="1">
        <w:r w:rsidRPr="008578B1">
          <w:rPr>
            <w:rStyle w:val="Hyperlink"/>
            <w:noProof/>
          </w:rPr>
          <w:t>Hình 6</w:t>
        </w:r>
        <w:r w:rsidRPr="008578B1">
          <w:rPr>
            <w:rStyle w:val="Hyperlink"/>
            <w:noProof/>
            <w:lang w:val="vi-VN"/>
          </w:rPr>
          <w:t>. Giao diện máy chủ Prometheus (cổng 9090) dùng để thu thập các số liệu vận hành (metrics) của hệ thống.</w:t>
        </w:r>
        <w:r>
          <w:rPr>
            <w:noProof/>
            <w:webHidden/>
          </w:rPr>
          <w:tab/>
        </w:r>
        <w:r>
          <w:rPr>
            <w:noProof/>
            <w:webHidden/>
          </w:rPr>
          <w:fldChar w:fldCharType="begin"/>
        </w:r>
        <w:r>
          <w:rPr>
            <w:noProof/>
            <w:webHidden/>
          </w:rPr>
          <w:instrText xml:space="preserve"> PAGEREF _Toc228654194 \h </w:instrText>
        </w:r>
        <w:r>
          <w:rPr>
            <w:noProof/>
            <w:webHidden/>
          </w:rPr>
        </w:r>
        <w:r>
          <w:rPr>
            <w:noProof/>
            <w:webHidden/>
          </w:rPr>
          <w:fldChar w:fldCharType="separate"/>
        </w:r>
        <w:r>
          <w:rPr>
            <w:noProof/>
            <w:webHidden/>
          </w:rPr>
          <w:t>41</w:t>
        </w:r>
        <w:r>
          <w:rPr>
            <w:noProof/>
            <w:webHidden/>
          </w:rPr>
          <w:fldChar w:fldCharType="end"/>
        </w:r>
      </w:hyperlink>
    </w:p>
    <w:p w14:paraId="1424AAD6" w14:textId="390C6606" w:rsidR="00B57F41" w:rsidRDefault="00B57F41" w:rsidP="00B57F41">
      <w:pPr>
        <w:pStyle w:val="TableofFigures"/>
        <w:tabs>
          <w:tab w:val="right" w:leader="dot" w:pos="9350"/>
        </w:tabs>
        <w:spacing w:line="360" w:lineRule="auto"/>
        <w:rPr>
          <w:rFonts w:asciiTheme="minorHAnsi" w:eastAsiaTheme="minorEastAsia" w:hAnsiTheme="minorHAnsi" w:cstheme="minorBidi"/>
          <w:b w:val="0"/>
          <w:noProof/>
          <w:color w:val="auto"/>
          <w:kern w:val="2"/>
          <w:sz w:val="24"/>
          <w:szCs w:val="24"/>
          <w14:ligatures w14:val="standardContextual"/>
        </w:rPr>
      </w:pPr>
      <w:hyperlink w:anchor="_Toc228654195" w:history="1">
        <w:r w:rsidRPr="008578B1">
          <w:rPr>
            <w:rStyle w:val="Hyperlink"/>
            <w:noProof/>
          </w:rPr>
          <w:t>Hình 7</w:t>
        </w:r>
        <w:r w:rsidRPr="008578B1">
          <w:rPr>
            <w:rStyle w:val="Hyperlink"/>
            <w:noProof/>
            <w:lang w:val="vi-VN"/>
          </w:rPr>
          <w:t>. Giao diện hệ thống Zipkin (cổng 9411) hỗ trợ truy vết phân tán (Distributed Tracing) dựa trên TraceID.</w:t>
        </w:r>
        <w:r>
          <w:rPr>
            <w:noProof/>
            <w:webHidden/>
          </w:rPr>
          <w:tab/>
        </w:r>
        <w:r>
          <w:rPr>
            <w:noProof/>
            <w:webHidden/>
          </w:rPr>
          <w:fldChar w:fldCharType="begin"/>
        </w:r>
        <w:r>
          <w:rPr>
            <w:noProof/>
            <w:webHidden/>
          </w:rPr>
          <w:instrText xml:space="preserve"> PAGEREF _Toc228654195 \h </w:instrText>
        </w:r>
        <w:r>
          <w:rPr>
            <w:noProof/>
            <w:webHidden/>
          </w:rPr>
        </w:r>
        <w:r>
          <w:rPr>
            <w:noProof/>
            <w:webHidden/>
          </w:rPr>
          <w:fldChar w:fldCharType="separate"/>
        </w:r>
        <w:r>
          <w:rPr>
            <w:noProof/>
            <w:webHidden/>
          </w:rPr>
          <w:t>42</w:t>
        </w:r>
        <w:r>
          <w:rPr>
            <w:noProof/>
            <w:webHidden/>
          </w:rPr>
          <w:fldChar w:fldCharType="end"/>
        </w:r>
      </w:hyperlink>
    </w:p>
    <w:p w14:paraId="13595EE9" w14:textId="5DBA9467" w:rsidR="001C731F" w:rsidRPr="00B213D6" w:rsidRDefault="00B57F41" w:rsidP="00B57F41">
      <w:pPr>
        <w:spacing w:line="360" w:lineRule="auto"/>
        <w:jc w:val="center"/>
        <w:rPr>
          <w:b/>
          <w:color w:val="000000" w:themeColor="text1"/>
          <w:sz w:val="40"/>
          <w:szCs w:val="40"/>
          <w:lang w:val="vi-VN"/>
        </w:rPr>
      </w:pPr>
      <w:r>
        <w:rPr>
          <w:color w:val="000000" w:themeColor="text1"/>
          <w:sz w:val="40"/>
          <w:szCs w:val="40"/>
          <w:lang w:val="vi-VN"/>
        </w:rPr>
        <w:fldChar w:fldCharType="end"/>
      </w:r>
    </w:p>
    <w:p w14:paraId="669AC4B8" w14:textId="77777777" w:rsidR="001C731F" w:rsidRPr="00B213D6" w:rsidRDefault="001C731F" w:rsidP="00B57F41">
      <w:pPr>
        <w:widowControl/>
        <w:autoSpaceDE/>
        <w:autoSpaceDN/>
        <w:spacing w:line="360" w:lineRule="auto"/>
        <w:rPr>
          <w:b/>
          <w:color w:val="000000" w:themeColor="text1"/>
          <w:sz w:val="40"/>
          <w:szCs w:val="40"/>
        </w:rPr>
      </w:pPr>
      <w:r w:rsidRPr="00B213D6">
        <w:rPr>
          <w:b/>
          <w:color w:val="000000" w:themeColor="text1"/>
          <w:sz w:val="40"/>
          <w:szCs w:val="40"/>
        </w:rPr>
        <w:br w:type="page"/>
      </w:r>
    </w:p>
    <w:p w14:paraId="5A79A9E6" w14:textId="09DFE03A" w:rsidR="001C731F" w:rsidRPr="00B213D6" w:rsidRDefault="00406091" w:rsidP="00B57F41">
      <w:pPr>
        <w:spacing w:line="360" w:lineRule="auto"/>
        <w:jc w:val="center"/>
        <w:rPr>
          <w:b/>
          <w:color w:val="000000" w:themeColor="text1"/>
          <w:sz w:val="40"/>
          <w:szCs w:val="40"/>
          <w:lang w:val="vi-VN"/>
        </w:rPr>
      </w:pPr>
      <w:r w:rsidRPr="00B213D6">
        <w:rPr>
          <w:b/>
          <w:color w:val="000000" w:themeColor="text1"/>
          <w:sz w:val="40"/>
          <w:szCs w:val="40"/>
        </w:rPr>
        <w:lastRenderedPageBreak/>
        <w:t>Bảng</w:t>
      </w:r>
      <w:r w:rsidRPr="00B213D6">
        <w:rPr>
          <w:b/>
          <w:color w:val="000000" w:themeColor="text1"/>
          <w:sz w:val="40"/>
          <w:szCs w:val="40"/>
          <w:lang w:val="vi-VN"/>
        </w:rPr>
        <w:t xml:space="preserve"> phân công</w:t>
      </w:r>
    </w:p>
    <w:tbl>
      <w:tblPr>
        <w:tblW w:w="938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6"/>
        <w:gridCol w:w="4084"/>
        <w:gridCol w:w="1800"/>
      </w:tblGrid>
      <w:tr w:rsidR="005D3001" w:rsidRPr="00B213D6" w14:paraId="610D4061" w14:textId="77777777" w:rsidTr="001C731F">
        <w:trPr>
          <w:cantSplit/>
          <w:trHeight w:val="1134"/>
        </w:trPr>
        <w:tc>
          <w:tcPr>
            <w:tcW w:w="34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77BB58"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Tên các thành viên thực hiện</w:t>
            </w:r>
          </w:p>
        </w:tc>
        <w:tc>
          <w:tcPr>
            <w:tcW w:w="40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5AC9D3"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Nội dung công việc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FD9FF5"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 xml:space="preserve">Tiến độ </w:t>
            </w:r>
          </w:p>
          <w:p w14:paraId="71EE6107"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công việc</w:t>
            </w:r>
          </w:p>
        </w:tc>
      </w:tr>
      <w:tr w:rsidR="005D3001" w:rsidRPr="00B213D6" w14:paraId="7E48D3E9" w14:textId="77777777" w:rsidTr="001C731F">
        <w:trPr>
          <w:trHeight w:val="677"/>
        </w:trPr>
        <w:tc>
          <w:tcPr>
            <w:tcW w:w="3496" w:type="dxa"/>
            <w:tcBorders>
              <w:left w:val="single" w:sz="4" w:space="0" w:color="000000"/>
              <w:right w:val="single" w:sz="4" w:space="0" w:color="000000"/>
            </w:tcBorders>
            <w:vAlign w:val="center"/>
          </w:tcPr>
          <w:p w14:paraId="546BA660" w14:textId="77777777" w:rsidR="001C731F" w:rsidRPr="00B213D6" w:rsidRDefault="001C731F" w:rsidP="00B57F41">
            <w:pPr>
              <w:spacing w:line="360" w:lineRule="auto"/>
              <w:rPr>
                <w:b/>
                <w:color w:val="000000" w:themeColor="text1"/>
                <w:sz w:val="26"/>
                <w:szCs w:val="26"/>
                <w:lang w:val="vi-VN"/>
              </w:rPr>
            </w:pPr>
            <w:r w:rsidRPr="00B213D6">
              <w:rPr>
                <w:b/>
                <w:color w:val="000000" w:themeColor="text1"/>
                <w:sz w:val="26"/>
                <w:szCs w:val="26"/>
              </w:rPr>
              <w:t>Lê</w:t>
            </w:r>
            <w:r w:rsidRPr="00B213D6">
              <w:rPr>
                <w:b/>
                <w:color w:val="000000" w:themeColor="text1"/>
                <w:sz w:val="26"/>
                <w:szCs w:val="26"/>
                <w:lang w:val="vi-VN"/>
              </w:rPr>
              <w:t xml:space="preserve"> Hồng Phát</w:t>
            </w:r>
          </w:p>
        </w:tc>
        <w:tc>
          <w:tcPr>
            <w:tcW w:w="4084" w:type="dxa"/>
            <w:tcBorders>
              <w:top w:val="single" w:sz="4" w:space="0" w:color="000000"/>
              <w:left w:val="single" w:sz="4" w:space="0" w:color="000000"/>
              <w:bottom w:val="single" w:sz="4" w:space="0" w:color="000000"/>
              <w:right w:val="single" w:sz="4" w:space="0" w:color="000000"/>
            </w:tcBorders>
            <w:vAlign w:val="center"/>
          </w:tcPr>
          <w:p w14:paraId="2C5B8B20" w14:textId="0BBBDCC8" w:rsidR="006E6716" w:rsidRPr="00B213D6" w:rsidRDefault="004B3751" w:rsidP="00B57F41">
            <w:pPr>
              <w:spacing w:line="360" w:lineRule="auto"/>
              <w:rPr>
                <w:b/>
                <w:color w:val="000000" w:themeColor="text1"/>
                <w:sz w:val="26"/>
                <w:szCs w:val="26"/>
                <w:lang w:val="vi-VN"/>
              </w:rPr>
            </w:pPr>
            <w:r w:rsidRPr="00B213D6">
              <w:rPr>
                <w:b/>
                <w:color w:val="000000" w:themeColor="text1"/>
                <w:sz w:val="26"/>
                <w:szCs w:val="26"/>
                <w:lang w:val="vi-VN"/>
              </w:rPr>
              <w:t xml:space="preserve">Viết báo cáo </w:t>
            </w:r>
            <w:r w:rsidR="0089118E">
              <w:rPr>
                <w:b/>
                <w:color w:val="000000" w:themeColor="text1"/>
                <w:sz w:val="26"/>
                <w:szCs w:val="26"/>
                <w:lang w:val="vi-VN"/>
              </w:rPr>
              <w:t>và làm mục D (Order-service)</w:t>
            </w:r>
          </w:p>
          <w:p w14:paraId="40DA823F" w14:textId="5861C56B" w:rsidR="004B3751" w:rsidRPr="00B213D6" w:rsidRDefault="004B3751" w:rsidP="00B57F41">
            <w:pPr>
              <w:spacing w:line="360" w:lineRule="auto"/>
              <w:rPr>
                <w:b/>
                <w:color w:val="000000" w:themeColor="text1"/>
                <w:sz w:val="26"/>
                <w:szCs w:val="26"/>
                <w:lang w:val="vi-VN"/>
              </w:rPr>
            </w:pPr>
            <w:r w:rsidRPr="00B213D6">
              <w:rPr>
                <w:b/>
                <w:color w:val="000000" w:themeColor="text1"/>
                <w:sz w:val="26"/>
                <w:szCs w:val="26"/>
                <w:lang w:val="vi-VN"/>
              </w:rPr>
              <w:t>Tổng hợp báo cáo các chương</w:t>
            </w:r>
          </w:p>
        </w:tc>
        <w:tc>
          <w:tcPr>
            <w:tcW w:w="1800" w:type="dxa"/>
            <w:tcBorders>
              <w:top w:val="single" w:sz="4" w:space="0" w:color="000000"/>
              <w:left w:val="single" w:sz="4" w:space="0" w:color="000000"/>
              <w:bottom w:val="single" w:sz="4" w:space="0" w:color="000000"/>
              <w:right w:val="single" w:sz="4" w:space="0" w:color="000000"/>
            </w:tcBorders>
            <w:vAlign w:val="center"/>
          </w:tcPr>
          <w:p w14:paraId="19C38EC5" w14:textId="77777777" w:rsidR="001C731F" w:rsidRPr="00B213D6" w:rsidRDefault="001C731F" w:rsidP="00B57F41">
            <w:pPr>
              <w:spacing w:line="360" w:lineRule="auto"/>
              <w:rPr>
                <w:b/>
                <w:color w:val="000000" w:themeColor="text1"/>
                <w:sz w:val="26"/>
                <w:szCs w:val="26"/>
                <w:lang w:val="vi-VN"/>
              </w:rPr>
            </w:pPr>
            <w:r w:rsidRPr="00B213D6">
              <w:rPr>
                <w:b/>
                <w:color w:val="000000" w:themeColor="text1"/>
                <w:sz w:val="26"/>
                <w:szCs w:val="26"/>
              </w:rPr>
              <w:t>100</w:t>
            </w:r>
            <w:r w:rsidRPr="00B213D6">
              <w:rPr>
                <w:b/>
                <w:color w:val="000000" w:themeColor="text1"/>
                <w:sz w:val="26"/>
                <w:szCs w:val="26"/>
                <w:lang w:val="vi-VN"/>
              </w:rPr>
              <w:t>%</w:t>
            </w:r>
          </w:p>
        </w:tc>
      </w:tr>
      <w:tr w:rsidR="005D3001" w:rsidRPr="00B213D6" w14:paraId="110FDCB5" w14:textId="77777777" w:rsidTr="001C731F">
        <w:trPr>
          <w:trHeight w:val="677"/>
        </w:trPr>
        <w:tc>
          <w:tcPr>
            <w:tcW w:w="3496" w:type="dxa"/>
            <w:tcBorders>
              <w:left w:val="single" w:sz="4" w:space="0" w:color="000000"/>
              <w:right w:val="single" w:sz="4" w:space="0" w:color="000000"/>
            </w:tcBorders>
            <w:vAlign w:val="center"/>
          </w:tcPr>
          <w:p w14:paraId="4AF68243" w14:textId="77777777" w:rsidR="001C731F" w:rsidRPr="00B213D6" w:rsidRDefault="001C731F" w:rsidP="00B57F41">
            <w:pPr>
              <w:spacing w:line="360" w:lineRule="auto"/>
              <w:rPr>
                <w:b/>
                <w:color w:val="000000" w:themeColor="text1"/>
                <w:sz w:val="26"/>
                <w:szCs w:val="26"/>
                <w:lang w:val="vi-VN"/>
              </w:rPr>
            </w:pPr>
            <w:r w:rsidRPr="00B213D6">
              <w:rPr>
                <w:b/>
                <w:color w:val="000000" w:themeColor="text1"/>
                <w:sz w:val="26"/>
                <w:szCs w:val="26"/>
              </w:rPr>
              <w:t>Trương</w:t>
            </w:r>
            <w:r w:rsidRPr="00B213D6">
              <w:rPr>
                <w:b/>
                <w:color w:val="000000" w:themeColor="text1"/>
                <w:sz w:val="26"/>
                <w:szCs w:val="26"/>
                <w:lang w:val="vi-VN"/>
              </w:rPr>
              <w:t xml:space="preserve"> Phú Kiệt</w:t>
            </w:r>
          </w:p>
        </w:tc>
        <w:tc>
          <w:tcPr>
            <w:tcW w:w="4084" w:type="dxa"/>
            <w:tcBorders>
              <w:top w:val="single" w:sz="4" w:space="0" w:color="000000"/>
              <w:left w:val="single" w:sz="4" w:space="0" w:color="000000"/>
              <w:bottom w:val="single" w:sz="4" w:space="0" w:color="000000"/>
              <w:right w:val="single" w:sz="4" w:space="0" w:color="000000"/>
            </w:tcBorders>
            <w:vAlign w:val="center"/>
          </w:tcPr>
          <w:p w14:paraId="6DF01E7A" w14:textId="59B5D127" w:rsidR="004B3751" w:rsidRPr="00B213D6" w:rsidRDefault="004B3751" w:rsidP="00B57F41">
            <w:pPr>
              <w:spacing w:line="360" w:lineRule="auto"/>
              <w:rPr>
                <w:b/>
                <w:color w:val="000000" w:themeColor="text1"/>
                <w:sz w:val="26"/>
                <w:szCs w:val="26"/>
                <w:lang w:val="vi-VN"/>
              </w:rPr>
            </w:pPr>
            <w:r w:rsidRPr="00B213D6">
              <w:rPr>
                <w:b/>
                <w:color w:val="000000" w:themeColor="text1"/>
                <w:sz w:val="26"/>
                <w:szCs w:val="26"/>
                <w:lang w:val="vi-VN"/>
              </w:rPr>
              <w:t xml:space="preserve">Viết báo </w:t>
            </w:r>
            <w:r w:rsidR="0089118E">
              <w:rPr>
                <w:b/>
                <w:color w:val="000000" w:themeColor="text1"/>
                <w:sz w:val="26"/>
                <w:szCs w:val="26"/>
                <w:lang w:val="vi-VN"/>
              </w:rPr>
              <w:t>cáo và làm mục C (Product-service), E (Notification-service)</w:t>
            </w:r>
            <w:r w:rsidR="006E6716" w:rsidRPr="00B213D6">
              <w:rPr>
                <w:b/>
                <w:color w:val="000000" w:themeColor="text1"/>
                <w:sz w:val="26"/>
                <w:szCs w:val="26"/>
                <w:lang w:val="vi-VN"/>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2FCE1BDE"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100</w:t>
            </w:r>
            <w:r w:rsidRPr="00B213D6">
              <w:rPr>
                <w:b/>
                <w:color w:val="000000" w:themeColor="text1"/>
                <w:sz w:val="26"/>
                <w:szCs w:val="26"/>
                <w:lang w:val="vi-VN"/>
              </w:rPr>
              <w:t>%</w:t>
            </w:r>
          </w:p>
        </w:tc>
      </w:tr>
      <w:tr w:rsidR="005D3001" w:rsidRPr="00B213D6" w14:paraId="50460A18" w14:textId="77777777" w:rsidTr="001C731F">
        <w:trPr>
          <w:trHeight w:val="677"/>
        </w:trPr>
        <w:tc>
          <w:tcPr>
            <w:tcW w:w="3496" w:type="dxa"/>
            <w:tcBorders>
              <w:left w:val="single" w:sz="4" w:space="0" w:color="000000"/>
              <w:right w:val="single" w:sz="4" w:space="0" w:color="000000"/>
            </w:tcBorders>
            <w:vAlign w:val="center"/>
          </w:tcPr>
          <w:p w14:paraId="2892C30E" w14:textId="77777777" w:rsidR="001C731F" w:rsidRPr="00B213D6" w:rsidRDefault="001C731F" w:rsidP="00B57F41">
            <w:pPr>
              <w:spacing w:line="360" w:lineRule="auto"/>
              <w:rPr>
                <w:b/>
                <w:color w:val="000000" w:themeColor="text1"/>
                <w:sz w:val="26"/>
                <w:szCs w:val="26"/>
                <w:lang w:val="vi-VN"/>
              </w:rPr>
            </w:pPr>
            <w:r w:rsidRPr="00B213D6">
              <w:rPr>
                <w:b/>
                <w:color w:val="000000" w:themeColor="text1"/>
                <w:sz w:val="26"/>
                <w:szCs w:val="26"/>
              </w:rPr>
              <w:t>Trà</w:t>
            </w:r>
            <w:r w:rsidRPr="00B213D6">
              <w:rPr>
                <w:b/>
                <w:color w:val="000000" w:themeColor="text1"/>
                <w:sz w:val="26"/>
                <w:szCs w:val="26"/>
                <w:lang w:val="vi-VN"/>
              </w:rPr>
              <w:t xml:space="preserve"> Đức Toàn</w:t>
            </w:r>
          </w:p>
        </w:tc>
        <w:tc>
          <w:tcPr>
            <w:tcW w:w="4084" w:type="dxa"/>
            <w:tcBorders>
              <w:top w:val="single" w:sz="4" w:space="0" w:color="000000"/>
              <w:left w:val="single" w:sz="4" w:space="0" w:color="000000"/>
              <w:bottom w:val="single" w:sz="4" w:space="0" w:color="000000"/>
              <w:right w:val="single" w:sz="4" w:space="0" w:color="000000"/>
            </w:tcBorders>
            <w:vAlign w:val="center"/>
          </w:tcPr>
          <w:p w14:paraId="0D2919E1" w14:textId="77777777" w:rsidR="001C731F" w:rsidRPr="00B213D6" w:rsidRDefault="004B3751" w:rsidP="00B57F41">
            <w:pPr>
              <w:spacing w:line="360" w:lineRule="auto"/>
              <w:rPr>
                <w:b/>
                <w:color w:val="000000" w:themeColor="text1"/>
                <w:sz w:val="26"/>
                <w:szCs w:val="26"/>
                <w:lang w:val="vi-VN"/>
              </w:rPr>
            </w:pPr>
            <w:r w:rsidRPr="00B213D6">
              <w:rPr>
                <w:b/>
                <w:color w:val="000000" w:themeColor="text1"/>
                <w:sz w:val="26"/>
                <w:szCs w:val="26"/>
                <w:lang w:val="vi-VN"/>
              </w:rPr>
              <w:t xml:space="preserve">Thiết kế slide </w:t>
            </w:r>
          </w:p>
          <w:p w14:paraId="2151A583" w14:textId="75AA579D" w:rsidR="004B3751" w:rsidRPr="00B213D6" w:rsidRDefault="001C244D" w:rsidP="00B57F41">
            <w:pPr>
              <w:spacing w:line="360" w:lineRule="auto"/>
              <w:rPr>
                <w:b/>
                <w:color w:val="000000" w:themeColor="text1"/>
                <w:sz w:val="26"/>
                <w:szCs w:val="26"/>
                <w:lang w:val="vi-VN"/>
              </w:rPr>
            </w:pPr>
            <w:r>
              <w:rPr>
                <w:b/>
                <w:color w:val="000000" w:themeColor="text1"/>
                <w:sz w:val="26"/>
                <w:szCs w:val="26"/>
                <w:lang w:val="vi-VN"/>
              </w:rPr>
              <w:t>Thực hiện kiểm thử</w:t>
            </w:r>
          </w:p>
        </w:tc>
        <w:tc>
          <w:tcPr>
            <w:tcW w:w="1800" w:type="dxa"/>
            <w:tcBorders>
              <w:top w:val="single" w:sz="4" w:space="0" w:color="000000"/>
              <w:left w:val="single" w:sz="4" w:space="0" w:color="000000"/>
              <w:bottom w:val="single" w:sz="4" w:space="0" w:color="000000"/>
              <w:right w:val="single" w:sz="4" w:space="0" w:color="000000"/>
            </w:tcBorders>
            <w:vAlign w:val="center"/>
          </w:tcPr>
          <w:p w14:paraId="5447599F"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100</w:t>
            </w:r>
            <w:r w:rsidRPr="00B213D6">
              <w:rPr>
                <w:b/>
                <w:color w:val="000000" w:themeColor="text1"/>
                <w:sz w:val="26"/>
                <w:szCs w:val="26"/>
                <w:lang w:val="vi-VN"/>
              </w:rPr>
              <w:t>%</w:t>
            </w:r>
          </w:p>
        </w:tc>
      </w:tr>
      <w:tr w:rsidR="005D3001" w:rsidRPr="00B213D6" w14:paraId="7B9C8552" w14:textId="77777777" w:rsidTr="001C731F">
        <w:trPr>
          <w:trHeight w:val="677"/>
        </w:trPr>
        <w:tc>
          <w:tcPr>
            <w:tcW w:w="3496" w:type="dxa"/>
            <w:tcBorders>
              <w:left w:val="single" w:sz="4" w:space="0" w:color="000000"/>
              <w:right w:val="single" w:sz="4" w:space="0" w:color="000000"/>
            </w:tcBorders>
            <w:vAlign w:val="center"/>
          </w:tcPr>
          <w:p w14:paraId="29FE12B0" w14:textId="77777777" w:rsidR="001C731F" w:rsidRPr="00B213D6" w:rsidRDefault="001C731F" w:rsidP="00B57F41">
            <w:pPr>
              <w:spacing w:line="360" w:lineRule="auto"/>
              <w:rPr>
                <w:b/>
                <w:color w:val="000000" w:themeColor="text1"/>
                <w:sz w:val="26"/>
                <w:szCs w:val="26"/>
                <w:lang w:val="vi-VN"/>
              </w:rPr>
            </w:pPr>
            <w:r w:rsidRPr="00B213D6">
              <w:rPr>
                <w:b/>
                <w:color w:val="000000" w:themeColor="text1"/>
                <w:sz w:val="26"/>
                <w:szCs w:val="26"/>
              </w:rPr>
              <w:t>Lê</w:t>
            </w:r>
            <w:r w:rsidRPr="00B213D6">
              <w:rPr>
                <w:b/>
                <w:color w:val="000000" w:themeColor="text1"/>
                <w:sz w:val="26"/>
                <w:szCs w:val="26"/>
                <w:lang w:val="vi-VN"/>
              </w:rPr>
              <w:t xml:space="preserve"> Ngọc Hiệp</w:t>
            </w:r>
          </w:p>
        </w:tc>
        <w:tc>
          <w:tcPr>
            <w:tcW w:w="4084" w:type="dxa"/>
            <w:tcBorders>
              <w:top w:val="single" w:sz="4" w:space="0" w:color="000000"/>
              <w:left w:val="single" w:sz="4" w:space="0" w:color="000000"/>
              <w:bottom w:val="single" w:sz="4" w:space="0" w:color="000000"/>
              <w:right w:val="single" w:sz="4" w:space="0" w:color="000000"/>
            </w:tcBorders>
            <w:vAlign w:val="center"/>
          </w:tcPr>
          <w:p w14:paraId="131FA6DB" w14:textId="709AD8B3" w:rsidR="006E6716" w:rsidRPr="00B213D6" w:rsidRDefault="004B3751" w:rsidP="00B57F41">
            <w:pPr>
              <w:spacing w:line="360" w:lineRule="auto"/>
              <w:rPr>
                <w:b/>
                <w:color w:val="000000" w:themeColor="text1"/>
                <w:sz w:val="26"/>
                <w:szCs w:val="26"/>
              </w:rPr>
            </w:pPr>
            <w:r w:rsidRPr="00B213D6">
              <w:rPr>
                <w:b/>
                <w:color w:val="000000" w:themeColor="text1"/>
                <w:sz w:val="26"/>
                <w:szCs w:val="26"/>
                <w:lang w:val="vi-VN"/>
              </w:rPr>
              <w:t xml:space="preserve">Viết báo </w:t>
            </w:r>
            <w:r w:rsidR="0089118E">
              <w:rPr>
                <w:b/>
                <w:color w:val="000000" w:themeColor="text1"/>
                <w:sz w:val="26"/>
                <w:szCs w:val="26"/>
                <w:lang w:val="vi-VN"/>
              </w:rPr>
              <w:t>cáo và làm mục A (Discovery-service), B</w:t>
            </w:r>
            <w:r w:rsidRPr="00B213D6">
              <w:rPr>
                <w:b/>
                <w:color w:val="000000" w:themeColor="text1"/>
                <w:sz w:val="26"/>
                <w:szCs w:val="26"/>
                <w:lang w:val="vi-VN"/>
              </w:rPr>
              <w:t xml:space="preserve"> </w:t>
            </w:r>
            <w:r w:rsidR="0089118E">
              <w:rPr>
                <w:b/>
                <w:color w:val="000000" w:themeColor="text1"/>
                <w:sz w:val="26"/>
                <w:szCs w:val="26"/>
                <w:lang w:val="vi-VN"/>
              </w:rPr>
              <w:t>(Gateway-service)</w:t>
            </w:r>
          </w:p>
        </w:tc>
        <w:tc>
          <w:tcPr>
            <w:tcW w:w="1800" w:type="dxa"/>
            <w:tcBorders>
              <w:top w:val="single" w:sz="4" w:space="0" w:color="000000"/>
              <w:left w:val="single" w:sz="4" w:space="0" w:color="000000"/>
              <w:bottom w:val="single" w:sz="4" w:space="0" w:color="000000"/>
              <w:right w:val="single" w:sz="4" w:space="0" w:color="000000"/>
            </w:tcBorders>
            <w:vAlign w:val="center"/>
          </w:tcPr>
          <w:p w14:paraId="4050ECE3" w14:textId="77777777" w:rsidR="001C731F" w:rsidRPr="00B213D6" w:rsidRDefault="001C731F" w:rsidP="00B57F41">
            <w:pPr>
              <w:spacing w:line="360" w:lineRule="auto"/>
              <w:rPr>
                <w:b/>
                <w:color w:val="000000" w:themeColor="text1"/>
                <w:sz w:val="26"/>
                <w:szCs w:val="26"/>
              </w:rPr>
            </w:pPr>
            <w:r w:rsidRPr="00B213D6">
              <w:rPr>
                <w:b/>
                <w:color w:val="000000" w:themeColor="text1"/>
                <w:sz w:val="26"/>
                <w:szCs w:val="26"/>
              </w:rPr>
              <w:t>100</w:t>
            </w:r>
            <w:r w:rsidRPr="00B213D6">
              <w:rPr>
                <w:b/>
                <w:color w:val="000000" w:themeColor="text1"/>
                <w:sz w:val="26"/>
                <w:szCs w:val="26"/>
                <w:lang w:val="vi-VN"/>
              </w:rPr>
              <w:t>%</w:t>
            </w:r>
          </w:p>
        </w:tc>
      </w:tr>
    </w:tbl>
    <w:p w14:paraId="3EB39838" w14:textId="77777777" w:rsidR="001C731F" w:rsidRPr="00B213D6" w:rsidRDefault="001C731F" w:rsidP="00B57F41">
      <w:pPr>
        <w:spacing w:line="360" w:lineRule="auto"/>
        <w:rPr>
          <w:b/>
          <w:color w:val="000000" w:themeColor="text1"/>
          <w:sz w:val="24"/>
          <w:szCs w:val="24"/>
        </w:rPr>
      </w:pPr>
    </w:p>
    <w:p w14:paraId="7756898A" w14:textId="4ADBF1EB" w:rsidR="001C731F" w:rsidRPr="00B213D6" w:rsidRDefault="008641A5" w:rsidP="00B57F41">
      <w:pPr>
        <w:widowControl/>
        <w:autoSpaceDE/>
        <w:autoSpaceDN/>
        <w:spacing w:line="360" w:lineRule="auto"/>
        <w:rPr>
          <w:b/>
          <w:color w:val="000000" w:themeColor="text1"/>
          <w:sz w:val="32"/>
          <w:szCs w:val="32"/>
          <w:lang w:val="vi-VN"/>
        </w:rPr>
      </w:pPr>
      <w:r w:rsidRPr="00B213D6">
        <w:rPr>
          <w:b/>
          <w:color w:val="000000" w:themeColor="text1"/>
          <w:sz w:val="32"/>
          <w:szCs w:val="32"/>
        </w:rPr>
        <w:br w:type="page"/>
      </w:r>
    </w:p>
    <w:p w14:paraId="37A71F4B" w14:textId="77777777" w:rsidR="001C244D" w:rsidRPr="001C244D" w:rsidRDefault="001C244D" w:rsidP="00B57F41">
      <w:pPr>
        <w:pStyle w:val="Heading1"/>
        <w:spacing w:before="0" w:after="0" w:line="360" w:lineRule="auto"/>
      </w:pPr>
      <w:bookmarkStart w:id="1" w:name="_Toc228649617"/>
      <w:bookmarkStart w:id="2" w:name="_Toc228649714"/>
      <w:bookmarkStart w:id="3" w:name="_Toc228654026"/>
      <w:r w:rsidRPr="001C244D">
        <w:lastRenderedPageBreak/>
        <w:t xml:space="preserve">Chương 1. Tổng </w:t>
      </w:r>
      <w:r w:rsidRPr="00DB4A3C">
        <w:t>quan</w:t>
      </w:r>
      <w:r w:rsidRPr="001C244D">
        <w:t xml:space="preserve"> dự án Vibe Engineering E-Commerce</w:t>
      </w:r>
      <w:bookmarkEnd w:id="1"/>
      <w:bookmarkEnd w:id="2"/>
      <w:bookmarkEnd w:id="3"/>
    </w:p>
    <w:p w14:paraId="2168464E" w14:textId="77777777" w:rsidR="001C244D" w:rsidRPr="001C244D" w:rsidRDefault="001C244D" w:rsidP="00B57F41">
      <w:pPr>
        <w:pStyle w:val="Heading2"/>
        <w:spacing w:before="0" w:after="0" w:line="360" w:lineRule="auto"/>
        <w:rPr>
          <w:rFonts w:cs="Times New Roman"/>
          <w:szCs w:val="26"/>
        </w:rPr>
      </w:pPr>
      <w:bookmarkStart w:id="4" w:name="_Toc228649618"/>
      <w:bookmarkStart w:id="5" w:name="_Toc228649715"/>
      <w:bookmarkStart w:id="6" w:name="_Toc228654027"/>
      <w:r w:rsidRPr="001C244D">
        <w:rPr>
          <w:rFonts w:cs="Times New Roman"/>
          <w:szCs w:val="26"/>
        </w:rPr>
        <w:t>1.1. Bối cảnh và mục tiêu</w:t>
      </w:r>
      <w:bookmarkEnd w:id="4"/>
      <w:bookmarkEnd w:id="5"/>
      <w:bookmarkEnd w:id="6"/>
    </w:p>
    <w:p w14:paraId="385DF1CF" w14:textId="77777777" w:rsidR="001C244D" w:rsidRPr="001C244D" w:rsidRDefault="001C244D" w:rsidP="00B57F41">
      <w:pPr>
        <w:spacing w:line="360" w:lineRule="auto"/>
        <w:rPr>
          <w:sz w:val="26"/>
          <w:szCs w:val="26"/>
        </w:rPr>
      </w:pPr>
      <w:r w:rsidRPr="001C244D">
        <w:rPr>
          <w:sz w:val="26"/>
          <w:szCs w:val="26"/>
        </w:rPr>
        <w:t>Trong giai đoạn trước của khóa học (Chương 7), hệ thống đã được thiết kế và xây dựng thành công dưới dạng các microservices độc lập cơ bản bao gồm Discovery Service, API Gateway, Product Service, Order Service và Notification Service. Mỗi dịch vụ trong giai đoạn này đã được cấu hình bài bản, hoạt động trơn tru trong việc giao tiếp nội bộ và bước đầu được đóng gói bằng Docker. Tuy nhiên, các dịch vụ này vẫn mang tính chất rời rạc và tập trung chủ yếu vào việc hiện thực hóa các chức năng backend nền tảng thay vì tạo thành một hệ sinh thái thương mại điện tử đồng nhất.</w:t>
      </w:r>
    </w:p>
    <w:p w14:paraId="07125304" w14:textId="77777777" w:rsidR="001C244D" w:rsidRPr="001C244D" w:rsidRDefault="001C244D" w:rsidP="00B57F41">
      <w:pPr>
        <w:spacing w:line="360" w:lineRule="auto"/>
        <w:rPr>
          <w:sz w:val="26"/>
          <w:szCs w:val="26"/>
        </w:rPr>
      </w:pPr>
      <w:r w:rsidRPr="001C244D">
        <w:rPr>
          <w:sz w:val="26"/>
          <w:szCs w:val="26"/>
        </w:rPr>
        <w:t>Bước sang Bài tập 8 (Week 8) mang tên Vibe Engineering, dự án đặt ra mục tiêu chuyển mình mạnh mẽ từ một tập hợp các dịch vụ phân tán thành một Hệ thống E-Commerce Microservices Toàn diện đạt chuẩn doanh nghiệp (Enterprise-grade). Bối cảnh nâng cấp đòi hỏi hệ thống phải vận hành theo kiến trúc Cloud Native thực thụ. Quá trình này không chỉ dừng lại ở việc ghép nối các API mà còn mở rộng kiến trúc ra thành 4 lớp cốt lõi: bổ sung lớp giao diện người dùng trực quan (Experience Layer), củng cố lớp định tuyến thông minh (Gateway Layer), hoàn thiện các luồng nghiệp vụ liên dịch vụ (Service Layer), và đặc biệt là nâng cấp hạ tầng (Infrastructure Layer) với cơ sở dữ liệu chuyên biệt, hệ thống xử lý tin nhắn bất đồng bộ, phân quyền bảo mật tập trung và công cụ giám sát trực quan. Mục tiêu tối thượng của bản nâng cấp này là xây dựng một nền tảng có khả năng tự động hóa cao, vận hành độc lập, chịu tải tốt và sẵn sàng triển khai thực tế thông qua các luồng tích hợp liên tục.</w:t>
      </w:r>
    </w:p>
    <w:p w14:paraId="6507787F" w14:textId="77777777" w:rsidR="001C244D" w:rsidRPr="001C244D" w:rsidRDefault="001C244D" w:rsidP="00B57F41">
      <w:pPr>
        <w:pStyle w:val="Heading2"/>
        <w:spacing w:before="0" w:after="0" w:line="360" w:lineRule="auto"/>
        <w:rPr>
          <w:rFonts w:cs="Times New Roman"/>
          <w:szCs w:val="26"/>
        </w:rPr>
      </w:pPr>
      <w:bookmarkStart w:id="7" w:name="_Toc228649619"/>
      <w:bookmarkStart w:id="8" w:name="_Toc228649716"/>
      <w:bookmarkStart w:id="9" w:name="_Toc228654028"/>
      <w:r w:rsidRPr="001C244D">
        <w:rPr>
          <w:rFonts w:cs="Times New Roman"/>
          <w:szCs w:val="26"/>
        </w:rPr>
        <w:t>1.2. Tổng hợp công nghệ (Tech Stack)</w:t>
      </w:r>
      <w:bookmarkEnd w:id="7"/>
      <w:bookmarkEnd w:id="8"/>
      <w:bookmarkEnd w:id="9"/>
    </w:p>
    <w:p w14:paraId="6AA69B3E" w14:textId="77777777" w:rsidR="001C244D" w:rsidRPr="001C244D" w:rsidRDefault="001C244D" w:rsidP="00B57F41">
      <w:pPr>
        <w:spacing w:line="360" w:lineRule="auto"/>
        <w:rPr>
          <w:sz w:val="26"/>
          <w:szCs w:val="26"/>
        </w:rPr>
      </w:pPr>
      <w:r w:rsidRPr="001C244D">
        <w:rPr>
          <w:sz w:val="26"/>
          <w:szCs w:val="26"/>
        </w:rPr>
        <w:t xml:space="preserve">Để hiện thực hóa kiến trúc phức tạp của Vibe Engineering, hệ thống đã ứng dụng một hệ sinh thái công nghệ đa dạng và hiện đại nhất, được phân bổ chặt chẽ theo từng chức năng và lớp kiến trúc. Lõi của hệ thống backend được xây dựng hoàn toàn dựa trên nền tảng Java 21 kết hợp cùng framework Spring Boot 3.4.4. Sự kết hợp này mang lại hiệu suất vượt trội, tối ưu hóa quá trình quản lý luồng dữ liệu và giúp việc phát triển 7 </w:t>
      </w:r>
      <w:r w:rsidRPr="001C244D">
        <w:rPr>
          <w:sz w:val="26"/>
          <w:szCs w:val="26"/>
        </w:rPr>
        <w:lastRenderedPageBreak/>
        <w:t>microservices trở nên đồng bộ, mạnh mẽ. Ở lớp giao diện tiếp xúc trực tiếp với người dùng, hệ thống sử dụng React 18 làm công cụ xây dựng các thành phần UI. Việc áp dụng React 18 không chỉ giúp xử lý mượt mà các trạng thái của giỏ hàng hay thông tin sản phẩm mà còn tạo ra trải nghiệm liền mạch khi tương tác với các API phức tạp từ phía backend.</w:t>
      </w:r>
    </w:p>
    <w:p w14:paraId="149E8413" w14:textId="77777777" w:rsidR="001C244D" w:rsidRPr="001C244D" w:rsidRDefault="001C244D" w:rsidP="00B57F41">
      <w:pPr>
        <w:spacing w:line="360" w:lineRule="auto"/>
        <w:rPr>
          <w:sz w:val="26"/>
          <w:szCs w:val="26"/>
        </w:rPr>
      </w:pPr>
      <w:r w:rsidRPr="001C244D">
        <w:rPr>
          <w:sz w:val="26"/>
          <w:szCs w:val="26"/>
        </w:rPr>
        <w:t>Chiến lược lưu trữ dữ liệu của dự án tuân thủ nghiêm ngặt triết lý "Database-per-service", ứng dụng nhiều hệ quản trị cơ sở dữ liệu khác nhau để phù hợp với từng đặc thù nghiệp vụ. Nền tảng NoSQL MongoDB được tin dùng cho các dịch vụ Product, User và Order nhằm tận dụng tính linh hoạt phi cấu trúc (schema-less), rất phù hợp với dữ liệu sản phẩm đa dạng. Ngược lại, để đảm bảo tính toàn vẹn và an toàn tuyệt đối cho các giao dịch tài chính hay kiểm soát hàng hóa (ACID), cơ sở dữ liệu quan hệ PostgreSQL được sử dụng cho hệ thống Order, Inventory và máy chủ phân quyền Keycloak. Đi kèm với đó, Redis được tích hợp đóng vai trò làm bộ đệm cache phân tán, giúp giảm tải cho cơ sở dữ liệu chính và tăng tốc độ truy xuất các dữ liệu có tần suất sử dụng cao.</w:t>
      </w:r>
    </w:p>
    <w:p w14:paraId="203D8B9F" w14:textId="77777777" w:rsidR="001C244D" w:rsidRPr="001C244D" w:rsidRDefault="001C244D" w:rsidP="00B57F41">
      <w:pPr>
        <w:spacing w:line="360" w:lineRule="auto"/>
        <w:rPr>
          <w:sz w:val="26"/>
          <w:szCs w:val="26"/>
        </w:rPr>
      </w:pPr>
      <w:r w:rsidRPr="001C244D">
        <w:rPr>
          <w:sz w:val="26"/>
          <w:szCs w:val="26"/>
        </w:rPr>
        <w:t>Khả năng giao tiếp nội bộ và tự động hóa là một trong những điểm nhấn công nghệ quan trọng nhất của hệ thống nâng cấp. Dự án đã áp dụng Apache Kafka thiết lập theo cụm KRaft để kiến tạo một kiến trúc hướng sự kiện (Event-Driven Architecture) hoàn chỉnh. Kafka đóng vai trò như một hệ thần kinh trung ương, tiếp nhận các sự kiện đặt hàng và phân phối chúng đến các dịch vụ liên quan như Notification một cách bất đồng bộ, từ đó loại bỏ hiện tượng thắt cổ chai trong luồng xử lý chính. Cuối cùng, để giải quyết bài toán vận hành, tất cả các dịch vụ đều được container hóa tiêu chuẩn thông qua Docker. Quá trình triển khai được đưa lên một tầm cao mới bằng cách sử dụng Kubernetes để điều phối và quản lý tài nguyên các container, kết hợp chặt chẽ với quy trình CI/CD tự động qua hệ thống GitHub Actions. Toàn bộ chu trình từ lúc phát hiện mã nguồn mới thay đổi, đóng gói, tạo image cho đến việc triển khai lên cụm Kubernetes đều được tự động hóa hoàn toàn, minh chứng cho một hệ thống sẵn sàng đáp ứng tiêu chuẩn khắt khe của doanh nghiệp.</w:t>
      </w:r>
    </w:p>
    <w:p w14:paraId="74220782" w14:textId="77777777" w:rsidR="001C244D" w:rsidRPr="001C244D" w:rsidRDefault="001C244D" w:rsidP="00B57F41">
      <w:pPr>
        <w:spacing w:line="360" w:lineRule="auto"/>
        <w:rPr>
          <w:sz w:val="26"/>
          <w:szCs w:val="26"/>
        </w:rPr>
      </w:pPr>
      <w:r w:rsidRPr="001C244D">
        <w:rPr>
          <w:sz w:val="26"/>
          <w:szCs w:val="26"/>
        </w:rPr>
        <w:br w:type="page"/>
      </w:r>
    </w:p>
    <w:p w14:paraId="588701A2" w14:textId="77777777" w:rsidR="001C244D" w:rsidRPr="001C244D" w:rsidRDefault="001C244D" w:rsidP="00B57F41">
      <w:pPr>
        <w:pStyle w:val="Heading1"/>
        <w:spacing w:before="0" w:after="0" w:line="360" w:lineRule="auto"/>
      </w:pPr>
      <w:bookmarkStart w:id="10" w:name="_Toc228649620"/>
      <w:bookmarkStart w:id="11" w:name="_Toc228649717"/>
      <w:bookmarkStart w:id="12" w:name="_Toc228654029"/>
      <w:r w:rsidRPr="001C244D">
        <w:lastRenderedPageBreak/>
        <w:t xml:space="preserve">Chương 2. Kiến </w:t>
      </w:r>
      <w:r w:rsidRPr="00DB4A3C">
        <w:t>trúc</w:t>
      </w:r>
      <w:r w:rsidRPr="001C244D">
        <w:t xml:space="preserve"> hệ thống 4 lớp</w:t>
      </w:r>
      <w:bookmarkEnd w:id="10"/>
      <w:bookmarkEnd w:id="11"/>
      <w:bookmarkEnd w:id="12"/>
    </w:p>
    <w:p w14:paraId="4E5683FC" w14:textId="77777777" w:rsidR="001C244D" w:rsidRPr="001C244D" w:rsidRDefault="001C244D" w:rsidP="00B57F41">
      <w:pPr>
        <w:pStyle w:val="Heading2"/>
        <w:spacing w:before="0" w:after="0" w:line="360" w:lineRule="auto"/>
        <w:rPr>
          <w:rFonts w:cs="Times New Roman"/>
          <w:szCs w:val="26"/>
        </w:rPr>
      </w:pPr>
      <w:bookmarkStart w:id="13" w:name="_Toc228649621"/>
      <w:bookmarkStart w:id="14" w:name="_Toc228649718"/>
      <w:bookmarkStart w:id="15" w:name="_Toc228654030"/>
      <w:r w:rsidRPr="001C244D">
        <w:rPr>
          <w:rFonts w:cs="Times New Roman"/>
          <w:szCs w:val="26"/>
        </w:rPr>
        <w:t>2.1. Experience Layer (Lớp trải nghiệm): Phân tích giao diện người dùng React 18 tương tác với hệ thống qua REST API</w:t>
      </w:r>
      <w:bookmarkEnd w:id="13"/>
      <w:bookmarkEnd w:id="14"/>
      <w:bookmarkEnd w:id="15"/>
    </w:p>
    <w:p w14:paraId="6812361B" w14:textId="77777777" w:rsidR="001C244D" w:rsidRPr="001C244D" w:rsidRDefault="001C244D" w:rsidP="00B57F41">
      <w:pPr>
        <w:spacing w:line="360" w:lineRule="auto"/>
        <w:rPr>
          <w:sz w:val="26"/>
          <w:szCs w:val="26"/>
        </w:rPr>
      </w:pPr>
      <w:r w:rsidRPr="001C244D">
        <w:rPr>
          <w:sz w:val="26"/>
          <w:szCs w:val="26"/>
        </w:rPr>
        <w:t>Trong kiến trúc tổng thể của hệ thống Vibe Engineering E-Commerce, Experience Layer (Lớp trải nghiệm) đóng vai trò là điểm chạm trực tiếp và duy nhất giữa người dùng cuối với toàn bộ hệ sinh thái dịch vụ bên dưới. Lớp này được xây dựng hoàn toàn dưới dạng một ứng dụng Single Page Application (SPA) hiện đại, sử dụng React 18 làm bộ khung chính kết hợp với công cụ build Vite 5 để tối ưu hóa tốc độ biên dịch và triển khai. Giao diện được thiết kế theo hướng tiện ích (utility-first) thông qua Tailwind CSS 3, mang lại trải nghiệm hiển thị thân thiện, đáp ứng tốt trên nhiều kích thước màn hình khác nhau.</w:t>
      </w:r>
    </w:p>
    <w:p w14:paraId="1DB2A8AA" w14:textId="77777777" w:rsidR="001C244D" w:rsidRPr="001C244D" w:rsidRDefault="001C244D" w:rsidP="00B57F41">
      <w:pPr>
        <w:spacing w:line="360" w:lineRule="auto"/>
        <w:rPr>
          <w:sz w:val="26"/>
          <w:szCs w:val="26"/>
        </w:rPr>
      </w:pPr>
      <w:r w:rsidRPr="001C244D">
        <w:rPr>
          <w:sz w:val="26"/>
          <w:szCs w:val="26"/>
        </w:rPr>
        <w:t>Thay vì giao tiếp trực tiếp với cơ sở dữ liệu hay từng dịch vụ lẻ tẻ, Frontend React 18 tương tác với hệ thống backend thông qua các REST API tiêu chuẩn được cung cấp bởi API Gateway. Để quản lý luồng điều hướng giữa các trang mà không cần tải lại toàn bộ ứng dụng, hệ thống sử dụng React Router DOM 6 để định tuyến phía client. Cụ thể, kiến trúc Frontend được chia thành các phân hệ lõi bao gồm: trang chủ (HomeView) hiển thị danh sách và bộ lọc sản phẩm, trang giỏ hàng (CartView) xử lý tóm tắt đơn hàng, trang theo dõi vận chuyển (DeliveryView), trang kết quả thanh toán VNPay (PaymentResult) và đặc biệt là trang quản trị (AdminView) chuyên biệt dành riêng cho quản trị viên để quản lý người dùng, sản phẩm và đơn hàng.</w:t>
      </w:r>
    </w:p>
    <w:p w14:paraId="69FD4916" w14:textId="77777777" w:rsidR="001C244D" w:rsidRPr="001C244D" w:rsidRDefault="001C244D" w:rsidP="00B57F41">
      <w:pPr>
        <w:spacing w:line="360" w:lineRule="auto"/>
        <w:rPr>
          <w:sz w:val="26"/>
          <w:szCs w:val="26"/>
        </w:rPr>
      </w:pPr>
      <w:r w:rsidRPr="001C244D">
        <w:rPr>
          <w:sz w:val="26"/>
          <w:szCs w:val="26"/>
        </w:rPr>
        <w:t>Một trong những thách thức lớn nhất của Lớp trải nghiệm là việc kiểm soát dữ liệu liên tục thay đổi. Để giải quyết bài toán này, hệ thống áp dụng Zustand – một thư viện quản lý trạng thái (state management) hạng nhẹ – giúp đồng bộ hóa các trạng thái quan trọng như thông tin xác thực người dùng (auth), giỏ hàng (cart) và danh sách sản phẩm trên toàn bộ ứng dụng mà không gặp phải tình trạng rò rỉ dữ liệu hay phức tạp hóa luồng truyền prop. Bên cạnh đó, để nâng cao trải nghiệm người dùng (UX), ứng dụng còn tích hợp Headless UI cho các thành phần giao diện không rào cản, React Toastify để hiển thị thông báo theo thời gian thực (toast notifications), và React Paginate để xử lý phân trang cho lượng lớn dữ liệu sản phẩm.</w:t>
      </w:r>
    </w:p>
    <w:p w14:paraId="34E9CE33" w14:textId="77777777" w:rsidR="001C244D" w:rsidRPr="001C244D" w:rsidRDefault="001C244D" w:rsidP="00B57F41">
      <w:pPr>
        <w:pStyle w:val="Heading2"/>
        <w:spacing w:before="0" w:after="0" w:line="360" w:lineRule="auto"/>
        <w:rPr>
          <w:rFonts w:cs="Times New Roman"/>
          <w:szCs w:val="26"/>
        </w:rPr>
      </w:pPr>
      <w:bookmarkStart w:id="16" w:name="_Toc228649622"/>
      <w:bookmarkStart w:id="17" w:name="_Toc228649719"/>
      <w:bookmarkStart w:id="18" w:name="_Toc228654031"/>
      <w:r w:rsidRPr="001C244D">
        <w:rPr>
          <w:rFonts w:cs="Times New Roman"/>
          <w:szCs w:val="26"/>
        </w:rPr>
        <w:lastRenderedPageBreak/>
        <w:t>2.2. Gateway Layer (Lớp định tuyến): Phân tích vai trò của Spring Cloud Gateway trong việc định tuyến, xử lý CORS, OAuth2 và Caching</w:t>
      </w:r>
      <w:bookmarkEnd w:id="16"/>
      <w:bookmarkEnd w:id="17"/>
      <w:bookmarkEnd w:id="18"/>
    </w:p>
    <w:p w14:paraId="08984203" w14:textId="77777777" w:rsidR="001C244D" w:rsidRPr="001C244D" w:rsidRDefault="001C244D" w:rsidP="00B57F41">
      <w:pPr>
        <w:spacing w:line="360" w:lineRule="auto"/>
        <w:rPr>
          <w:sz w:val="26"/>
          <w:szCs w:val="26"/>
        </w:rPr>
      </w:pPr>
      <w:r w:rsidRPr="001C244D">
        <w:rPr>
          <w:sz w:val="26"/>
          <w:szCs w:val="26"/>
        </w:rPr>
        <w:t xml:space="preserve">Nằm ngay phía sau Lớp trải nghiệm là </w:t>
      </w:r>
      <w:r w:rsidRPr="001C244D">
        <w:rPr>
          <w:b/>
          <w:bCs/>
          <w:sz w:val="26"/>
          <w:szCs w:val="26"/>
        </w:rPr>
        <w:t>Gateway Layer (Lớp định tuyến)</w:t>
      </w:r>
      <w:r w:rsidRPr="001C244D">
        <w:rPr>
          <w:sz w:val="26"/>
          <w:szCs w:val="26"/>
        </w:rPr>
        <w:t>, hoạt động trên nền tảng Spring Cloud Gateway. Đây được xem là "người gác cổng" và là điểm đầu vào duy nhất (Single Entry Point) cho mọi luồng dữ liệu đi từ trình duyệt của người dùng vào hệ thống Microservices bên trong.</w:t>
      </w:r>
    </w:p>
    <w:p w14:paraId="54292B81" w14:textId="77777777" w:rsidR="001C244D" w:rsidRPr="001C244D" w:rsidRDefault="001C244D" w:rsidP="00B57F41">
      <w:pPr>
        <w:spacing w:line="360" w:lineRule="auto"/>
        <w:rPr>
          <w:sz w:val="26"/>
          <w:szCs w:val="26"/>
        </w:rPr>
      </w:pPr>
      <w:r w:rsidRPr="001C244D">
        <w:rPr>
          <w:sz w:val="26"/>
          <w:szCs w:val="26"/>
        </w:rPr>
        <w:t>Vai trò quan trọng nhất của Lớp định tuyến là cơ chế định tuyến động (Dynamic Routing) và cân bằng tải (Load Balancing). Thay vì phải mã hóa cứng (hardcode) địa chỉ IP của từng dịch vụ, Gateway được cấu hình tích hợp chặt chẽ với Eureka Server (Service Discovery). Khi nhận được request, Gateway sẽ sử dụng giao thức cân bằng tải nội bộ (lb://) để tự động tìm kiếm địa chỉ thực của dịch vụ đích đang hoạt động. Đồng thời, Gateway áp dụng bộ lọc RewritePath để chuyển đổi linh hoạt các đường dẫn API (ví dụ: định tuyến /api/order/** thành /v1/api/order/** trước khi đẩy về Order Service), giúp ẩn đi cấu trúc URL thực tế của hệ thống nội bộ. Lớp này cũng đảm nhiệm việc xử lý CORS (Cross-Origin Resource Sharing), cho phép các yêu cầu an toàn từ Experience Layer (Frontend) được phép truy xuất tài nguyên của Service Layer một cách hợp lệ.</w:t>
      </w:r>
    </w:p>
    <w:p w14:paraId="4A76D977" w14:textId="77777777" w:rsidR="001C244D" w:rsidRPr="001C244D" w:rsidRDefault="001C244D" w:rsidP="00B57F41">
      <w:pPr>
        <w:spacing w:line="360" w:lineRule="auto"/>
        <w:rPr>
          <w:sz w:val="26"/>
          <w:szCs w:val="26"/>
        </w:rPr>
      </w:pPr>
      <w:r w:rsidRPr="001C244D">
        <w:rPr>
          <w:sz w:val="26"/>
          <w:szCs w:val="26"/>
        </w:rPr>
        <w:t>Về mặt bảo mật, API Gateway đóng vai trò là chốt chặn kiểm soát truy cập phân tán thông qua chuẩn OAuth2 và OpenID Connect, tích hợp trực tiếp với nền tảng quản lý danh tính Keycloak. Thay vì mỗi microservice phải tự triển khai một logic xác thực riêng, Gateway sẽ xác thực tính hợp lệ của JSON Web Token (JWT). Các request đi vào hệ thống (ngoại trừ các endpoint công khai như /eureka/**) bắt buộc phải mang theo một token OAuth2 hợp lệ để được đi tiếp. Việc sử dụng JWT giúp hệ thống hoạt động hoàn toàn ở trạng thái Stateless (không lưu session), tạo điều kiện lý tưởng cho việc mở rộng (scale-out) khi lượng truy cập tăng vọt.</w:t>
      </w:r>
    </w:p>
    <w:p w14:paraId="4C818FC2" w14:textId="77777777" w:rsidR="001C244D" w:rsidRPr="001C244D" w:rsidRDefault="001C244D" w:rsidP="00B57F41">
      <w:pPr>
        <w:spacing w:line="360" w:lineRule="auto"/>
        <w:rPr>
          <w:sz w:val="26"/>
          <w:szCs w:val="26"/>
        </w:rPr>
      </w:pPr>
      <w:r w:rsidRPr="001C244D">
        <w:rPr>
          <w:sz w:val="26"/>
          <w:szCs w:val="26"/>
        </w:rPr>
        <w:t xml:space="preserve">Ngoài ra, Gateway Layer còn hỗ trợ tối ưu hóa hiệu năng thông qua Caching (bộ nhớ đệm) kết hợp với Redis. Bằng cách áp dụng các Caching filter, hệ thống có thể lưu lại những phản hồi của các dữ liệu ít thay đổi hoặc được truy xuất với tần suất cao, giúp giảm thiểu đáng kể số lượng request đẩy xuống các microservices và cơ sở dữ liệu bên dưới. Gateway cũng được cấu hình một bộ lọc toàn cục (LoggingFilter.java) nhằm ghi </w:t>
      </w:r>
      <w:r w:rsidRPr="001C244D">
        <w:rPr>
          <w:sz w:val="26"/>
          <w:szCs w:val="26"/>
        </w:rPr>
        <w:lastRenderedPageBreak/>
        <w:t>log chi tiết thời gian và trạng thái của mỗi request đi qua, cung cấp nguồn dữ liệu quan trọng phục vụ cho việc giám sát và truy vết hệ thống sau này.</w:t>
      </w:r>
    </w:p>
    <w:p w14:paraId="2174E40A" w14:textId="77777777" w:rsidR="001C244D" w:rsidRPr="001C244D" w:rsidRDefault="001C244D" w:rsidP="00B57F41">
      <w:pPr>
        <w:pStyle w:val="Heading2"/>
        <w:spacing w:before="0" w:after="0" w:line="360" w:lineRule="auto"/>
        <w:rPr>
          <w:rFonts w:cs="Times New Roman"/>
          <w:szCs w:val="26"/>
        </w:rPr>
      </w:pPr>
      <w:bookmarkStart w:id="19" w:name="_Toc228649623"/>
      <w:bookmarkStart w:id="20" w:name="_Toc228649720"/>
      <w:bookmarkStart w:id="21" w:name="_Toc228654032"/>
      <w:r w:rsidRPr="001C244D">
        <w:rPr>
          <w:rFonts w:cs="Times New Roman"/>
          <w:szCs w:val="26"/>
        </w:rPr>
        <w:t>2.3. Service Layer (Lớp dịch vụ): Tổng quan về 7 microservices độc lập</w:t>
      </w:r>
      <w:bookmarkEnd w:id="19"/>
      <w:bookmarkEnd w:id="20"/>
      <w:bookmarkEnd w:id="21"/>
    </w:p>
    <w:p w14:paraId="1C5D0FF4" w14:textId="77777777" w:rsidR="001C244D" w:rsidRPr="001C244D" w:rsidRDefault="001C244D" w:rsidP="00B57F41">
      <w:pPr>
        <w:spacing w:line="360" w:lineRule="auto"/>
        <w:rPr>
          <w:sz w:val="26"/>
          <w:szCs w:val="26"/>
        </w:rPr>
      </w:pPr>
      <w:r w:rsidRPr="001C244D">
        <w:rPr>
          <w:sz w:val="26"/>
          <w:szCs w:val="26"/>
        </w:rPr>
        <w:t>Lớp dịch vụ (Service Layer) đóng vai trò là "trái tim" của hệ thống Vibe Engineering E-Commerce, nơi chứa đựng toàn bộ logic nghiệp vụ cốt lõi. Thay vì xây dựng theo khối nguyên khối (monolithic), lớp này được phân tách triệt để thành 7 microservices độc lập, phát triển trên nền tảng Spring Boot 3.4.4 và Java 21,. Mỗi dịch vụ đảm nhận một miền nghiệp vụ riêng biệt, có khả năng phát triển, triển khai và mở rộng quy mô độc lập mà không gây ảnh hưởng đến toàn bộ hệ thống,.</w:t>
      </w:r>
    </w:p>
    <w:p w14:paraId="3939BF96" w14:textId="77777777" w:rsidR="001C244D" w:rsidRPr="001C244D" w:rsidRDefault="001C244D" w:rsidP="00B57F41">
      <w:pPr>
        <w:spacing w:line="360" w:lineRule="auto"/>
        <w:rPr>
          <w:sz w:val="26"/>
          <w:szCs w:val="26"/>
        </w:rPr>
      </w:pPr>
      <w:r w:rsidRPr="001C244D">
        <w:rPr>
          <w:sz w:val="26"/>
          <w:szCs w:val="26"/>
        </w:rPr>
        <w:t>Đóng vai trò nền tảng cho sự kết nối nội bộ là Eureka Server và API Gateway. Eureka Server hoạt động như một danh bạ trung tâm (Service Registry), cho phép các microservices tự động đăng ký và tìm kiếm địa chỉ của nhau (IP, Port) mà không cần cấu hình cứng. Kết hợp cùng API Gateway, hệ thống có thể định tuyến các yêu cầu từ lớp giao diện một cách linh hoạt, xử lý CORS, phân giải bảo mật và cân bằng tải,.</w:t>
      </w:r>
    </w:p>
    <w:p w14:paraId="77779CF4" w14:textId="77777777" w:rsidR="001C244D" w:rsidRPr="001C244D" w:rsidRDefault="001C244D" w:rsidP="00B57F41">
      <w:pPr>
        <w:spacing w:line="360" w:lineRule="auto"/>
        <w:rPr>
          <w:sz w:val="26"/>
          <w:szCs w:val="26"/>
        </w:rPr>
      </w:pPr>
      <w:r w:rsidRPr="001C244D">
        <w:rPr>
          <w:sz w:val="26"/>
          <w:szCs w:val="26"/>
        </w:rPr>
        <w:t>Năm microservices còn lại đảm nhiệm các chức năng nghiệp vụ cụ thể để tạo nên trải nghiệm mua sắm hoàn chỉnh:</w:t>
      </w:r>
    </w:p>
    <w:p w14:paraId="42CD3713" w14:textId="77777777" w:rsidR="001C244D" w:rsidRPr="001C244D" w:rsidRDefault="001C244D" w:rsidP="00B57F41">
      <w:pPr>
        <w:widowControl/>
        <w:numPr>
          <w:ilvl w:val="0"/>
          <w:numId w:val="423"/>
        </w:numPr>
        <w:tabs>
          <w:tab w:val="clear" w:pos="720"/>
          <w:tab w:val="num" w:pos="1080"/>
        </w:tabs>
        <w:autoSpaceDE/>
        <w:autoSpaceDN/>
        <w:spacing w:line="360" w:lineRule="auto"/>
        <w:ind w:left="1080"/>
        <w:rPr>
          <w:sz w:val="26"/>
          <w:szCs w:val="26"/>
        </w:rPr>
      </w:pPr>
      <w:r w:rsidRPr="001C244D">
        <w:rPr>
          <w:b/>
          <w:bCs/>
          <w:sz w:val="26"/>
          <w:szCs w:val="26"/>
        </w:rPr>
        <w:t>User Service:</w:t>
      </w:r>
      <w:r w:rsidRPr="001C244D">
        <w:rPr>
          <w:sz w:val="26"/>
          <w:szCs w:val="26"/>
        </w:rPr>
        <w:t xml:space="preserve"> Chịu trách nhiệm quản lý thông tin người dùng, xử lý và lưu trữ dữ liệu liên quan đến tài khoản, đồng thời phối hợp quản lý token xác thực (JWT) và ứng dụng Redis cache để tăng tốc độ truy xuất.</w:t>
      </w:r>
    </w:p>
    <w:p w14:paraId="55C6A63F" w14:textId="77777777" w:rsidR="001C244D" w:rsidRPr="001C244D" w:rsidRDefault="001C244D" w:rsidP="00B57F41">
      <w:pPr>
        <w:widowControl/>
        <w:numPr>
          <w:ilvl w:val="0"/>
          <w:numId w:val="423"/>
        </w:numPr>
        <w:tabs>
          <w:tab w:val="clear" w:pos="720"/>
          <w:tab w:val="num" w:pos="1080"/>
        </w:tabs>
        <w:autoSpaceDE/>
        <w:autoSpaceDN/>
        <w:spacing w:line="360" w:lineRule="auto"/>
        <w:ind w:left="1080"/>
        <w:rPr>
          <w:sz w:val="26"/>
          <w:szCs w:val="26"/>
        </w:rPr>
      </w:pPr>
      <w:r w:rsidRPr="001C244D">
        <w:rPr>
          <w:b/>
          <w:bCs/>
          <w:sz w:val="26"/>
          <w:szCs w:val="26"/>
        </w:rPr>
        <w:t>Product Service:</w:t>
      </w:r>
      <w:r w:rsidRPr="001C244D">
        <w:rPr>
          <w:sz w:val="26"/>
          <w:szCs w:val="26"/>
        </w:rPr>
        <w:t xml:space="preserve"> Quản lý toàn bộ vòng đời và danh mục sản phẩm của nền tảng. Dịch vụ này xử lý các thao tác CRUD (tạo, đọc, cập nhật, xóa) dữ liệu sản phẩm, sử dụng cơ sở dữ liệu MongoDB nhằm đảm bảo tính linh hoạt cho cấu trúc dữ liệu đa dạng và kết hợp Redis để tối ưu hóa hiệu năng phản hồi,.</w:t>
      </w:r>
    </w:p>
    <w:p w14:paraId="40E4B0A1" w14:textId="77777777" w:rsidR="001C244D" w:rsidRPr="001C244D" w:rsidRDefault="001C244D" w:rsidP="00B57F41">
      <w:pPr>
        <w:widowControl/>
        <w:numPr>
          <w:ilvl w:val="0"/>
          <w:numId w:val="423"/>
        </w:numPr>
        <w:tabs>
          <w:tab w:val="clear" w:pos="720"/>
          <w:tab w:val="num" w:pos="1080"/>
        </w:tabs>
        <w:autoSpaceDE/>
        <w:autoSpaceDN/>
        <w:spacing w:line="360" w:lineRule="auto"/>
        <w:ind w:left="1080"/>
        <w:rPr>
          <w:sz w:val="26"/>
          <w:szCs w:val="26"/>
        </w:rPr>
      </w:pPr>
      <w:r w:rsidRPr="001C244D">
        <w:rPr>
          <w:b/>
          <w:bCs/>
          <w:sz w:val="26"/>
          <w:szCs w:val="26"/>
        </w:rPr>
        <w:t>Order Service:</w:t>
      </w:r>
      <w:r w:rsidRPr="001C244D">
        <w:rPr>
          <w:sz w:val="26"/>
          <w:szCs w:val="26"/>
        </w:rPr>
        <w:t xml:space="preserve"> Đây là microservice phức tạp nhất, đóng vai trò điều phối quá trình thanh toán và đặt hàng. Khi nhận yêu cầu, Order Service sẽ giao tiếp với Inventory Service (thông qua Feign Client) để kiểm tra tồn kho. Để bảo vệ hệ thống khỏi các rủi ro sụp đổ dây chuyền khi có dịch vụ phản hồi chậm, Order Service được tích hợp Resilience4j với các cơ chế như Circuit Breaker (ngắt </w:t>
      </w:r>
      <w:r w:rsidRPr="001C244D">
        <w:rPr>
          <w:sz w:val="26"/>
          <w:szCs w:val="26"/>
        </w:rPr>
        <w:lastRenderedPageBreak/>
        <w:t>mạch), Retry (thử lại) và TimeLimiter. Sau khi lưu đơn hàng thành công, nó đóng vai trò là một Producer để đẩy sự kiện lên hệ thống Messaging,.</w:t>
      </w:r>
    </w:p>
    <w:p w14:paraId="2058DFFD" w14:textId="77777777" w:rsidR="001C244D" w:rsidRPr="001C244D" w:rsidRDefault="001C244D" w:rsidP="00B57F41">
      <w:pPr>
        <w:widowControl/>
        <w:numPr>
          <w:ilvl w:val="0"/>
          <w:numId w:val="423"/>
        </w:numPr>
        <w:tabs>
          <w:tab w:val="clear" w:pos="720"/>
          <w:tab w:val="num" w:pos="1080"/>
        </w:tabs>
        <w:autoSpaceDE/>
        <w:autoSpaceDN/>
        <w:spacing w:line="360" w:lineRule="auto"/>
        <w:ind w:left="1080"/>
        <w:rPr>
          <w:sz w:val="26"/>
          <w:szCs w:val="26"/>
        </w:rPr>
      </w:pPr>
      <w:r w:rsidRPr="001C244D">
        <w:rPr>
          <w:b/>
          <w:bCs/>
          <w:sz w:val="26"/>
          <w:szCs w:val="26"/>
        </w:rPr>
        <w:t>Notification Service:</w:t>
      </w:r>
      <w:r w:rsidRPr="001C244D">
        <w:rPr>
          <w:sz w:val="26"/>
          <w:szCs w:val="26"/>
        </w:rPr>
        <w:t xml:space="preserve"> Hoạt động dưới dạng một Consumer độc lập, lắng nghe các sự kiện (events) từ Order Service,. Khi nhận được thông điệp đơn hàng thành công, nó sẽ tự động tiến hành gửi email thông báo (giả lập qua Mailtrap) cho người dùng mà không làm chậm trễ luồng mua hàng chính,.</w:t>
      </w:r>
    </w:p>
    <w:p w14:paraId="0C95BC0A" w14:textId="77777777" w:rsidR="001C244D" w:rsidRPr="001C244D" w:rsidRDefault="001C244D" w:rsidP="00B57F41">
      <w:pPr>
        <w:widowControl/>
        <w:numPr>
          <w:ilvl w:val="0"/>
          <w:numId w:val="423"/>
        </w:numPr>
        <w:tabs>
          <w:tab w:val="clear" w:pos="720"/>
          <w:tab w:val="num" w:pos="1080"/>
        </w:tabs>
        <w:autoSpaceDE/>
        <w:autoSpaceDN/>
        <w:spacing w:line="360" w:lineRule="auto"/>
        <w:ind w:left="1080"/>
        <w:rPr>
          <w:sz w:val="26"/>
          <w:szCs w:val="26"/>
        </w:rPr>
      </w:pPr>
      <w:r w:rsidRPr="001C244D">
        <w:rPr>
          <w:b/>
          <w:bCs/>
          <w:sz w:val="26"/>
          <w:szCs w:val="26"/>
        </w:rPr>
        <w:t>Payment Service:</w:t>
      </w:r>
      <w:r w:rsidRPr="001C244D">
        <w:rPr>
          <w:sz w:val="26"/>
          <w:szCs w:val="26"/>
        </w:rPr>
        <w:t xml:space="preserve"> Xử lý logic tài chính và giao dịch, chịu trách nhiệm tích hợp trực tiếp với cổng thanh toán VNPay để hoàn tất quy trình mua sắm.</w:t>
      </w:r>
    </w:p>
    <w:p w14:paraId="675B77EA" w14:textId="77777777" w:rsidR="001C244D" w:rsidRPr="001C244D" w:rsidRDefault="001C244D" w:rsidP="00B57F41">
      <w:pPr>
        <w:spacing w:line="360" w:lineRule="auto"/>
        <w:rPr>
          <w:sz w:val="26"/>
          <w:szCs w:val="26"/>
        </w:rPr>
      </w:pPr>
      <w:r w:rsidRPr="001C244D">
        <w:rPr>
          <w:b/>
          <w:bCs/>
          <w:sz w:val="26"/>
          <w:szCs w:val="26"/>
        </w:rPr>
        <w:t>2.4. Infrastructure Layer (Lớp hạ tầng): Giới thiệu hệ thống Messaging, Caching, Storage, Identity, và Observability</w:t>
      </w:r>
    </w:p>
    <w:p w14:paraId="3B143342" w14:textId="77777777" w:rsidR="001C244D" w:rsidRPr="001C244D" w:rsidRDefault="001C244D" w:rsidP="00B57F41">
      <w:pPr>
        <w:spacing w:line="360" w:lineRule="auto"/>
        <w:rPr>
          <w:sz w:val="26"/>
          <w:szCs w:val="26"/>
        </w:rPr>
      </w:pPr>
      <w:r w:rsidRPr="001C244D">
        <w:rPr>
          <w:sz w:val="26"/>
          <w:szCs w:val="26"/>
        </w:rPr>
        <w:t>Lớp hạ tầng (Infrastructure Layer) là nền móng vững chắc cung cấp các tài nguyên cần thiết về lưu trữ, giao tiếp, bảo mật và giám sát để Lớp dịch vụ có thể vận hành trơn tru trong môi trường phân tán.</w:t>
      </w:r>
    </w:p>
    <w:p w14:paraId="10FF505C" w14:textId="77777777" w:rsidR="001C244D" w:rsidRPr="001C244D" w:rsidRDefault="001C244D" w:rsidP="00B57F41">
      <w:pPr>
        <w:spacing w:line="360" w:lineRule="auto"/>
        <w:rPr>
          <w:sz w:val="26"/>
          <w:szCs w:val="26"/>
        </w:rPr>
      </w:pPr>
      <w:r w:rsidRPr="001C244D">
        <w:rPr>
          <w:sz w:val="26"/>
          <w:szCs w:val="26"/>
        </w:rPr>
        <w:t>Đầu tiên, hệ thống lưu trữ dữ liệu (Storage) được thiết kế tuân thủ nghiêm ngặt mô hình Database-per-service, nghĩa là mỗi dịch vụ sở hữu một cơ sở dữ liệu riêng biệt để tránh tình trạng thắt cổ chai. Hệ thống sử dụng kết hợp giữa cơ sở dữ liệu phi quan hệ MongoDB và cơ sở dữ liệu quan hệ PostgreSQL. MongoDB với đặc tính linh hoạt phi cấu trúc (schema-less) được dùng cho User, Product và Order nhằm đáp ứng các thuộc tính dữ liệu đa dạng. Ngược lại, PostgreSQL được dùng cho Order, Inventory và Keycloak để đảm bảo tính toàn vẹn giao dịch (tiêu chuẩn ACID) - điều cực kỳ quan trọng đối với các dữ liệu liên quan đến kho hàng và đơn hàng,. Bổ trợ cho hệ thống lưu trữ chính là cơ chế Caching phân tán bằng Redis. Redis giúp lưu trữ tạm thời các dữ liệu "nóng" thường xuyên được truy xuất của User, Product và Order, từ đó giảm tải đáng kể cho database và tăng tốc độ xử lý của toàn hệ thống,.</w:t>
      </w:r>
    </w:p>
    <w:p w14:paraId="2DBA83AF" w14:textId="77777777" w:rsidR="001C244D" w:rsidRPr="001C244D" w:rsidRDefault="001C244D" w:rsidP="00B57F41">
      <w:pPr>
        <w:spacing w:line="360" w:lineRule="auto"/>
        <w:rPr>
          <w:sz w:val="26"/>
          <w:szCs w:val="26"/>
        </w:rPr>
      </w:pPr>
      <w:r w:rsidRPr="001C244D">
        <w:rPr>
          <w:sz w:val="26"/>
          <w:szCs w:val="26"/>
        </w:rPr>
        <w:t xml:space="preserve">Về mặt giao tiếp bất đồng bộ, kiến trúc sử dụng hệ thống Messaging là Apache Kafka được thiết lập dưới dạng cụm 3-node KRaft (hoạt động không cần Zookeeper). Kafka kích hoạt mô hình Kiến trúc hướng sự kiện (Event-Driven Architecture), đóng vai trò làm trung gian phân phối thông điệp (Message Broker),. Nhờ Kafka, các dịch vụ không cần phải chờ đợi nhau; ví dụ, Order Service chỉ cần "bắn" thông điệp đặt hàng thành công lên </w:t>
      </w:r>
      <w:r w:rsidRPr="001C244D">
        <w:rPr>
          <w:sz w:val="26"/>
          <w:szCs w:val="26"/>
        </w:rPr>
        <w:lastRenderedPageBreak/>
        <w:t>Kafka là có thể phản hồi ngay cho khách hàng, sau đó Notification Service mới âm thầm tiêu thụ thông điệp này để gửi email.</w:t>
      </w:r>
    </w:p>
    <w:p w14:paraId="675A9522" w14:textId="77777777" w:rsidR="001C244D" w:rsidRPr="001C244D" w:rsidRDefault="001C244D" w:rsidP="00B57F41">
      <w:pPr>
        <w:spacing w:line="360" w:lineRule="auto"/>
        <w:rPr>
          <w:sz w:val="26"/>
          <w:szCs w:val="26"/>
        </w:rPr>
      </w:pPr>
      <w:r w:rsidRPr="001C244D">
        <w:rPr>
          <w:sz w:val="26"/>
          <w:szCs w:val="26"/>
        </w:rPr>
        <w:t>Hệ thống phân quyền và bảo mật (Identity) được quản lý tập trung bởi Keycloak. Nền tảng này hoạt động như một Identity Provider chuyên nghiệp, cung cấp cơ chế xác thực dựa trên tiêu chuẩn OAuth2 và OpenID Connect (OIDC),. Keycloak quản lý tập trung người dùng và phân quyền (RBAC), phát hành các thẻ JSON Web Token (JWT) để các microservices xác thực các yêu cầu một cách phi trạng thái (stateless), giúp hệ thống dễ dàng mở rộng quy mô.</w:t>
      </w:r>
    </w:p>
    <w:p w14:paraId="19181AE9" w14:textId="77777777" w:rsidR="001C244D" w:rsidRPr="001C244D" w:rsidRDefault="001C244D" w:rsidP="00B57F41">
      <w:pPr>
        <w:spacing w:line="360" w:lineRule="auto"/>
        <w:rPr>
          <w:sz w:val="26"/>
          <w:szCs w:val="26"/>
        </w:rPr>
      </w:pPr>
      <w:r w:rsidRPr="001C244D">
        <w:rPr>
          <w:sz w:val="26"/>
          <w:szCs w:val="26"/>
        </w:rPr>
        <w:t>Cuối cùng, để giải quyết bài toán giám sát (Observability) - một trong những thách thức lớn nhất của microservices, hạ tầng tích hợp bộ đôi Prometheus và Zipkin thông qua dữ liệu từ Spring Boot Actuator. Prometheus đóng vai trò thu thập các số liệu vận hành (metrics) như lượng tiêu thụ CPU, RAM, và tình trạng kết nối. Trong khi đó, Zipkin cung cấp giải pháp Distributed Tracing, giúp theo dõi luồng di chuyển của một request đi qua nhiều dịch vụ khác nhau nhờ vào các Trace ID. Điều này cho phép đội ngũ vận hành nhìn thấu suốt hệ thống và nhanh chóng khoanh vùng vị trí xảy ra lỗi hoặc tắc nghẽn. Toàn bộ các công cụ hạ tầng này đều được điều phối và triển khai tự động thông qua Docker và Kubernetes.</w:t>
      </w:r>
    </w:p>
    <w:p w14:paraId="4CCD2327" w14:textId="77777777" w:rsidR="001C244D" w:rsidRPr="001C244D" w:rsidRDefault="001C244D" w:rsidP="00B57F41">
      <w:pPr>
        <w:spacing w:line="360" w:lineRule="auto"/>
        <w:rPr>
          <w:sz w:val="26"/>
          <w:szCs w:val="26"/>
        </w:rPr>
      </w:pPr>
      <w:r w:rsidRPr="001C244D">
        <w:rPr>
          <w:sz w:val="26"/>
          <w:szCs w:val="26"/>
        </w:rPr>
        <w:br w:type="page"/>
      </w:r>
    </w:p>
    <w:p w14:paraId="74CA6615" w14:textId="77777777" w:rsidR="001C244D" w:rsidRPr="001C244D" w:rsidRDefault="001C244D" w:rsidP="00B57F41">
      <w:pPr>
        <w:pStyle w:val="Heading1"/>
        <w:spacing w:before="0" w:after="0" w:line="360" w:lineRule="auto"/>
      </w:pPr>
      <w:bookmarkStart w:id="22" w:name="_Toc228649624"/>
      <w:bookmarkStart w:id="23" w:name="_Toc228649721"/>
      <w:bookmarkStart w:id="24" w:name="_Toc228654033"/>
      <w:r w:rsidRPr="001C244D">
        <w:lastRenderedPageBreak/>
        <w:t xml:space="preserve">Chương 3. Chi tiết cấu </w:t>
      </w:r>
      <w:r w:rsidRPr="00DB4A3C">
        <w:t>hình</w:t>
      </w:r>
      <w:r w:rsidRPr="001C244D">
        <w:t xml:space="preserve"> các Mircoservices</w:t>
      </w:r>
      <w:bookmarkEnd w:id="22"/>
      <w:bookmarkEnd w:id="23"/>
      <w:bookmarkEnd w:id="24"/>
    </w:p>
    <w:p w14:paraId="13BB2872" w14:textId="77777777" w:rsidR="001C244D" w:rsidRPr="001C244D" w:rsidRDefault="001C244D" w:rsidP="00B57F41">
      <w:pPr>
        <w:pStyle w:val="Heading2"/>
        <w:spacing w:before="0" w:after="0" w:line="360" w:lineRule="auto"/>
        <w:rPr>
          <w:rFonts w:cs="Times New Roman"/>
          <w:szCs w:val="26"/>
        </w:rPr>
      </w:pPr>
      <w:bookmarkStart w:id="25" w:name="_Toc228649625"/>
      <w:bookmarkStart w:id="26" w:name="_Toc228649722"/>
      <w:bookmarkStart w:id="27" w:name="_Toc228654034"/>
      <w:r w:rsidRPr="001C244D">
        <w:rPr>
          <w:rFonts w:cs="Times New Roman"/>
          <w:szCs w:val="26"/>
        </w:rPr>
        <w:t>3.1. Eureka Server &amp; API Gateway: Cách thức định tuyến và phát hiện dịch vụ (Service Discovery &amp; Registry)</w:t>
      </w:r>
      <w:bookmarkEnd w:id="25"/>
      <w:bookmarkEnd w:id="26"/>
      <w:bookmarkEnd w:id="27"/>
    </w:p>
    <w:p w14:paraId="0E0B57C9" w14:textId="77777777" w:rsidR="001C244D" w:rsidRPr="001C244D" w:rsidRDefault="001C244D" w:rsidP="00B57F41">
      <w:pPr>
        <w:spacing w:line="360" w:lineRule="auto"/>
        <w:rPr>
          <w:sz w:val="26"/>
          <w:szCs w:val="26"/>
        </w:rPr>
      </w:pPr>
      <w:r w:rsidRPr="001C244D">
        <w:rPr>
          <w:sz w:val="26"/>
          <w:szCs w:val="26"/>
        </w:rPr>
        <w:t>Trong một hệ sinh thái phân tán như Vibe Engineering, khả năng các dịch vụ tự động nhận diện và giao tiếp với nhau là yếu tố sống còn. Để giải quyết bài toán này, dịch vụ Discovery Server được xây dựng dựa trên nền tảng Netflix Eureka, hoạt động như một "danh bạ" trung tâm (Service Registry) quản lý thông tin toàn mạng lưới. Vai trò cốt lõi của Eureka Server là liên tục cập nhật và duy trì vị trí thực tế (bao gồm địa chỉ IP và Port) của tất cả các microservices thành viên như Product, Order, hay Inventory. Khi khởi chạy, Eureka Server được kích hoạt thông qua bộ chú thích @EnableEurekaServer và vận hành trên cổng định sẵn 8761. Thay vì phải khai báo cứng (hard-coding) địa chỉ của nhau một cách thủ công, các dịch vụ thành viên chỉ cần trỏ cấu hình kết nối về địa chỉ defaultZone của máy chủ Eureka. Nhờ cơ chế tự động đăng ký và phát tín hiệu nhịp tim (heartbeat) liên tục, hệ thống có thể linh hoạt mở rộng hoặc thu hẹp số lượng dịch vụ mà không làm gián đoạn luồng giao tiếp nội bộ.</w:t>
      </w:r>
    </w:p>
    <w:p w14:paraId="6433809A" w14:textId="77777777" w:rsidR="001C244D" w:rsidRPr="001C244D" w:rsidRDefault="001C244D" w:rsidP="00B57F41">
      <w:pPr>
        <w:spacing w:line="360" w:lineRule="auto"/>
        <w:rPr>
          <w:sz w:val="26"/>
          <w:szCs w:val="26"/>
        </w:rPr>
      </w:pPr>
      <w:r w:rsidRPr="001C244D">
        <w:rPr>
          <w:sz w:val="26"/>
          <w:szCs w:val="26"/>
        </w:rPr>
        <w:t>Hoạt động song hành và trực tiếp sử dụng dữ liệu từ danh bạ Eureka chính là API Gateway, thành phần đóng vai trò như một "người gác cổng" bảo vệ và là điểm đầu vào duy nhất (Single Entry Point) cho mọi lưu lượng truy cập từ phía client. Được xây dựng trên nền tảng Spring Cloud Gateway, dịch vụ này chịu trách nhiệm điều phối toàn bộ luồng yêu cầu thông qua cơ chế định tuyến động (Dynamic Routing) và cân bằng tải. Thay vì gọi đích danh IP, Gateway sử dụng giao thức cân bằng tải nội bộ (ký hiệu là lb://, ví dụ lb://product-service) để phân giải tự động các yêu cầu tới những bản thể dịch vụ đang hoạt động thực tế. Không dừng lại ở đó, lớp Gateway còn được cấu hình tính năng RewritePath để biên dịch lại cấu trúc đường dẫn (chẳng hạn như việc tự động thiết kế lại /api/order/** thành /v1/api/order/** khi đẩy xuống nội bộ), giúp ẩn đi kiến trúc thực sự của hệ thống. Đây cũng là nơi tập trung xử lý các rào cản về tên miền chéo (CORS), xác thực chuẩn OAuth2 và thiết lập bộ lọc toàn cục (Global Filter) để ghi nhận nhật ký (logging) thời gian và trạng thái của từng request đi qua.</w:t>
      </w:r>
    </w:p>
    <w:p w14:paraId="31A51AF4" w14:textId="77777777" w:rsidR="00887FD6" w:rsidRDefault="001C244D" w:rsidP="00B57F41">
      <w:pPr>
        <w:keepNext/>
        <w:spacing w:line="360" w:lineRule="auto"/>
      </w:pPr>
      <w:r w:rsidRPr="001C244D">
        <w:rPr>
          <w:noProof/>
          <w:sz w:val="26"/>
          <w:szCs w:val="26"/>
        </w:rPr>
        <w:lastRenderedPageBreak/>
        <w:drawing>
          <wp:inline distT="0" distB="0" distL="0" distR="0" wp14:anchorId="653FEB5F" wp14:editId="603589F4">
            <wp:extent cx="5579745" cy="2672080"/>
            <wp:effectExtent l="0" t="0" r="1905" b="0"/>
            <wp:docPr id="145362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21264" name="Picture 14536212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2672080"/>
                    </a:xfrm>
                    <a:prstGeom prst="rect">
                      <a:avLst/>
                    </a:prstGeom>
                  </pic:spPr>
                </pic:pic>
              </a:graphicData>
            </a:graphic>
          </wp:inline>
        </w:drawing>
      </w:r>
    </w:p>
    <w:p w14:paraId="26D971D5" w14:textId="6FAEF039" w:rsidR="001C244D" w:rsidRPr="001C244D" w:rsidRDefault="00887FD6" w:rsidP="00B57F41">
      <w:pPr>
        <w:pStyle w:val="Caption"/>
        <w:spacing w:after="0" w:line="360" w:lineRule="auto"/>
        <w:jc w:val="center"/>
        <w:rPr>
          <w:sz w:val="26"/>
          <w:szCs w:val="26"/>
        </w:rPr>
      </w:pPr>
      <w:bookmarkStart w:id="28" w:name="_Toc228654189"/>
      <w:r>
        <w:t xml:space="preserve">Hình </w:t>
      </w:r>
      <w:fldSimple w:instr=" SEQ Hình \* ARABIC ">
        <w:r>
          <w:rPr>
            <w:noProof/>
          </w:rPr>
          <w:t>1</w:t>
        </w:r>
      </w:fldSimple>
      <w:r>
        <w:rPr>
          <w:lang w:val="vi-VN"/>
        </w:rPr>
        <w:t xml:space="preserve">. </w:t>
      </w:r>
      <w:r w:rsidRPr="00394179">
        <w:rPr>
          <w:lang w:val="vi-VN"/>
        </w:rPr>
        <w:t>Giao diện Eureka Dashboard hiển thị danh sách các microservices</w:t>
      </w:r>
      <w:bookmarkEnd w:id="28"/>
    </w:p>
    <w:p w14:paraId="756A7AC8" w14:textId="77777777" w:rsidR="001C244D" w:rsidRPr="001C244D" w:rsidRDefault="001C244D" w:rsidP="00B57F41">
      <w:pPr>
        <w:pStyle w:val="Heading2"/>
        <w:spacing w:before="0" w:after="0" w:line="360" w:lineRule="auto"/>
        <w:rPr>
          <w:rFonts w:cs="Times New Roman"/>
          <w:szCs w:val="26"/>
        </w:rPr>
      </w:pPr>
      <w:bookmarkStart w:id="29" w:name="_Toc228649626"/>
      <w:bookmarkStart w:id="30" w:name="_Toc228649723"/>
      <w:bookmarkStart w:id="31" w:name="_Toc228654035"/>
      <w:r w:rsidRPr="001C244D">
        <w:rPr>
          <w:rFonts w:cs="Times New Roman"/>
          <w:szCs w:val="26"/>
        </w:rPr>
        <w:t>3.2. User Service &amp; Keycloak: Quản lý người dùng, tạo JWT và Redis cache</w:t>
      </w:r>
      <w:bookmarkEnd w:id="29"/>
      <w:bookmarkEnd w:id="30"/>
      <w:bookmarkEnd w:id="31"/>
    </w:p>
    <w:p w14:paraId="10F5538E" w14:textId="77777777" w:rsidR="001C244D" w:rsidRPr="001C244D" w:rsidRDefault="001C244D" w:rsidP="00B57F41">
      <w:pPr>
        <w:spacing w:line="360" w:lineRule="auto"/>
        <w:rPr>
          <w:sz w:val="26"/>
          <w:szCs w:val="26"/>
        </w:rPr>
      </w:pPr>
      <w:r w:rsidRPr="001C244D">
        <w:rPr>
          <w:sz w:val="26"/>
          <w:szCs w:val="26"/>
        </w:rPr>
        <w:t>Việc quản lý danh tính, phân quyền và bảo mật trong hệ thống được thiết kế theo hướng tập trung hóa với sự kết hợp chặt chẽ giữa dịch vụ Keycloak và User Service. Keycloak được tích hợp đóng vai trò như một hệ thống Quản lý Danh tính (Identity Provider) chuyên nghiệp, sử dụng cơ sở dữ liệu PostgreSQL chuẩn ACID để đảm bảo tính toàn vẹn và an toàn tuyệt đối cho các thông tin bảo mật cốt lõi. Nền tảng này áp dụng các tiêu chuẩn bảo mật hiện đại nhất bao gồm OAuth2 và OpenID Connect (OIDC) nhằm xử lý cơ chế ủy quyền phân tán. Khi người dùng hoặc một dịch vụ nào đó thực hiện xác thực thành công, Keycloak sẽ phát hành một thẻ JSON Web Token (JWT) được mã hóa an toàn. Bên trong JWT này mang theo đầy đủ thông tin định danh và các vai trò phân quyền chi tiết (Role-Based Access Control - RBAC) như ROLE_ADMIN, cho phép hệ thống nhận diện rõ ai có quyền thao tác trên các phân hệ quản lý sản phẩm hay đơn hàng. Việc sử dụng JWT giúp toàn bộ hệ thống vận hành ở trạng thái phi trạng thái (Stateless), loại bỏ sự phụ thuộc vào việc lưu trữ session truyền thống và mở ra khả năng dễ dàng mở rộng theo chiều ngang (scale-out) khi hệ thống chịu tải lớn.</w:t>
      </w:r>
    </w:p>
    <w:p w14:paraId="2E931CAB" w14:textId="77777777" w:rsidR="001C244D" w:rsidRPr="001C244D" w:rsidRDefault="001C244D" w:rsidP="00B57F41">
      <w:pPr>
        <w:spacing w:line="360" w:lineRule="auto"/>
        <w:rPr>
          <w:sz w:val="26"/>
          <w:szCs w:val="26"/>
        </w:rPr>
      </w:pPr>
      <w:r w:rsidRPr="001C244D">
        <w:rPr>
          <w:sz w:val="26"/>
          <w:szCs w:val="26"/>
        </w:rPr>
        <w:t xml:space="preserve">Bên cạnh Keycloak quản lý ranh giới bảo mật, User Service là microservice chuyên biệt đảm nhận nhiệm vụ lưu trữ và quản lý các hồ sơ nghiệp vụ phong phú của người dùng trong hệ sinh thái thương mại điện tử. Dịch vụ này khai thác tính linh hoạt của cơ sở dữ </w:t>
      </w:r>
      <w:r w:rsidRPr="001C244D">
        <w:rPr>
          <w:sz w:val="26"/>
          <w:szCs w:val="26"/>
        </w:rPr>
        <w:lastRenderedPageBreak/>
        <w:t>liệu phi quan hệ MongoDB nhằm xử lý cấu trúc dữ liệu người dùng đa dạng. Tuy nhiên, do tần suất các dịch vụ khác cần truy xuất thông tin người dùng (ví dụ như lấy tên người mua khi lên đơn hàng) là rất lớn, nếu liên tục gọi trực tiếp vào MongoDB sẽ tạo ra nút thắt cổ chai về hiệu năng. Để khắc phục triệt để vấn đề này, User Service được tích hợp bộ nhớ đệm phân tán Redis. Redis sẽ đứng ra lưu trữ tạm thời các khối dữ liệu người dùng "nóng" (thường xuyên truy xuất), giúp tăng tốc độ phản hồi tính bằng mili-giây, giảm tải đáng kể cho các cơ sở dữ liệu lưu trữ sâu và duy trì hiệu năng cực cao cho ứng dụng kể cả trong các sự kiện mua sắm có lưu lượng truy cập đột biến.</w:t>
      </w:r>
    </w:p>
    <w:p w14:paraId="5CBF9ACB" w14:textId="77777777" w:rsidR="001C244D" w:rsidRPr="001C244D" w:rsidRDefault="001C244D" w:rsidP="00B57F41">
      <w:pPr>
        <w:pStyle w:val="Heading2"/>
        <w:spacing w:before="0" w:after="0" w:line="360" w:lineRule="auto"/>
        <w:rPr>
          <w:rFonts w:cs="Times New Roman"/>
          <w:szCs w:val="26"/>
        </w:rPr>
      </w:pPr>
      <w:bookmarkStart w:id="32" w:name="_Toc228649627"/>
      <w:bookmarkStart w:id="33" w:name="_Toc228649724"/>
      <w:bookmarkStart w:id="34" w:name="_Toc228654036"/>
      <w:r w:rsidRPr="001C244D">
        <w:rPr>
          <w:rFonts w:cs="Times New Roman"/>
          <w:szCs w:val="26"/>
        </w:rPr>
        <w:t>3.3. Product Service &amp; Inventory Service: Xử lý các thao tác CRUD sản phẩm và quản lý số lượng tồn kho</w:t>
      </w:r>
      <w:bookmarkEnd w:id="32"/>
      <w:bookmarkEnd w:id="33"/>
      <w:bookmarkEnd w:id="34"/>
    </w:p>
    <w:p w14:paraId="3DA2534F" w14:textId="77777777" w:rsidR="001C244D" w:rsidRPr="001C244D" w:rsidRDefault="001C244D" w:rsidP="00B57F41">
      <w:pPr>
        <w:spacing w:line="360" w:lineRule="auto"/>
        <w:rPr>
          <w:sz w:val="26"/>
          <w:szCs w:val="26"/>
        </w:rPr>
      </w:pPr>
      <w:r w:rsidRPr="001C244D">
        <w:rPr>
          <w:sz w:val="26"/>
          <w:szCs w:val="26"/>
        </w:rPr>
        <w:t>Trong hệ sinh thái thương mại điện tử, Product Service đóng vai trò là vi dịch vụ nền tảng chịu trách nhiệm quản lý toàn bộ vòng đời và danh mục sản phẩm. Dịch vụ này được xây dựng trên nền tảng Spring Boot 3.x và Java 21, vận hành theo mô hình phân lớp (Layered Architecture) bao gồm Controller, Service và Repository nhằm tối ưu hóa tính độc lập và khả năng bảo trì mã nguồn. Về mặt lưu trữ, Product Service khai thác sức mạnh của cơ sở dữ liệu phi quan hệ MongoDB thông qua Spring Data MongoDB. Các dữ liệu sản phẩm được thiết kế thành thực thể (Entity) linh hoạt mang tên Product, bao gồm các thuộc tính cốt lõi như mã định danh id, tên name, mô tả description, và đặc biệt là giá cả price được thiết lập với kiểu dữ liệu BigDecimal nhằm bảo toàn độ chính xác tuyệt đối trong các phép tính tài chính. Nhờ việc kế thừa giao diện MongoRepository, dịch vụ có thể xử lý mượt mà các thao tác CRUD (tạo mới, đọc, cập nhật, xóa) mà không cần viết các câu lệnh truy vấn phức tạp. Các giao thức API được thiết kế tuân thủ nghiêm ngặt chuẩn RESTful, điển hình như endpoint POST /api/product trả về mã trạng thái 201 (Created) khi khởi tạo thành công, và GET /api/product để truy xuất toàn bộ danh sách. Đặc biệt, để giải quyết bài toán hiệu năng đối với các truy vấn đọc dữ liệu với tần suất dày đặc, dịch vụ này đã tích hợp cơ chế bộ nhớ đệm (Caching) bằng Redis, giúp hệ thống lấy dữ liệu trực tiếp từ cache thay vì liên tục truy xuất MongoDB.</w:t>
      </w:r>
    </w:p>
    <w:p w14:paraId="1762D751" w14:textId="77777777" w:rsidR="001C244D" w:rsidRPr="001C244D" w:rsidRDefault="001C244D" w:rsidP="00B57F41">
      <w:pPr>
        <w:spacing w:line="360" w:lineRule="auto"/>
        <w:rPr>
          <w:sz w:val="26"/>
          <w:szCs w:val="26"/>
        </w:rPr>
      </w:pPr>
      <w:r w:rsidRPr="001C244D">
        <w:rPr>
          <w:sz w:val="26"/>
          <w:szCs w:val="26"/>
        </w:rPr>
        <w:t xml:space="preserve">Hoạt động song hành và kiểm soát trực tiếp tính khả dụng của hàng hóa chính là Inventory Service. Khác với Product Service sử dụng NoSQL, Inventory Service bắt </w:t>
      </w:r>
      <w:r w:rsidRPr="001C244D">
        <w:rPr>
          <w:sz w:val="26"/>
          <w:szCs w:val="26"/>
        </w:rPr>
        <w:lastRenderedPageBreak/>
        <w:t>buộc phải sử dụng hệ quản trị cơ sở dữ liệu quan hệ PostgreSQL để tuân thủ tuyệt đối các tiêu chuẩn ACID (tính nguyên tử, nhất quán, độc lập và bền vững). Quyết định kiến trúc này xuất phát từ bản chất của dữ liệu tồn kho, nơi mà bất kỳ sự sai lệch nào trong việc trừ số lượng sản phẩm cũng có thể dẫn đến những thiệt hại kinh doanh nghiêm trọng. Inventory Service không chỉ cung cấp thông tin về trạng thái còn hay hết của một mặt hàng mà còn cung cấp API updateStock để hệ thống tự động trừ đi lượng hàng tồn kho ngay khi một đơn hàng mới được tạo ra thành công. Sự phối hợp nhịp nhàng giữa khả năng truy xuất nhanh chóng từ Product Service và sự kiểm soát nghiêm ngặt từ Inventory Service tạo nên một nền tảng vận hành hàng hóa vững chắc cho toàn hệ thống.</w:t>
      </w:r>
    </w:p>
    <w:p w14:paraId="45EAFB31" w14:textId="77777777" w:rsidR="001C244D" w:rsidRPr="001C244D" w:rsidRDefault="001C244D" w:rsidP="00B57F41">
      <w:pPr>
        <w:pStyle w:val="Heading2"/>
        <w:spacing w:before="0" w:after="0" w:line="360" w:lineRule="auto"/>
        <w:rPr>
          <w:rFonts w:cs="Times New Roman"/>
          <w:szCs w:val="26"/>
        </w:rPr>
      </w:pPr>
      <w:bookmarkStart w:id="35" w:name="_Toc228649628"/>
      <w:bookmarkStart w:id="36" w:name="_Toc228649725"/>
      <w:bookmarkStart w:id="37" w:name="_Toc228654037"/>
      <w:r w:rsidRPr="001C244D">
        <w:rPr>
          <w:rFonts w:cs="Times New Roman"/>
          <w:szCs w:val="26"/>
        </w:rPr>
        <w:t>3.4. Order Service &amp; Notification Service: Logic gọi Product qua Feign Client để tạo đơn hàng và quy trình gửi thông báo/email</w:t>
      </w:r>
      <w:bookmarkEnd w:id="35"/>
      <w:bookmarkEnd w:id="36"/>
      <w:bookmarkEnd w:id="37"/>
    </w:p>
    <w:p w14:paraId="62B36C8D" w14:textId="77777777" w:rsidR="001C244D" w:rsidRPr="001C244D" w:rsidRDefault="001C244D" w:rsidP="00B57F41">
      <w:pPr>
        <w:spacing w:line="360" w:lineRule="auto"/>
        <w:rPr>
          <w:sz w:val="26"/>
          <w:szCs w:val="26"/>
        </w:rPr>
      </w:pPr>
      <w:r w:rsidRPr="001C244D">
        <w:rPr>
          <w:b/>
          <w:bCs/>
          <w:sz w:val="26"/>
          <w:szCs w:val="26"/>
        </w:rPr>
        <w:t>Order Service</w:t>
      </w:r>
      <w:r w:rsidRPr="001C244D">
        <w:rPr>
          <w:sz w:val="26"/>
          <w:szCs w:val="26"/>
        </w:rPr>
        <w:t xml:space="preserve"> là điểm giao thoa và xử lý nghiệp vụ phức tạp nhất trong toàn bộ quy trình mua sắm của hệ thống Vibe Engineering. Khi khách hàng tiến hành thanh toán, một yêu cầu sẽ được gửi tới endpoint POST /api/order kèm theo danh sách các sản phẩm (OrderLineItemsDtoList). Ngay lập tức, Order Service sẽ đóng vai trò là bộ điều phối trung tâm, thực hiện các giao tiếp nội bộ tới các vi dịch vụ khác. Để lấy thông tin chi tiết về sản phẩm được đặt, Order Service thực hiện các cuộc gọi REST thông qua giao thức Feign Client tới Product Service. Đồng thời, nó sử dụng RestTemplate kết hợp cơ chế cân bằng tải @LoadBalanced để kết nối thẳng tới Inventory Service nhằm kiểm tra mã SKU xem sản phẩm có đủ số lượng tồn kho hay không. Nếu hàng hóa đáp ứng đủ, hệ thống sẽ sinh ra một mã đơn hàng ngẫu nhiên (UUID), ánh xạ các thành phần và tiến hành lưu trữ vĩnh viễn vào cơ sở dữ liệu PostgreSQL để đảm bảo tính toàn vẹn giao dịch. Đáng chú ý, để ngăn ngừa sự cố sụp đổ dây chuyền trong trường hợp Product hoặc Inventory Service gặp trục trặc, Order Service được gia cố bằng thư viện Resilience4j, cung cấp các cơ chế phòng vệ mạnh mẽ như Ngắt mạch (Circuit Breaker), Thử lại (Retry), và Giới hạn thời gian (TimeLimiter). Nếu các cuộc gọi dịch vụ ngoại vi thất bại, hệ thống sẽ tự động kích hoạt phương thức dự phòng fallbackPlaceOrder để từ chối khởi tạo đơn hàng và trả về thông báo lỗi, qua đó bảo vệ sự ổn định của tổng thể hạ tầng.</w:t>
      </w:r>
    </w:p>
    <w:p w14:paraId="185850B1" w14:textId="77777777" w:rsidR="001C244D" w:rsidRPr="001C244D" w:rsidRDefault="001C244D" w:rsidP="00B57F41">
      <w:pPr>
        <w:spacing w:line="360" w:lineRule="auto"/>
        <w:rPr>
          <w:sz w:val="26"/>
          <w:szCs w:val="26"/>
        </w:rPr>
      </w:pPr>
      <w:r w:rsidRPr="001C244D">
        <w:rPr>
          <w:sz w:val="26"/>
          <w:szCs w:val="26"/>
        </w:rPr>
        <w:t xml:space="preserve">Một khi dữ liệu đơn hàng đã được ghi nhận và tồn kho đã được khấu trừ, hệ thống </w:t>
      </w:r>
      <w:r w:rsidRPr="001C244D">
        <w:rPr>
          <w:sz w:val="26"/>
          <w:szCs w:val="26"/>
        </w:rPr>
        <w:lastRenderedPageBreak/>
        <w:t>chuyển giao từ xử lý đồng bộ sang kiến trúc hướng sự kiện (Event-Driven) thông qua Kafka. Order Service lúc này đóng vai trò là một Producer, đóng gói thông tin đơn đặt hàng thành một sự kiện định dạng JSON và "bắn" thông điệp này lên không gian môi giới Kafka tại chủ đề (topic) notificationTopic. Tại đầu bên kia, Notification Service hoạt động như một Consumer tĩnh lặng, đăng ký vào nhóm tiêu thụ notification-group và liên tục lắng nghe các sự kiện mới. Khi phát hiện một thông điệp đơn hàng thành công, nó lập tức tiếp nhận, giải mã tệp JSON thông qua các đối tượng truyền dữ liệu (DTO), và tiến hành quy trình thông báo. Để tối ưu hóa tốc độ và giữ cho kiến trúc gọn nhẹ (stateless), Notification Service hoàn toàn không sử dụng cơ sở dữ liệu để lưu trạng thái. Thay vào đó, nó trực tiếp sử dụng thư viện Spring Mail kết hợp với hệ thống máy chủ SMTP giả lập Mailtrap để phát hành các email xác nhận đơn hàng tới khách hàng. Việc tách bạch hoàn toàn quy trình xử lý thông báo ra khỏi luồng đặt hàng chính này đảm bảo rằng ngay cả khi hệ thống email gặp sự cố độ trễ, trải nghiệm chốt đơn của người dùng vẫn diễn ra mượt mà và không bị gián đoạn.</w:t>
      </w:r>
    </w:p>
    <w:p w14:paraId="0F1C4642" w14:textId="77777777" w:rsidR="001C244D" w:rsidRPr="001C244D" w:rsidRDefault="001C244D" w:rsidP="00B57F41">
      <w:pPr>
        <w:pStyle w:val="Heading2"/>
        <w:spacing w:before="0" w:after="0" w:line="360" w:lineRule="auto"/>
        <w:rPr>
          <w:rFonts w:cs="Times New Roman"/>
          <w:szCs w:val="26"/>
        </w:rPr>
      </w:pPr>
      <w:bookmarkStart w:id="38" w:name="_Toc228649629"/>
      <w:bookmarkStart w:id="39" w:name="_Toc228649726"/>
      <w:bookmarkStart w:id="40" w:name="_Toc228654038"/>
      <w:r w:rsidRPr="001C244D">
        <w:rPr>
          <w:rFonts w:cs="Times New Roman"/>
          <w:szCs w:val="26"/>
        </w:rPr>
        <w:t>3.5. Payment Service: Cách hệ thống tích hợp cổng thanh toán VNPay</w:t>
      </w:r>
      <w:bookmarkEnd w:id="38"/>
      <w:bookmarkEnd w:id="39"/>
      <w:bookmarkEnd w:id="40"/>
    </w:p>
    <w:p w14:paraId="4AC00F0B" w14:textId="77777777" w:rsidR="001C244D" w:rsidRPr="001C244D" w:rsidRDefault="001C244D" w:rsidP="00B57F41">
      <w:pPr>
        <w:spacing w:line="360" w:lineRule="auto"/>
        <w:rPr>
          <w:sz w:val="26"/>
          <w:szCs w:val="26"/>
        </w:rPr>
      </w:pPr>
      <w:r w:rsidRPr="001C244D">
        <w:rPr>
          <w:sz w:val="26"/>
          <w:szCs w:val="26"/>
        </w:rPr>
        <w:t>Đóng vai trò là chốt chặn cuối cùng hoàn thiện vòng đời của một đơn hàng trực tuyến, Payment Service được thiết kế như một vi dịch vụ độc lập vận hành trên cổng định sẵn 8085. Trong hệ sinh thái thương mại điện tử Vibe Engineering, nhiệm vụ cốt lõi của dịch vụ này là chuyên trách xử lý các logic tài chính thông qua việc tích hợp trực tiếp với cổng thanh toán điện tử VNPay. Khác với các dịch vụ tập trung vào quản lý thông tin tĩnh, nghiệp vụ thanh toán đòi hỏi tính chính xác và an toàn tuyệt đối. Do đó, các hoạt động liên quan đến tài chính hay khấu trừ kho hàng trong hệ thống luôn được đặt dưới sự bảo vệ khắt khe của tiêu chuẩn toàn vẹn giao dịch (ACID) thông qua hệ quản trị cơ sở dữ liệu quan hệ PostgreSQL, giúp ngăn chặn rủi ro thất thoát hoặc sai lệch dữ liệu khi có sự cố xảy ra.</w:t>
      </w:r>
    </w:p>
    <w:p w14:paraId="450DF442" w14:textId="77777777" w:rsidR="001C244D" w:rsidRPr="001C244D" w:rsidRDefault="001C244D" w:rsidP="00B57F41">
      <w:pPr>
        <w:spacing w:line="360" w:lineRule="auto"/>
        <w:rPr>
          <w:sz w:val="26"/>
          <w:szCs w:val="26"/>
        </w:rPr>
      </w:pPr>
      <w:r w:rsidRPr="001C244D">
        <w:rPr>
          <w:sz w:val="26"/>
          <w:szCs w:val="26"/>
        </w:rPr>
        <w:t xml:space="preserve">Về mặt luồng vận hành, sự tích hợp cổng VNPay không chỉ gói gọn ở việc trao đổi dữ liệu phía backend (Service Layer) mà còn được thiết kế để tạo ra sự liền mạch tại lớp giao diện người dùng (Experience Layer). Khi người dùng quyết định tiến hành thanh toán, hệ thống sẽ giao tiếp với Payment Service để khởi tạo mã giao dịch bảo mật và </w:t>
      </w:r>
      <w:r w:rsidRPr="001C244D">
        <w:rPr>
          <w:sz w:val="26"/>
          <w:szCs w:val="26"/>
        </w:rPr>
        <w:lastRenderedPageBreak/>
        <w:t>chuyển hướng người mua sang nền tảng thanh toán của VNPay. Tại đây, mọi thao tác nhập liệu nhạy cảm của khách hàng đều được thực hiện trực tiếp trên môi trường của đối tác tài chính nhằm đảm bảo tiêu chuẩn bảo mật.</w:t>
      </w:r>
    </w:p>
    <w:p w14:paraId="43606AF5" w14:textId="77777777" w:rsidR="001C244D" w:rsidRPr="001C244D" w:rsidRDefault="001C244D" w:rsidP="00B57F41">
      <w:pPr>
        <w:spacing w:line="360" w:lineRule="auto"/>
        <w:rPr>
          <w:sz w:val="26"/>
          <w:szCs w:val="26"/>
        </w:rPr>
      </w:pPr>
      <w:r w:rsidRPr="001C244D">
        <w:rPr>
          <w:sz w:val="26"/>
          <w:szCs w:val="26"/>
        </w:rPr>
        <w:t>Ngay sau khi giao dịch hoàn tất, VNPay sẽ điều hướng người dùng kèm theo các tham số xác nhận trạng thái trả về hệ thống. Để tiếp nhận luồng dữ liệu này một cách mượt mà, ứng dụng Frontend xây dựng bằng React 18 đã được thiết lập sẵn một phân hệ định tuyến chuyên biệt với đường dẫn /payment/*, được liên kết trực tiếp với thành phần giao diện mang tên PaymentResult. Lúc này, thành phần PaymentResult ở phía client sẽ làm nhiệm vụ bắt lấy các tham số kết quả (callback) từ VNPay, kết hợp cùng thư viện quản lý trạng thái Zustand để xử lý logic nội bộ và ngay lập tức hiển thị thông báo trực quan cho người dùng về việc giao dịch đã thành công hay bị từ chối. Sự kết nối nhịp nhàng từ Payment Service ở lớp backend cho đến PaymentResult ở lớp frontend đã tạo ra một chu trình thanh toán hoàn toàn khép kín, an toàn và chuyên nghiệp chuẩn doanh nghiệp.</w:t>
      </w:r>
    </w:p>
    <w:p w14:paraId="64F410D1" w14:textId="77777777" w:rsidR="001C244D" w:rsidRPr="001C244D" w:rsidRDefault="001C244D" w:rsidP="00B57F41">
      <w:pPr>
        <w:spacing w:line="360" w:lineRule="auto"/>
        <w:rPr>
          <w:sz w:val="26"/>
          <w:szCs w:val="26"/>
        </w:rPr>
      </w:pPr>
      <w:r w:rsidRPr="001C244D">
        <w:rPr>
          <w:sz w:val="26"/>
          <w:szCs w:val="26"/>
        </w:rPr>
        <w:br w:type="page"/>
      </w:r>
    </w:p>
    <w:p w14:paraId="02361DA3" w14:textId="77777777" w:rsidR="001C244D" w:rsidRPr="001C244D" w:rsidRDefault="001C244D" w:rsidP="00B57F41">
      <w:pPr>
        <w:pStyle w:val="Heading1"/>
        <w:spacing w:before="0" w:after="0" w:line="360" w:lineRule="auto"/>
      </w:pPr>
      <w:bookmarkStart w:id="41" w:name="_Toc228649630"/>
      <w:bookmarkStart w:id="42" w:name="_Toc228649727"/>
      <w:bookmarkStart w:id="43" w:name="_Toc228654039"/>
      <w:r w:rsidRPr="001C244D">
        <w:lastRenderedPageBreak/>
        <w:t>Chương 4. Quản trị cơ sở dữ liệu (Data-per-service)</w:t>
      </w:r>
      <w:bookmarkEnd w:id="41"/>
      <w:bookmarkEnd w:id="42"/>
      <w:bookmarkEnd w:id="43"/>
    </w:p>
    <w:p w14:paraId="711BA56B" w14:textId="77777777" w:rsidR="001C244D" w:rsidRPr="001C244D" w:rsidRDefault="001C244D" w:rsidP="00B57F41">
      <w:pPr>
        <w:spacing w:line="360" w:lineRule="auto"/>
        <w:rPr>
          <w:sz w:val="26"/>
          <w:szCs w:val="26"/>
        </w:rPr>
      </w:pPr>
      <w:r w:rsidRPr="001C244D">
        <w:rPr>
          <w:sz w:val="26"/>
          <w:szCs w:val="26"/>
        </w:rPr>
        <w:t>Chiến lược quản trị dữ liệu của hệ thống Vibe Engineering E-Commerce tuân thủ nghiêm ngặt mẫu kiến trúc Database-per-service (Mỗi dịch vụ một cơ sở dữ liệu). Thay vì sử dụng một cơ sở dữ liệu nguyên khối duy nhất, hệ thống phân chia và áp dụng các hệ quản trị cơ sở dữ liệu khác nhau cho từng microservice dựa trên đặc thù nghiệp vụ riêng biệt của chúng. Sự phân tách này không chỉ loại bỏ tình trạng thắt cổ chai về mặt hiệu năng mà còn mang lại sự độc lập tuyệt đối, cho phép các nhóm phát triển tự do lựa chọn công nghệ lưu trữ phù hợp nhất, đồng thời khoanh vùng rủi ro nếu một phần của cơ sở dữ liệu gặp sự cố.</w:t>
      </w:r>
    </w:p>
    <w:p w14:paraId="4CA5E459" w14:textId="77777777" w:rsidR="001C244D" w:rsidRPr="001C244D" w:rsidRDefault="001C244D" w:rsidP="00B57F41">
      <w:pPr>
        <w:pStyle w:val="Heading2"/>
        <w:spacing w:before="0" w:after="0" w:line="360" w:lineRule="auto"/>
        <w:rPr>
          <w:rFonts w:cs="Times New Roman"/>
          <w:szCs w:val="26"/>
        </w:rPr>
      </w:pPr>
      <w:bookmarkStart w:id="44" w:name="_Toc228649631"/>
      <w:bookmarkStart w:id="45" w:name="_Toc228649728"/>
      <w:bookmarkStart w:id="46" w:name="_Toc228654040"/>
      <w:r w:rsidRPr="001C244D">
        <w:rPr>
          <w:rFonts w:cs="Times New Roman"/>
          <w:szCs w:val="26"/>
        </w:rPr>
        <w:t>4.1. Cơ sở dữ liệu NoSQL (MongoDB): Lý do sử dụng MongoDB cho Product, User, và Order (tính linh hoạt Schema-less)</w:t>
      </w:r>
      <w:bookmarkEnd w:id="44"/>
      <w:bookmarkEnd w:id="45"/>
      <w:bookmarkEnd w:id="46"/>
    </w:p>
    <w:p w14:paraId="1335F916" w14:textId="77777777" w:rsidR="001C244D" w:rsidRPr="001C244D" w:rsidRDefault="001C244D" w:rsidP="00B57F41">
      <w:pPr>
        <w:spacing w:line="360" w:lineRule="auto"/>
        <w:rPr>
          <w:sz w:val="26"/>
          <w:szCs w:val="26"/>
        </w:rPr>
      </w:pPr>
      <w:r w:rsidRPr="001C244D">
        <w:rPr>
          <w:sz w:val="26"/>
          <w:szCs w:val="26"/>
        </w:rPr>
        <w:t>Đối với các dịch vụ đòi hỏi khả năng truy xuất nhanh, xử lý khối lượng dữ liệu lớn và có cấu trúc thông tin thay đổi liên tục, hệ thống ưu tiên sử dụng cơ sở dữ liệu phi quan hệ (NoSQL) là MongoDB. Cụ thể, MongoDB được áp dụng mạnh mẽ cho các dịch vụ cốt lõi như Product, User, và một phần của Order.</w:t>
      </w:r>
    </w:p>
    <w:p w14:paraId="18A170CD" w14:textId="77777777" w:rsidR="001C244D" w:rsidRPr="001C244D" w:rsidRDefault="001C244D" w:rsidP="00B57F41">
      <w:pPr>
        <w:spacing w:line="360" w:lineRule="auto"/>
        <w:rPr>
          <w:sz w:val="26"/>
          <w:szCs w:val="26"/>
        </w:rPr>
      </w:pPr>
      <w:r w:rsidRPr="001C244D">
        <w:rPr>
          <w:sz w:val="26"/>
          <w:szCs w:val="26"/>
        </w:rPr>
        <w:t>Lý do lớn nhất đằng sau quyết định kiến trúc này là đặc tính linh hoạt phi cấu trúc (schema-less) của MongoDB. Trong lĩnh vực thương mại điện tử, thông tin của User và đặc biệt là Product vô cùng đa dạng. Ví dụ, dịch vụ Product Service lưu trữ dữ liệu dưới dạng các tài liệu (document) thay vì các bảng cứng nhắc. Một thực thể sản phẩm (Product) dù bao gồm các trường cơ bản như mã định danh, tên, mô tả và giá cả, nhưng trong thực tế kinh doanh, mỗi loại mặt hàng lại có những thông số kỹ thuật và thuộc tính hoàn toàn khác nhau. Việc MongoDB không yêu cầu một lược đồ cố định cho phép hệ thống dễ dàng thay đổi cấu trúc dữ liệu hoặc bổ sung thêm các trường thông tin mới một cách linh hoạt mà không cần phải thực hiện các bước dịch chuyển cơ sở dữ liệu (migration) phức tạp như trong SQL.</w:t>
      </w:r>
    </w:p>
    <w:p w14:paraId="0471179B" w14:textId="77777777" w:rsidR="001C244D" w:rsidRPr="001C244D" w:rsidRDefault="001C244D" w:rsidP="00B57F41">
      <w:pPr>
        <w:spacing w:line="360" w:lineRule="auto"/>
        <w:rPr>
          <w:sz w:val="26"/>
          <w:szCs w:val="26"/>
        </w:rPr>
      </w:pPr>
      <w:r w:rsidRPr="001C244D">
        <w:rPr>
          <w:sz w:val="26"/>
          <w:szCs w:val="26"/>
        </w:rPr>
        <w:t xml:space="preserve">Ngoài ra, MongoDB tương thích hoàn hảo với cấu trúc dữ liệu JSON của các REST API. Dữ liệu truyền từ phía client thông qua API Gateway sẽ được Product Service tiếp nhận, ánh xạ và lưu trữ gần như trực tiếp xuống MongoDB mà không cần trải qua các bước </w:t>
      </w:r>
      <w:r w:rsidRPr="001C244D">
        <w:rPr>
          <w:sz w:val="26"/>
          <w:szCs w:val="26"/>
        </w:rPr>
        <w:lastRenderedPageBreak/>
        <w:t>chuyển đổi quan hệ phức tạp. Hệ quản trị này cũng sở hữu hiệu năng cực cao trong các tác vụ đọc/ghi đồng thời và hỗ trợ mở rộng theo chiều ngang (horizontal scaling) một cách dễ dàng, đáp ứng tốt nhu cầu truy cập danh mục sản phẩm khổng lồ từ lượng lớn người dùng cùng lúc.</w:t>
      </w:r>
    </w:p>
    <w:p w14:paraId="01A35274" w14:textId="77777777" w:rsidR="001C244D" w:rsidRPr="001C244D" w:rsidRDefault="001C244D" w:rsidP="00B57F41">
      <w:pPr>
        <w:pStyle w:val="Heading2"/>
        <w:spacing w:before="0" w:after="0" w:line="360" w:lineRule="auto"/>
        <w:rPr>
          <w:rFonts w:cs="Times New Roman"/>
          <w:szCs w:val="26"/>
        </w:rPr>
      </w:pPr>
      <w:bookmarkStart w:id="47" w:name="_Toc228649632"/>
      <w:bookmarkStart w:id="48" w:name="_Toc228649729"/>
      <w:bookmarkStart w:id="49" w:name="_Toc228654041"/>
      <w:r w:rsidRPr="001C244D">
        <w:rPr>
          <w:rFonts w:cs="Times New Roman"/>
          <w:szCs w:val="26"/>
        </w:rPr>
        <w:t>4.2. Cơ sở dữ liệu quan hệ SQL (PostgreSQL): Vai trò của PostgreSQL trong Order, Inventory và Keycloak để đảm bảo toàn vẹn giao dịch (ACID)</w:t>
      </w:r>
      <w:bookmarkEnd w:id="47"/>
      <w:bookmarkEnd w:id="48"/>
      <w:bookmarkEnd w:id="49"/>
    </w:p>
    <w:p w14:paraId="719EE801" w14:textId="77777777" w:rsidR="001C244D" w:rsidRPr="001C244D" w:rsidRDefault="001C244D" w:rsidP="00B57F41">
      <w:pPr>
        <w:spacing w:line="360" w:lineRule="auto"/>
        <w:rPr>
          <w:sz w:val="26"/>
          <w:szCs w:val="26"/>
        </w:rPr>
      </w:pPr>
      <w:r w:rsidRPr="001C244D">
        <w:rPr>
          <w:sz w:val="26"/>
          <w:szCs w:val="26"/>
        </w:rPr>
        <w:t>Trái ngược với sự linh hoạt của dữ liệu sản phẩm, các nghiệp vụ liên quan đến tài chính, đơn hàng và kho bãi lại đặt ra yêu cầu sinh tử về tính chính xác tuyệt đối. Do đó, hệ thống sử dụng hệ quản trị cơ sở dữ liệu quan hệ PostgreSQL cho các dịch vụ Order, Inventory và máy chủ phân quyền Keycloak.</w:t>
      </w:r>
    </w:p>
    <w:p w14:paraId="78377395" w14:textId="77777777" w:rsidR="001C244D" w:rsidRPr="001C244D" w:rsidRDefault="001C244D" w:rsidP="00B57F41">
      <w:pPr>
        <w:spacing w:line="360" w:lineRule="auto"/>
        <w:rPr>
          <w:sz w:val="26"/>
          <w:szCs w:val="26"/>
        </w:rPr>
      </w:pPr>
      <w:r w:rsidRPr="001C244D">
        <w:rPr>
          <w:sz w:val="26"/>
          <w:szCs w:val="26"/>
        </w:rPr>
        <w:t>Vai trò quan trọng nhất của PostgreSQL trong kiến trúc này là đảm bảo tiêu chuẩn toàn vẹn giao dịch (ACID) - bao gồm tính nguyên tử, tính nhất quán, tính độc lập và tính bền vững. Khi một khách hàng đặt đơn, Order Service sẽ sử dụng Spring Data JPA để ánh xạ và lưu trữ thông tin có tính ràng buộc cao như thực thể Order (chứa mã đơn hàng) và danh sách chi tiết OrderLineItems (chứa mã sản phẩm, giá cả, số lượng) với các khóa ngoại liên kết chặt chẽ. Đồng thời, quá trình này liên quan trực tiếp đến việc trừ số lượng tồn kho trong Inventory Service và tích hợp thanh toán. Nếu bất kỳ bước nào trong chuỗi thao tác này thất bại (ví dụ: trừ tiền thành công nhưng kho hết hàng), hệ thống cơ sở dữ liệu quan hệ sẽ ngay lập tức kích hoạt cơ chế hoàn tác (rollback) để hủy bỏ toàn bộ giao dịch, ngăn chặn tuyệt đối tình trạng sai lệch dữ liệu.</w:t>
      </w:r>
    </w:p>
    <w:p w14:paraId="025A253A" w14:textId="77777777" w:rsidR="001C244D" w:rsidRPr="001C244D" w:rsidRDefault="001C244D" w:rsidP="00B57F41">
      <w:pPr>
        <w:spacing w:line="360" w:lineRule="auto"/>
        <w:rPr>
          <w:sz w:val="26"/>
          <w:szCs w:val="26"/>
        </w:rPr>
      </w:pPr>
      <w:r w:rsidRPr="001C244D">
        <w:rPr>
          <w:sz w:val="26"/>
          <w:szCs w:val="26"/>
        </w:rPr>
        <w:t>Bên cạnh đó, PostgreSQL cũng đóng vai trò là nền tảng lưu trữ lõi cho hệ thống quản lý danh tính Keycloak. Thông tin tài khoản người dùng, mật khẩu đã mã hóa, cũng như các chính sách phân quyền (Role-Based Access Control) đều là những dữ liệu nhạy cảm đòi hỏi sự nhất quán và bảo mật cao độ. Việc sử dụng mô hình bảng quan hệ nghiêm ngặt của PostgreSQL giúp hệ thống kiểm soát quyền truy cập một cách chuẩn xác, cung cấp nền tảng vững chắc để Keycloak phát hành các token ủy quyền (OAuth2/OIDC) an toàn cho toàn bộ hệ sinh thái dịch vụ.</w:t>
      </w:r>
    </w:p>
    <w:p w14:paraId="5752CC8E" w14:textId="77777777" w:rsidR="001C244D" w:rsidRPr="001C244D" w:rsidRDefault="001C244D" w:rsidP="00B57F41">
      <w:pPr>
        <w:pStyle w:val="Heading2"/>
        <w:spacing w:before="0" w:after="0" w:line="360" w:lineRule="auto"/>
        <w:rPr>
          <w:rFonts w:cs="Times New Roman"/>
          <w:szCs w:val="26"/>
        </w:rPr>
      </w:pPr>
      <w:bookmarkStart w:id="50" w:name="_Toc228649633"/>
      <w:bookmarkStart w:id="51" w:name="_Toc228649730"/>
      <w:bookmarkStart w:id="52" w:name="_Toc228654042"/>
      <w:r w:rsidRPr="001C244D">
        <w:rPr>
          <w:rFonts w:cs="Times New Roman"/>
          <w:szCs w:val="26"/>
        </w:rPr>
        <w:lastRenderedPageBreak/>
        <w:t>4.3. Cache phân tán (Redis): Cách Redis hỗ trợ tăng tốc độ truy xuất dữ liệu nóng cho User, Product, và Order</w:t>
      </w:r>
      <w:bookmarkEnd w:id="50"/>
      <w:bookmarkEnd w:id="51"/>
      <w:bookmarkEnd w:id="52"/>
    </w:p>
    <w:p w14:paraId="1E7E3D0E" w14:textId="77777777" w:rsidR="001C244D" w:rsidRPr="001C244D" w:rsidRDefault="001C244D" w:rsidP="00B57F41">
      <w:pPr>
        <w:spacing w:line="360" w:lineRule="auto"/>
        <w:rPr>
          <w:sz w:val="26"/>
          <w:szCs w:val="26"/>
        </w:rPr>
      </w:pPr>
      <w:r w:rsidRPr="001C244D">
        <w:rPr>
          <w:sz w:val="26"/>
          <w:szCs w:val="26"/>
        </w:rPr>
        <w:t>Trong kiến trúc hệ thống E-Commerce Microservices toàn diện của dự án Vibe Engineering, bên cạnh việc lưu trữ dữ liệu vĩnh viễn (persistence) trên MongoDB và PostgreSQL, hệ thống còn được gia cố sức mạnh bởi bộ nhớ đệm phân tán (Distributed Cache) sử dụng nền tảng Redis tại Lớp hạ tầng (Infrastructure Layer). Trong các hệ thống thương mại điện tử thực tế, hành vi của người dùng chủ yếu tập trung vào các thao tác đọc (như lướt xem danh sách sản phẩm, kiểm tra giỏ hàng hay thông tin tài khoản) với tần suất áp đảo so với các thao tác ghi (đặt hàng). Nếu liên tục đẩy các truy vấn đọc này xuống cơ sở dữ liệu chính, hệ thống sẽ nhanh chóng đối mặt với tình trạng thắt cổ chai về hiệu năng và độ trễ gia tăng. Do đó, việc ứng dụng Redis (sử dụng Lettuce client) đóng vai trò lưu trữ tạm thời các "dữ liệu nóng" – những dữ liệu được truy xuất thường xuyên – ngay trên bộ nhớ RAM, giúp hệ thống phản hồi cực nhanh, làm giảm đáng kể áp lực cho hệ cơ sở dữ liệu vật lý.</w:t>
      </w:r>
    </w:p>
    <w:p w14:paraId="6BF907EB" w14:textId="77777777" w:rsidR="001C244D" w:rsidRPr="001C244D" w:rsidRDefault="001C244D" w:rsidP="00B57F41">
      <w:pPr>
        <w:spacing w:line="360" w:lineRule="auto"/>
        <w:rPr>
          <w:sz w:val="26"/>
          <w:szCs w:val="26"/>
        </w:rPr>
      </w:pPr>
      <w:r w:rsidRPr="001C244D">
        <w:rPr>
          <w:sz w:val="26"/>
          <w:szCs w:val="26"/>
        </w:rPr>
        <w:t>Chiến lược sử dụng Redis được triển khai chuyên biệt và có chủ đích trên ba vi dịch vụ cốt lõi: User Service, Product Service và Order Service. Tại phân hệ User Service, Redis hỗ trợ đắc lực trong việc quản lý bộ nhớ đệm cho hồ sơ người dùng cũng như các dữ liệu liên quan đến hệ thống xác thực tập trung. Khi một luồng nghiệp vụ yêu cầu kiểm tra thông tin tài khoản khách hàng để tiến hành thanh toán hay xác thực các JSON Web Token (JWT), dữ liệu sẽ được trích xuất ngay từ Redis thay vì phải gọi xuống MongoDB. Điều này đảm bảo quá trình xác thực ở các lớp dịch vụ luôn diễn ra trơn tru mà không làm trì trệ luồng xử lý chính.</w:t>
      </w:r>
    </w:p>
    <w:p w14:paraId="4BB1A74D" w14:textId="77777777" w:rsidR="001C244D" w:rsidRPr="001C244D" w:rsidRDefault="001C244D" w:rsidP="00B57F41">
      <w:pPr>
        <w:spacing w:line="360" w:lineRule="auto"/>
        <w:rPr>
          <w:sz w:val="26"/>
          <w:szCs w:val="26"/>
        </w:rPr>
      </w:pPr>
      <w:r w:rsidRPr="001C244D">
        <w:rPr>
          <w:sz w:val="26"/>
          <w:szCs w:val="26"/>
        </w:rPr>
        <w:t xml:space="preserve">Đặc biệt tại Product Service, cơ chế caching bằng Redis phát huy hiệu quả tối đa đối với các API có lưu lượng đọc lớn như truy xuất danh mục hàng hóa. Luồng xử lý dữ liệu được thiết kế rất chặt chẽ tại tầng Service: khi tiếp nhận yêu cầu lấy danh sách sản phẩm (GET /api/product), hệ thống sẽ ưu tiên kiểm tra dữ liệu trong bộ đệm Redis. Nếu dữ liệu đã tồn tại (Cache Hit), kết quả được trả về ngay lập tức cho client mà không cần bất kỳ tương tác nào với MongoDB. Ngược lại, nếu dữ liệu chưa có (Cache Miss), hệ thống mới tiến hành truy vấn cơ sở dữ liệu gốc, đồng thời tự động lưu trữ kết quả đó vào Redis để </w:t>
      </w:r>
      <w:r w:rsidRPr="001C244D">
        <w:rPr>
          <w:sz w:val="26"/>
          <w:szCs w:val="26"/>
        </w:rPr>
        <w:lastRenderedPageBreak/>
        <w:t>phục vụ tức thì cho các lượt truy cập tiếp theo. Nhằm giải quyết bài toán nhất quán dữ liệu (Data Consistency), hệ thống áp dụng cơ chế đồng bộ hóa tinh gọn: mỗi khi có một thao tác thay đổi dữ liệu như tạo mới (POST /api/product), cập nhật hoặc xóa sản phẩm, hệ thống sẽ tự động kích hoạt lệnh xóa vùng cache liên quan, đảm bảo rằng người dùng luôn tiếp cận được những thông tin hàng hóa mới và chính xác nhất.</w:t>
      </w:r>
    </w:p>
    <w:p w14:paraId="796C0238" w14:textId="77777777" w:rsidR="001C244D" w:rsidRPr="001C244D" w:rsidRDefault="001C244D" w:rsidP="00B57F41">
      <w:pPr>
        <w:spacing w:line="360" w:lineRule="auto"/>
        <w:rPr>
          <w:sz w:val="26"/>
          <w:szCs w:val="26"/>
        </w:rPr>
      </w:pPr>
      <w:r w:rsidRPr="001C244D">
        <w:rPr>
          <w:sz w:val="26"/>
          <w:szCs w:val="26"/>
        </w:rPr>
        <w:t>Tương tự, tại Order Service, Redis tham gia vào việc lưu trữ đệm các thông tin cấu hình, trạng thái hoặc tóm tắt đơn hàng. Khi khách hàng cần tra cứu lại lịch sử mua hàng, Redis giúp rút ngắn thời gian xử lý thay vì phải thực thi các câu lệnh JOIN phức tạp trên cơ sở dữ liệu quan hệ PostgreSQL. Tóm lại, sự hiện diện của lớp Cache phân tán Redis không chỉ tối ưu hóa băng thông truy xuất, giảm tải cho các database bên dưới mà còn là yếu tố then chốt giúp tăng cường tốc độ phản hồi của toàn bộ các REST API, mang lại trải nghiệm mua sắm liền mạch, mượt mà và đáp ứng tiêu chuẩn chịu tải cao của doanh nghiệp.</w:t>
      </w:r>
    </w:p>
    <w:p w14:paraId="3F9E28F6" w14:textId="77777777" w:rsidR="001C244D" w:rsidRPr="001C244D" w:rsidRDefault="001C244D" w:rsidP="00B57F41">
      <w:pPr>
        <w:spacing w:line="360" w:lineRule="auto"/>
        <w:rPr>
          <w:sz w:val="26"/>
          <w:szCs w:val="26"/>
        </w:rPr>
      </w:pPr>
      <w:r w:rsidRPr="001C244D">
        <w:rPr>
          <w:sz w:val="26"/>
          <w:szCs w:val="26"/>
        </w:rPr>
        <w:br w:type="page"/>
      </w:r>
    </w:p>
    <w:p w14:paraId="319640B5" w14:textId="77777777" w:rsidR="001C244D" w:rsidRPr="001C244D" w:rsidRDefault="001C244D" w:rsidP="00B57F41">
      <w:pPr>
        <w:pStyle w:val="Heading1"/>
        <w:spacing w:before="0" w:after="0" w:line="360" w:lineRule="auto"/>
      </w:pPr>
      <w:bookmarkStart w:id="53" w:name="_Toc228649634"/>
      <w:bookmarkStart w:id="54" w:name="_Toc228649731"/>
      <w:bookmarkStart w:id="55" w:name="_Toc228654043"/>
      <w:r w:rsidRPr="001C244D">
        <w:lastRenderedPageBreak/>
        <w:t xml:space="preserve">Chương 5. </w:t>
      </w:r>
      <w:r w:rsidRPr="00DB4A3C">
        <w:t>Kiến</w:t>
      </w:r>
      <w:r w:rsidRPr="001C244D">
        <w:t xml:space="preserve"> trúc hướng sự kiện (Event-Drive) với Kafka</w:t>
      </w:r>
      <w:bookmarkEnd w:id="53"/>
      <w:bookmarkEnd w:id="54"/>
      <w:bookmarkEnd w:id="55"/>
    </w:p>
    <w:p w14:paraId="6C3D2356" w14:textId="77777777" w:rsidR="001C244D" w:rsidRPr="001C244D" w:rsidRDefault="001C244D" w:rsidP="00B57F41">
      <w:pPr>
        <w:spacing w:line="360" w:lineRule="auto"/>
        <w:rPr>
          <w:sz w:val="26"/>
          <w:szCs w:val="26"/>
        </w:rPr>
      </w:pPr>
      <w:r w:rsidRPr="001C244D">
        <w:rPr>
          <w:sz w:val="26"/>
          <w:szCs w:val="26"/>
        </w:rPr>
        <w:t>Bước sang một cấp độ kiến trúc cao hơn, hệ thống Vibe Engineering E-Commerce không chỉ sử dụng các cuộc gọi API đồng bộ (thông qua REST hay Feign Client) mà còn tích hợp mạnh mẽ mô hình Kiến trúc Hướng sự kiện (Event-Driven Architecture - EDA),. Nền tảng cốt lõi để hiện thực hóa kiến trúc này chính là hệ thống trung gian phân phối thông điệp (Message Broker) Apache Kafka. Việc áp dụng Kafka giúp các microservices giảm thiểu tối đa sự ràng buộc lẫn nhau (loose coupling), cho phép hệ thống xử lý các tác vụ có độ trễ cao một cách bất đồng bộ (asynchronous) nhằm duy trì trải nghiệm liền mạch cho người dùng.</w:t>
      </w:r>
    </w:p>
    <w:p w14:paraId="0081944E" w14:textId="77777777" w:rsidR="001C244D" w:rsidRPr="001C244D" w:rsidRDefault="001C244D" w:rsidP="00B57F41">
      <w:pPr>
        <w:pStyle w:val="Heading2"/>
        <w:spacing w:before="0" w:after="0" w:line="360" w:lineRule="auto"/>
        <w:rPr>
          <w:rFonts w:cs="Times New Roman"/>
          <w:szCs w:val="26"/>
        </w:rPr>
      </w:pPr>
      <w:bookmarkStart w:id="56" w:name="_Toc228649635"/>
      <w:bookmarkStart w:id="57" w:name="_Toc228649732"/>
      <w:bookmarkStart w:id="58" w:name="_Toc228654044"/>
      <w:r w:rsidRPr="001C244D">
        <w:rPr>
          <w:rFonts w:cs="Times New Roman"/>
          <w:szCs w:val="26"/>
        </w:rPr>
        <w:t>5.1. Cấu hình Kafka: Thiết lập Kafka 3-node KRaft cluster (không cần Zookeeper)</w:t>
      </w:r>
      <w:bookmarkEnd w:id="56"/>
      <w:bookmarkEnd w:id="57"/>
      <w:bookmarkEnd w:id="58"/>
    </w:p>
    <w:p w14:paraId="062323C5" w14:textId="77777777" w:rsidR="001C244D" w:rsidRPr="001C244D" w:rsidRDefault="001C244D" w:rsidP="00B57F41">
      <w:pPr>
        <w:spacing w:line="360" w:lineRule="auto"/>
        <w:rPr>
          <w:sz w:val="26"/>
          <w:szCs w:val="26"/>
        </w:rPr>
      </w:pPr>
      <w:r w:rsidRPr="001C244D">
        <w:rPr>
          <w:sz w:val="26"/>
          <w:szCs w:val="26"/>
        </w:rPr>
        <w:t>Một trong những bước tiến công nghệ đáng chú ý nhất ở Lớp hạ tầng (Infrastructure Layer) của dự án là việc thiết lập cụm máy chủ Kafka theo chuẩn kiến trúc KRaft (Kafka Raft Metadata mode) hiện đại. Khác với các hệ thống Kafka truyền thống vốn phụ thuộc nặng nề vào Apache Zookeeper để quản lý siêu dữ liệu (metadata) và điều phối việc bầu chọn leader, hệ thống Vibe Engineering đã loại bỏ hoàn toàn Zookeeper ra khỏi kiến trúc. Thay vào đó, bản thân các node trong Kafka sẽ tự quản trị siêu dữ liệu nội bộ thông qua giao thức đồng thuận Raft. Quyết định kiến trúc này không chỉ giúp làm nhẹ hạ tầng, giảm bớt số lượng thành phần cần bảo trì mà còn tăng tốc độ khởi động của toàn hệ thống, tối ưu hóa quá trình đồng bộ hóa và hạn chế rủi ro tắc nghẽn thông tin trong môi trường phân tán.</w:t>
      </w:r>
    </w:p>
    <w:p w14:paraId="0D1FEF39" w14:textId="77777777" w:rsidR="001C244D" w:rsidRPr="001C244D" w:rsidRDefault="001C244D" w:rsidP="00B57F41">
      <w:pPr>
        <w:spacing w:line="360" w:lineRule="auto"/>
        <w:rPr>
          <w:sz w:val="26"/>
          <w:szCs w:val="26"/>
        </w:rPr>
      </w:pPr>
      <w:r w:rsidRPr="001C244D">
        <w:rPr>
          <w:sz w:val="26"/>
          <w:szCs w:val="26"/>
        </w:rPr>
        <w:t xml:space="preserve">Nhằm đáp ứng tiêu chuẩn khắt khe của doanh nghiệp về tính sẵn sàng cao (High Availability) và khả năng chịu lỗi (Fault Tolerance), hệ thống Kafka không chạy trên một máy chủ đơn lẻ mà được cấu hình thành một cụm (cluster) bao gồm 3 node hoạt động song song (bao gồm kafka-1, kafka-2 và kafka-3),. Việc thiết lập cụm đa node (3-node cluster) thông qua Docker Compose đảm bảo rằng hệ thống phân phối tin nhắn luôn ở trạng thái an toàn. Trong trường hợp một node bất kỳ gặp sự cố hoặc cần bảo trì, các node còn lại trong cụm sẽ tự động bầu lại leader và tiếp quản công việc bảo lưu, phân </w:t>
      </w:r>
      <w:r w:rsidRPr="001C244D">
        <w:rPr>
          <w:sz w:val="26"/>
          <w:szCs w:val="26"/>
        </w:rPr>
        <w:lastRenderedPageBreak/>
        <w:t>phối thông điệp mà không làm gián đoạn hoặc thất thoát dữ liệu sự kiện đặt hàng của toàn bộ nền tảng.</w:t>
      </w:r>
    </w:p>
    <w:p w14:paraId="1D291497" w14:textId="77777777" w:rsidR="001C244D" w:rsidRPr="001C244D" w:rsidRDefault="001C244D" w:rsidP="00B57F41">
      <w:pPr>
        <w:spacing w:line="360" w:lineRule="auto"/>
        <w:rPr>
          <w:sz w:val="26"/>
          <w:szCs w:val="26"/>
        </w:rPr>
      </w:pPr>
      <w:r w:rsidRPr="001C244D">
        <w:rPr>
          <w:sz w:val="26"/>
          <w:szCs w:val="26"/>
        </w:rPr>
        <w:t>Đi kèm với sức mạnh của cụm KRaft 3-node, hệ thống còn được tích hợp thêm công cụ Kafka UI vận hành độc lập trên cổng định sẵn 8080,. Thay vì phải gõ các câu lệnh terminal khô khan, Kafka UI cung cấp cho đội ngũ phát triển một bảng điều khiển giao diện đồ họa trực quan và toàn diện. Thông qua giao diện này, quản trị viên có thể dễ dàng giám sát "sức khỏe" của toàn bộ cụm broker, theo dõi trực tiếp quá trình khởi tạo các chủ đề (topic) quan trọng như notificationTopic, và quan sát luồng thông điệp chạy theo thời gian thực từ các dịch vụ phát (Producer) như Order Service đến các dịch vụ thu (Consumer) như Notification Service,. Sự kết hợp hoàn hảo giữa kiến trúc KRaft tiên tiến, cấu hình cụm 3-node vững chắc và công cụ giám sát Kafka UI đã kiến tạo nên một "hệ thần kinh trung ương" mạnh mẽ, sẵn sàng đáp ứng lưu lượng xử lý khổng lồ cho hệ sinh thái thương mại điện tử.</w:t>
      </w:r>
    </w:p>
    <w:p w14:paraId="5999A6D0" w14:textId="77777777" w:rsidR="00887FD6" w:rsidRDefault="001C244D" w:rsidP="00B57F41">
      <w:pPr>
        <w:keepNext/>
        <w:spacing w:line="360" w:lineRule="auto"/>
      </w:pPr>
      <w:r w:rsidRPr="001C244D">
        <w:rPr>
          <w:noProof/>
          <w:sz w:val="26"/>
          <w:szCs w:val="26"/>
        </w:rPr>
        <w:drawing>
          <wp:inline distT="0" distB="0" distL="0" distR="0" wp14:anchorId="00FA4BCF" wp14:editId="1D3AE279">
            <wp:extent cx="5579745" cy="1727835"/>
            <wp:effectExtent l="0" t="0" r="1905" b="5715"/>
            <wp:docPr id="1344713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3616" name="Picture 13447136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1727835"/>
                    </a:xfrm>
                    <a:prstGeom prst="rect">
                      <a:avLst/>
                    </a:prstGeom>
                  </pic:spPr>
                </pic:pic>
              </a:graphicData>
            </a:graphic>
          </wp:inline>
        </w:drawing>
      </w:r>
    </w:p>
    <w:p w14:paraId="4C07A5E0" w14:textId="67748E8E" w:rsidR="001C244D" w:rsidRPr="001C244D" w:rsidRDefault="00887FD6" w:rsidP="00B57F41">
      <w:pPr>
        <w:pStyle w:val="Caption"/>
        <w:spacing w:after="0" w:line="360" w:lineRule="auto"/>
        <w:jc w:val="center"/>
        <w:rPr>
          <w:sz w:val="26"/>
          <w:szCs w:val="26"/>
        </w:rPr>
      </w:pPr>
      <w:bookmarkStart w:id="59" w:name="_Toc228654190"/>
      <w:r>
        <w:t xml:space="preserve">Hình </w:t>
      </w:r>
      <w:fldSimple w:instr=" SEQ Hình \* ARABIC ">
        <w:r>
          <w:rPr>
            <w:noProof/>
          </w:rPr>
          <w:t>2</w:t>
        </w:r>
      </w:fldSimple>
      <w:r>
        <w:rPr>
          <w:lang w:val="vi-VN"/>
        </w:rPr>
        <w:t xml:space="preserve">. </w:t>
      </w:r>
      <w:r w:rsidRPr="009539AD">
        <w:rPr>
          <w:lang w:val="vi-VN"/>
        </w:rPr>
        <w:t>Giao diện Kafka UI giám sát cụm 3 broker hoạt động đồng thời theo chuẩn KRaft.</w:t>
      </w:r>
      <w:bookmarkEnd w:id="59"/>
    </w:p>
    <w:p w14:paraId="4FE4E451" w14:textId="77777777" w:rsidR="001C244D" w:rsidRPr="001C244D" w:rsidRDefault="001C244D" w:rsidP="00B57F41">
      <w:pPr>
        <w:pStyle w:val="Heading2"/>
        <w:spacing w:before="0" w:after="0" w:line="360" w:lineRule="auto"/>
        <w:rPr>
          <w:rFonts w:cs="Times New Roman"/>
          <w:szCs w:val="26"/>
        </w:rPr>
      </w:pPr>
      <w:bookmarkStart w:id="60" w:name="_Toc228649636"/>
      <w:bookmarkStart w:id="61" w:name="_Toc228649733"/>
      <w:bookmarkStart w:id="62" w:name="_Toc228654045"/>
      <w:r w:rsidRPr="001C244D">
        <w:rPr>
          <w:rFonts w:cs="Times New Roman"/>
          <w:szCs w:val="26"/>
        </w:rPr>
        <w:t>5.2. Luồng đặt hàng bất đồng bộ (Producer): Cách Order Service đẩy message lên Kafka khi khách hàng đặt đơn</w:t>
      </w:r>
      <w:bookmarkEnd w:id="60"/>
      <w:bookmarkEnd w:id="61"/>
      <w:bookmarkEnd w:id="62"/>
    </w:p>
    <w:p w14:paraId="1B17D863" w14:textId="77777777" w:rsidR="001C244D" w:rsidRPr="001C244D" w:rsidRDefault="001C244D" w:rsidP="00B57F41">
      <w:pPr>
        <w:spacing w:line="360" w:lineRule="auto"/>
        <w:rPr>
          <w:sz w:val="26"/>
          <w:szCs w:val="26"/>
        </w:rPr>
      </w:pPr>
      <w:r w:rsidRPr="001C244D">
        <w:rPr>
          <w:sz w:val="26"/>
          <w:szCs w:val="26"/>
        </w:rPr>
        <w:t xml:space="preserve">Trong kiến trúc hướng sự kiện, </w:t>
      </w:r>
      <w:r w:rsidRPr="001C244D">
        <w:rPr>
          <w:b/>
          <w:bCs/>
          <w:sz w:val="26"/>
          <w:szCs w:val="26"/>
        </w:rPr>
        <w:t>Order Service</w:t>
      </w:r>
      <w:r w:rsidRPr="001C244D">
        <w:rPr>
          <w:sz w:val="26"/>
          <w:szCs w:val="26"/>
        </w:rPr>
        <w:t xml:space="preserve"> đảm nhận vai trò là nguồn phát (Producer) cốt lõi trong luồng giao tiếp bất đồng bộ. Khi một khách hàng thực hiện lệnh đặt hàng, hệ thống trước hết vẫn phải xử lý đồng bộ các khâu quan trọng nhất để đảm bảo tính chính xác của dữ liệu: xác thực danh sách sản phẩm đầu vào, gọi đến Inventory Service để kiểm tra và trừ số lượng tồn kho, đồng thời lưu trữ thông tin giao dịch vào cơ sở dữ liệu PostgreSQL,.</w:t>
      </w:r>
    </w:p>
    <w:p w14:paraId="7CD50316" w14:textId="77777777" w:rsidR="001C244D" w:rsidRPr="001C244D" w:rsidRDefault="001C244D" w:rsidP="00B57F41">
      <w:pPr>
        <w:spacing w:line="360" w:lineRule="auto"/>
        <w:rPr>
          <w:sz w:val="26"/>
          <w:szCs w:val="26"/>
        </w:rPr>
      </w:pPr>
      <w:r w:rsidRPr="001C244D">
        <w:rPr>
          <w:sz w:val="26"/>
          <w:szCs w:val="26"/>
        </w:rPr>
        <w:lastRenderedPageBreak/>
        <w:t>Tuy nhiên, ngay sau khi đơn hàng được khởi tạo thành công và được cấp một mã định danh (orderNumber), thay vì gọi trực tiếp đến dịch vụ gửi email và bắt người dùng phải chờ đợi hệ thống xử lý xong, Order Service lập tức chuyển sang cơ chế bất đồng bộ,. Cụ thể, thông qua lớp OrderEventProducer, hệ thống đóng gói sự kiện đặt hàng này thành một thông điệp (message) dưới định dạng JSON mang cấu trúc rõ ràng bao gồm orderNumber và nội dung thông báo,,. Thông điệp này sau đó được đẩy (publish) lên hệ thống trung gian Kafka vào một chủ đề (topic) đã được định cấu hình sẵn mang tên notificationTopic,,. Ngay khi tin nhắn được Kafka tiếp nhận, Order Service sẽ kết thúc luồng xử lý và lập tức trả về phản hồi "Order Placed" (HTTP Status 201) cho phía người dùng,. Cách tiếp cận này giúp giải phóng luồng đặt hàng chính gần như ngay lập tức, tối ưu hóa hiệu năng trải nghiệm khách hàng, tăng cường khả năng chịu tải (High Throughput) của hệ thống và đảm bảo sự liên kết lỏng lẻo (Loose Coupling) giữa các dịch vụ,.</w:t>
      </w:r>
    </w:p>
    <w:p w14:paraId="12E45AE1" w14:textId="77777777" w:rsidR="001C244D" w:rsidRPr="001C244D" w:rsidRDefault="001C244D" w:rsidP="00B57F41">
      <w:pPr>
        <w:pStyle w:val="Heading2"/>
        <w:spacing w:before="0" w:after="0" w:line="360" w:lineRule="auto"/>
        <w:rPr>
          <w:rFonts w:cs="Times New Roman"/>
          <w:szCs w:val="26"/>
        </w:rPr>
      </w:pPr>
      <w:bookmarkStart w:id="63" w:name="_Toc228649637"/>
      <w:bookmarkStart w:id="64" w:name="_Toc228649734"/>
      <w:bookmarkStart w:id="65" w:name="_Toc228654046"/>
      <w:r w:rsidRPr="001C244D">
        <w:rPr>
          <w:rFonts w:cs="Times New Roman"/>
          <w:szCs w:val="26"/>
        </w:rPr>
        <w:t>5.3. Xử lý thông báo (Consumer): Cách Notification Service lắng nghe sự kiện để gửi Email mà không làm nghẽn luồng chính của hệ thống</w:t>
      </w:r>
      <w:bookmarkEnd w:id="63"/>
      <w:bookmarkEnd w:id="64"/>
      <w:bookmarkEnd w:id="65"/>
    </w:p>
    <w:p w14:paraId="5D7F3531" w14:textId="77777777" w:rsidR="001C244D" w:rsidRPr="001C244D" w:rsidRDefault="001C244D" w:rsidP="00B57F41">
      <w:pPr>
        <w:spacing w:line="360" w:lineRule="auto"/>
        <w:rPr>
          <w:sz w:val="26"/>
          <w:szCs w:val="26"/>
        </w:rPr>
      </w:pPr>
      <w:r w:rsidRPr="001C244D">
        <w:rPr>
          <w:sz w:val="26"/>
          <w:szCs w:val="26"/>
        </w:rPr>
        <w:t xml:space="preserve">Ở đầu nhận của hệ thống trung chuyển tin nhắn, </w:t>
      </w:r>
      <w:r w:rsidRPr="001C244D">
        <w:rPr>
          <w:b/>
          <w:bCs/>
          <w:sz w:val="26"/>
          <w:szCs w:val="26"/>
        </w:rPr>
        <w:t>Notification Service</w:t>
      </w:r>
      <w:r w:rsidRPr="001C244D">
        <w:rPr>
          <w:sz w:val="26"/>
          <w:szCs w:val="26"/>
        </w:rPr>
        <w:t xml:space="preserve"> hoạt động như một dịch vụ tiêu thụ (Consumer) tĩnh lặng và độc lập, chuyên trách việc xử lý các thông báo mà không gây ra bất kỳ sự gián đoạn hay tạo ra nút thắt cổ chai nào cho luồng mua sắm chính,. Dịch vụ này tự động đăng ký vào nhóm tiêu thụ mang tên notification-group và liên tục lắng nghe các sự kiện phát sinh từ chủ đề notificationTopic thông qua công cụ @KafkaListener của thư viện Spring Kafka,. Việc áp dụng annotation này giúp hệ thống tự động hóa việc nhận tin nhắn mà không yêu cầu lập trình viên phải viết các đoạn mã quét (polling) dữ liệu thủ công phức tạp.</w:t>
      </w:r>
    </w:p>
    <w:p w14:paraId="74286F44" w14:textId="77777777" w:rsidR="001C244D" w:rsidRPr="001C244D" w:rsidRDefault="001C244D" w:rsidP="00B57F41">
      <w:pPr>
        <w:spacing w:line="360" w:lineRule="auto"/>
        <w:rPr>
          <w:sz w:val="26"/>
          <w:szCs w:val="26"/>
        </w:rPr>
      </w:pPr>
      <w:r w:rsidRPr="001C244D">
        <w:rPr>
          <w:sz w:val="26"/>
          <w:szCs w:val="26"/>
        </w:rPr>
        <w:t xml:space="preserve">Quy trình xử lý nội bộ của Notification Service diễn ra cực kỳ chặt chẽ. Khi một thông điệp JSON được bắt thành công, tầng Listener sẽ tiến hành kiểm tra tính hợp lệ, giải mã dữ liệu (deserialize) và ánh xạ chúng vào một đối tượng truyền tải (DTO) mang tên OrderNotificationMessage để các lớp nghiệp vụ dễ dàng xử lý. Đáng chú ý, để tăng cường khả năng chịu lỗi (fault tolerance), hệ thống được trang bị sẵn một cơ chế dự phòng: nếu thông điệp gửi đến bị sai định dạng JSON, dịch vụ sẽ tự động chuyển sang xử </w:t>
      </w:r>
      <w:r w:rsidRPr="001C244D">
        <w:rPr>
          <w:sz w:val="26"/>
          <w:szCs w:val="26"/>
        </w:rPr>
        <w:lastRenderedPageBreak/>
        <w:t>lý thông báo dưới dạng văn bản thuần túy (plain text) để đảm bảo không có bất kỳ thông tin đơn hàng nào bị bỏ sót.</w:t>
      </w:r>
    </w:p>
    <w:p w14:paraId="4E417512" w14:textId="77777777" w:rsidR="001C244D" w:rsidRPr="001C244D" w:rsidRDefault="001C244D" w:rsidP="00B57F41">
      <w:pPr>
        <w:spacing w:line="360" w:lineRule="auto"/>
        <w:rPr>
          <w:sz w:val="26"/>
          <w:szCs w:val="26"/>
        </w:rPr>
      </w:pPr>
      <w:r w:rsidRPr="001C244D">
        <w:rPr>
          <w:sz w:val="26"/>
          <w:szCs w:val="26"/>
        </w:rPr>
        <w:t>Tiếp đó, tầng Service sẽ tiến hành ghi nhận lịch sử (logging) thời điểm nhận thông điệp và khởi tạo quy trình gửi email. Đặc biệt, nhằm tối ưu hóa tốc độ phản hồi và duy trì tính chất gọn nhẹ (stateless), Notification Service trong kiến trúc này được thiết kế hoàn toàn không sử dụng cơ sở dữ liệu để lưu trạng thái. Thay vào đó, nó trực tiếp sử dụng JavaMailSender kết hợp với máy chủ SMTP giả lập Mailtrap để phát hành các email xác nhận đến khách hàng,. Việc tách bạch hoàn toàn nhiệm vụ gửi thông báo ra khỏi Order Service cho phép Notification Service có thể tự do mở rộng quy mô (scale-out) bằng cách khởi tạo thêm nhiều thực thể (instance) song song khi chiến dịch bán hàng có lưu lượng tăng vọt, mà hoàn toàn không ảnh hưởng đến sự ổn định của hệ thống lõi.</w:t>
      </w:r>
    </w:p>
    <w:p w14:paraId="403506A3" w14:textId="77777777" w:rsidR="001C244D" w:rsidRPr="001C244D" w:rsidRDefault="001C244D" w:rsidP="00B57F41">
      <w:pPr>
        <w:spacing w:line="360" w:lineRule="auto"/>
        <w:rPr>
          <w:sz w:val="26"/>
          <w:szCs w:val="26"/>
        </w:rPr>
      </w:pPr>
    </w:p>
    <w:p w14:paraId="4D4C5F8D" w14:textId="77777777" w:rsidR="001C244D" w:rsidRPr="001C244D" w:rsidRDefault="001C244D" w:rsidP="00B57F41">
      <w:pPr>
        <w:spacing w:line="360" w:lineRule="auto"/>
        <w:rPr>
          <w:sz w:val="26"/>
          <w:szCs w:val="26"/>
        </w:rPr>
      </w:pPr>
      <w:r w:rsidRPr="001C244D">
        <w:rPr>
          <w:sz w:val="26"/>
          <w:szCs w:val="26"/>
        </w:rPr>
        <w:br w:type="page"/>
      </w:r>
    </w:p>
    <w:p w14:paraId="05FA70E1" w14:textId="77777777" w:rsidR="001C244D" w:rsidRPr="001C244D" w:rsidRDefault="001C244D" w:rsidP="00B57F41">
      <w:pPr>
        <w:pStyle w:val="Heading1"/>
        <w:spacing w:before="0" w:after="0" w:line="360" w:lineRule="auto"/>
      </w:pPr>
      <w:bookmarkStart w:id="66" w:name="_Toc228649638"/>
      <w:bookmarkStart w:id="67" w:name="_Toc228649735"/>
      <w:bookmarkStart w:id="68" w:name="_Toc228654047"/>
      <w:r w:rsidRPr="001C244D">
        <w:lastRenderedPageBreak/>
        <w:t xml:space="preserve">Chương 6. Thiết kế bảo mật và phân </w:t>
      </w:r>
      <w:r w:rsidRPr="00DB4A3C">
        <w:t>quyền</w:t>
      </w:r>
      <w:r w:rsidRPr="001C244D">
        <w:t xml:space="preserve"> (Security &amp; RBAC)</w:t>
      </w:r>
      <w:bookmarkEnd w:id="66"/>
      <w:bookmarkEnd w:id="67"/>
      <w:bookmarkEnd w:id="68"/>
    </w:p>
    <w:p w14:paraId="73C9143E" w14:textId="77777777" w:rsidR="001C244D" w:rsidRPr="001C244D" w:rsidRDefault="001C244D" w:rsidP="00B57F41">
      <w:pPr>
        <w:spacing w:line="360" w:lineRule="auto"/>
        <w:rPr>
          <w:sz w:val="26"/>
          <w:szCs w:val="26"/>
        </w:rPr>
      </w:pPr>
      <w:r w:rsidRPr="001C244D">
        <w:rPr>
          <w:sz w:val="26"/>
          <w:szCs w:val="26"/>
        </w:rPr>
        <w:t>Trong một hệ thống phân tán bao gồm nhiều dịch vụ độc lập như Vibe Engineering E-Commerce, việc thiết lập một hàng rào bảo mật an toàn, đồng nhất và hiệu quả là một trong những thách thức lớn nhất. Nếu mỗi microservice phải tự xây dựng và quản lý logic xác thực riêng biệt, hệ thống sẽ nhanh chóng trở nên cồng kềnh, khó bảo trì và dễ phát sinh các lỗ hổng bảo mật. Để giải quyết triệt để bài toán này, dự án đã áp dụng mô hình bảo mật tập trung, tách biệt hoàn toàn nghiệp vụ quản lý danh tính ra khỏi các dịch vụ cốt lõi.</w:t>
      </w:r>
    </w:p>
    <w:p w14:paraId="041A8AAF" w14:textId="77777777" w:rsidR="001C244D" w:rsidRPr="001C244D" w:rsidRDefault="001C244D" w:rsidP="00B57F41">
      <w:pPr>
        <w:pStyle w:val="Heading2"/>
        <w:spacing w:before="0" w:after="0" w:line="360" w:lineRule="auto"/>
        <w:rPr>
          <w:rFonts w:cs="Times New Roman"/>
          <w:szCs w:val="26"/>
        </w:rPr>
      </w:pPr>
      <w:bookmarkStart w:id="69" w:name="_Toc228649639"/>
      <w:bookmarkStart w:id="70" w:name="_Toc228649736"/>
      <w:bookmarkStart w:id="71" w:name="_Toc228654048"/>
      <w:r w:rsidRPr="001C244D">
        <w:rPr>
          <w:rFonts w:cs="Times New Roman"/>
          <w:szCs w:val="26"/>
        </w:rPr>
        <w:t>6.1. Xác thực tập trung với Keycloak: Sử dụng Keycloak làm Identity Provider</w:t>
      </w:r>
      <w:bookmarkEnd w:id="69"/>
      <w:bookmarkEnd w:id="70"/>
      <w:bookmarkEnd w:id="71"/>
    </w:p>
    <w:p w14:paraId="09470E4E" w14:textId="77777777" w:rsidR="001C244D" w:rsidRPr="001C244D" w:rsidRDefault="001C244D" w:rsidP="00B57F41">
      <w:pPr>
        <w:spacing w:line="360" w:lineRule="auto"/>
        <w:rPr>
          <w:sz w:val="26"/>
          <w:szCs w:val="26"/>
        </w:rPr>
      </w:pPr>
      <w:r w:rsidRPr="001C244D">
        <w:rPr>
          <w:sz w:val="26"/>
          <w:szCs w:val="26"/>
        </w:rPr>
        <w:t>Nền tảng lõi đảm nhận vai trò quản lý an ninh cho toàn bộ hệ thống là Keycloak, một giải pháp Quản lý Danh tính và Truy cập (Identity Provider) chuyên nghiệp. Trong kiến trúc hạ tầng (Infrastructure Layer) của Vibe Engineering, cụm Keycloak được thiết lập vận hành độc lập trên cổng 8180 và đóng vai trò là "nguồn sự thật duy nhất" (single source of truth) kiểm soát tài khoản, mật khẩu và quyền hạn của toàn bộ người dùng cũng như các dịch vụ nội bộ. Việc lưu trữ các dữ liệu nhạy cảm này của Keycloak được đảm bảo an toàn tuyệt đối nhờ hệ quản trị cơ sở dữ liệu quan hệ PostgreSQL chuẩn ACID.</w:t>
      </w:r>
    </w:p>
    <w:p w14:paraId="05FC78B1" w14:textId="77777777" w:rsidR="001C244D" w:rsidRPr="001C244D" w:rsidRDefault="001C244D" w:rsidP="00B57F41">
      <w:pPr>
        <w:spacing w:line="360" w:lineRule="auto"/>
        <w:rPr>
          <w:sz w:val="26"/>
          <w:szCs w:val="26"/>
        </w:rPr>
      </w:pPr>
      <w:r w:rsidRPr="001C244D">
        <w:rPr>
          <w:sz w:val="26"/>
          <w:szCs w:val="26"/>
        </w:rPr>
        <w:t>Sự hiện diện của Keycloak làm Identity Provider mang lại sự thay đổi mang tính bản lề cho phương thức bảo mật của hệ thống. Thay vì API Gateway hay từng microservice tự mình xác thực thông tin đăng nhập của khách hàng, toàn bộ quy trình này được ủy quyền hoàn toàn cho Keycloak. Sự phối hợp chặt chẽ giữa Keycloak và Spring Security (được cấu hình tại cả API Gateway lẫn các service bên dưới) tạo thành một lá chắn thép bảo vệ hệ thống. Cụ thể, API Gateway đóng vai trò làm chốt chặn, cho phép mọi người tự do truy cập vào các điểm cuối công khai như hệ thống khám phá dịch vụ /eureka/**, nhưng sẽ chặn đứng mọi yêu cầu truy cập tài nguyên nghiệp vụ nếu không có khóa xác thực hợp lệ. Khi đó, người dùng sẽ phải tương tác với Keycloak để đăng nhập; và chỉ khi được Keycloak xác thực thành công, họ mới được cấp thẻ thông hành để đi qua API Gateway.</w:t>
      </w:r>
    </w:p>
    <w:p w14:paraId="376C2AC3" w14:textId="77777777" w:rsidR="00887FD6" w:rsidRDefault="001C244D" w:rsidP="00B57F41">
      <w:pPr>
        <w:keepNext/>
        <w:spacing w:line="360" w:lineRule="auto"/>
      </w:pPr>
      <w:r w:rsidRPr="001C244D">
        <w:rPr>
          <w:noProof/>
          <w:sz w:val="26"/>
          <w:szCs w:val="26"/>
        </w:rPr>
        <w:lastRenderedPageBreak/>
        <w:drawing>
          <wp:inline distT="0" distB="0" distL="0" distR="0" wp14:anchorId="770EFE1E" wp14:editId="1537B927">
            <wp:extent cx="5579745" cy="2731135"/>
            <wp:effectExtent l="0" t="0" r="1905" b="0"/>
            <wp:docPr id="61811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14938" name="Picture 6181149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2731135"/>
                    </a:xfrm>
                    <a:prstGeom prst="rect">
                      <a:avLst/>
                    </a:prstGeom>
                  </pic:spPr>
                </pic:pic>
              </a:graphicData>
            </a:graphic>
          </wp:inline>
        </w:drawing>
      </w:r>
    </w:p>
    <w:p w14:paraId="41AED42D" w14:textId="3B700EEC" w:rsidR="001C244D" w:rsidRPr="001C244D" w:rsidRDefault="00887FD6" w:rsidP="00B57F41">
      <w:pPr>
        <w:pStyle w:val="Caption"/>
        <w:spacing w:after="0" w:line="360" w:lineRule="auto"/>
        <w:jc w:val="center"/>
        <w:rPr>
          <w:sz w:val="26"/>
          <w:szCs w:val="26"/>
        </w:rPr>
      </w:pPr>
      <w:bookmarkStart w:id="72" w:name="_Toc228654191"/>
      <w:r>
        <w:t xml:space="preserve">Hình </w:t>
      </w:r>
      <w:fldSimple w:instr=" SEQ Hình \* ARABIC ">
        <w:r>
          <w:rPr>
            <w:noProof/>
          </w:rPr>
          <w:t>3</w:t>
        </w:r>
      </w:fldSimple>
      <w:r>
        <w:rPr>
          <w:lang w:val="vi-VN"/>
        </w:rPr>
        <w:t xml:space="preserve">. </w:t>
      </w:r>
      <w:r w:rsidRPr="00A0242B">
        <w:rPr>
          <w:lang w:val="vi-VN"/>
        </w:rPr>
        <w:t>Giao diện quản trị Keycloak Admin Console dùng để quản lý xác thực và phân quyền tập trung cho toàn hệ thống.</w:t>
      </w:r>
      <w:bookmarkEnd w:id="72"/>
    </w:p>
    <w:p w14:paraId="283D699F" w14:textId="77777777" w:rsidR="001C244D" w:rsidRPr="001C244D" w:rsidRDefault="001C244D" w:rsidP="00B57F41">
      <w:pPr>
        <w:pStyle w:val="Heading2"/>
        <w:spacing w:before="0" w:after="0" w:line="360" w:lineRule="auto"/>
        <w:rPr>
          <w:rFonts w:cs="Times New Roman"/>
          <w:szCs w:val="26"/>
        </w:rPr>
      </w:pPr>
      <w:bookmarkStart w:id="73" w:name="_Toc228649640"/>
      <w:bookmarkStart w:id="74" w:name="_Toc228649737"/>
      <w:bookmarkStart w:id="75" w:name="_Toc228654049"/>
      <w:r w:rsidRPr="001C244D">
        <w:rPr>
          <w:rFonts w:cs="Times New Roman"/>
          <w:szCs w:val="26"/>
        </w:rPr>
        <w:t>6.2. Tiêu chuẩn OAuth2 &amp; JWT: Phân tích cách hệ thống dùng OAuth2 &amp; OpenID Connect cùng JSON Web Token để đảm bảo tính Stateless</w:t>
      </w:r>
      <w:bookmarkEnd w:id="73"/>
      <w:bookmarkEnd w:id="74"/>
      <w:bookmarkEnd w:id="75"/>
    </w:p>
    <w:p w14:paraId="5709D30D" w14:textId="77777777" w:rsidR="001C244D" w:rsidRPr="001C244D" w:rsidRDefault="001C244D" w:rsidP="00B57F41">
      <w:pPr>
        <w:spacing w:line="360" w:lineRule="auto"/>
        <w:rPr>
          <w:sz w:val="26"/>
          <w:szCs w:val="26"/>
        </w:rPr>
      </w:pPr>
      <w:r w:rsidRPr="001C244D">
        <w:rPr>
          <w:sz w:val="26"/>
          <w:szCs w:val="26"/>
        </w:rPr>
        <w:t>Để giải quyết bài toán bảo mật phức tạp trong kiến trúc vi dịch vụ (Microservices), hệ thống Vibe Engineering đã loại bỏ hoàn toàn cơ chế quản lý phiên đăng nhập (session) truyền thống và chuyển đổi sang sử dụng các tiêu chuẩn bảo mật hiện đại là OAuth2 và OpenID Connect (OIDC). Kiến trúc ủy quyền phân tán này kết hợp chặt chẽ với Keycloak (hoạt động như một Identity Provider) để xử lý việc xác thực tập trung. Cụ thể, sau khi người dùng thực hiện đăng nhập và được Keycloak xác thực thành công, nền tảng này sẽ phát hành một thẻ JSON Web Token (JWT) chứa đầy đủ thông tin định danh của người dùng cũng như các quyền hạn đi kèm.</w:t>
      </w:r>
    </w:p>
    <w:p w14:paraId="2EF26ED8" w14:textId="77777777" w:rsidR="001C244D" w:rsidRPr="001C244D" w:rsidRDefault="001C244D" w:rsidP="00B57F41">
      <w:pPr>
        <w:spacing w:line="360" w:lineRule="auto"/>
        <w:rPr>
          <w:sz w:val="26"/>
          <w:szCs w:val="26"/>
        </w:rPr>
      </w:pPr>
      <w:r w:rsidRPr="001C244D">
        <w:rPr>
          <w:sz w:val="26"/>
          <w:szCs w:val="26"/>
        </w:rPr>
        <w:t xml:space="preserve">Sức mạnh cốt lõi của việc ứng dụng JWT nằm ở khả năng kiến tạo tính phi trạng thái (Stateless) cho toàn bộ hệ sinh thái dịch vụ. Nhờ việc token đã mang theo tất cả các thông tin cần thiết và được ký điện tử (signature) để chống giả mạo, các microservices nằm sâu bên trong hệ thống như Product Service hay Order Service không cần phải duy trì, lưu trữ bất kỳ trạng thái đăng nhập nào của client. Đồng thời, chúng cũng không cần phải liên tục thực hiện các cuộc gọi ngược về máy chủ Keycloak để xác minh xem người dùng đó là ai. Đặc tính phi trạng thái này chính là "chìa khóa" giúp hệ thống vô cùng linh hoạt trong </w:t>
      </w:r>
      <w:r w:rsidRPr="001C244D">
        <w:rPr>
          <w:sz w:val="26"/>
          <w:szCs w:val="26"/>
        </w:rPr>
        <w:lastRenderedPageBreak/>
        <w:t>việc mở rộng quy mô theo chiều ngang (scale-out) khi lưu lượng truy cập tăng đột biến, vì mỗi bản thể (instance) dịch vụ đều có khả năng tự giải mã và kiểm chứng token một cách độc lập.</w:t>
      </w:r>
    </w:p>
    <w:p w14:paraId="25931522" w14:textId="77777777" w:rsidR="001C244D" w:rsidRPr="001C244D" w:rsidRDefault="001C244D" w:rsidP="00B57F41">
      <w:pPr>
        <w:spacing w:line="360" w:lineRule="auto"/>
        <w:rPr>
          <w:sz w:val="26"/>
          <w:szCs w:val="26"/>
        </w:rPr>
      </w:pPr>
      <w:r w:rsidRPr="001C244D">
        <w:rPr>
          <w:sz w:val="26"/>
          <w:szCs w:val="26"/>
        </w:rPr>
        <w:t>Trên thực tế luồng vận hành, API Gateway kết hợp cùng Spring Security đóng vai trò là "chốt chặn" an ninh đầu tiên. Gateway được cấu hình linh hoạt để cho phép các truy cập công khai đi qua những điểm cuối an toàn, điển hình như các yêu cầu tới /eureka/** để thực hiện khám phá dịch vụ mà không cần xác thực. Tuy nhiên, đối với tất cả các luồng truy cập vào tài nguyên nghiệp vụ khác (như tạo đơn hàng hay lấy thông tin khách hàng), hệ thống áp đặt một rào cản nghiêm ngặt: yêu cầu bắt buộc phải đính kèm một token OAuth2 (JWT) hợp lệ trong tiêu đề (header) của request. Nếu token thiếu hoặc không hợp lệ, Gateway sẽ lập tức từ chối yêu cầu trước khi nó kịp chạm đến các dịch vụ lõi.</w:t>
      </w:r>
    </w:p>
    <w:p w14:paraId="169E89D4" w14:textId="77777777" w:rsidR="001C244D" w:rsidRPr="001C244D" w:rsidRDefault="001C244D" w:rsidP="00B57F41">
      <w:pPr>
        <w:pStyle w:val="Heading2"/>
        <w:spacing w:before="0" w:after="0" w:line="360" w:lineRule="auto"/>
        <w:rPr>
          <w:rFonts w:cs="Times New Roman"/>
          <w:szCs w:val="26"/>
        </w:rPr>
      </w:pPr>
      <w:bookmarkStart w:id="76" w:name="_Toc228649641"/>
      <w:bookmarkStart w:id="77" w:name="_Toc228649738"/>
      <w:bookmarkStart w:id="78" w:name="_Toc228654050"/>
      <w:r w:rsidRPr="001C244D">
        <w:rPr>
          <w:rFonts w:cs="Times New Roman"/>
          <w:szCs w:val="26"/>
        </w:rPr>
        <w:t>6.3. Cơ chế Phân quyền (RBAC): Cấu hình quyền hạn (ví dụ ROLE_ADMIN để quản lý sản phẩm, đơn hàng)</w:t>
      </w:r>
      <w:bookmarkEnd w:id="76"/>
      <w:bookmarkEnd w:id="77"/>
      <w:bookmarkEnd w:id="78"/>
    </w:p>
    <w:p w14:paraId="5B1A40A3" w14:textId="77777777" w:rsidR="001C244D" w:rsidRPr="001C244D" w:rsidRDefault="001C244D" w:rsidP="00B57F41">
      <w:pPr>
        <w:spacing w:line="360" w:lineRule="auto"/>
        <w:rPr>
          <w:sz w:val="26"/>
          <w:szCs w:val="26"/>
        </w:rPr>
      </w:pPr>
      <w:r w:rsidRPr="001C244D">
        <w:rPr>
          <w:sz w:val="26"/>
          <w:szCs w:val="26"/>
        </w:rPr>
        <w:t>Song song với quá trình xác thực (Authentication), hệ thống còn triển khai một cơ chế kiểm soát truy cập nghiêm ngặt gọi là Phân quyền dựa trên vai trò (Role-Based Access Control - RBAC) nhằm định đoạt chính xác những thao tác mà một người dùng cụ thể được phép thực hiện. Toàn bộ các chính sách phân quyền này được định nghĩa, quản lý tập trung tại máy chủ Keycloak và tích hợp xuyên suốt thông qua framework Spring Security được cấu hình tại API Gateway cũng như trên từng microservice riêng lẻ.</w:t>
      </w:r>
    </w:p>
    <w:p w14:paraId="192E9704" w14:textId="77777777" w:rsidR="001C244D" w:rsidRPr="001C244D" w:rsidRDefault="001C244D" w:rsidP="00B57F41">
      <w:pPr>
        <w:spacing w:line="360" w:lineRule="auto"/>
        <w:rPr>
          <w:sz w:val="26"/>
          <w:szCs w:val="26"/>
        </w:rPr>
      </w:pPr>
      <w:r w:rsidRPr="001C244D">
        <w:rPr>
          <w:sz w:val="26"/>
          <w:szCs w:val="26"/>
        </w:rPr>
        <w:t>Cơ chế RBAC vận hành một cách mượt mà dựa trên cấu trúc của JWT. Khi Keycloak phát hành token, nó không chỉ đóng gói thông tin định danh mà còn nhúng trực tiếp các vai trò (roles) của người dùng vào bên trong tải trọng (payload) của JWT. Do đó, khi một request mang theo token tiến vào các phân hệ nghiệp vụ, Spring Security tại dịch vụ đó sẽ thực hiện bước giải mã, trích xuất tự động danh sách các vai trò để đối chiếu với các quy tắc bảo mật đã được thiết lập.</w:t>
      </w:r>
    </w:p>
    <w:p w14:paraId="2B643A37" w14:textId="77777777" w:rsidR="001C244D" w:rsidRPr="001C244D" w:rsidRDefault="001C244D" w:rsidP="00B57F41">
      <w:pPr>
        <w:spacing w:line="360" w:lineRule="auto"/>
        <w:rPr>
          <w:sz w:val="26"/>
          <w:szCs w:val="26"/>
        </w:rPr>
      </w:pPr>
      <w:r w:rsidRPr="001C244D">
        <w:rPr>
          <w:sz w:val="26"/>
          <w:szCs w:val="26"/>
        </w:rPr>
        <w:t xml:space="preserve">Điển hình trong hệ thống thương mại điện tử này, quyền ROLE_ADMIN được thiết lập chuyên biệt để giới hạn các chức năng quản trị mang tính rủi ro cao. Nhờ cơ chế RBAC, hệ thống sẽ chỉ cấp quyền truy cập cho những người dùng mang thẻ ROLE_ADMIN khi họ thực hiện các nghiệp vụ quan trọng như can thiệp vào danh mục sản phẩm, quản lý </w:t>
      </w:r>
      <w:r w:rsidRPr="001C244D">
        <w:rPr>
          <w:sz w:val="26"/>
          <w:szCs w:val="26"/>
        </w:rPr>
        <w:lastRenderedPageBreak/>
        <w:t>trạng thái của các đơn hàng hay kiểm soát dữ liệu tồn kho (kho hàng). Việc ứng dụng RBAC thông qua JWT giúp tạo ra một hệ thống phân tách quyền hạn rõ ràng, bảo vệ tài nguyên dữ liệu trước các nỗ lực xâm cập trái phép và đảm bảo tính tuân thủ bảo mật ở chuẩn doanh nghiệp.</w:t>
      </w:r>
    </w:p>
    <w:p w14:paraId="3F1A0794" w14:textId="77777777" w:rsidR="001C244D" w:rsidRPr="001C244D" w:rsidRDefault="001C244D" w:rsidP="00B57F41">
      <w:pPr>
        <w:spacing w:line="360" w:lineRule="auto"/>
        <w:rPr>
          <w:sz w:val="26"/>
          <w:szCs w:val="26"/>
        </w:rPr>
      </w:pPr>
      <w:r w:rsidRPr="001C244D">
        <w:rPr>
          <w:sz w:val="26"/>
          <w:szCs w:val="26"/>
        </w:rPr>
        <w:br w:type="page"/>
      </w:r>
    </w:p>
    <w:p w14:paraId="64A18A10" w14:textId="77777777" w:rsidR="001C244D" w:rsidRPr="001C244D" w:rsidRDefault="001C244D" w:rsidP="00B57F41">
      <w:pPr>
        <w:pStyle w:val="Heading1"/>
        <w:spacing w:before="0" w:after="0" w:line="360" w:lineRule="auto"/>
      </w:pPr>
      <w:bookmarkStart w:id="79" w:name="_Toc228649642"/>
      <w:bookmarkStart w:id="80" w:name="_Toc228649739"/>
      <w:bookmarkStart w:id="81" w:name="_Toc228654051"/>
      <w:r w:rsidRPr="001C244D">
        <w:lastRenderedPageBreak/>
        <w:t>Chương 7. Tích hợp giao diện Frontend</w:t>
      </w:r>
      <w:bookmarkEnd w:id="79"/>
      <w:bookmarkEnd w:id="80"/>
      <w:bookmarkEnd w:id="81"/>
    </w:p>
    <w:p w14:paraId="243A64BA" w14:textId="77777777" w:rsidR="001C244D" w:rsidRPr="001C244D" w:rsidRDefault="001C244D" w:rsidP="00B57F41">
      <w:pPr>
        <w:pStyle w:val="Heading2"/>
        <w:spacing w:before="0" w:after="0" w:line="360" w:lineRule="auto"/>
        <w:rPr>
          <w:rFonts w:cs="Times New Roman"/>
          <w:szCs w:val="26"/>
        </w:rPr>
      </w:pPr>
      <w:bookmarkStart w:id="82" w:name="_Toc228649643"/>
      <w:bookmarkStart w:id="83" w:name="_Toc228649740"/>
      <w:bookmarkStart w:id="84" w:name="_Toc228654052"/>
      <w:r w:rsidRPr="001C244D">
        <w:rPr>
          <w:rFonts w:cs="Times New Roman"/>
          <w:szCs w:val="26"/>
        </w:rPr>
        <w:t>7.1. Cấu trúc ứng dụng React: Xây dựng UI bằng React 18, Vite 5, Tailwind CSS 3 và React Router DOM 6</w:t>
      </w:r>
      <w:bookmarkEnd w:id="82"/>
      <w:bookmarkEnd w:id="83"/>
      <w:bookmarkEnd w:id="84"/>
    </w:p>
    <w:p w14:paraId="6F36F009" w14:textId="77777777" w:rsidR="001C244D" w:rsidRPr="001C244D" w:rsidRDefault="001C244D" w:rsidP="00B57F41">
      <w:pPr>
        <w:spacing w:line="360" w:lineRule="auto"/>
        <w:rPr>
          <w:sz w:val="26"/>
          <w:szCs w:val="26"/>
        </w:rPr>
      </w:pPr>
      <w:r w:rsidRPr="001C244D">
        <w:rPr>
          <w:sz w:val="26"/>
          <w:szCs w:val="26"/>
        </w:rPr>
        <w:t>Trong kiến trúc tổng thể của hệ thống E-Commerce Vibe Engineering, nếu Lớp dịch vụ (Service Layer) và Lớp hạ tầng (Infrastructure Layer) đóng vai trò là bộ não và hệ thần kinh trung ương, thì Lớp trải nghiệm (Experience Layer) chính là "bộ mặt" tương tác trực tiếp với khách hàng. Để đáp ứng tiêu chuẩn của một nền tảng thương mại điện tử hiện đại, giao diện Frontend (Client-side) không được thiết kế theo dạng các trang web tĩnh truyền thống tải lại nhiều lần, mà được xây dựng thành một ứng dụng Đơn trang (Single Page Application - SPA) mạnh mẽ và mượt mà. Toàn bộ Lớp trải nghiệm này vận hành độc lập và được cấu hình để phục vụ người dùng thông qua cổng 5173 (http://localhost:5173), từ đó giao tiếp ngược trở lại hệ thống backend thông qua các REST API được cung cấp bởi lớp Gateway.</w:t>
      </w:r>
    </w:p>
    <w:p w14:paraId="29A37984" w14:textId="77777777" w:rsidR="001C244D" w:rsidRPr="001C244D" w:rsidRDefault="001C244D" w:rsidP="00B57F41">
      <w:pPr>
        <w:spacing w:line="360" w:lineRule="auto"/>
        <w:rPr>
          <w:sz w:val="26"/>
          <w:szCs w:val="26"/>
        </w:rPr>
      </w:pPr>
      <w:r w:rsidRPr="001C244D">
        <w:rPr>
          <w:sz w:val="26"/>
          <w:szCs w:val="26"/>
        </w:rPr>
        <w:t>Bộ khung nền tảng của Lớp trải nghiệm được phát triển dựa trên React 18, một thư viện xây dựng giao diện người dùng (UI framework) tiên tiến nhất hiện nay. Việc áp dụng React 18 giúp chia nhỏ các thành phần giao diện phức tạp thành các module độc lập có tính tái sử dụng cao, đồng thời tối ưu hóa quá trình cập nhật giao diện thông qua cơ chế Virtual DOM, mang lại trải nghiệm tương tác liền mạch khi người dùng thao tác thêm bớt giỏ hàng hay lọc tìm danh sách sản phẩm. Thay vì sử dụng các công cụ biên dịch truyền thống như Webpack vốn thường tốn nhiều thời gian khởi động, dự án đã ứng dụng Vite 5 làm công cụ đóng gói (build tool) lõi. Vite tận dụng tối đa sức mạnh của các module ES bản địa trên trình duyệt, giúp rút ngắn đáng kể thời gian biên dịch mã nguồn, từ đó tăng tốc độ phát triển cho đội ngũ kỹ sư và cải thiện rõ rệt hiệu năng tải trang cho người dùng cuối.</w:t>
      </w:r>
    </w:p>
    <w:p w14:paraId="7F797452" w14:textId="77777777" w:rsidR="001C244D" w:rsidRPr="001C244D" w:rsidRDefault="001C244D" w:rsidP="00B57F41">
      <w:pPr>
        <w:spacing w:line="360" w:lineRule="auto"/>
        <w:rPr>
          <w:sz w:val="26"/>
          <w:szCs w:val="26"/>
        </w:rPr>
      </w:pPr>
      <w:r w:rsidRPr="001C244D">
        <w:rPr>
          <w:sz w:val="26"/>
          <w:szCs w:val="26"/>
        </w:rPr>
        <w:t xml:space="preserve">Về mặt thiết kế trực quan, toàn bộ ứng dụng được tạo hình phong cách (styling) thông qua Tailwind CSS 3. Khác với các framework giao diện truyền thống cung cấp sẵn các thành phần cứng nhắc, Tailwind CSS áp dụng triết lý thiết kế hướng tiện ích (utility-first), cung cấp các lớp CSS cấp thấp để lập trình viên tự do tùy biến giao diện trực tiếp </w:t>
      </w:r>
      <w:r w:rsidRPr="001C244D">
        <w:rPr>
          <w:sz w:val="26"/>
          <w:szCs w:val="26"/>
        </w:rPr>
        <w:lastRenderedPageBreak/>
        <w:t>ngay trong mã nguồn React. Sự kết hợp này không chỉ giúp giảm thiểu dung lượng file CSS cần tải về mà còn đảm bảo giao diện hiển thị xuất sắc, đáp ứng hoàn hảo trên đa dạng các thiết bị từ máy tính bàn đến điện thoại di động. Bên cạnh đó, để gia tăng trải nghiệm sử dụng (UX), ứng dụng còn linh hoạt tích hợp các thư viện phụ trợ như Headless UI nhằm cung cấp các thành phần giao diện không rào cản (accessible UI components), React Toastify để hiển thị các thông báo trạng thái tức thời (toast notifications) khi thêm vào giỏ hàng hay thanh toán, và React Paginate hỗ trợ phân trang mượt mà khi hệ thống phải xử lý lượng lớn dữ liệu danh mục sản phẩm.</w:t>
      </w:r>
    </w:p>
    <w:p w14:paraId="717076E8" w14:textId="77777777" w:rsidR="001C244D" w:rsidRPr="001C244D" w:rsidRDefault="001C244D" w:rsidP="00B57F41">
      <w:pPr>
        <w:spacing w:line="360" w:lineRule="auto"/>
        <w:rPr>
          <w:sz w:val="26"/>
          <w:szCs w:val="26"/>
        </w:rPr>
      </w:pPr>
      <w:r w:rsidRPr="001C244D">
        <w:rPr>
          <w:sz w:val="26"/>
          <w:szCs w:val="26"/>
        </w:rPr>
        <w:t>Nhằm giải quyết bài toán điều hướng trong kiến trúc SPA mà không làm tải lại trình duyệt, nền tảng tích hợp công cụ định tuyến phía client (client-side routing) mang tên React Router DOM 6. Công cụ này cho phép thiết lập một bản đồ định hướng vô cùng chặt chẽ, gắn kết các đường dẫn URL trực tiếp với các phân hệ hiển thị tương ứng. Cụ thể, kiến trúc Frontend được chia thành các phân hệ cốt lõi bao gồm: trang chủ (/) liên kết với HomeView để hiển thị banner quảng cáo, danh sách sản phẩm và các bộ lọc tìm kiếm; trang giỏ hàng (/cart) ánh xạ tới CartView để quản lý tóm tắt đơn đặt hàng; và trang giao hàng (/delivery) trỏ về DeliveryView để người mua theo dõi tiến trình vận chuyển. Đặc biệt, hệ thống định tuyến còn thiết lập không gian quản trị bảo mật tại đường dẫn /admin (AdminView) dành riêng cho quản trị viên thao tác quản lý người dùng, dữ liệu sản phẩm, cũng như cấu hình các tuyến đường động phức tạp /payment/* (PaymentResult) để tiếp nhận và hiển thị kết quả trả về từ cổng thanh toán VNPay một cách chính xác và an toàn. Sự kết hợp nhuần nhuyễn của bộ tứ công nghệ này đã tạo ra một hệ sinh thái Frontend ổn định, tốc độ cao và chuẩn hóa theo quy trình doanh nghiệp.</w:t>
      </w:r>
    </w:p>
    <w:p w14:paraId="028E8BB6" w14:textId="77777777" w:rsidR="001C244D" w:rsidRPr="001C244D" w:rsidRDefault="001C244D" w:rsidP="00B57F41">
      <w:pPr>
        <w:pStyle w:val="Heading2"/>
        <w:spacing w:before="0" w:after="0" w:line="360" w:lineRule="auto"/>
        <w:rPr>
          <w:rFonts w:cs="Times New Roman"/>
          <w:szCs w:val="26"/>
        </w:rPr>
      </w:pPr>
      <w:bookmarkStart w:id="85" w:name="_Toc228649644"/>
      <w:bookmarkStart w:id="86" w:name="_Toc228649741"/>
      <w:bookmarkStart w:id="87" w:name="_Toc228654053"/>
      <w:r w:rsidRPr="001C244D">
        <w:rPr>
          <w:rFonts w:cs="Times New Roman"/>
          <w:szCs w:val="26"/>
        </w:rPr>
        <w:t>7.2. Quản lý trạng thái (State Management): Sử dụng Zustand để quản lý giỏ hàng, thông tin user và sản phẩm</w:t>
      </w:r>
      <w:bookmarkEnd w:id="85"/>
      <w:bookmarkEnd w:id="86"/>
      <w:bookmarkEnd w:id="87"/>
    </w:p>
    <w:p w14:paraId="3192681C" w14:textId="77777777" w:rsidR="001C244D" w:rsidRPr="001C244D" w:rsidRDefault="001C244D" w:rsidP="00B57F41">
      <w:pPr>
        <w:spacing w:line="360" w:lineRule="auto"/>
        <w:rPr>
          <w:sz w:val="26"/>
          <w:szCs w:val="26"/>
        </w:rPr>
      </w:pPr>
      <w:r w:rsidRPr="001C244D">
        <w:rPr>
          <w:sz w:val="26"/>
          <w:szCs w:val="26"/>
        </w:rPr>
        <w:t xml:space="preserve">Trong một ứng dụng Đơn trang (Single Page Application) phức tạp như Vibe Engineering E-Commerce, dữ liệu hiển thị liên tục thay đổi mà không có sự tải lại của trình duyệt. Do đó, việc kiểm soát luồng dữ liệu xuyên suốt các trang là một thách thức lớn. Thay vì sử dụng các thư viện quản lý trạng thái cồng kềnh, dự án đã quyết định tích hợp Zustand – một giải pháp quản lý trạng thái (state management) hạng nhẹ, hiện đại và </w:t>
      </w:r>
      <w:r w:rsidRPr="001C244D">
        <w:rPr>
          <w:sz w:val="26"/>
          <w:szCs w:val="26"/>
        </w:rPr>
        <w:lastRenderedPageBreak/>
        <w:t>tối ưu hóa hiệu năng. Zustand hoạt động như một kho lưu trữ dữ liệu toàn cục (global store), cho phép mọi thành phần giao diện (component) trong ứng dụng có thể truy xuất và cập nhật dữ liệu một cách đồng bộ mà không gặp phải tình trạng truyền dữ liệu vòng vèo qua nhiều lớp (props drilling).</w:t>
      </w:r>
    </w:p>
    <w:p w14:paraId="58B0CD58" w14:textId="77777777" w:rsidR="001C244D" w:rsidRPr="001C244D" w:rsidRDefault="001C244D" w:rsidP="00B57F41">
      <w:pPr>
        <w:spacing w:line="360" w:lineRule="auto"/>
        <w:rPr>
          <w:sz w:val="26"/>
          <w:szCs w:val="26"/>
        </w:rPr>
      </w:pPr>
      <w:r w:rsidRPr="001C244D">
        <w:rPr>
          <w:sz w:val="26"/>
          <w:szCs w:val="26"/>
        </w:rPr>
        <w:t>Kho lưu trữ trạng thái của hệ thống được thiết kế để quản lý các phân hệ dữ liệu cốt lõi nhất của mảng thương mại điện tử. Đầu tiên là trạng thái xác thực (Auth State), chịu trách nhiệm lưu trữ an toàn chuỗi JSON Web Token (JWT) được cấp phát từ máy chủ Keycloak, đồng thời ghi nhận các thông tin cá nhân và vai trò (role) của người dùng nhằm phục vụ cho cơ chế phân quyền trên giao diện. Tiếp đến là trạng thái Giỏ hàng (Cart State), một thành phần cực kỳ quan trọng giúp theo dõi và cập nhật theo thời gian thực danh sách các mặt hàng người dùng đã chọn, linh hoạt tính toán lại tổng giá trị đơn hàng (order summary) mỗi khi có sự thay đổi về số lượng. Cuối cùng, Zustand còn đảm nhận việc quản lý trạng thái Sản phẩm (Product State) và trạng thái giao diện (Modal State), giúp lưu trữ tạm thời danh sách sản phẩm vừa được gọi về từ backend để phục vụ cho các thao tác lọc, tìm kiếm, hoặc điều khiển việc ẩn/hiện các cửa sổ thông báo (modal) trên toàn ứng dụng một cách mượt mà.</w:t>
      </w:r>
    </w:p>
    <w:p w14:paraId="11C28B47" w14:textId="77777777" w:rsidR="001C244D" w:rsidRPr="001C244D" w:rsidRDefault="001C244D" w:rsidP="00B57F41">
      <w:pPr>
        <w:pStyle w:val="Heading2"/>
        <w:spacing w:before="0" w:after="0" w:line="360" w:lineRule="auto"/>
        <w:rPr>
          <w:rFonts w:cs="Times New Roman"/>
          <w:szCs w:val="26"/>
        </w:rPr>
      </w:pPr>
      <w:bookmarkStart w:id="88" w:name="_Toc228649645"/>
      <w:bookmarkStart w:id="89" w:name="_Toc228649742"/>
      <w:bookmarkStart w:id="90" w:name="_Toc228654054"/>
      <w:r w:rsidRPr="001C244D">
        <w:rPr>
          <w:rFonts w:cs="Times New Roman"/>
          <w:szCs w:val="26"/>
        </w:rPr>
        <w:t>7.3. Các phân hệ chính: Phân tích các trang HomeView, CartView, DeliveryView, AdminView và kết quả thanh toán</w:t>
      </w:r>
      <w:bookmarkEnd w:id="88"/>
      <w:bookmarkEnd w:id="89"/>
      <w:bookmarkEnd w:id="90"/>
    </w:p>
    <w:p w14:paraId="6F65E241" w14:textId="77777777" w:rsidR="001C244D" w:rsidRPr="001C244D" w:rsidRDefault="001C244D" w:rsidP="00B57F41">
      <w:pPr>
        <w:spacing w:line="360" w:lineRule="auto"/>
        <w:rPr>
          <w:sz w:val="26"/>
          <w:szCs w:val="26"/>
        </w:rPr>
      </w:pPr>
      <w:r w:rsidRPr="001C244D">
        <w:rPr>
          <w:sz w:val="26"/>
          <w:szCs w:val="26"/>
        </w:rPr>
        <w:t>Dựa trên sự điều hướng của thư viện React Router DOM 6, giao diện người dùng được phân bổ thành các trang (View) chuyên biệt, mỗi trang đảm nhận một khâu trong hành trình trải nghiệm của khách hàng. Điểm chạm đầu tiên là trang chủ HomeView (đường dẫn /), nơi trưng bày các banner quảng cáo nổi bật và danh mục sản phẩm của nền tảng. Phân hệ này tương tác mạnh mẽ với Product Service thông qua API Gateway để lấy dữ liệu hàng hóa, đồng thời cung cấp cho người dùng các bộ lọc tìm kiếm thông minh và cơ chế phân trang (sử dụng thư viện React Paginate) để duyệt qua khối lượng lớn sản phẩm một cách dễ dàng.</w:t>
      </w:r>
    </w:p>
    <w:p w14:paraId="32A5D20C" w14:textId="77777777" w:rsidR="001C244D" w:rsidRPr="001C244D" w:rsidRDefault="001C244D" w:rsidP="00B57F41">
      <w:pPr>
        <w:spacing w:line="360" w:lineRule="auto"/>
        <w:rPr>
          <w:sz w:val="26"/>
          <w:szCs w:val="26"/>
        </w:rPr>
      </w:pPr>
      <w:r w:rsidRPr="001C244D">
        <w:rPr>
          <w:sz w:val="26"/>
          <w:szCs w:val="26"/>
        </w:rPr>
        <w:t xml:space="preserve">Khi khách hàng quyết định mua sắm, họ sẽ được điều hướng đến CartView (đường dẫn /cart). Trang này hiển thị bản tóm tắt chi tiết của đơn đặt hàng (order summary) được trích xuất từ kho trạng thái Zustand. Đây cũng là nơi người dùng chốt lại danh sách mặt </w:t>
      </w:r>
      <w:r w:rsidRPr="001C244D">
        <w:rPr>
          <w:sz w:val="26"/>
          <w:szCs w:val="26"/>
        </w:rPr>
        <w:lastRenderedPageBreak/>
        <w:t>hàng và khởi tạo lệnh đặt hàng, gửi yêu cầu dạng POST trực tiếp xuống Order Service ở lớp backend để tiến hành xử lý. Sau khi thanh toán và đặt hàng thành công, khách hàng có thể theo dõi tiến trình xử lý và lộ trình vận chuyển thông qua trang DeliveryView (đường dẫn /delivery), mang lại sự an tâm tuyệt đối về tình trạng hàng hóa của mình.</w:t>
      </w:r>
    </w:p>
    <w:p w14:paraId="1E77E8B5" w14:textId="77777777" w:rsidR="001C244D" w:rsidRPr="001C244D" w:rsidRDefault="001C244D" w:rsidP="00B57F41">
      <w:pPr>
        <w:spacing w:line="360" w:lineRule="auto"/>
        <w:rPr>
          <w:sz w:val="26"/>
          <w:szCs w:val="26"/>
        </w:rPr>
      </w:pPr>
      <w:r w:rsidRPr="001C244D">
        <w:rPr>
          <w:sz w:val="26"/>
          <w:szCs w:val="26"/>
        </w:rPr>
        <w:t>Bên cạnh luồng mua sắm của khách hàng, hệ thống còn thiết kế riêng một phân hệ quản trị cấp cao mang tên AdminView (đường dẫn /admin). Đây là một tuyến đường được bảo mật nghiêm ngặt bằng cơ chế Phân quyền (RBAC); chỉ những tài khoản sở hữu đặc quyền ROLE_ADMIN được xác thực qua JWT mới có thể truy cập. Tại không gian này, quản trị viên được cung cấp các công cụ toàn diện để thực hiện quyền kiểm soát hệ thống, bao gồm quản lý hồ sơ người dùng (Users), thao tác nghiệp vụ CRUD đối với danh mục hàng hóa (Products), và giám sát luồng đơn đặt hàng (Orders) của toàn bộ nền tảng.</w:t>
      </w:r>
    </w:p>
    <w:p w14:paraId="79273321" w14:textId="77777777" w:rsidR="001C244D" w:rsidRPr="001C244D" w:rsidRDefault="001C244D" w:rsidP="00B57F41">
      <w:pPr>
        <w:spacing w:line="360" w:lineRule="auto"/>
        <w:rPr>
          <w:sz w:val="26"/>
          <w:szCs w:val="26"/>
        </w:rPr>
      </w:pPr>
      <w:r w:rsidRPr="001C244D">
        <w:rPr>
          <w:sz w:val="26"/>
          <w:szCs w:val="26"/>
        </w:rPr>
        <w:t>Cuối cùng, để khép kín chu trình thương mại điện tử, ứng dụng xây dựng một phân hệ tiếp nhận kết quả giao dịch mang tên PaymentResult tại các tuyến đường động /payment/*. Trang này đóng vai trò như một điểm hứng (callback) khi khách hàng được cổng thanh toán VNPay chuyển hướng trả về. Nó tự động bắt lấy các tham số trạng thái giao dịch từ URL, xử lý logic kiểm tra và ngay lập tức phản hồi lên màn hình bằng các thông báo trực quan (Toast notifications), xác nhận cho người dùng biết thao tác thanh toán tài chính của họ đã thành công hay thất bại. Sự gắn kết nhịp nhàng giữa các phân hệ này đã kiến tạo nên một trải nghiệm Lớp giao diện hoàn chỉnh, chuyên nghiệp và liền mạch.</w:t>
      </w:r>
    </w:p>
    <w:p w14:paraId="64B58ED7" w14:textId="77777777" w:rsidR="00887FD6" w:rsidRDefault="001C244D" w:rsidP="00B57F41">
      <w:pPr>
        <w:keepNext/>
        <w:spacing w:line="360" w:lineRule="auto"/>
      </w:pPr>
      <w:r w:rsidRPr="001C244D">
        <w:rPr>
          <w:noProof/>
          <w:sz w:val="26"/>
          <w:szCs w:val="26"/>
        </w:rPr>
        <w:lastRenderedPageBreak/>
        <w:drawing>
          <wp:inline distT="0" distB="0" distL="0" distR="0" wp14:anchorId="15C6CCC9" wp14:editId="7F783712">
            <wp:extent cx="5579745" cy="3763645"/>
            <wp:effectExtent l="0" t="0" r="1905" b="8255"/>
            <wp:docPr id="701511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11372" name="Picture 701511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763645"/>
                    </a:xfrm>
                    <a:prstGeom prst="rect">
                      <a:avLst/>
                    </a:prstGeom>
                  </pic:spPr>
                </pic:pic>
              </a:graphicData>
            </a:graphic>
          </wp:inline>
        </w:drawing>
      </w:r>
    </w:p>
    <w:p w14:paraId="6FE16ED9" w14:textId="473C6A33" w:rsidR="001C244D" w:rsidRPr="001C244D" w:rsidRDefault="00887FD6" w:rsidP="00B57F41">
      <w:pPr>
        <w:pStyle w:val="Caption"/>
        <w:spacing w:after="0" w:line="360" w:lineRule="auto"/>
        <w:jc w:val="center"/>
        <w:rPr>
          <w:sz w:val="26"/>
          <w:szCs w:val="26"/>
        </w:rPr>
      </w:pPr>
      <w:bookmarkStart w:id="91" w:name="_Toc228654192"/>
      <w:r>
        <w:t xml:space="preserve">Hình </w:t>
      </w:r>
      <w:fldSimple w:instr=" SEQ Hình \* ARABIC ">
        <w:r>
          <w:rPr>
            <w:noProof/>
          </w:rPr>
          <w:t>4</w:t>
        </w:r>
      </w:fldSimple>
      <w:r>
        <w:rPr>
          <w:lang w:val="vi-VN"/>
        </w:rPr>
        <w:t xml:space="preserve">. </w:t>
      </w:r>
      <w:r w:rsidRPr="0059369C">
        <w:rPr>
          <w:lang w:val="vi-VN"/>
        </w:rPr>
        <w:t>Giao diện người dùng</w:t>
      </w:r>
      <w:bookmarkEnd w:id="91"/>
    </w:p>
    <w:p w14:paraId="12F2AC62" w14:textId="77777777" w:rsidR="001C244D" w:rsidRPr="001C244D" w:rsidRDefault="001C244D" w:rsidP="00B57F41">
      <w:pPr>
        <w:spacing w:line="360" w:lineRule="auto"/>
        <w:rPr>
          <w:sz w:val="26"/>
          <w:szCs w:val="26"/>
        </w:rPr>
      </w:pPr>
      <w:r w:rsidRPr="001C244D">
        <w:rPr>
          <w:sz w:val="26"/>
          <w:szCs w:val="26"/>
        </w:rPr>
        <w:br w:type="page"/>
      </w:r>
    </w:p>
    <w:p w14:paraId="02CBEF57" w14:textId="77777777" w:rsidR="001C244D" w:rsidRPr="001C244D" w:rsidRDefault="001C244D" w:rsidP="00B57F41">
      <w:pPr>
        <w:pStyle w:val="Heading1"/>
        <w:spacing w:before="0" w:after="0" w:line="360" w:lineRule="auto"/>
      </w:pPr>
      <w:bookmarkStart w:id="92" w:name="_Toc228649646"/>
      <w:bookmarkStart w:id="93" w:name="_Toc228649743"/>
      <w:bookmarkStart w:id="94" w:name="_Toc228654055"/>
      <w:r w:rsidRPr="001C244D">
        <w:lastRenderedPageBreak/>
        <w:t>Chương 8. Tự động hóa triển khai (CI/CD) &amp;  Docker, Kubernetes</w:t>
      </w:r>
      <w:bookmarkEnd w:id="92"/>
      <w:bookmarkEnd w:id="93"/>
      <w:bookmarkEnd w:id="94"/>
    </w:p>
    <w:p w14:paraId="64A997DF" w14:textId="77777777" w:rsidR="001C244D" w:rsidRPr="001C244D" w:rsidRDefault="001C244D" w:rsidP="00B57F41">
      <w:pPr>
        <w:spacing w:line="360" w:lineRule="auto"/>
        <w:rPr>
          <w:sz w:val="26"/>
          <w:szCs w:val="26"/>
        </w:rPr>
      </w:pPr>
      <w:r w:rsidRPr="001C244D">
        <w:rPr>
          <w:sz w:val="26"/>
          <w:szCs w:val="26"/>
        </w:rPr>
        <w:t>Trong hành trình nâng cấp nền tảng Vibe Engineering E-Commerce lên tiêu chuẩn doanh nghiệp, việc chuyển dịch từ phương thức triển khai thủ công sang vận hành tự động theo triết lý Cloud Native là một bước tiến mang tính quyết định. Để hệ thống có thể hoạt động ổn định với 7 microservices độc lập mà không tốn quá nhiều nhân lực vận hành, dự án đã thiết lập một quy trình Tích hợp liên tục và Triển khai liên tục (CI/CD) hoàn toàn tự động, làm cầu nối trực tiếp giữa mã nguồn và môi trường thực thi thực tế.</w:t>
      </w:r>
    </w:p>
    <w:p w14:paraId="593439DA" w14:textId="77777777" w:rsidR="001C244D" w:rsidRPr="001C244D" w:rsidRDefault="001C244D" w:rsidP="00B57F41">
      <w:pPr>
        <w:pStyle w:val="Heading2"/>
        <w:spacing w:before="0" w:after="0" w:line="360" w:lineRule="auto"/>
        <w:rPr>
          <w:rFonts w:cs="Times New Roman"/>
          <w:szCs w:val="26"/>
        </w:rPr>
      </w:pPr>
      <w:bookmarkStart w:id="95" w:name="_Toc228649647"/>
      <w:bookmarkStart w:id="96" w:name="_Toc228649744"/>
      <w:bookmarkStart w:id="97" w:name="_Toc228654056"/>
      <w:r w:rsidRPr="001C244D">
        <w:rPr>
          <w:rFonts w:cs="Times New Roman"/>
          <w:szCs w:val="26"/>
        </w:rPr>
        <w:t>8.1. GitHub Actions Pipeline: Quy trình tự động phát hiện thay đổi code và tiến hành build</w:t>
      </w:r>
      <w:bookmarkEnd w:id="95"/>
      <w:bookmarkEnd w:id="96"/>
      <w:bookmarkEnd w:id="97"/>
    </w:p>
    <w:p w14:paraId="439C49FF" w14:textId="77777777" w:rsidR="001C244D" w:rsidRPr="001C244D" w:rsidRDefault="001C244D" w:rsidP="00B57F41">
      <w:pPr>
        <w:spacing w:line="360" w:lineRule="auto"/>
        <w:rPr>
          <w:sz w:val="26"/>
          <w:szCs w:val="26"/>
        </w:rPr>
      </w:pPr>
      <w:r w:rsidRPr="001C244D">
        <w:rPr>
          <w:sz w:val="26"/>
          <w:szCs w:val="26"/>
        </w:rPr>
        <w:t>Trái tim của hệ thống tự động hóa này nằm ở tệp kịch bản luồng công việc (workflow file) được định nghĩa chặt chẽ tại đường dẫn .github/workflows/deploy.yml. Thay vì phụ thuộc vào thao tác của con người, hệ thống thiết lập một cơ chế kích hoạt (trigger) tự động ngay khi có bất kỳ thao tác cập nhật mã nguồn (push) nào được đẩy lên nhánh BE (Backend) trên kho lưu trữ mã nguồn. Để đảm bảo quá trình biên dịch diễn ra đồng nhất và không bị ảnh hưởng bởi môi trường cá nhân của từng lập trình viên, toàn bộ pipeline được cấu hình để thực thi trên môi trường máy chủ ảo ubuntu-latest kết hợp cùng nền tảng môi trường chạy Java 21 (Temurin).</w:t>
      </w:r>
    </w:p>
    <w:p w14:paraId="5DCF8165" w14:textId="77777777" w:rsidR="001C244D" w:rsidRPr="001C244D" w:rsidRDefault="001C244D" w:rsidP="00B57F41">
      <w:pPr>
        <w:spacing w:line="360" w:lineRule="auto"/>
        <w:rPr>
          <w:sz w:val="26"/>
          <w:szCs w:val="26"/>
        </w:rPr>
      </w:pPr>
      <w:r w:rsidRPr="001C244D">
        <w:rPr>
          <w:sz w:val="26"/>
          <w:szCs w:val="26"/>
        </w:rPr>
        <w:t>Một trong những thách thức lớn nhất khi áp dụng CI/CD cho kiến trúc microservices là tối ưu hóa thời gian và tài nguyên; hệ thống sẽ trở nên vô cùng cồng kềnh nếu phải biên dịch lại toàn bộ 7 dịch vụ chỉ vì một thay đổi nhỏ ở một dịch vụ duy nhất. Để giải quyết triệt để bài toán này, bước đầu tiên trong pipeline được thiết kế với cơ chế "Phát hiện thay đổi" (Detect Changes) vô cùng thông minh. Bằng cách khai thác câu lệnh phân tích lịch sử mã nguồn git diff HEAD^ HEAD, hệ thống có khả năng so sánh tự động và nhận diện chính xác vi dịch vụ nào vừa được tác động cập nhật.</w:t>
      </w:r>
    </w:p>
    <w:p w14:paraId="7CA3DDA6" w14:textId="77777777" w:rsidR="001C244D" w:rsidRPr="001C244D" w:rsidRDefault="001C244D" w:rsidP="00B57F41">
      <w:pPr>
        <w:spacing w:line="360" w:lineRule="auto"/>
        <w:rPr>
          <w:sz w:val="26"/>
          <w:szCs w:val="26"/>
        </w:rPr>
      </w:pPr>
      <w:r w:rsidRPr="001C244D">
        <w:rPr>
          <w:sz w:val="26"/>
          <w:szCs w:val="26"/>
        </w:rPr>
        <w:t>Ngay khi hệ thống đã khoanh vùng chính xác mục tiêu cần xử lý, pipeline sẽ tự động chuyển tiếp sang giai đoạn Biên dịch và đóng gói (Build). Tại bước này, nền tảng quản lý vòng đời dự án Maven sẽ được kích hoạt để thực thi tập lệnh mvn clean package -</w:t>
      </w:r>
      <w:r w:rsidRPr="001C244D">
        <w:rPr>
          <w:sz w:val="26"/>
          <w:szCs w:val="26"/>
        </w:rPr>
        <w:lastRenderedPageBreak/>
        <w:t>DskipTests. Quá trình này bao gồm việc dọn dẹp các bản dựng cũ (clean), tiến hành biên dịch mã nguồn Java 21 và đóng gói ứng dụng thành một tệp thực thi .jar hoàn chỉnh. Việc tạm thời bỏ qua các bài kiểm thử tự động (thông qua tham số -DskipTests) trong luồng build này là một chiến lược có chủ đích nhằm rút ngắn tối đa thời gian thực thi của pipeline, đảm bảo các bản cập nhật tính năng mới được tạo ra một cách nhanh chóng nhất để sẵn sàng bàn giao cho các giai đoạn tiếp theo là đóng gói Container (Dockerize) và triển khai lên cụm điều phối Kubernetes. Sự kết hợp nhịp nhàng giữa khả năng phát hiện thay đổi chọn lọc và biên dịch tự động đã tạo ra một quy trình CI/CD tinh gọn, hiệu quả và chuẩn hóa tuyệt đối.</w:t>
      </w:r>
    </w:p>
    <w:p w14:paraId="357B20F7" w14:textId="77777777" w:rsidR="001C244D" w:rsidRPr="001C244D" w:rsidRDefault="001C244D" w:rsidP="00B57F41">
      <w:pPr>
        <w:pStyle w:val="Heading2"/>
        <w:spacing w:before="0" w:after="0" w:line="360" w:lineRule="auto"/>
        <w:rPr>
          <w:rFonts w:cs="Times New Roman"/>
          <w:szCs w:val="26"/>
        </w:rPr>
      </w:pPr>
      <w:bookmarkStart w:id="98" w:name="_Toc228649648"/>
      <w:bookmarkStart w:id="99" w:name="_Toc228649745"/>
      <w:bookmarkStart w:id="100" w:name="_Toc228654057"/>
      <w:r w:rsidRPr="001C244D">
        <w:rPr>
          <w:rFonts w:cs="Times New Roman"/>
          <w:szCs w:val="26"/>
        </w:rPr>
        <w:t>8.2. Đóng gói Container: Tạo Docker image cho các service và đưa lên Docker Registry</w:t>
      </w:r>
      <w:bookmarkEnd w:id="98"/>
      <w:bookmarkEnd w:id="99"/>
      <w:bookmarkEnd w:id="100"/>
    </w:p>
    <w:p w14:paraId="4FAC80B7" w14:textId="77777777" w:rsidR="001C244D" w:rsidRPr="001C244D" w:rsidRDefault="001C244D" w:rsidP="00B57F41">
      <w:pPr>
        <w:spacing w:line="360" w:lineRule="auto"/>
        <w:rPr>
          <w:sz w:val="26"/>
          <w:szCs w:val="26"/>
        </w:rPr>
      </w:pPr>
      <w:r w:rsidRPr="001C244D">
        <w:rPr>
          <w:sz w:val="26"/>
          <w:szCs w:val="26"/>
        </w:rPr>
        <w:t>Ngay sau khi quá trình phân tích mã nguồn và biên dịch thành công các tệp thực thi .jar, luồng công việc tự động (Pipeline) sẽ lập tức chuyển sang giai đoạn đóng gói ứng dụng (Containerization) dựa trên nền tảng Docker. Trong kiến trúc Vibe Engineering, mỗi vi dịch vụ (từ Eureka Server, API Gateway cho đến các dịch vụ nghiệp vụ như Product, Order, Notification) đều được trang bị một tệp định nghĩa Dockerfile độc lập và chuẩn hóa. Để đảm bảo hiệu suất xử lý tối ưu và tận dụng các cải tiến mới nhất của máy ảo Java, quá trình đóng gói được thiết lập sử dụng các ảnh nền (base image) hiện đại như eclipse-temurin:21-jre-jammy hoặc OpenJDK 21.</w:t>
      </w:r>
    </w:p>
    <w:p w14:paraId="27D2D648" w14:textId="77777777" w:rsidR="001C244D" w:rsidRPr="001C244D" w:rsidRDefault="001C244D" w:rsidP="00B57F41">
      <w:pPr>
        <w:spacing w:line="360" w:lineRule="auto"/>
        <w:rPr>
          <w:sz w:val="26"/>
          <w:szCs w:val="26"/>
        </w:rPr>
      </w:pPr>
      <w:r w:rsidRPr="001C244D">
        <w:rPr>
          <w:sz w:val="26"/>
          <w:szCs w:val="26"/>
        </w:rPr>
        <w:t xml:space="preserve">Kịch bản bên trong Dockerfile được thiết kế linh hoạt nhưng cực kỳ chặt chẽ: hệ thống sẽ sao chép tệp .jar vừa được tạo ra vào vùng chứa (container), cấu hình cổng giao tiếp mạng (expose port) tương ứng cho từng dịch vụ và thiết lập lệnh khởi chạy mặc định thông qua câu lệnh java -jar. Đặc biệt, các tệp này còn tích hợp khả năng nhận diện các biến môi trường cấu hình động (ví dụ: SPRING_CONFIG_LOCATION), cho phép mã nguồn dễ dàng thích ứng với từng cấu hình của môi trường cục bộ hay môi trường máy chủ đám mây mà không cần phải biên dịch lại. Thông qua kịch bản GitHub Actions, hệ thống tự động thực thi chuỗi lệnh docker build -t &lt;user&gt;/&lt;service&gt;:latest để đóng gói các bản thể ảnh mới nhất, và ngay lập tức dùng lệnh docker push để đẩy những ảnh (image) này lên kho lưu trữ trực tuyến Docker Registry. Quá trình này giúp "đóng băng" toàn bộ </w:t>
      </w:r>
      <w:r w:rsidRPr="001C244D">
        <w:rPr>
          <w:sz w:val="26"/>
          <w:szCs w:val="26"/>
        </w:rPr>
        <w:lastRenderedPageBreak/>
        <w:t>cấu hình, thư viện và môi trường chạy của ứng dụng thành một khối duy nhất, loại bỏ hoàn toàn các lỗi phát sinh do sự sai biệt nền tảng giữa máy tính của lập trình viên và máy chủ thực tế.</w:t>
      </w:r>
    </w:p>
    <w:p w14:paraId="51A11F66" w14:textId="77777777" w:rsidR="00887FD6" w:rsidRDefault="001C244D" w:rsidP="00B57F41">
      <w:pPr>
        <w:keepNext/>
        <w:spacing w:line="360" w:lineRule="auto"/>
      </w:pPr>
      <w:r w:rsidRPr="001C244D">
        <w:rPr>
          <w:noProof/>
          <w:sz w:val="26"/>
          <w:szCs w:val="26"/>
        </w:rPr>
        <w:drawing>
          <wp:inline distT="0" distB="0" distL="0" distR="0" wp14:anchorId="67C5A1B6" wp14:editId="23D9A7AC">
            <wp:extent cx="5579745" cy="3090545"/>
            <wp:effectExtent l="0" t="0" r="1905" b="0"/>
            <wp:docPr id="388479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9171" name="Picture 388479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090545"/>
                    </a:xfrm>
                    <a:prstGeom prst="rect">
                      <a:avLst/>
                    </a:prstGeom>
                  </pic:spPr>
                </pic:pic>
              </a:graphicData>
            </a:graphic>
          </wp:inline>
        </w:drawing>
      </w:r>
    </w:p>
    <w:p w14:paraId="5E734DEA" w14:textId="196333F7" w:rsidR="001C244D" w:rsidRPr="001C244D" w:rsidRDefault="00887FD6" w:rsidP="00B57F41">
      <w:pPr>
        <w:pStyle w:val="Caption"/>
        <w:spacing w:after="0" w:line="360" w:lineRule="auto"/>
        <w:jc w:val="center"/>
        <w:rPr>
          <w:sz w:val="26"/>
          <w:szCs w:val="26"/>
        </w:rPr>
      </w:pPr>
      <w:bookmarkStart w:id="101" w:name="_Toc228654193"/>
      <w:r>
        <w:t xml:space="preserve">Hình </w:t>
      </w:r>
      <w:fldSimple w:instr=" SEQ Hình \* ARABIC ">
        <w:r>
          <w:rPr>
            <w:noProof/>
          </w:rPr>
          <w:t>5</w:t>
        </w:r>
      </w:fldSimple>
      <w:r>
        <w:rPr>
          <w:lang w:val="vi-VN"/>
        </w:rPr>
        <w:t xml:space="preserve">. </w:t>
      </w:r>
      <w:r w:rsidRPr="00A1235F">
        <w:rPr>
          <w:lang w:val="vi-VN"/>
        </w:rPr>
        <w:t>Các container của hệ thống microservices đang chạy ổn định trên môi trường Docker.</w:t>
      </w:r>
      <w:bookmarkEnd w:id="101"/>
    </w:p>
    <w:p w14:paraId="544FE664" w14:textId="77777777" w:rsidR="001C244D" w:rsidRPr="001C244D" w:rsidRDefault="001C244D" w:rsidP="00B57F41">
      <w:pPr>
        <w:pStyle w:val="Heading2"/>
        <w:spacing w:before="0" w:after="0" w:line="360" w:lineRule="auto"/>
        <w:rPr>
          <w:rFonts w:cs="Times New Roman"/>
          <w:szCs w:val="26"/>
        </w:rPr>
      </w:pPr>
      <w:bookmarkStart w:id="102" w:name="_Toc228649649"/>
      <w:bookmarkStart w:id="103" w:name="_Toc228649746"/>
      <w:bookmarkStart w:id="104" w:name="_Toc228654058"/>
      <w:r w:rsidRPr="001C244D">
        <w:rPr>
          <w:rFonts w:cs="Times New Roman"/>
          <w:szCs w:val="26"/>
        </w:rPr>
        <w:t>8.3. Triển khai Kubernetes: Thực thi các file Kubernetes Deployment Manifests để cập nhật hệ thống thực tế</w:t>
      </w:r>
      <w:bookmarkEnd w:id="102"/>
      <w:bookmarkEnd w:id="103"/>
      <w:bookmarkEnd w:id="104"/>
    </w:p>
    <w:p w14:paraId="1846673E" w14:textId="77777777" w:rsidR="001C244D" w:rsidRPr="001C244D" w:rsidRDefault="001C244D" w:rsidP="00B57F41">
      <w:pPr>
        <w:spacing w:line="360" w:lineRule="auto"/>
        <w:rPr>
          <w:sz w:val="26"/>
          <w:szCs w:val="26"/>
        </w:rPr>
      </w:pPr>
      <w:r w:rsidRPr="001C244D">
        <w:rPr>
          <w:sz w:val="26"/>
          <w:szCs w:val="26"/>
        </w:rPr>
        <w:t>Điểm chạm cuối cùng và cũng là giá trị cốt lõi nhất của luồng tự động hóa CI/CD chính là khả năng tự động triển khai (Continuous Deployment) lên cụm máy chủ điều phối Kubernetes (K8s). Khi các phiên bản Docker image mới nhất đã nằm sẵn sàng trên Docker Registry, pipeline sẽ tự động tiến hành quá trình cập nhật môi trường thực tế thông qua việc đọc và thực thi các tệp khai báo triển khai (Kubernetes Deployment Manifests). Hệ thống dự án Vibe Engineering quản lý tài nguyên này một cách cực kỳ khoa học với 7 tệp cấu hình .yaml (tương ứng với 7 vi dịch vụ) được lưu trữ tập trung tại thư mục k8s/ của mã nguồn.</w:t>
      </w:r>
    </w:p>
    <w:p w14:paraId="5FF371FD" w14:textId="778FEE21" w:rsidR="00DB4A3C" w:rsidRDefault="001C244D" w:rsidP="00B57F41">
      <w:pPr>
        <w:spacing w:line="360" w:lineRule="auto"/>
        <w:rPr>
          <w:sz w:val="26"/>
          <w:szCs w:val="26"/>
        </w:rPr>
      </w:pPr>
      <w:r w:rsidRPr="001C244D">
        <w:rPr>
          <w:sz w:val="26"/>
          <w:szCs w:val="26"/>
        </w:rPr>
        <w:t xml:space="preserve">Tại bước này, hệ thống CI/CD sẽ kích hoạt câu lệnh kubectl apply -f k8s/&lt;service&gt;-deployment.yaml để truyền chỉ thị cập nhật cho cụm Kubernetes. Nhận được lệnh, kiến trúc Kubernetes sẽ tự động kéo (pull) ảnh container mới nhất từ kho lưu trữ về, tiến hành khởi tạo các hạt nhân chạy (Pod) mới và từ từ thay thế các Pod phiên bản cũ. Nhằm đảm </w:t>
      </w:r>
      <w:r w:rsidRPr="001C244D">
        <w:rPr>
          <w:sz w:val="26"/>
          <w:szCs w:val="26"/>
        </w:rPr>
        <w:lastRenderedPageBreak/>
        <w:t>bảo quá trình chuyển đổi này diễn ra trơn tru mà không gây ra bất kỳ sự gián đoạn dịch vụ nào cho người dùng (zero-downtime), kịch bản tự động hóa còn tích hợp thêm lệnh kubectl rollout status. Lệnh này đóng vai trò như một người giám sát, liên tục theo dõi và chỉ đánh dấu pipeline là "Thành công" khi toàn bộ các Pod mới đã khởi động hoàn tất và đi vào trạng thái sẵn sàng nhận truy cập. Sự kết hợp hoàn hảo giữa quy trình đóng gói container tự động và sức mạnh điều phối của Kubernetes không chỉ giúp dự án cập nhật các tính năng mới một cách chớp nhoáng mà còn duy trì nền tảng thương mại điện tử ở trạng thái sẵn sàng cao độ, đáp ứng trọn vẹn các tiêu chuẩn khắt khe nhất của hệ thống doanh nghiệp.</w:t>
      </w:r>
    </w:p>
    <w:p w14:paraId="4133B412" w14:textId="4B6E7D50" w:rsidR="001C244D" w:rsidRPr="00DB4A3C" w:rsidRDefault="00DB4A3C" w:rsidP="00B57F41">
      <w:pPr>
        <w:widowControl/>
        <w:autoSpaceDE/>
        <w:autoSpaceDN/>
        <w:spacing w:line="360" w:lineRule="auto"/>
        <w:rPr>
          <w:sz w:val="26"/>
          <w:szCs w:val="26"/>
          <w:lang w:val="vi-VN"/>
        </w:rPr>
      </w:pPr>
      <w:r>
        <w:rPr>
          <w:sz w:val="26"/>
          <w:szCs w:val="26"/>
        </w:rPr>
        <w:br w:type="page"/>
      </w:r>
    </w:p>
    <w:p w14:paraId="1968E728" w14:textId="77777777" w:rsidR="001C244D" w:rsidRPr="001C244D" w:rsidRDefault="001C244D" w:rsidP="00B57F41">
      <w:pPr>
        <w:pStyle w:val="Heading1"/>
        <w:spacing w:before="0" w:after="0" w:line="360" w:lineRule="auto"/>
      </w:pPr>
      <w:bookmarkStart w:id="105" w:name="_Toc228649650"/>
      <w:bookmarkStart w:id="106" w:name="_Toc228649747"/>
      <w:bookmarkStart w:id="107" w:name="_Toc228654059"/>
      <w:r w:rsidRPr="001C244D">
        <w:lastRenderedPageBreak/>
        <w:t xml:space="preserve">Chương 9. Kiểm </w:t>
      </w:r>
      <w:r w:rsidRPr="00DB4A3C">
        <w:t>thư</w:t>
      </w:r>
      <w:r w:rsidRPr="001C244D">
        <w:t xml:space="preserve"> và giám sát hệ thống (Testing &amp; Observability)</w:t>
      </w:r>
      <w:bookmarkEnd w:id="105"/>
      <w:bookmarkEnd w:id="106"/>
      <w:bookmarkEnd w:id="107"/>
    </w:p>
    <w:p w14:paraId="6878A0C0" w14:textId="77777777" w:rsidR="001C244D" w:rsidRPr="001C244D" w:rsidRDefault="001C244D" w:rsidP="00B57F41">
      <w:pPr>
        <w:spacing w:line="360" w:lineRule="auto"/>
        <w:rPr>
          <w:sz w:val="26"/>
          <w:szCs w:val="26"/>
        </w:rPr>
      </w:pPr>
      <w:r w:rsidRPr="001C244D">
        <w:rPr>
          <w:sz w:val="26"/>
          <w:szCs w:val="26"/>
        </w:rPr>
        <w:t>Trong một kiến trúc phân tán phức tạp với nhiều vi dịch vụ (microservices) hoạt động độc lập như Vibe Engineering, việc đảm bảo hệ thống vận hành trơn tru và có khả năng truy vết lỗi tức thời là yếu tố sống còn. Do đó, quy trình Kiểm thử toàn diện và thiết lập nền tảng Giám sát (Observability) đã được dự án đầu tư triển khai một cách bài bản, ứng dụng những công cụ chuyên sâu nhất dành cho môi trường Cloud Native.</w:t>
      </w:r>
    </w:p>
    <w:p w14:paraId="76BBE0EE" w14:textId="77777777" w:rsidR="001C244D" w:rsidRPr="001C244D" w:rsidRDefault="001C244D" w:rsidP="00B57F41">
      <w:pPr>
        <w:pStyle w:val="Heading2"/>
        <w:spacing w:before="0" w:after="0" w:line="360" w:lineRule="auto"/>
        <w:rPr>
          <w:rFonts w:cs="Times New Roman"/>
          <w:szCs w:val="26"/>
        </w:rPr>
      </w:pPr>
      <w:bookmarkStart w:id="108" w:name="_Toc228649651"/>
      <w:bookmarkStart w:id="109" w:name="_Toc228649748"/>
      <w:bookmarkStart w:id="110" w:name="_Toc228654060"/>
      <w:r w:rsidRPr="001C244D">
        <w:rPr>
          <w:rFonts w:cs="Times New Roman"/>
          <w:szCs w:val="26"/>
        </w:rPr>
        <w:t>9.1. Công cụ giám sát (Observability): Sử dụng Eureka Dashboard, Kafka UI, Keycloak Admin, Zipkin (Tracing) và Prometheus (Metrics)</w:t>
      </w:r>
      <w:bookmarkEnd w:id="108"/>
      <w:bookmarkEnd w:id="109"/>
      <w:bookmarkEnd w:id="110"/>
    </w:p>
    <w:p w14:paraId="20B0FBFB" w14:textId="77777777" w:rsidR="001C244D" w:rsidRPr="001C244D" w:rsidRDefault="001C244D" w:rsidP="00B57F41">
      <w:pPr>
        <w:spacing w:line="360" w:lineRule="auto"/>
        <w:rPr>
          <w:sz w:val="26"/>
          <w:szCs w:val="26"/>
        </w:rPr>
      </w:pPr>
      <w:r w:rsidRPr="001C244D">
        <w:rPr>
          <w:sz w:val="26"/>
          <w:szCs w:val="26"/>
        </w:rPr>
        <w:t>Nền tảng giám sát của hệ thống được xây dựng dựa trên nguyên tắc cung cấp tầm nhìn xuyên suốt toàn cảnh (end-to-end visibility) thông qua sự kết hợp của nhiều công cụ chuyên biệt. Đầu tiên, ở mức độ quản lý dịch vụ, Eureka Dashboard (vận hành tại cổng 8761) đóng vai trò là bảng điều khiển trung tâm để theo dõi trạng thái "sức khỏe" tĩnh của mạng lưới. Thông qua giao diện này, đội ngũ vận hành có thể giám sát trực tiếp danh sách các phiên bản dịch vụ đã đăng ký thành công như API-Gateway, Product-Service, Order-Service, Inventory-Service và Notification-Service, đảm bảo không có vi dịch vụ nào bị ngắt kết nối khỏi hệ sinh thái.</w:t>
      </w:r>
    </w:p>
    <w:p w14:paraId="40BF86DA" w14:textId="77777777" w:rsidR="001C244D" w:rsidRPr="001C244D" w:rsidRDefault="001C244D" w:rsidP="00B57F41">
      <w:pPr>
        <w:spacing w:line="360" w:lineRule="auto"/>
        <w:rPr>
          <w:sz w:val="26"/>
          <w:szCs w:val="26"/>
        </w:rPr>
      </w:pPr>
      <w:r w:rsidRPr="001C244D">
        <w:rPr>
          <w:sz w:val="26"/>
          <w:szCs w:val="26"/>
        </w:rPr>
        <w:t>Đối với việc kiểm soát an ninh và danh tính, hệ thống cung cấp giao diện Keycloak Admin (truy cập qua cổng 8180). Đây là không gian quản trị bảo mật tập trung cho phép kiểm soát quyền truy cập của toàn bộ nền tảng, theo dõi các phiên đăng nhập và quản lý linh hoạt các chính sách phân quyền (Role-Based Access Control) cho người dùng cuối cũng như quản trị viên. Chuyển sang khía cạnh giao tiếp bất đồng bộ, luồng dữ liệu thần kinh của hệ thống được giám sát trực quan bởi Kafka UI (cổng 8080). Công cụ này cho phép quản trị viên theo dõi theo thời gian thực (real-time) tình trạng của các cụm trung gian (broker), kiểm tra các chủ đề (topic) như notificationTopic và xem chi tiết cấu trúc tin nhắn JSON luân chuyển từ Order Service (Producer) sang Notification Service (Consumer), giúp phát hiện ngay lập tức tình trạng nghẽn cổ chai trong quá trình truyền tải sự kiện.</w:t>
      </w:r>
    </w:p>
    <w:p w14:paraId="0EA53BA8" w14:textId="77777777" w:rsidR="001C244D" w:rsidRPr="001C244D" w:rsidRDefault="001C244D" w:rsidP="00B57F41">
      <w:pPr>
        <w:spacing w:line="360" w:lineRule="auto"/>
        <w:rPr>
          <w:sz w:val="26"/>
          <w:szCs w:val="26"/>
        </w:rPr>
      </w:pPr>
      <w:r w:rsidRPr="001C244D">
        <w:rPr>
          <w:sz w:val="26"/>
          <w:szCs w:val="26"/>
        </w:rPr>
        <w:lastRenderedPageBreak/>
        <w:t>Đặc biệt, để giải quyết bài toán theo dõi hiệu năng và truy vết lỗi sâu bên trong mã nguồn, hệ thống tích hợp bộ đôi mạnh mẽ là Prometheus và Zipkin thông qua dữ liệu kết xuất từ Spring Boot Actuator. Prometheus (cổng 9090) hoạt động như một cỗ máy thu thập dữ liệu đo lường (metrics), liên tục quét qua endpoint /actuator/prometheus của từng vi dịch vụ để tổng hợp hơn hàng trăm chỉ số vận hành khác nhau, bao gồm mức độ tiêu thụ CPU, RAM (JVM metrics), tần suất truy vấn cơ sở dữ liệu MongoDB/PostgreSQL và trạng thái của Kafka Consumer. Trong khi đó, Zipkin (cổng 9411) mang đến giải pháp Truy vết phân tán (Distributed Tracing) xuất sắc. Bằng cách gán các mã định danh theo dõi (TraceID và SpanID, ví dụ như [product-service,69f4dd221ff6795d9a9b5212e945c479,dbed282bf11d4e16]) vào từng luồng yêu cầu, Zipkin giúp phác họa lại toàn bộ hành trình của một request từ lúc đi qua Gateway, gọi tới Order Service, cho đến khi kết thúc quá trình gửi thông báo ở Notification Service. Sự kết hợp này mang lại khả năng chẩn đoán lỗi chính xác đến từng mili-giây và từng dòng log cụ thể.</w:t>
      </w:r>
    </w:p>
    <w:p w14:paraId="34482377" w14:textId="77777777" w:rsidR="00887FD6" w:rsidRDefault="001C244D" w:rsidP="00B57F41">
      <w:pPr>
        <w:keepNext/>
        <w:spacing w:line="360" w:lineRule="auto"/>
      </w:pPr>
      <w:r w:rsidRPr="001C244D">
        <w:rPr>
          <w:noProof/>
          <w:sz w:val="26"/>
          <w:szCs w:val="26"/>
        </w:rPr>
        <w:drawing>
          <wp:inline distT="0" distB="0" distL="0" distR="0" wp14:anchorId="7002422E" wp14:editId="21B1D09B">
            <wp:extent cx="5579745" cy="1884045"/>
            <wp:effectExtent l="0" t="0" r="1905" b="1905"/>
            <wp:docPr id="1663090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90834" name="Picture 16630908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1884045"/>
                    </a:xfrm>
                    <a:prstGeom prst="rect">
                      <a:avLst/>
                    </a:prstGeom>
                  </pic:spPr>
                </pic:pic>
              </a:graphicData>
            </a:graphic>
          </wp:inline>
        </w:drawing>
      </w:r>
    </w:p>
    <w:p w14:paraId="73EE4311" w14:textId="78AE8E81" w:rsidR="001C244D" w:rsidRPr="001C244D" w:rsidRDefault="00887FD6" w:rsidP="00B57F41">
      <w:pPr>
        <w:pStyle w:val="Caption"/>
        <w:spacing w:after="0" w:line="360" w:lineRule="auto"/>
        <w:jc w:val="center"/>
        <w:rPr>
          <w:sz w:val="26"/>
          <w:szCs w:val="26"/>
        </w:rPr>
      </w:pPr>
      <w:bookmarkStart w:id="111" w:name="_Toc228654194"/>
      <w:r>
        <w:t xml:space="preserve">Hình </w:t>
      </w:r>
      <w:fldSimple w:instr=" SEQ Hình \* ARABIC ">
        <w:r>
          <w:rPr>
            <w:noProof/>
          </w:rPr>
          <w:t>6</w:t>
        </w:r>
      </w:fldSimple>
      <w:r>
        <w:rPr>
          <w:lang w:val="vi-VN"/>
        </w:rPr>
        <w:t xml:space="preserve">. </w:t>
      </w:r>
      <w:r w:rsidRPr="00FF58F6">
        <w:rPr>
          <w:lang w:val="vi-VN"/>
        </w:rPr>
        <w:t>Giao diện máy chủ Prometheus (cổng 9090) dùng để thu thập các số liệu vận hành (metrics) của hệ thống.</w:t>
      </w:r>
      <w:bookmarkEnd w:id="111"/>
    </w:p>
    <w:p w14:paraId="67E7F6D6" w14:textId="77777777" w:rsidR="00887FD6" w:rsidRDefault="001C244D" w:rsidP="00B57F41">
      <w:pPr>
        <w:keepNext/>
        <w:spacing w:line="360" w:lineRule="auto"/>
      </w:pPr>
      <w:r w:rsidRPr="001C244D">
        <w:rPr>
          <w:noProof/>
          <w:sz w:val="26"/>
          <w:szCs w:val="26"/>
        </w:rPr>
        <w:lastRenderedPageBreak/>
        <w:drawing>
          <wp:inline distT="0" distB="0" distL="0" distR="0" wp14:anchorId="3D9C8162" wp14:editId="381C537C">
            <wp:extent cx="5579745" cy="2628265"/>
            <wp:effectExtent l="0" t="0" r="1905" b="635"/>
            <wp:docPr id="51317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8635" name="Picture 5131786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2628265"/>
                    </a:xfrm>
                    <a:prstGeom prst="rect">
                      <a:avLst/>
                    </a:prstGeom>
                  </pic:spPr>
                </pic:pic>
              </a:graphicData>
            </a:graphic>
          </wp:inline>
        </w:drawing>
      </w:r>
    </w:p>
    <w:p w14:paraId="26F94A19" w14:textId="13BF3F1C" w:rsidR="001C244D" w:rsidRPr="001C244D" w:rsidRDefault="00887FD6" w:rsidP="00B57F41">
      <w:pPr>
        <w:pStyle w:val="Caption"/>
        <w:spacing w:after="0" w:line="360" w:lineRule="auto"/>
        <w:jc w:val="center"/>
        <w:rPr>
          <w:sz w:val="26"/>
          <w:szCs w:val="26"/>
        </w:rPr>
      </w:pPr>
      <w:bookmarkStart w:id="112" w:name="_Toc228654195"/>
      <w:r>
        <w:t xml:space="preserve">Hình </w:t>
      </w:r>
      <w:fldSimple w:instr=" SEQ Hình \* ARABIC ">
        <w:r>
          <w:rPr>
            <w:noProof/>
          </w:rPr>
          <w:t>7</w:t>
        </w:r>
      </w:fldSimple>
      <w:r>
        <w:rPr>
          <w:lang w:val="vi-VN"/>
        </w:rPr>
        <w:t xml:space="preserve">. </w:t>
      </w:r>
      <w:r w:rsidRPr="00470259">
        <w:rPr>
          <w:lang w:val="vi-VN"/>
        </w:rPr>
        <w:t>Giao diện hệ thống Zipkin (cổng 9411) hỗ trợ truy vết phân tán (Distributed Tracing) dựa trên TraceID.</w:t>
      </w:r>
      <w:bookmarkEnd w:id="112"/>
    </w:p>
    <w:p w14:paraId="3CD4DE94" w14:textId="77777777" w:rsidR="001C244D" w:rsidRPr="001C244D" w:rsidRDefault="001C244D" w:rsidP="00B57F41">
      <w:pPr>
        <w:pStyle w:val="Heading2"/>
        <w:spacing w:before="0" w:after="0" w:line="360" w:lineRule="auto"/>
        <w:rPr>
          <w:rFonts w:cs="Times New Roman"/>
          <w:szCs w:val="26"/>
        </w:rPr>
      </w:pPr>
      <w:bookmarkStart w:id="113" w:name="_Toc228649652"/>
      <w:bookmarkStart w:id="114" w:name="_Toc228649749"/>
      <w:bookmarkStart w:id="115" w:name="_Toc228654061"/>
      <w:r w:rsidRPr="001C244D">
        <w:rPr>
          <w:rFonts w:cs="Times New Roman"/>
          <w:szCs w:val="26"/>
        </w:rPr>
        <w:t>9.2. Báo cáo kiểm thử tổng quan: Trình bày tóm tắt trạng thái "UP" của các service (Eureka, Gateway, Product, Order, Notification, Inventory) khi chạy trên Docker và các bài test API</w:t>
      </w:r>
      <w:bookmarkEnd w:id="113"/>
      <w:bookmarkEnd w:id="114"/>
      <w:bookmarkEnd w:id="115"/>
    </w:p>
    <w:p w14:paraId="4D6BA5E3" w14:textId="77777777" w:rsidR="001C244D" w:rsidRPr="001C244D" w:rsidRDefault="001C244D" w:rsidP="00B57F41">
      <w:pPr>
        <w:spacing w:line="360" w:lineRule="auto"/>
        <w:rPr>
          <w:sz w:val="26"/>
          <w:szCs w:val="26"/>
        </w:rPr>
      </w:pPr>
      <w:r w:rsidRPr="001C244D">
        <w:rPr>
          <w:sz w:val="26"/>
          <w:szCs w:val="26"/>
        </w:rPr>
        <w:t>Giai đoạn kiểm thử của dự án không chỉ dừng lại ở các bài Unit Test nội bộ (với độ bao phủ mã lệnh của Order Service đạt mức ấn tượng trên 80-92%) mà còn tiến hành đánh giá tích hợp toàn diện trên môi trường triển khai thực tế bằng Docker. Các báo cáo kiểm thử môi trường sống (Docker Live Test) đã khẳng định sự thành công rực rỡ của quá trình container hóa hệ thống. Khi kích hoạt hệ sinh thái qua Docker Compose, toàn bộ các vi dịch vụ cốt lõi bao gồm Eureka Server, API Gateway, Product Service, Order Service, Notification Service và Inventory Service đều khởi chạy thành công, kết nối đồng bộ vào mạng lưới và đồng loạt đạt trạng thái "UP" hoàn hảo trên giao diện Actuator Health cũng như Eureka Dashboard.</w:t>
      </w:r>
    </w:p>
    <w:p w14:paraId="35C7D24D" w14:textId="77777777" w:rsidR="001C244D" w:rsidRPr="001C244D" w:rsidRDefault="001C244D" w:rsidP="00B57F41">
      <w:pPr>
        <w:spacing w:line="360" w:lineRule="auto"/>
        <w:rPr>
          <w:sz w:val="26"/>
          <w:szCs w:val="26"/>
        </w:rPr>
      </w:pPr>
      <w:r w:rsidRPr="001C244D">
        <w:rPr>
          <w:sz w:val="26"/>
          <w:szCs w:val="26"/>
        </w:rPr>
        <w:t xml:space="preserve">Việc kiểm thử chức Trong một kiến trúc phân tán phức tạp với nhiều vi dịch vụ (microservices) hoạt động độc lập như Vibe Engineering, việc đảm bảo hệ thống vận hành trơn tru và có khả năng truy vết lỗi tức thời là yếu tố sống còn. Do đó, quy trình Kiểm thử toàn diện và thiết lập nền tảng Giám sát (Observability) đã được dự án đầu tư triển khai một cách bài bản, ứng dụng những công cụ chuyên sâu nhất dành cho môi </w:t>
      </w:r>
      <w:r w:rsidRPr="001C244D">
        <w:rPr>
          <w:sz w:val="26"/>
          <w:szCs w:val="26"/>
        </w:rPr>
        <w:lastRenderedPageBreak/>
        <w:t>trường Cloud Native.</w:t>
      </w:r>
    </w:p>
    <w:p w14:paraId="4DDBAFD6" w14:textId="77777777" w:rsidR="001C244D" w:rsidRPr="001C244D" w:rsidRDefault="001C244D" w:rsidP="00B57F41">
      <w:pPr>
        <w:spacing w:line="360" w:lineRule="auto"/>
        <w:rPr>
          <w:sz w:val="26"/>
          <w:szCs w:val="26"/>
        </w:rPr>
      </w:pPr>
      <w:r w:rsidRPr="001C244D">
        <w:rPr>
          <w:b/>
          <w:bCs/>
          <w:sz w:val="26"/>
          <w:szCs w:val="26"/>
        </w:rPr>
        <w:t>9.1. Công cụ giám sát (Observability): Sử dụng Eureka Dashboard, Kafka UI, Keycloak Admin, Zipkin (Tracing) và Prometheus (Metrics)</w:t>
      </w:r>
    </w:p>
    <w:p w14:paraId="7FF572BD" w14:textId="77777777" w:rsidR="001C244D" w:rsidRPr="001C244D" w:rsidRDefault="001C244D" w:rsidP="00B57F41">
      <w:pPr>
        <w:spacing w:line="360" w:lineRule="auto"/>
        <w:rPr>
          <w:sz w:val="26"/>
          <w:szCs w:val="26"/>
        </w:rPr>
      </w:pPr>
      <w:r w:rsidRPr="001C244D">
        <w:rPr>
          <w:sz w:val="26"/>
          <w:szCs w:val="26"/>
        </w:rPr>
        <w:t xml:space="preserve">Nền tảng giám sát của hệ thống được xây dựng dựa trên nguyên tắc cung cấp tầm nhìn xuyên suốt toàn cảnh (end-to-end visibility) thông qua sự kết hợp của nhiều công cụ chuyên biệt. Đầu tiên, ở mức độ quản lý dịch vụ, </w:t>
      </w:r>
      <w:r w:rsidRPr="001C244D">
        <w:rPr>
          <w:b/>
          <w:bCs/>
          <w:sz w:val="26"/>
          <w:szCs w:val="26"/>
        </w:rPr>
        <w:t>Eureka Dashboard</w:t>
      </w:r>
      <w:r w:rsidRPr="001C244D">
        <w:rPr>
          <w:sz w:val="26"/>
          <w:szCs w:val="26"/>
        </w:rPr>
        <w:t xml:space="preserve"> (vận hành tại cổng 8761) đóng vai trò là bảng điều khiển trung tâm để theo dõi trạng thái "sức khỏe" tĩnh của mạng lưới. Thông qua giao diện này, đội ngũ vận hành có thể giám sát trực tiếp danh sách các phiên bản dịch vụ đã đăng ký thành công như API-Gateway, Product-Service, Order-Service, Inventory-Service và Notification-Service, đảm bảo không có vi dịch vụ nào bị ngắt kết nối khỏi hệ sinh thái.</w:t>
      </w:r>
    </w:p>
    <w:p w14:paraId="063FC03D" w14:textId="77777777" w:rsidR="001C244D" w:rsidRPr="001C244D" w:rsidRDefault="001C244D" w:rsidP="00B57F41">
      <w:pPr>
        <w:spacing w:line="360" w:lineRule="auto"/>
        <w:rPr>
          <w:sz w:val="26"/>
          <w:szCs w:val="26"/>
        </w:rPr>
      </w:pPr>
      <w:r w:rsidRPr="001C244D">
        <w:rPr>
          <w:sz w:val="26"/>
          <w:szCs w:val="26"/>
        </w:rPr>
        <w:t xml:space="preserve">Đối với việc kiểm soát an ninh và danh tính, hệ thống cung cấp giao diện </w:t>
      </w:r>
      <w:r w:rsidRPr="001C244D">
        <w:rPr>
          <w:b/>
          <w:bCs/>
          <w:sz w:val="26"/>
          <w:szCs w:val="26"/>
        </w:rPr>
        <w:t>Keycloak Admin</w:t>
      </w:r>
      <w:r w:rsidRPr="001C244D">
        <w:rPr>
          <w:sz w:val="26"/>
          <w:szCs w:val="26"/>
        </w:rPr>
        <w:t xml:space="preserve"> (truy cập qua cổng 8180). Đây là không gian quản trị bảo mật tập trung cho phép kiểm soát quyền truy cập của toàn bộ nền tảng, theo dõi các phiên đăng nhập và quản lý linh hoạt các chính sách phân quyền (Role-Based Access Control) cho người dùng cuối cũng như quản trị viên. Chuyển sang khía cạnh giao tiếp bất đồng bộ, luồng dữ liệu thần kinh của hệ thống được giám sát trực quan bởi </w:t>
      </w:r>
      <w:r w:rsidRPr="001C244D">
        <w:rPr>
          <w:b/>
          <w:bCs/>
          <w:sz w:val="26"/>
          <w:szCs w:val="26"/>
        </w:rPr>
        <w:t>Kafka UI</w:t>
      </w:r>
      <w:r w:rsidRPr="001C244D">
        <w:rPr>
          <w:sz w:val="26"/>
          <w:szCs w:val="26"/>
        </w:rPr>
        <w:t xml:space="preserve"> (cổng 8080). Công cụ này cho phép quản trị viên theo dõi theo thời gian thực (real-time) tình trạng của các cụm trung gian (broker), kiểm tra các chủ đề (topic) như notificationTopic và xem chi tiết cấu trúc tin nhắn JSON luân chuyển từ Order Service (Producer) sang Notification Service (Consumer), giúp phát hiện ngay lập tức tình trạng nghẽn cổ chai trong quá trình truyền tải sự kiện.</w:t>
      </w:r>
    </w:p>
    <w:p w14:paraId="56BE9623" w14:textId="77777777" w:rsidR="001C244D" w:rsidRPr="001C244D" w:rsidRDefault="001C244D" w:rsidP="00B57F41">
      <w:pPr>
        <w:spacing w:line="360" w:lineRule="auto"/>
        <w:rPr>
          <w:sz w:val="26"/>
          <w:szCs w:val="26"/>
        </w:rPr>
      </w:pPr>
      <w:r w:rsidRPr="001C244D">
        <w:rPr>
          <w:sz w:val="26"/>
          <w:szCs w:val="26"/>
        </w:rPr>
        <w:t xml:space="preserve">Đặc biệt, để giải quyết bài toán theo dõi hiệu năng và truy vết lỗi sâu bên trong mã nguồn, hệ thống tích hợp bộ đôi mạnh mẽ là </w:t>
      </w:r>
      <w:r w:rsidRPr="001C244D">
        <w:rPr>
          <w:b/>
          <w:bCs/>
          <w:sz w:val="26"/>
          <w:szCs w:val="26"/>
        </w:rPr>
        <w:t>Prometheus</w:t>
      </w:r>
      <w:r w:rsidRPr="001C244D">
        <w:rPr>
          <w:sz w:val="26"/>
          <w:szCs w:val="26"/>
        </w:rPr>
        <w:t xml:space="preserve"> và </w:t>
      </w:r>
      <w:r w:rsidRPr="001C244D">
        <w:rPr>
          <w:b/>
          <w:bCs/>
          <w:sz w:val="26"/>
          <w:szCs w:val="26"/>
        </w:rPr>
        <w:t>Zipkin</w:t>
      </w:r>
      <w:r w:rsidRPr="001C244D">
        <w:rPr>
          <w:sz w:val="26"/>
          <w:szCs w:val="26"/>
        </w:rPr>
        <w:t xml:space="preserve"> thông qua dữ liệu kết xuất từ Spring Boot Actuator. Prometheus (cổng 9090) hoạt động như một cỗ máy thu thập dữ liệu đo lường (metrics), liên tục quét qua endpoint /actuator/prometheus của từng vi dịch vụ để tổng hợp hơn hàng trăm chỉ số vận hành khác nhau, bao gồm mức độ tiêu thụ CPU, RAM (JVM metrics), tần suất truy vấn cơ sở dữ liệu MongoDB/PostgreSQL và trạng thái của Kafka Consumer. Trong khi đó, </w:t>
      </w:r>
      <w:r w:rsidRPr="001C244D">
        <w:rPr>
          <w:b/>
          <w:bCs/>
          <w:sz w:val="26"/>
          <w:szCs w:val="26"/>
        </w:rPr>
        <w:t>Zipkin</w:t>
      </w:r>
      <w:r w:rsidRPr="001C244D">
        <w:rPr>
          <w:sz w:val="26"/>
          <w:szCs w:val="26"/>
        </w:rPr>
        <w:t xml:space="preserve"> (cổng 9411) mang đến giải pháp </w:t>
      </w:r>
      <w:r w:rsidRPr="001C244D">
        <w:rPr>
          <w:sz w:val="26"/>
          <w:szCs w:val="26"/>
        </w:rPr>
        <w:lastRenderedPageBreak/>
        <w:t>Truy vết phân tán (Distributed Tracing) xuất sắc. Bằng cách gán các mã định danh theo dõi (TraceID và SpanID, ví dụ như [product-service,69f4dd221ff6795d9a9b5212e945c479,dbed282bf11d4e16]) vào từng luồng yêu cầu, Zipkin giúp phác họa lại toàn bộ hành trình của một request từ lúc đi qua Gateway, gọi tới Order Service, cho đến khi kết thúc quá trình gửi thông báo ở Notification Service. Sự kết hợp này mang lại khả năng chẩn đoán lỗi chính xác đến từng mili-giây và từng dòng log cụ thể.</w:t>
      </w:r>
    </w:p>
    <w:p w14:paraId="68929C79" w14:textId="77777777" w:rsidR="001C244D" w:rsidRPr="001C244D" w:rsidRDefault="001C244D" w:rsidP="00B57F41">
      <w:pPr>
        <w:spacing w:line="360" w:lineRule="auto"/>
        <w:rPr>
          <w:sz w:val="26"/>
          <w:szCs w:val="26"/>
        </w:rPr>
      </w:pPr>
      <w:r w:rsidRPr="001C244D">
        <w:rPr>
          <w:b/>
          <w:bCs/>
          <w:sz w:val="26"/>
          <w:szCs w:val="26"/>
        </w:rPr>
        <w:t>9.2. Báo cáo kiểm thử tổng quan: Trình bày tóm tắt trạng thái "UP" của các service (Eureka, Gateway, Product, Order, Notification, Inventory) khi chạy trên Docker và các bài test API</w:t>
      </w:r>
    </w:p>
    <w:p w14:paraId="5B89AD0A" w14:textId="77777777" w:rsidR="001C244D" w:rsidRPr="001C244D" w:rsidRDefault="001C244D" w:rsidP="00B57F41">
      <w:pPr>
        <w:spacing w:line="360" w:lineRule="auto"/>
        <w:rPr>
          <w:sz w:val="26"/>
          <w:szCs w:val="26"/>
        </w:rPr>
      </w:pPr>
      <w:r w:rsidRPr="001C244D">
        <w:rPr>
          <w:sz w:val="26"/>
          <w:szCs w:val="26"/>
        </w:rPr>
        <w:t>Giai đoạn kiểm thử của dự án không chỉ dừng lại ở các bài Unit Test nội bộ (với độ bao phủ mã lệnh của Order Service đạt mức ấn tượng trên 80-92%) mà còn tiến hành đánh giá tích hợp toàn diện trên môi trường triển khai thực tế bằng Docker. Các báo cáo kiểm thử môi trường sống (Docker Live Test) đã khẳng định sự thành công rực rỡ của quá trình container hóa hệ thống. Khi kích hoạt hệ sinh thái qua Docker Compose, toàn bộ các vi dịch vụ cốt lõi bao gồm Eureka Server, API Gateway, Product Service, Order Service, Notification Service và Inventory Service đều khởi chạy thành công, kết nối đồng bộ vào mạng lưới và đồng loạt đạt trạng thái "UP" hoàn hảo trên giao diện Actuator Health cũng như Eureka Dashboard.</w:t>
      </w:r>
    </w:p>
    <w:p w14:paraId="4BC045BA" w14:textId="77777777" w:rsidR="001C244D" w:rsidRPr="001C244D" w:rsidRDefault="001C244D" w:rsidP="00B57F41">
      <w:pPr>
        <w:spacing w:line="360" w:lineRule="auto"/>
        <w:rPr>
          <w:sz w:val="26"/>
          <w:szCs w:val="26"/>
        </w:rPr>
      </w:pPr>
      <w:r w:rsidRPr="001C244D">
        <w:rPr>
          <w:sz w:val="26"/>
          <w:szCs w:val="26"/>
        </w:rPr>
        <w:t>Việc kiểm thử chức năng giao tiếp giữa các vi dịch vụ (API Testing) cũng ghi nhận những kết quả tích cực. Đối với API Gateway, các bài kiểm thử xác nhận lớp định tuyến này đã làm tốt vai trò cầu nối: các yêu cầu GET /api/product/** hay POST /api/order/** đều được cơ chế RewritePath phân giải và đẩy về đúng các vi dịch vụ đích tương ứng với mã trạng thái trả về hợp lệ (như HTTP 200 hoặc HTTP 201 Created). Ở phân hệ Product Service, thao tác kiểm thử API tạo lập hàng loạt sản phẩm (như cấu hình iPhone 13, MacBook) được ghi nhận thành công, dữ liệu lập tức được lưu trữ ổn định và trích xuất nguyên vẹn từ cơ sở dữ liệu MongoDB thông qua endpoint GET.</w:t>
      </w:r>
    </w:p>
    <w:p w14:paraId="2A3FDC65" w14:textId="77777777" w:rsidR="001C244D" w:rsidRPr="001C244D" w:rsidRDefault="001C244D" w:rsidP="00B57F41">
      <w:pPr>
        <w:spacing w:line="360" w:lineRule="auto"/>
        <w:rPr>
          <w:sz w:val="26"/>
          <w:szCs w:val="26"/>
        </w:rPr>
      </w:pPr>
      <w:r w:rsidRPr="001C244D">
        <w:rPr>
          <w:sz w:val="26"/>
          <w:szCs w:val="26"/>
        </w:rPr>
        <w:t xml:space="preserve">Quy trình nghiệp vụ phức tạp nhất tại Order Service cũng đã vượt qua bài kiểm tra khắt khe. Khi một đơn đặt hàng giả lập được đẩy lên hệ thống qua cổng POST /api/order, </w:t>
      </w:r>
      <w:r w:rsidRPr="001C244D">
        <w:rPr>
          <w:sz w:val="26"/>
          <w:szCs w:val="26"/>
        </w:rPr>
        <w:lastRenderedPageBreak/>
        <w:t>Order Service đã xuất sắc giao tiếp thành công để kiểm tra tồn kho, lưu thông tin giao dịch vào PostgreSQL, và ngay sau đó đóng vai trò Producer bắn sự kiện mã định danh đơn hàng lên không gian môi giới Kafka. Tiếp nối ngay luồng sự kiện đó, Notification Service đã chứng minh khả năng hoạt động bất đồng bộ hoàn hảo khi nó bắt tín hiệu từ chủ đề notificationTopic, tự động giải mã thông điệp định dạng JSON mà không gặp lỗi, đồng thời kích hoạt thành công quy trình giả lập việc phát hành email cấu hình qua Mailtrap.</w:t>
      </w:r>
    </w:p>
    <w:p w14:paraId="6EF6D0C7" w14:textId="77777777" w:rsidR="001C244D" w:rsidRPr="001C244D" w:rsidRDefault="001C244D" w:rsidP="00B57F41">
      <w:pPr>
        <w:spacing w:line="360" w:lineRule="auto"/>
        <w:rPr>
          <w:sz w:val="26"/>
          <w:szCs w:val="26"/>
        </w:rPr>
      </w:pPr>
      <w:r w:rsidRPr="001C244D">
        <w:rPr>
          <w:sz w:val="26"/>
          <w:szCs w:val="26"/>
        </w:rPr>
        <w:t>Kết quả của toàn bộ quá trình kiểm thử này là một minh chứng kỹ thuật mạnh mẽ, xác nhận rằng dự án Vibe Engineering đã chuyển đổi thành công từ lý thuyết kiến trúc sang một hệ thống phần mềm vận hành thực tiễn có độ ổn định cao, luồng sự kiện trơn tru và hoàn toàn đáp ứng các tiêu chí gắt gao của môi trường triển khai thực tế Cloud Native.</w:t>
      </w:r>
    </w:p>
    <w:p w14:paraId="0DB44414" w14:textId="77777777" w:rsidR="001C244D" w:rsidRPr="001C244D" w:rsidRDefault="001C244D" w:rsidP="00B57F41">
      <w:pPr>
        <w:spacing w:line="360" w:lineRule="auto"/>
        <w:rPr>
          <w:sz w:val="26"/>
          <w:szCs w:val="26"/>
        </w:rPr>
      </w:pPr>
      <w:r w:rsidRPr="001C244D">
        <w:rPr>
          <w:sz w:val="26"/>
          <w:szCs w:val="26"/>
        </w:rPr>
        <w:t>giải mã thông điệp định dạng JSON mà không gặp lỗi, đồng thời kích hoạt thành công quy trình giả lập việc phát hành email cấu hình qua Mailtrap.</w:t>
      </w:r>
    </w:p>
    <w:p w14:paraId="57A46863" w14:textId="77777777" w:rsidR="001C244D" w:rsidRPr="001C244D" w:rsidRDefault="001C244D" w:rsidP="00B57F41">
      <w:pPr>
        <w:spacing w:line="360" w:lineRule="auto"/>
        <w:rPr>
          <w:sz w:val="26"/>
          <w:szCs w:val="26"/>
        </w:rPr>
      </w:pPr>
      <w:r w:rsidRPr="001C244D">
        <w:rPr>
          <w:sz w:val="26"/>
          <w:szCs w:val="26"/>
        </w:rPr>
        <w:t>Kết quả của toàn bộ quá trình kiểm thử này là một minh chứng kỹ thuật mạnh mẽ, xác nhận rằng dự án Vibe Engineering đã chuyển đổi thành công từ lý thuyết kiến trúc sang một hệ thống phần mềm vận hành thực tiễn có độ ổn định cao, luồng sự kiện trơn tru và hoàn toàn đáp ứng các tiêu chí gắt gao của môi trường triển khai thực tế Cloud Native.</w:t>
      </w:r>
    </w:p>
    <w:p w14:paraId="594595D9" w14:textId="77777777" w:rsidR="001C244D" w:rsidRPr="001C244D" w:rsidRDefault="001C244D" w:rsidP="00B57F41">
      <w:pPr>
        <w:spacing w:line="360" w:lineRule="auto"/>
        <w:rPr>
          <w:sz w:val="26"/>
          <w:szCs w:val="26"/>
        </w:rPr>
      </w:pPr>
    </w:p>
    <w:p w14:paraId="5D9297A6" w14:textId="77777777" w:rsidR="001C244D" w:rsidRPr="001C244D" w:rsidRDefault="001C244D" w:rsidP="00B57F41">
      <w:pPr>
        <w:spacing w:line="360" w:lineRule="auto"/>
        <w:rPr>
          <w:sz w:val="26"/>
          <w:szCs w:val="26"/>
        </w:rPr>
      </w:pPr>
      <w:r w:rsidRPr="001C244D">
        <w:rPr>
          <w:sz w:val="26"/>
          <w:szCs w:val="26"/>
        </w:rPr>
        <w:br w:type="page"/>
      </w:r>
    </w:p>
    <w:p w14:paraId="5BD091C5" w14:textId="77777777" w:rsidR="001C244D" w:rsidRPr="001C244D" w:rsidRDefault="001C244D" w:rsidP="00B57F41">
      <w:pPr>
        <w:pStyle w:val="Heading1"/>
        <w:spacing w:before="0" w:after="0" w:line="360" w:lineRule="auto"/>
      </w:pPr>
      <w:bookmarkStart w:id="116" w:name="_Toc228649653"/>
      <w:bookmarkStart w:id="117" w:name="_Toc228649750"/>
      <w:bookmarkStart w:id="118" w:name="_Toc228654062"/>
      <w:r w:rsidRPr="00DB4A3C">
        <w:lastRenderedPageBreak/>
        <w:t>Chương</w:t>
      </w:r>
      <w:r w:rsidRPr="001C244D">
        <w:t xml:space="preserve"> 10. Hướng </w:t>
      </w:r>
      <w:r w:rsidRPr="00DB4A3C">
        <w:t>phát</w:t>
      </w:r>
      <w:r w:rsidRPr="001C244D">
        <w:t xml:space="preserve"> triển trong tương lai</w:t>
      </w:r>
      <w:bookmarkEnd w:id="116"/>
      <w:bookmarkEnd w:id="117"/>
      <w:bookmarkEnd w:id="118"/>
    </w:p>
    <w:p w14:paraId="6B7523EE" w14:textId="77777777" w:rsidR="001C244D" w:rsidRPr="001C244D" w:rsidRDefault="001C244D" w:rsidP="00B57F41">
      <w:pPr>
        <w:spacing w:line="360" w:lineRule="auto"/>
        <w:rPr>
          <w:sz w:val="26"/>
          <w:szCs w:val="26"/>
        </w:rPr>
      </w:pPr>
      <w:r w:rsidRPr="001C244D">
        <w:rPr>
          <w:sz w:val="26"/>
          <w:szCs w:val="26"/>
        </w:rPr>
        <w:t>Mặc dù hệ thống Vibe Engineering E-Commerce hiện tại đã đạt được sự hoàn thiện cao với kiến trúc Microservices 4 lớp, được đóng gói bằng Docker và vận hành tự động qua Kubernetes, nhưng vòng đời phát triển phần mềm luôn đòi hỏi sự tiến hóa không ngừng. Để đáp ứng được các kịch bản tăng trưởng đột biến về lượng người dùng, cũng như nâng cao độ tin cậy và trải nghiệm đa nền tảng, hệ thống cần tiếp tục được mở rộng và nâng cấp ở cả Lớp hạ tầng (Infrastructure) lẫn Lớp giao tiếp API (Gateway).</w:t>
      </w:r>
    </w:p>
    <w:p w14:paraId="07F05AD9" w14:textId="77777777" w:rsidR="001C244D" w:rsidRPr="001C244D" w:rsidRDefault="001C244D" w:rsidP="00B57F41">
      <w:pPr>
        <w:pStyle w:val="Heading2"/>
        <w:spacing w:before="0" w:after="0" w:line="360" w:lineRule="auto"/>
        <w:rPr>
          <w:rFonts w:cs="Times New Roman"/>
          <w:szCs w:val="26"/>
        </w:rPr>
      </w:pPr>
      <w:bookmarkStart w:id="119" w:name="_Toc228649654"/>
      <w:bookmarkStart w:id="120" w:name="_Toc228649751"/>
      <w:bookmarkStart w:id="121" w:name="_Toc228654063"/>
      <w:r w:rsidRPr="001C244D">
        <w:rPr>
          <w:rFonts w:cs="Times New Roman"/>
          <w:szCs w:val="26"/>
        </w:rPr>
        <w:t>10.1. Mở rộng hệ thống: Tích hợp ELK Stack, Service Mesh (Istio) và phát triển Mobile App</w:t>
      </w:r>
      <w:bookmarkEnd w:id="119"/>
      <w:bookmarkEnd w:id="120"/>
      <w:bookmarkEnd w:id="121"/>
    </w:p>
    <w:p w14:paraId="2AD9F433" w14:textId="77777777" w:rsidR="001C244D" w:rsidRPr="001C244D" w:rsidRDefault="001C244D" w:rsidP="00B57F41">
      <w:pPr>
        <w:spacing w:line="360" w:lineRule="auto"/>
        <w:rPr>
          <w:sz w:val="26"/>
          <w:szCs w:val="26"/>
        </w:rPr>
      </w:pPr>
      <w:r w:rsidRPr="001C244D">
        <w:rPr>
          <w:sz w:val="26"/>
          <w:szCs w:val="26"/>
        </w:rPr>
        <w:t>Thách thức lớn nhất khi vận hành vi dịch vụ trong tương lai là việc kiểm soát nhật ký hệ thống (log). Hiện tại, log của các dịch vụ như Product, Order hay Notification đang bị phân tán trên từng vùng chứa (container) riêng lẻ, khiến quá trình truy vết nguyên nhân gốc rễ khi xảy ra sự cố trở nên tốn thời gian. Do đó, định hướng ưu tiên hàng đầu là tích hợp hệ thống quản lý log tập trung ELK Stack (bao gồm Elasticsearch, Logstash và Kibana). Logstash sẽ đóng vai trò thu thập và phân tích log từ tất cả các microservices, đẩy dữ liệu vào không gian tìm kiếm tốc độ cao Elasticsearch, và cuối cùng hiển thị trực quan thông qua bảng điều khiển Kibana. Việc sở hữu một trung tâm giám sát log duy nhất kết hợp cùng Zipkin (Tracing) hiện có sẽ mang lại khả năng chẩn đoán lỗi toàn diện, giúp đội ngũ vận hành phản ứng tức thời với mọi bất thường của hệ thống.</w:t>
      </w:r>
    </w:p>
    <w:p w14:paraId="067A194E" w14:textId="77777777" w:rsidR="001C244D" w:rsidRPr="001C244D" w:rsidRDefault="001C244D" w:rsidP="00B57F41">
      <w:pPr>
        <w:spacing w:line="360" w:lineRule="auto"/>
        <w:rPr>
          <w:sz w:val="26"/>
          <w:szCs w:val="26"/>
        </w:rPr>
      </w:pPr>
      <w:r w:rsidRPr="001C244D">
        <w:rPr>
          <w:sz w:val="26"/>
          <w:szCs w:val="26"/>
        </w:rPr>
        <w:t>Bên cạnh đó, khi số lượng vi dịch vụ và bản thể (instance) chạy trên Kubernetes ngày càng nhiều, giao tiếp nội bộ mạng sẽ trở nên cực kỳ phức tạp. Để giải quyết bài toán này, dự án đề xuất áp dụng Service Mesh với nền tảng Istio. Việc cấy ghép Istio vào cụm Kubernetes không yêu cầu phải thay đổi mã nguồn của từng Spring Boot application, nhưng lại mang đến khả năng quản lý lưu lượng mạng (traffic management) vượt trội, bảo mật giao tiếp nội bộ bằng mã hóa mTLS, và cung cấp cơ chế ngắt mạch (circuit breaking) ở tầng hạ tầng một cách linh hoạt, mạnh mẽ hơn nhiều so với việc chỉ dựa vào thư viện Resilience4j ở tầng ứng dụng.</w:t>
      </w:r>
    </w:p>
    <w:p w14:paraId="15297179" w14:textId="77777777" w:rsidR="001C244D" w:rsidRPr="001C244D" w:rsidRDefault="001C244D" w:rsidP="00B57F41">
      <w:pPr>
        <w:spacing w:line="360" w:lineRule="auto"/>
        <w:rPr>
          <w:sz w:val="26"/>
          <w:szCs w:val="26"/>
        </w:rPr>
      </w:pPr>
      <w:r w:rsidRPr="001C244D">
        <w:rPr>
          <w:sz w:val="26"/>
          <w:szCs w:val="26"/>
        </w:rPr>
        <w:t xml:space="preserve">Về mặt tiếp cận người dùng cuối, trải nghiệm mua sắm hiện tại đang bị giới hạn trên nền </w:t>
      </w:r>
      <w:r w:rsidRPr="001C244D">
        <w:rPr>
          <w:sz w:val="26"/>
          <w:szCs w:val="26"/>
        </w:rPr>
        <w:lastRenderedPageBreak/>
        <w:t>tảng web thông qua ứng dụng React 18. Nhằm mở rộng thị phần và khai thác tối đa hệ sinh thái di động, định hướng chiến lược tiếp theo là phát triển ứng dụng Mobile App sử dụng các framework đa nền tảng như Flutter hoặc React Native. Điểm mạnh của kiến trúc Microservices hiện tại là Lớp dịch vụ (Service Layer) hoàn toàn tách biệt với Lớp trải nghiệm (Experience Layer). Nhờ vậy, đội ngũ phát triển Mobile App có thể tận dụng lại toàn bộ hệ thống API Gateway và Keycloak hiện có để cung cấp các tính năng mua sắm, thanh toán và thông báo mà không cần phải viết lại bất kỳ logic nghiệp vụ backend nào.</w:t>
      </w:r>
    </w:p>
    <w:p w14:paraId="71F2E1E8" w14:textId="77777777" w:rsidR="001C244D" w:rsidRPr="001C244D" w:rsidRDefault="001C244D" w:rsidP="00B57F41">
      <w:pPr>
        <w:pStyle w:val="Heading2"/>
        <w:spacing w:before="0" w:after="0" w:line="360" w:lineRule="auto"/>
        <w:rPr>
          <w:rFonts w:cs="Times New Roman"/>
          <w:szCs w:val="26"/>
        </w:rPr>
      </w:pPr>
      <w:bookmarkStart w:id="122" w:name="_Toc228649655"/>
      <w:bookmarkStart w:id="123" w:name="_Toc228649752"/>
      <w:bookmarkStart w:id="124" w:name="_Toc228654064"/>
      <w:r w:rsidRPr="001C244D">
        <w:rPr>
          <w:rFonts w:cs="Times New Roman"/>
          <w:szCs w:val="26"/>
        </w:rPr>
        <w:t>10.2. Nâng cấp API: Thêm Rate Limiting tại Gateway và hỗ trợ GraphQL</w:t>
      </w:r>
      <w:bookmarkEnd w:id="122"/>
      <w:bookmarkEnd w:id="123"/>
      <w:bookmarkEnd w:id="124"/>
    </w:p>
    <w:p w14:paraId="0DD16EE8" w14:textId="77777777" w:rsidR="001C244D" w:rsidRPr="001C244D" w:rsidRDefault="001C244D" w:rsidP="00B57F41">
      <w:pPr>
        <w:spacing w:line="360" w:lineRule="auto"/>
        <w:rPr>
          <w:sz w:val="26"/>
          <w:szCs w:val="26"/>
        </w:rPr>
      </w:pPr>
      <w:r w:rsidRPr="001C244D">
        <w:rPr>
          <w:sz w:val="26"/>
          <w:szCs w:val="26"/>
        </w:rPr>
        <w:t>Lớp định tuyến API Gateway hiện tại đang làm rất tốt nhiệm vụ phân giải địa chỉ (Discovery-aware routing), xử lý bảo mật OAuth2 và chuyển hướng lưu lượng. Tuy nhiên, trước các nguy cơ tấn công từ chối dịch vụ (DDoS) hoặc việc một số client lạm dụng việc gửi yêu cầu liên tục, Gateway vẫn còn thiếu đi một lá chắn phòng ngự chủ động. Vì vậy, việc tích hợp cơ chế Giới hạn tỷ lệ truy cập (API Rate Limiting) tại Spring Cloud Gateway là một sự nâng cấp bắt buộc. Bằng cách kết hợp thuật toán Token Bucket (thùng chứa token) cùng bộ nhớ đệm Redis, hệ thống có thể kiểm soát nghiêm ngặt số lượng yêu cầu mà mỗi địa chỉ IP hoặc mỗi người dùng (dựa trên JWT) được phép gọi đến hệ thống trong một khoảng thời gian nhất định, qua đó bảo vệ các dịch vụ cốt lõi khỏi tình trạng quá tải hệ thống.</w:t>
      </w:r>
    </w:p>
    <w:p w14:paraId="369863DE" w14:textId="77777777" w:rsidR="001C244D" w:rsidRPr="001C244D" w:rsidRDefault="001C244D" w:rsidP="00B57F41">
      <w:pPr>
        <w:spacing w:line="360" w:lineRule="auto"/>
        <w:rPr>
          <w:sz w:val="26"/>
          <w:szCs w:val="26"/>
        </w:rPr>
      </w:pPr>
      <w:r w:rsidRPr="001C244D">
        <w:rPr>
          <w:sz w:val="26"/>
          <w:szCs w:val="26"/>
        </w:rPr>
        <w:t>Cuối cùng, để tối ưu hóa hiệu năng truyền tải dữ liệu, đặc biệt là khi hệ thống chuẩn bị tích hợp Mobile App, kiến trúc giao tiếp cần được nâng cấp để hỗ trợ GraphQL endpoint ngay tại API Gateway. Kiến trúc REST API hiện hành dù chuẩn mực nhưng thường gặp phải tình trạng tải thừa dữ liệu (over-fetching) — ví dụ khi client chỉ cần lấy giá sản phẩm nhưng API lại trả về cả chuỗi mô tả dài. GraphQL sẽ giải quyết triệt để vấn đề này bằng cách cho phép phía Frontend (Web/Mobile) tự định nghĩa chính xác cấu trúc dữ liệu mà họ muốn truy xuất trong một lần gọi duy nhất. Sự kết hợp giữa GraphQL Gateway ở lớp ngoài và RESTful Microservices ở lớp trong sẽ tạo ra một môi trường giao tiếp linh hoạt, giảm thiểu băng thông mạng và mang lại tốc độ hiển thị giao diện mượt mà nhất cho khách hàng.</w:t>
      </w:r>
    </w:p>
    <w:p w14:paraId="5873959F" w14:textId="77777777" w:rsidR="001C244D" w:rsidRPr="00887FD6" w:rsidRDefault="001C244D" w:rsidP="00B57F41">
      <w:pPr>
        <w:spacing w:line="360" w:lineRule="auto"/>
        <w:rPr>
          <w:sz w:val="26"/>
          <w:szCs w:val="26"/>
          <w:lang w:val="vi-VN"/>
        </w:rPr>
      </w:pPr>
    </w:p>
    <w:p w14:paraId="6ED31261" w14:textId="5C474A8F" w:rsidR="003D5F8E" w:rsidRPr="001C244D" w:rsidRDefault="003D5F8E" w:rsidP="00B57F41">
      <w:pPr>
        <w:pStyle w:val="Heading1"/>
        <w:spacing w:before="0" w:after="0" w:line="360" w:lineRule="auto"/>
        <w:jc w:val="center"/>
        <w:rPr>
          <w:lang w:val="vi-VN"/>
        </w:rPr>
      </w:pPr>
      <w:bookmarkStart w:id="125" w:name="_Toc228654065"/>
      <w:r w:rsidRPr="001C244D">
        <w:rPr>
          <w:lang w:val="vi-VN"/>
        </w:rPr>
        <w:lastRenderedPageBreak/>
        <w:t xml:space="preserve">Tài </w:t>
      </w:r>
      <w:r w:rsidRPr="00887FD6">
        <w:t>liệu</w:t>
      </w:r>
      <w:r w:rsidRPr="001C244D">
        <w:rPr>
          <w:lang w:val="vi-VN"/>
        </w:rPr>
        <w:t xml:space="preserve"> tham khảo</w:t>
      </w:r>
      <w:bookmarkEnd w:id="125"/>
    </w:p>
    <w:p w14:paraId="08D243D1" w14:textId="77777777" w:rsidR="003D5F8E" w:rsidRPr="001C244D" w:rsidRDefault="003D5F8E" w:rsidP="00B57F41">
      <w:pPr>
        <w:pStyle w:val="ListParagraph"/>
        <w:numPr>
          <w:ilvl w:val="0"/>
          <w:numId w:val="122"/>
        </w:numPr>
        <w:spacing w:line="360" w:lineRule="auto"/>
        <w:rPr>
          <w:color w:val="000000" w:themeColor="text1"/>
          <w:sz w:val="26"/>
          <w:szCs w:val="26"/>
          <w:lang w:val="vi-VN"/>
        </w:rPr>
      </w:pPr>
      <w:r w:rsidRPr="001C244D">
        <w:rPr>
          <w:b/>
          <w:bCs/>
          <w:color w:val="000000" w:themeColor="text1"/>
          <w:sz w:val="26"/>
          <w:szCs w:val="26"/>
        </w:rPr>
        <w:t>OpenAI</w:t>
      </w:r>
      <w:r w:rsidRPr="001C244D">
        <w:rPr>
          <w:color w:val="000000" w:themeColor="text1"/>
          <w:sz w:val="26"/>
          <w:szCs w:val="26"/>
        </w:rPr>
        <w:t xml:space="preserve">. OpenAI API Documentation - </w:t>
      </w:r>
      <w:hyperlink r:id="rId16" w:tgtFrame="_new" w:history="1">
        <w:r w:rsidRPr="001C244D">
          <w:rPr>
            <w:rStyle w:val="Hyperlink"/>
            <w:color w:val="000000" w:themeColor="text1"/>
            <w:sz w:val="26"/>
            <w:szCs w:val="26"/>
          </w:rPr>
          <w:t>https://platform.openai.com/docs</w:t>
        </w:r>
      </w:hyperlink>
    </w:p>
    <w:p w14:paraId="5D4ACC41" w14:textId="77777777" w:rsidR="003D5F8E" w:rsidRPr="001C244D" w:rsidRDefault="003D5F8E" w:rsidP="00B57F41">
      <w:pPr>
        <w:pStyle w:val="ListParagraph"/>
        <w:numPr>
          <w:ilvl w:val="0"/>
          <w:numId w:val="122"/>
        </w:numPr>
        <w:spacing w:line="360" w:lineRule="auto"/>
        <w:rPr>
          <w:color w:val="000000" w:themeColor="text1"/>
          <w:sz w:val="26"/>
          <w:szCs w:val="26"/>
          <w:lang w:val="vi-VN"/>
        </w:rPr>
      </w:pPr>
      <w:r w:rsidRPr="001C244D">
        <w:rPr>
          <w:b/>
          <w:bCs/>
          <w:color w:val="000000" w:themeColor="text1"/>
          <w:sz w:val="26"/>
          <w:szCs w:val="26"/>
        </w:rPr>
        <w:t>Docker</w:t>
      </w:r>
      <w:r w:rsidRPr="001C244D">
        <w:rPr>
          <w:color w:val="000000" w:themeColor="text1"/>
          <w:sz w:val="26"/>
          <w:szCs w:val="26"/>
        </w:rPr>
        <w:t xml:space="preserve">. Docker Documentation - </w:t>
      </w:r>
      <w:hyperlink r:id="rId17" w:tgtFrame="_new" w:history="1">
        <w:r w:rsidRPr="001C244D">
          <w:rPr>
            <w:rStyle w:val="Hyperlink"/>
            <w:color w:val="000000" w:themeColor="text1"/>
            <w:sz w:val="26"/>
            <w:szCs w:val="26"/>
          </w:rPr>
          <w:t>https://docs.docker.com/</w:t>
        </w:r>
      </w:hyperlink>
      <w:r w:rsidRPr="001C244D">
        <w:rPr>
          <w:color w:val="000000" w:themeColor="text1"/>
          <w:sz w:val="26"/>
          <w:szCs w:val="26"/>
        </w:rPr>
        <w:t xml:space="preserve"> (Tài liệu tham khảo cho việc triển khai n8n theo mô hình self-hosted)</w:t>
      </w:r>
    </w:p>
    <w:p w14:paraId="106F597F" w14:textId="77777777" w:rsidR="00DB1505" w:rsidRPr="001C244D" w:rsidRDefault="00DB1505" w:rsidP="00B57F41">
      <w:pPr>
        <w:pStyle w:val="ListParagraph"/>
        <w:numPr>
          <w:ilvl w:val="0"/>
          <w:numId w:val="122"/>
        </w:numPr>
        <w:spacing w:line="360" w:lineRule="auto"/>
        <w:rPr>
          <w:color w:val="000000" w:themeColor="text1"/>
          <w:sz w:val="26"/>
          <w:szCs w:val="26"/>
          <w:lang w:val="vi-VN"/>
        </w:rPr>
      </w:pPr>
      <w:r w:rsidRPr="001C244D">
        <w:rPr>
          <w:b/>
          <w:bCs/>
          <w:color w:val="000000" w:themeColor="text1"/>
          <w:sz w:val="26"/>
          <w:szCs w:val="26"/>
          <w:lang w:val="vi-VN"/>
        </w:rPr>
        <w:t>GitHub</w:t>
      </w:r>
      <w:r w:rsidRPr="001C244D">
        <w:rPr>
          <w:color w:val="000000" w:themeColor="text1"/>
          <w:sz w:val="26"/>
          <w:szCs w:val="26"/>
          <w:lang w:val="vi-VN"/>
        </w:rPr>
        <w:t xml:space="preserve">. GitHub Copilot Documentation - https://docs.github.com/en/copilot (Tài liệu chính về công cụ AI Assistant và Agent Mode) </w:t>
      </w:r>
    </w:p>
    <w:p w14:paraId="36714A85" w14:textId="77777777" w:rsidR="00DB1505" w:rsidRPr="001C244D" w:rsidRDefault="00DB1505" w:rsidP="00B57F41">
      <w:pPr>
        <w:pStyle w:val="ListParagraph"/>
        <w:numPr>
          <w:ilvl w:val="0"/>
          <w:numId w:val="122"/>
        </w:numPr>
        <w:spacing w:line="360" w:lineRule="auto"/>
        <w:rPr>
          <w:color w:val="000000" w:themeColor="text1"/>
          <w:sz w:val="26"/>
          <w:szCs w:val="26"/>
          <w:lang w:val="vi-VN"/>
        </w:rPr>
      </w:pPr>
      <w:r w:rsidRPr="001C244D">
        <w:rPr>
          <w:b/>
          <w:bCs/>
          <w:color w:val="000000" w:themeColor="text1"/>
          <w:sz w:val="26"/>
          <w:szCs w:val="26"/>
          <w:lang w:val="vi-VN"/>
        </w:rPr>
        <w:t>Model Context Protocol</w:t>
      </w:r>
      <w:r w:rsidRPr="001C244D">
        <w:rPr>
          <w:color w:val="000000" w:themeColor="text1"/>
          <w:sz w:val="26"/>
          <w:szCs w:val="26"/>
          <w:lang w:val="vi-VN"/>
        </w:rPr>
        <w:t xml:space="preserve">. MCP Documentation - https://modelcontextprotocol.io/ (Tài liệu về giao thức kết nối context cho AI Agent) </w:t>
      </w:r>
    </w:p>
    <w:p w14:paraId="00A1E98A" w14:textId="77777777" w:rsidR="00DB1505" w:rsidRPr="001C244D" w:rsidRDefault="00DB1505" w:rsidP="00B57F41">
      <w:pPr>
        <w:pStyle w:val="ListParagraph"/>
        <w:numPr>
          <w:ilvl w:val="0"/>
          <w:numId w:val="122"/>
        </w:numPr>
        <w:spacing w:line="360" w:lineRule="auto"/>
        <w:rPr>
          <w:color w:val="000000" w:themeColor="text1"/>
          <w:sz w:val="26"/>
          <w:szCs w:val="26"/>
          <w:lang w:val="vi-VN"/>
        </w:rPr>
      </w:pPr>
      <w:r w:rsidRPr="001C244D">
        <w:rPr>
          <w:b/>
          <w:bCs/>
          <w:color w:val="000000" w:themeColor="text1"/>
          <w:sz w:val="26"/>
          <w:szCs w:val="26"/>
          <w:lang w:val="vi-VN"/>
        </w:rPr>
        <w:t>Anthropic</w:t>
      </w:r>
      <w:r w:rsidRPr="001C244D">
        <w:rPr>
          <w:color w:val="000000" w:themeColor="text1"/>
          <w:sz w:val="26"/>
          <w:szCs w:val="26"/>
          <w:lang w:val="vi-VN"/>
        </w:rPr>
        <w:t xml:space="preserve">. Claude API Documentation - https://docs.anthropic.com/ (Tài liệu về model Claude Sonnet 4/4.5 được sử dụng trong Agent Mode) </w:t>
      </w:r>
    </w:p>
    <w:p w14:paraId="1E10230B" w14:textId="77777777" w:rsidR="00DB1505" w:rsidRPr="001C244D" w:rsidRDefault="00DB1505" w:rsidP="00B57F41">
      <w:pPr>
        <w:pStyle w:val="ListParagraph"/>
        <w:numPr>
          <w:ilvl w:val="0"/>
          <w:numId w:val="122"/>
        </w:numPr>
        <w:spacing w:line="360" w:lineRule="auto"/>
        <w:rPr>
          <w:color w:val="000000" w:themeColor="text1"/>
          <w:sz w:val="26"/>
          <w:szCs w:val="26"/>
          <w:lang w:val="vi-VN"/>
        </w:rPr>
      </w:pPr>
      <w:r w:rsidRPr="001C244D">
        <w:rPr>
          <w:b/>
          <w:bCs/>
          <w:color w:val="000000" w:themeColor="text1"/>
          <w:sz w:val="26"/>
          <w:szCs w:val="26"/>
          <w:lang w:val="vi-VN"/>
        </w:rPr>
        <w:t>Tiangolo</w:t>
      </w:r>
      <w:r w:rsidRPr="001C244D">
        <w:rPr>
          <w:color w:val="000000" w:themeColor="text1"/>
          <w:sz w:val="26"/>
          <w:szCs w:val="26"/>
          <w:lang w:val="vi-VN"/>
        </w:rPr>
        <w:t>. FastAPI Documentation - https://fastapi.tiangolo.com/ (Framework sử dụng cho Python Backend ban đầu) [6]</w:t>
      </w:r>
      <w:r w:rsidRPr="001C244D">
        <w:rPr>
          <w:color w:val="000000" w:themeColor="text1"/>
          <w:sz w:val="26"/>
          <w:szCs w:val="26"/>
          <w:lang w:val="vi-VN"/>
        </w:rPr>
        <w:tab/>
        <w:t xml:space="preserve">Astral. uv Documentation - https://docs.astral.sh/uv/ (Công cụ quản lý package và môi trường ảo cho Python) </w:t>
      </w:r>
    </w:p>
    <w:p w14:paraId="4FC41269" w14:textId="77777777" w:rsidR="00414BBC" w:rsidRPr="001C244D" w:rsidRDefault="00414BBC" w:rsidP="00B57F41">
      <w:pPr>
        <w:pStyle w:val="ListParagraph"/>
        <w:numPr>
          <w:ilvl w:val="0"/>
          <w:numId w:val="122"/>
        </w:numPr>
        <w:spacing w:line="360" w:lineRule="auto"/>
        <w:rPr>
          <w:color w:val="000000" w:themeColor="text1"/>
          <w:sz w:val="26"/>
          <w:szCs w:val="26"/>
          <w:lang w:val="vi-VN"/>
        </w:rPr>
      </w:pPr>
      <w:r w:rsidRPr="001C244D">
        <w:rPr>
          <w:color w:val="000000" w:themeColor="text1"/>
          <w:sz w:val="26"/>
          <w:szCs w:val="26"/>
          <w:lang w:val="vi-VN"/>
        </w:rPr>
        <w:t>Copilot Best Practices: https://docs.github.com/en/copilot/using-github-copilot/best-practices-for-using-github-copilot</w:t>
      </w:r>
    </w:p>
    <w:p w14:paraId="71EBE675" w14:textId="77777777" w:rsidR="00414BBC" w:rsidRPr="001C244D" w:rsidRDefault="00414BBC" w:rsidP="00B57F41">
      <w:pPr>
        <w:pStyle w:val="ListParagraph"/>
        <w:numPr>
          <w:ilvl w:val="0"/>
          <w:numId w:val="122"/>
        </w:numPr>
        <w:spacing w:line="360" w:lineRule="auto"/>
        <w:rPr>
          <w:color w:val="000000" w:themeColor="text1"/>
          <w:sz w:val="26"/>
          <w:szCs w:val="26"/>
          <w:lang w:val="vi-VN"/>
        </w:rPr>
      </w:pPr>
      <w:r w:rsidRPr="001C244D">
        <w:rPr>
          <w:color w:val="000000" w:themeColor="text1"/>
          <w:sz w:val="26"/>
          <w:szCs w:val="26"/>
          <w:lang w:val="vi-VN"/>
        </w:rPr>
        <w:t>GitHub Copilot Documentation: https://docs.github.com/en/copilot/quickstart</w:t>
      </w:r>
    </w:p>
    <w:p w14:paraId="40849D03" w14:textId="075ADAA6" w:rsidR="00414BBC" w:rsidRPr="001C244D" w:rsidRDefault="00414BBC" w:rsidP="00B57F41">
      <w:pPr>
        <w:pStyle w:val="ListParagraph"/>
        <w:numPr>
          <w:ilvl w:val="0"/>
          <w:numId w:val="122"/>
        </w:numPr>
        <w:spacing w:line="360" w:lineRule="auto"/>
        <w:rPr>
          <w:color w:val="000000" w:themeColor="text1"/>
          <w:sz w:val="26"/>
          <w:szCs w:val="26"/>
          <w:lang w:val="vi-VN"/>
        </w:rPr>
      </w:pPr>
      <w:r w:rsidRPr="001C244D">
        <w:rPr>
          <w:color w:val="000000" w:themeColor="text1"/>
          <w:sz w:val="26"/>
          <w:szCs w:val="26"/>
          <w:lang w:val="vi-VN"/>
        </w:rPr>
        <w:t>Hila Paz Herszfang &amp; Peter V. Henstock. Supercharged Coding with GenAI. Packt Publishing, 2025. Chapter 3, pp. 45–75.</w:t>
      </w:r>
    </w:p>
    <w:p w14:paraId="6E989683" w14:textId="64BF536C" w:rsidR="00007DC9" w:rsidRPr="001C244D" w:rsidRDefault="00007DC9" w:rsidP="00B57F41">
      <w:pPr>
        <w:spacing w:line="360" w:lineRule="auto"/>
        <w:rPr>
          <w:color w:val="000000" w:themeColor="text1"/>
          <w:sz w:val="26"/>
          <w:szCs w:val="26"/>
          <w:lang w:val="vi-VN"/>
        </w:rPr>
      </w:pPr>
    </w:p>
    <w:sectPr w:rsidR="00007DC9" w:rsidRPr="001C244D" w:rsidSect="00CF39B8">
      <w:footerReference w:type="default" r:id="rId18"/>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C4075" w14:textId="77777777" w:rsidR="00FE2E2D" w:rsidRDefault="00FE2E2D" w:rsidP="005227E7">
      <w:r>
        <w:separator/>
      </w:r>
    </w:p>
  </w:endnote>
  <w:endnote w:type="continuationSeparator" w:id="0">
    <w:p w14:paraId="13EB16BB" w14:textId="77777777" w:rsidR="00FE2E2D" w:rsidRDefault="00FE2E2D" w:rsidP="00522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938701"/>
      <w:docPartObj>
        <w:docPartGallery w:val="Page Numbers (Bottom of Page)"/>
        <w:docPartUnique/>
      </w:docPartObj>
    </w:sdtPr>
    <w:sdtEndPr>
      <w:rPr>
        <w:noProof/>
      </w:rPr>
    </w:sdtEndPr>
    <w:sdtContent>
      <w:p w14:paraId="323DFA31" w14:textId="6D63859D" w:rsidR="006F2B71" w:rsidRDefault="006F2B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8B3D2B" w14:textId="77777777" w:rsidR="006F2B71" w:rsidRDefault="006F2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A99FF" w14:textId="77777777" w:rsidR="00FE2E2D" w:rsidRDefault="00FE2E2D" w:rsidP="005227E7">
      <w:r>
        <w:separator/>
      </w:r>
    </w:p>
  </w:footnote>
  <w:footnote w:type="continuationSeparator" w:id="0">
    <w:p w14:paraId="4500E390" w14:textId="77777777" w:rsidR="00FE2E2D" w:rsidRDefault="00FE2E2D" w:rsidP="005227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clip_image001"/>
      </v:shape>
    </w:pict>
  </w:numPicBullet>
  <w:numPicBullet w:numPicBulletId="1">
    <w:pict>
      <v:shape w14:anchorId="3516A2AB" id="_x0000_i1026" type="#_x0000_t75" style="width:6pt;height:6pt" o:bullet="t">
        <v:imagedata r:id="rId2" o:title="clip_image003"/>
      </v:shape>
    </w:pict>
  </w:numPicBullet>
  <w:numPicBullet w:numPicBulletId="2">
    <w:pict>
      <v:shape id="_x0000_i1027" type="#_x0000_t75" style="width:3in;height:3in" o:bullet="t"/>
    </w:pict>
  </w:numPicBullet>
  <w:numPicBullet w:numPicBulletId="3">
    <w:pict>
      <v:shape id="_x0000_i1028" type="#_x0000_t75" style="width:3in;height:3in" o:bullet="t"/>
    </w:pict>
  </w:numPicBullet>
  <w:numPicBullet w:numPicBulletId="4">
    <w:pict>
      <v:shape id="_x0000_i1029" type="#_x0000_t75" style="width:3in;height:3in" o:bullet="t"/>
    </w:pict>
  </w:numPicBullet>
  <w:numPicBullet w:numPicBulletId="5">
    <w:pict>
      <v:shape id="_x0000_i1030" type="#_x0000_t75" style="width:3in;height:3in" o:bullet="t"/>
    </w:pict>
  </w:numPicBullet>
  <w:numPicBullet w:numPicBulletId="6">
    <w:pict>
      <v:shape id="_x0000_i1031" type="#_x0000_t75" style="width:3in;height:3in" o:bullet="t"/>
    </w:pict>
  </w:numPicBullet>
  <w:numPicBullet w:numPicBulletId="7">
    <w:pict>
      <v:shape id="_x0000_i1032" type="#_x0000_t75" style="width:3in;height:3in" o:bullet="t"/>
    </w:pict>
  </w:numPicBullet>
  <w:numPicBullet w:numPicBulletId="8">
    <w:pict>
      <v:shape id="_x0000_i1033" type="#_x0000_t75" style="width:3in;height:3in" o:bullet="t"/>
    </w:pict>
  </w:numPicBullet>
  <w:numPicBullet w:numPicBulletId="9">
    <w:pict>
      <v:shape id="_x0000_i1034" type="#_x0000_t75" style="width:3in;height:3in" o:bullet="t"/>
    </w:pict>
  </w:numPicBullet>
  <w:abstractNum w:abstractNumId="0" w15:restartNumberingAfterBreak="0">
    <w:nsid w:val="0000A991"/>
    <w:multiLevelType w:val="multilevel"/>
    <w:tmpl w:val="5614C1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7953E7"/>
    <w:multiLevelType w:val="multilevel"/>
    <w:tmpl w:val="D5BC24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21CF4"/>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12"/>
    <w:multiLevelType w:val="multilevel"/>
    <w:tmpl w:val="DC6CB47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00A99413"/>
    <w:multiLevelType w:val="multilevel"/>
    <w:tmpl w:val="DE52898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00A99414"/>
    <w:multiLevelType w:val="multilevel"/>
    <w:tmpl w:val="497231F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7" w15:restartNumberingAfterBreak="0">
    <w:nsid w:val="00B375C3"/>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97207"/>
    <w:multiLevelType w:val="multilevel"/>
    <w:tmpl w:val="8CECA3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B507A"/>
    <w:multiLevelType w:val="hybridMultilevel"/>
    <w:tmpl w:val="50C2A176"/>
    <w:lvl w:ilvl="0" w:tplc="FD5C7B3C">
      <w:start w:val="1"/>
      <w:numFmt w:val="bullet"/>
      <w:lvlText w:val="-"/>
      <w:lvlJc w:val="left"/>
      <w:pPr>
        <w:ind w:left="7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500" w:hanging="360"/>
      </w:pPr>
      <w:rPr>
        <w:rFonts w:ascii="Courier New" w:hAnsi="Courier New" w:cs="Courier New" w:hint="default"/>
      </w:rPr>
    </w:lvl>
    <w:lvl w:ilvl="2" w:tplc="38090005">
      <w:start w:val="1"/>
      <w:numFmt w:val="bullet"/>
      <w:lvlText w:val=""/>
      <w:lvlJc w:val="left"/>
      <w:pPr>
        <w:ind w:left="2220" w:hanging="360"/>
      </w:pPr>
      <w:rPr>
        <w:rFonts w:ascii="Wingdings" w:hAnsi="Wingdings" w:hint="default"/>
      </w:rPr>
    </w:lvl>
    <w:lvl w:ilvl="3" w:tplc="38090001">
      <w:start w:val="1"/>
      <w:numFmt w:val="bullet"/>
      <w:lvlText w:val=""/>
      <w:lvlJc w:val="left"/>
      <w:pPr>
        <w:ind w:left="2940" w:hanging="360"/>
      </w:pPr>
      <w:rPr>
        <w:rFonts w:ascii="Symbol" w:hAnsi="Symbol" w:hint="default"/>
      </w:rPr>
    </w:lvl>
    <w:lvl w:ilvl="4" w:tplc="38090003">
      <w:start w:val="1"/>
      <w:numFmt w:val="bullet"/>
      <w:lvlText w:val="o"/>
      <w:lvlJc w:val="left"/>
      <w:pPr>
        <w:ind w:left="3660" w:hanging="360"/>
      </w:pPr>
      <w:rPr>
        <w:rFonts w:ascii="Courier New" w:hAnsi="Courier New" w:cs="Courier New" w:hint="default"/>
      </w:rPr>
    </w:lvl>
    <w:lvl w:ilvl="5" w:tplc="38090005">
      <w:start w:val="1"/>
      <w:numFmt w:val="bullet"/>
      <w:lvlText w:val=""/>
      <w:lvlJc w:val="left"/>
      <w:pPr>
        <w:ind w:left="4380" w:hanging="360"/>
      </w:pPr>
      <w:rPr>
        <w:rFonts w:ascii="Wingdings" w:hAnsi="Wingdings" w:hint="default"/>
      </w:rPr>
    </w:lvl>
    <w:lvl w:ilvl="6" w:tplc="38090001">
      <w:start w:val="1"/>
      <w:numFmt w:val="bullet"/>
      <w:lvlText w:val=""/>
      <w:lvlJc w:val="left"/>
      <w:pPr>
        <w:ind w:left="5100" w:hanging="360"/>
      </w:pPr>
      <w:rPr>
        <w:rFonts w:ascii="Symbol" w:hAnsi="Symbol" w:hint="default"/>
      </w:rPr>
    </w:lvl>
    <w:lvl w:ilvl="7" w:tplc="38090003">
      <w:start w:val="1"/>
      <w:numFmt w:val="bullet"/>
      <w:lvlText w:val="o"/>
      <w:lvlJc w:val="left"/>
      <w:pPr>
        <w:ind w:left="5820" w:hanging="360"/>
      </w:pPr>
      <w:rPr>
        <w:rFonts w:ascii="Courier New" w:hAnsi="Courier New" w:cs="Courier New" w:hint="default"/>
      </w:rPr>
    </w:lvl>
    <w:lvl w:ilvl="8" w:tplc="38090005">
      <w:start w:val="1"/>
      <w:numFmt w:val="bullet"/>
      <w:lvlText w:val=""/>
      <w:lvlJc w:val="left"/>
      <w:pPr>
        <w:ind w:left="6540" w:hanging="360"/>
      </w:pPr>
      <w:rPr>
        <w:rFonts w:ascii="Wingdings" w:hAnsi="Wingdings" w:hint="default"/>
      </w:rPr>
    </w:lvl>
  </w:abstractNum>
  <w:abstractNum w:abstractNumId="10" w15:restartNumberingAfterBreak="0">
    <w:nsid w:val="01584221"/>
    <w:multiLevelType w:val="hybridMultilevel"/>
    <w:tmpl w:val="CF963FAE"/>
    <w:lvl w:ilvl="0" w:tplc="FFFFFFFF">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01C22174"/>
    <w:multiLevelType w:val="multilevel"/>
    <w:tmpl w:val="37202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56407"/>
    <w:multiLevelType w:val="multilevel"/>
    <w:tmpl w:val="9030F360"/>
    <w:lvl w:ilvl="0">
      <w:start w:val="1"/>
      <w:numFmt w:val="bullet"/>
      <w:lvlText w:val="+"/>
      <w:lvlJc w:val="left"/>
      <w:pPr>
        <w:tabs>
          <w:tab w:val="num" w:pos="1080"/>
        </w:tabs>
        <w:ind w:left="108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2CE5A9D"/>
    <w:multiLevelType w:val="multilevel"/>
    <w:tmpl w:val="86C01A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38065EC"/>
    <w:multiLevelType w:val="multilevel"/>
    <w:tmpl w:val="F512521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975593"/>
    <w:multiLevelType w:val="multilevel"/>
    <w:tmpl w:val="4BB4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F4DC5"/>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F04DBD"/>
    <w:multiLevelType w:val="hybridMultilevel"/>
    <w:tmpl w:val="42D2ED2C"/>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8" w15:restartNumberingAfterBreak="0">
    <w:nsid w:val="03F92862"/>
    <w:multiLevelType w:val="multilevel"/>
    <w:tmpl w:val="E464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275DD"/>
    <w:multiLevelType w:val="multilevel"/>
    <w:tmpl w:val="EFF89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BD7A22"/>
    <w:multiLevelType w:val="multilevel"/>
    <w:tmpl w:val="211A39F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BE236B"/>
    <w:multiLevelType w:val="hybridMultilevel"/>
    <w:tmpl w:val="6012E8AA"/>
    <w:lvl w:ilvl="0" w:tplc="FD5C7B3C">
      <w:start w:val="1"/>
      <w:numFmt w:val="bullet"/>
      <w:lvlText w:val="-"/>
      <w:lvlJc w:val="left"/>
      <w:pPr>
        <w:ind w:left="180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2" w15:restartNumberingAfterBreak="0">
    <w:nsid w:val="05234782"/>
    <w:multiLevelType w:val="multilevel"/>
    <w:tmpl w:val="32FA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734F7"/>
    <w:multiLevelType w:val="multilevel"/>
    <w:tmpl w:val="5B8C9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5BF0D79"/>
    <w:multiLevelType w:val="multilevel"/>
    <w:tmpl w:val="78B2DDC4"/>
    <w:lvl w:ilvl="0">
      <w:start w:val="1"/>
      <w:numFmt w:val="decimal"/>
      <w:lvlText w:val="%1."/>
      <w:lvlJc w:val="left"/>
      <w:pPr>
        <w:ind w:left="720" w:hanging="480"/>
      </w:pPr>
      <w:rPr>
        <w:rFonts w:ascii="Times New Roman" w:hAnsi="Times New Roman"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060176A6"/>
    <w:multiLevelType w:val="multilevel"/>
    <w:tmpl w:val="2690CD4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A2C5C"/>
    <w:multiLevelType w:val="multilevel"/>
    <w:tmpl w:val="A58EC7B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D66B7"/>
    <w:multiLevelType w:val="hybridMultilevel"/>
    <w:tmpl w:val="A6B28A7A"/>
    <w:lvl w:ilvl="0" w:tplc="A2E23B78">
      <w:start w:val="1"/>
      <w:numFmt w:val="bullet"/>
      <w:lvlText w:val="+"/>
      <w:lvlJc w:val="left"/>
      <w:pPr>
        <w:ind w:left="180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8" w15:restartNumberingAfterBreak="0">
    <w:nsid w:val="07F57878"/>
    <w:multiLevelType w:val="multilevel"/>
    <w:tmpl w:val="689ED90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7C34B5"/>
    <w:multiLevelType w:val="multilevel"/>
    <w:tmpl w:val="9452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BD6D43"/>
    <w:multiLevelType w:val="hybridMultilevel"/>
    <w:tmpl w:val="D8C807FE"/>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1" w15:restartNumberingAfterBreak="0">
    <w:nsid w:val="098D253B"/>
    <w:multiLevelType w:val="multilevel"/>
    <w:tmpl w:val="25B87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057C7"/>
    <w:multiLevelType w:val="multilevel"/>
    <w:tmpl w:val="4DC63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B10913"/>
    <w:multiLevelType w:val="multilevel"/>
    <w:tmpl w:val="B044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081478"/>
    <w:multiLevelType w:val="multilevel"/>
    <w:tmpl w:val="FEF246D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C1375A"/>
    <w:multiLevelType w:val="hybridMultilevel"/>
    <w:tmpl w:val="8A686314"/>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ACA19BA"/>
    <w:multiLevelType w:val="multilevel"/>
    <w:tmpl w:val="C38A14C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DE25C0"/>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2710D6"/>
    <w:multiLevelType w:val="hybridMultilevel"/>
    <w:tmpl w:val="0FD60868"/>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9" w15:restartNumberingAfterBreak="0">
    <w:nsid w:val="0B3D5E70"/>
    <w:multiLevelType w:val="hybridMultilevel"/>
    <w:tmpl w:val="7D54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B4A41DE"/>
    <w:multiLevelType w:val="multilevel"/>
    <w:tmpl w:val="4B4C0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806691"/>
    <w:multiLevelType w:val="multilevel"/>
    <w:tmpl w:val="161C88D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124084"/>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3" w15:restartNumberingAfterBreak="0">
    <w:nsid w:val="0C723367"/>
    <w:multiLevelType w:val="multilevel"/>
    <w:tmpl w:val="561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5070F4"/>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C315D"/>
    <w:multiLevelType w:val="multilevel"/>
    <w:tmpl w:val="E512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CB519E"/>
    <w:multiLevelType w:val="hybridMultilevel"/>
    <w:tmpl w:val="AEB4DFFE"/>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DD37AAF"/>
    <w:multiLevelType w:val="multilevel"/>
    <w:tmpl w:val="8A9881D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BD1376"/>
    <w:multiLevelType w:val="hybridMultilevel"/>
    <w:tmpl w:val="A4363A72"/>
    <w:lvl w:ilvl="0" w:tplc="FD5C7B3C">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0F7C3CAF"/>
    <w:multiLevelType w:val="multilevel"/>
    <w:tmpl w:val="EBC80F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EA456F"/>
    <w:multiLevelType w:val="multilevel"/>
    <w:tmpl w:val="0FE6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3D175C"/>
    <w:multiLevelType w:val="hybridMultilevel"/>
    <w:tmpl w:val="D5CEE7AC"/>
    <w:lvl w:ilvl="0" w:tplc="D3D2DFD0">
      <w:start w:val="1"/>
      <w:numFmt w:val="bullet"/>
      <w:lvlText w:val="●"/>
      <w:lvlJc w:val="left"/>
      <w:pPr>
        <w:ind w:left="600" w:hanging="360"/>
      </w:p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2" w15:restartNumberingAfterBreak="0">
    <w:nsid w:val="1051305B"/>
    <w:multiLevelType w:val="hybridMultilevel"/>
    <w:tmpl w:val="ECDC36F2"/>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05A73E2"/>
    <w:multiLevelType w:val="multilevel"/>
    <w:tmpl w:val="018EE36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9F4966"/>
    <w:multiLevelType w:val="multilevel"/>
    <w:tmpl w:val="3E08462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D03DA0"/>
    <w:multiLevelType w:val="multilevel"/>
    <w:tmpl w:val="3A345C2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1A5052"/>
    <w:multiLevelType w:val="multilevel"/>
    <w:tmpl w:val="84286F2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466457"/>
    <w:multiLevelType w:val="multilevel"/>
    <w:tmpl w:val="D44E634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4496F"/>
    <w:multiLevelType w:val="multilevel"/>
    <w:tmpl w:val="C4AEF0A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B03B54"/>
    <w:multiLevelType w:val="hybridMultilevel"/>
    <w:tmpl w:val="A70ACD7A"/>
    <w:lvl w:ilvl="0" w:tplc="CF14AB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126C2E"/>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3E0A95"/>
    <w:multiLevelType w:val="multilevel"/>
    <w:tmpl w:val="45A2A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123F1F23"/>
    <w:multiLevelType w:val="multilevel"/>
    <w:tmpl w:val="965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502CAA"/>
    <w:multiLevelType w:val="multilevel"/>
    <w:tmpl w:val="6626154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37516E"/>
    <w:multiLevelType w:val="multilevel"/>
    <w:tmpl w:val="941C987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1777F3"/>
    <w:multiLevelType w:val="multilevel"/>
    <w:tmpl w:val="458EDF44"/>
    <w:lvl w:ilvl="0">
      <w:start w:val="1"/>
      <w:numFmt w:val="bullet"/>
      <w:lvlText w:val="+"/>
      <w:lvlJc w:val="left"/>
      <w:pPr>
        <w:tabs>
          <w:tab w:val="num" w:pos="1080"/>
        </w:tabs>
        <w:ind w:left="108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14177D0A"/>
    <w:multiLevelType w:val="hybridMultilevel"/>
    <w:tmpl w:val="9DFEC10A"/>
    <w:lvl w:ilvl="0" w:tplc="4EBE30A6">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C2A02F94">
      <w:numFmt w:val="bullet"/>
      <w:lvlText w:val="•"/>
      <w:lvlJc w:val="left"/>
      <w:pPr>
        <w:ind w:left="1308" w:hanging="159"/>
      </w:pPr>
      <w:rPr>
        <w:rFonts w:hint="default"/>
        <w:lang w:val="vi" w:eastAsia="en-US" w:bidi="ar-SA"/>
      </w:rPr>
    </w:lvl>
    <w:lvl w:ilvl="2" w:tplc="8B48C37E">
      <w:numFmt w:val="bullet"/>
      <w:lvlText w:val="•"/>
      <w:lvlJc w:val="left"/>
      <w:pPr>
        <w:ind w:left="2336" w:hanging="159"/>
      </w:pPr>
      <w:rPr>
        <w:rFonts w:hint="default"/>
        <w:lang w:val="vi" w:eastAsia="en-US" w:bidi="ar-SA"/>
      </w:rPr>
    </w:lvl>
    <w:lvl w:ilvl="3" w:tplc="5C5A5CB4">
      <w:numFmt w:val="bullet"/>
      <w:lvlText w:val="•"/>
      <w:lvlJc w:val="left"/>
      <w:pPr>
        <w:ind w:left="3364" w:hanging="159"/>
      </w:pPr>
      <w:rPr>
        <w:rFonts w:hint="default"/>
        <w:lang w:val="vi" w:eastAsia="en-US" w:bidi="ar-SA"/>
      </w:rPr>
    </w:lvl>
    <w:lvl w:ilvl="4" w:tplc="E61EAE2E">
      <w:numFmt w:val="bullet"/>
      <w:lvlText w:val="•"/>
      <w:lvlJc w:val="left"/>
      <w:pPr>
        <w:ind w:left="4393" w:hanging="159"/>
      </w:pPr>
      <w:rPr>
        <w:rFonts w:hint="default"/>
        <w:lang w:val="vi" w:eastAsia="en-US" w:bidi="ar-SA"/>
      </w:rPr>
    </w:lvl>
    <w:lvl w:ilvl="5" w:tplc="B9DE1506">
      <w:numFmt w:val="bullet"/>
      <w:lvlText w:val="•"/>
      <w:lvlJc w:val="left"/>
      <w:pPr>
        <w:ind w:left="5421" w:hanging="159"/>
      </w:pPr>
      <w:rPr>
        <w:rFonts w:hint="default"/>
        <w:lang w:val="vi" w:eastAsia="en-US" w:bidi="ar-SA"/>
      </w:rPr>
    </w:lvl>
    <w:lvl w:ilvl="6" w:tplc="DA184E7C">
      <w:numFmt w:val="bullet"/>
      <w:lvlText w:val="•"/>
      <w:lvlJc w:val="left"/>
      <w:pPr>
        <w:ind w:left="6449" w:hanging="159"/>
      </w:pPr>
      <w:rPr>
        <w:rFonts w:hint="default"/>
        <w:lang w:val="vi" w:eastAsia="en-US" w:bidi="ar-SA"/>
      </w:rPr>
    </w:lvl>
    <w:lvl w:ilvl="7" w:tplc="52A05A88">
      <w:numFmt w:val="bullet"/>
      <w:lvlText w:val="•"/>
      <w:lvlJc w:val="left"/>
      <w:pPr>
        <w:ind w:left="7478" w:hanging="159"/>
      </w:pPr>
      <w:rPr>
        <w:rFonts w:hint="default"/>
        <w:lang w:val="vi" w:eastAsia="en-US" w:bidi="ar-SA"/>
      </w:rPr>
    </w:lvl>
    <w:lvl w:ilvl="8" w:tplc="8098AF84">
      <w:numFmt w:val="bullet"/>
      <w:lvlText w:val="•"/>
      <w:lvlJc w:val="left"/>
      <w:pPr>
        <w:ind w:left="8506" w:hanging="159"/>
      </w:pPr>
      <w:rPr>
        <w:rFonts w:hint="default"/>
        <w:lang w:val="vi" w:eastAsia="en-US" w:bidi="ar-SA"/>
      </w:rPr>
    </w:lvl>
  </w:abstractNum>
  <w:abstractNum w:abstractNumId="67" w15:restartNumberingAfterBreak="0">
    <w:nsid w:val="1482023B"/>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8D262C"/>
    <w:multiLevelType w:val="multilevel"/>
    <w:tmpl w:val="4BE86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8E4800"/>
    <w:multiLevelType w:val="hybridMultilevel"/>
    <w:tmpl w:val="86A28E6C"/>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70" w15:restartNumberingAfterBreak="0">
    <w:nsid w:val="14A93910"/>
    <w:multiLevelType w:val="hybridMultilevel"/>
    <w:tmpl w:val="A7D4F6A4"/>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71" w15:restartNumberingAfterBreak="0">
    <w:nsid w:val="14C3218B"/>
    <w:multiLevelType w:val="multilevel"/>
    <w:tmpl w:val="1A1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465FA1"/>
    <w:multiLevelType w:val="multilevel"/>
    <w:tmpl w:val="F21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C427B9"/>
    <w:multiLevelType w:val="multilevel"/>
    <w:tmpl w:val="3C026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683EF0"/>
    <w:multiLevelType w:val="multilevel"/>
    <w:tmpl w:val="EFD8E9C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7B2A47"/>
    <w:multiLevelType w:val="multilevel"/>
    <w:tmpl w:val="C006550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140632"/>
    <w:multiLevelType w:val="multilevel"/>
    <w:tmpl w:val="2B2CB6A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1C3370"/>
    <w:multiLevelType w:val="multilevel"/>
    <w:tmpl w:val="F03CAFE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D20421"/>
    <w:multiLevelType w:val="multilevel"/>
    <w:tmpl w:val="6E0C648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8F4EA0"/>
    <w:multiLevelType w:val="multilevel"/>
    <w:tmpl w:val="AD702C7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F651D8"/>
    <w:multiLevelType w:val="multilevel"/>
    <w:tmpl w:val="49C0A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19394A5B"/>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8D5C32"/>
    <w:multiLevelType w:val="multilevel"/>
    <w:tmpl w:val="1EA860D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DA00F1"/>
    <w:multiLevelType w:val="multilevel"/>
    <w:tmpl w:val="A29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0C64D1"/>
    <w:multiLevelType w:val="hybridMultilevel"/>
    <w:tmpl w:val="4A2E2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A224446"/>
    <w:multiLevelType w:val="multilevel"/>
    <w:tmpl w:val="0BCE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E87F42"/>
    <w:multiLevelType w:val="multilevel"/>
    <w:tmpl w:val="27DC9D3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2F1DC8"/>
    <w:multiLevelType w:val="multilevel"/>
    <w:tmpl w:val="370A0B9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6767C5"/>
    <w:multiLevelType w:val="hybridMultilevel"/>
    <w:tmpl w:val="7244FC9E"/>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89" w15:restartNumberingAfterBreak="0">
    <w:nsid w:val="1B857C5C"/>
    <w:multiLevelType w:val="hybridMultilevel"/>
    <w:tmpl w:val="47B4204A"/>
    <w:lvl w:ilvl="0" w:tplc="DAA8EAD4">
      <w:start w:val="3"/>
      <w:numFmt w:val="bullet"/>
      <w:lvlText w:val=""/>
      <w:lvlJc w:val="left"/>
      <w:pPr>
        <w:ind w:left="720" w:hanging="360"/>
      </w:pPr>
      <w:rPr>
        <w:rFonts w:ascii="Wingdings" w:eastAsiaTheme="minorHAnsi" w:hAnsi="Wingdings" w:cs="Segoe UI Emoj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1B960414"/>
    <w:multiLevelType w:val="multilevel"/>
    <w:tmpl w:val="5270FE3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985183"/>
    <w:multiLevelType w:val="multilevel"/>
    <w:tmpl w:val="A2D8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9B43CE"/>
    <w:multiLevelType w:val="multilevel"/>
    <w:tmpl w:val="E378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1C19128C"/>
    <w:multiLevelType w:val="multilevel"/>
    <w:tmpl w:val="96F6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687A45"/>
    <w:multiLevelType w:val="multilevel"/>
    <w:tmpl w:val="1B28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7979A8"/>
    <w:multiLevelType w:val="multilevel"/>
    <w:tmpl w:val="16C625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797F71"/>
    <w:multiLevelType w:val="multilevel"/>
    <w:tmpl w:val="C1E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8E19F3"/>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906758"/>
    <w:multiLevelType w:val="multilevel"/>
    <w:tmpl w:val="D9C4B4F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B7454D"/>
    <w:multiLevelType w:val="hybridMultilevel"/>
    <w:tmpl w:val="DC5C4DFE"/>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00" w15:restartNumberingAfterBreak="0">
    <w:nsid w:val="1D712CD4"/>
    <w:multiLevelType w:val="hybridMultilevel"/>
    <w:tmpl w:val="A76EB10C"/>
    <w:lvl w:ilvl="0" w:tplc="FFFFFFFF">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1" w15:restartNumberingAfterBreak="0">
    <w:nsid w:val="1D877053"/>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6D75E4"/>
    <w:multiLevelType w:val="multilevel"/>
    <w:tmpl w:val="FE20A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1E8D3140"/>
    <w:multiLevelType w:val="multilevel"/>
    <w:tmpl w:val="0E68EF4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B6722E"/>
    <w:multiLevelType w:val="multilevel"/>
    <w:tmpl w:val="243213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106D2E"/>
    <w:multiLevelType w:val="hybridMultilevel"/>
    <w:tmpl w:val="B71640AA"/>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06" w15:restartNumberingAfterBreak="0">
    <w:nsid w:val="1FE24693"/>
    <w:multiLevelType w:val="multilevel"/>
    <w:tmpl w:val="606E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FE031A"/>
    <w:multiLevelType w:val="multilevel"/>
    <w:tmpl w:val="B6DC9B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27394E"/>
    <w:multiLevelType w:val="multilevel"/>
    <w:tmpl w:val="137E24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382DEE"/>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0" w15:restartNumberingAfterBreak="0">
    <w:nsid w:val="203E2C5D"/>
    <w:multiLevelType w:val="multilevel"/>
    <w:tmpl w:val="7480C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897128"/>
    <w:multiLevelType w:val="multilevel"/>
    <w:tmpl w:val="502C0ED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E22FBE"/>
    <w:multiLevelType w:val="multilevel"/>
    <w:tmpl w:val="71AA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1C759E"/>
    <w:multiLevelType w:val="multilevel"/>
    <w:tmpl w:val="037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270565"/>
    <w:multiLevelType w:val="multilevel"/>
    <w:tmpl w:val="4574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3A559A"/>
    <w:multiLevelType w:val="multilevel"/>
    <w:tmpl w:val="5874AB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8D47F2"/>
    <w:multiLevelType w:val="multilevel"/>
    <w:tmpl w:val="80E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A14E53"/>
    <w:multiLevelType w:val="multilevel"/>
    <w:tmpl w:val="A000D132"/>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AB5FAA"/>
    <w:multiLevelType w:val="multilevel"/>
    <w:tmpl w:val="A1689A6A"/>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E67E3C"/>
    <w:multiLevelType w:val="multilevel"/>
    <w:tmpl w:val="6018CC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3A1298"/>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570BE1"/>
    <w:multiLevelType w:val="multilevel"/>
    <w:tmpl w:val="FCF01A1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7F680A"/>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3" w15:restartNumberingAfterBreak="0">
    <w:nsid w:val="2393734C"/>
    <w:multiLevelType w:val="multilevel"/>
    <w:tmpl w:val="B6DC9B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DC54D2"/>
    <w:multiLevelType w:val="multilevel"/>
    <w:tmpl w:val="8EC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EA7BCD"/>
    <w:multiLevelType w:val="multilevel"/>
    <w:tmpl w:val="78908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B31ABC"/>
    <w:multiLevelType w:val="multilevel"/>
    <w:tmpl w:val="0A00EA9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6C63A7"/>
    <w:multiLevelType w:val="multilevel"/>
    <w:tmpl w:val="191CBFA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ED3565"/>
    <w:multiLevelType w:val="multilevel"/>
    <w:tmpl w:val="B1685C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0C34A9"/>
    <w:multiLevelType w:val="hybridMultilevel"/>
    <w:tmpl w:val="A9BC1C10"/>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742489A"/>
    <w:multiLevelType w:val="multilevel"/>
    <w:tmpl w:val="3546161C"/>
    <w:lvl w:ilvl="0">
      <w:start w:val="1"/>
      <w:numFmt w:val="bullet"/>
      <w:lvlText w:val="+"/>
      <w:lvlJc w:val="left"/>
      <w:pPr>
        <w:tabs>
          <w:tab w:val="num" w:pos="1080"/>
        </w:tabs>
        <w:ind w:left="108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27495CFC"/>
    <w:multiLevelType w:val="multilevel"/>
    <w:tmpl w:val="DE087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CF7AF5"/>
    <w:multiLevelType w:val="multilevel"/>
    <w:tmpl w:val="F25C5B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707DA9"/>
    <w:multiLevelType w:val="multilevel"/>
    <w:tmpl w:val="163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810F01"/>
    <w:multiLevelType w:val="multilevel"/>
    <w:tmpl w:val="7326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84029D"/>
    <w:multiLevelType w:val="hybridMultilevel"/>
    <w:tmpl w:val="DF729C9A"/>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6" w15:restartNumberingAfterBreak="0">
    <w:nsid w:val="288959C3"/>
    <w:multiLevelType w:val="multilevel"/>
    <w:tmpl w:val="B6F0AFE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C2587C"/>
    <w:multiLevelType w:val="multilevel"/>
    <w:tmpl w:val="D30043A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CE0EA3"/>
    <w:multiLevelType w:val="hybridMultilevel"/>
    <w:tmpl w:val="614ACE0A"/>
    <w:lvl w:ilvl="0" w:tplc="A2E23B78">
      <w:start w:val="1"/>
      <w:numFmt w:val="bullet"/>
      <w:lvlText w:val="+"/>
      <w:lvlJc w:val="left"/>
      <w:pPr>
        <w:ind w:left="180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39" w15:restartNumberingAfterBreak="0">
    <w:nsid w:val="29B83701"/>
    <w:multiLevelType w:val="multilevel"/>
    <w:tmpl w:val="B6DC9B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FC65B3"/>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040B8E"/>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385402"/>
    <w:multiLevelType w:val="multilevel"/>
    <w:tmpl w:val="43C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9430DC"/>
    <w:multiLevelType w:val="multilevel"/>
    <w:tmpl w:val="6B3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EE18C4"/>
    <w:multiLevelType w:val="multilevel"/>
    <w:tmpl w:val="05EEDEC0"/>
    <w:lvl w:ilvl="0">
      <w:start w:val="1"/>
      <w:numFmt w:val="bullet"/>
      <w:lvlText w:val="+"/>
      <w:lvlJc w:val="left"/>
      <w:pPr>
        <w:tabs>
          <w:tab w:val="num" w:pos="1080"/>
        </w:tabs>
        <w:ind w:left="108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2B5B0258"/>
    <w:multiLevelType w:val="multilevel"/>
    <w:tmpl w:val="78B2DDC4"/>
    <w:lvl w:ilvl="0">
      <w:start w:val="1"/>
      <w:numFmt w:val="decimal"/>
      <w:lvlText w:val="%1."/>
      <w:lvlJc w:val="left"/>
      <w:pPr>
        <w:ind w:left="720" w:hanging="480"/>
      </w:pPr>
      <w:rPr>
        <w:rFonts w:ascii="Times New Roman" w:hAnsi="Times New Roman"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6" w15:restartNumberingAfterBreak="0">
    <w:nsid w:val="2D36236E"/>
    <w:multiLevelType w:val="multilevel"/>
    <w:tmpl w:val="8842D88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3741FB"/>
    <w:multiLevelType w:val="hybridMultilevel"/>
    <w:tmpl w:val="E7204D58"/>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48" w15:restartNumberingAfterBreak="0">
    <w:nsid w:val="2D723CCC"/>
    <w:multiLevelType w:val="multilevel"/>
    <w:tmpl w:val="AD46F9F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79242C"/>
    <w:multiLevelType w:val="multilevel"/>
    <w:tmpl w:val="C06A494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4F142A"/>
    <w:multiLevelType w:val="hybridMultilevel"/>
    <w:tmpl w:val="7102F536"/>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51" w15:restartNumberingAfterBreak="0">
    <w:nsid w:val="2F6A25FA"/>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463426"/>
    <w:multiLevelType w:val="multilevel"/>
    <w:tmpl w:val="C6345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7C467E"/>
    <w:multiLevelType w:val="multilevel"/>
    <w:tmpl w:val="3FD6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A6167F"/>
    <w:multiLevelType w:val="multilevel"/>
    <w:tmpl w:val="8E7EFD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F90BD5"/>
    <w:multiLevelType w:val="multilevel"/>
    <w:tmpl w:val="3500A684"/>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30FB553F"/>
    <w:multiLevelType w:val="hybridMultilevel"/>
    <w:tmpl w:val="5310223E"/>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57" w15:restartNumberingAfterBreak="0">
    <w:nsid w:val="311118EE"/>
    <w:multiLevelType w:val="multilevel"/>
    <w:tmpl w:val="1E447D3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541FD4"/>
    <w:multiLevelType w:val="multilevel"/>
    <w:tmpl w:val="E43C5C1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366BE0"/>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64484C"/>
    <w:multiLevelType w:val="multilevel"/>
    <w:tmpl w:val="80CED46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8543EA"/>
    <w:multiLevelType w:val="multilevel"/>
    <w:tmpl w:val="4DC2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F16C91"/>
    <w:multiLevelType w:val="multilevel"/>
    <w:tmpl w:val="948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13042F"/>
    <w:multiLevelType w:val="multilevel"/>
    <w:tmpl w:val="B664944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1644CC"/>
    <w:multiLevelType w:val="multilevel"/>
    <w:tmpl w:val="0066A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1F240F"/>
    <w:multiLevelType w:val="hybridMultilevel"/>
    <w:tmpl w:val="FAC85078"/>
    <w:lvl w:ilvl="0" w:tplc="FFFFFFFF">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6" w15:restartNumberingAfterBreak="0">
    <w:nsid w:val="360349B2"/>
    <w:multiLevelType w:val="hybridMultilevel"/>
    <w:tmpl w:val="FBBE65F6"/>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67" w15:restartNumberingAfterBreak="0">
    <w:nsid w:val="36C61865"/>
    <w:multiLevelType w:val="multilevel"/>
    <w:tmpl w:val="2E8E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592254"/>
    <w:multiLevelType w:val="multilevel"/>
    <w:tmpl w:val="76F2A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037811"/>
    <w:multiLevelType w:val="multilevel"/>
    <w:tmpl w:val="A87ACF7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F25A6E"/>
    <w:multiLevelType w:val="multilevel"/>
    <w:tmpl w:val="E440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9C2199D"/>
    <w:multiLevelType w:val="multilevel"/>
    <w:tmpl w:val="B4B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EF4E8D"/>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60276E"/>
    <w:multiLevelType w:val="multilevel"/>
    <w:tmpl w:val="0B24C5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474EDE"/>
    <w:multiLevelType w:val="multilevel"/>
    <w:tmpl w:val="FD38D93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501FA3"/>
    <w:multiLevelType w:val="hybridMultilevel"/>
    <w:tmpl w:val="E33AC4E2"/>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76" w15:restartNumberingAfterBreak="0">
    <w:nsid w:val="3B65414A"/>
    <w:multiLevelType w:val="multilevel"/>
    <w:tmpl w:val="EEBE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A201EE"/>
    <w:multiLevelType w:val="multilevel"/>
    <w:tmpl w:val="3C0266F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D1696A"/>
    <w:multiLevelType w:val="multilevel"/>
    <w:tmpl w:val="8E4E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DB5559"/>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0" w15:restartNumberingAfterBreak="0">
    <w:nsid w:val="3D3C5897"/>
    <w:multiLevelType w:val="multilevel"/>
    <w:tmpl w:val="FE0E24B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4C4153"/>
    <w:multiLevelType w:val="multilevel"/>
    <w:tmpl w:val="B3F65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2" w15:restartNumberingAfterBreak="0">
    <w:nsid w:val="3D5648DE"/>
    <w:multiLevelType w:val="multilevel"/>
    <w:tmpl w:val="7D66406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995A2E"/>
    <w:multiLevelType w:val="hybridMultilevel"/>
    <w:tmpl w:val="268AD5B2"/>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4" w15:restartNumberingAfterBreak="0">
    <w:nsid w:val="3DD13636"/>
    <w:multiLevelType w:val="multilevel"/>
    <w:tmpl w:val="DAA0D8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5" w15:restartNumberingAfterBreak="0">
    <w:nsid w:val="3E601C38"/>
    <w:multiLevelType w:val="multilevel"/>
    <w:tmpl w:val="B076522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994750"/>
    <w:multiLevelType w:val="hybridMultilevel"/>
    <w:tmpl w:val="F8CE85C4"/>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87" w15:restartNumberingAfterBreak="0">
    <w:nsid w:val="3EA50707"/>
    <w:multiLevelType w:val="multilevel"/>
    <w:tmpl w:val="A8FAFD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8" w15:restartNumberingAfterBreak="0">
    <w:nsid w:val="3F1F4736"/>
    <w:multiLevelType w:val="multilevel"/>
    <w:tmpl w:val="329CE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182A7D"/>
    <w:multiLevelType w:val="multilevel"/>
    <w:tmpl w:val="7DE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2E66F2"/>
    <w:multiLevelType w:val="multilevel"/>
    <w:tmpl w:val="D4F0A1D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595DF8"/>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0635173"/>
    <w:multiLevelType w:val="multilevel"/>
    <w:tmpl w:val="0428B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874D87"/>
    <w:multiLevelType w:val="multilevel"/>
    <w:tmpl w:val="78B2DDC4"/>
    <w:lvl w:ilvl="0">
      <w:start w:val="1"/>
      <w:numFmt w:val="decimal"/>
      <w:lvlText w:val="%1."/>
      <w:lvlJc w:val="left"/>
      <w:pPr>
        <w:ind w:left="720" w:hanging="480"/>
      </w:pPr>
      <w:rPr>
        <w:rFonts w:ascii="Times New Roman" w:hAnsi="Times New Roman"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4" w15:restartNumberingAfterBreak="0">
    <w:nsid w:val="40E6759A"/>
    <w:multiLevelType w:val="multilevel"/>
    <w:tmpl w:val="EA3697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415B71A4"/>
    <w:multiLevelType w:val="multilevel"/>
    <w:tmpl w:val="C91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7F547F"/>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B862D6"/>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C53D8E"/>
    <w:multiLevelType w:val="multilevel"/>
    <w:tmpl w:val="19320020"/>
    <w:lvl w:ilvl="0">
      <w:start w:val="1"/>
      <w:numFmt w:val="bullet"/>
      <w:lvlText w:val="+"/>
      <w:lvlJc w:val="left"/>
      <w:pPr>
        <w:tabs>
          <w:tab w:val="num" w:pos="1080"/>
        </w:tabs>
        <w:ind w:left="108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99" w15:restartNumberingAfterBreak="0">
    <w:nsid w:val="43C63689"/>
    <w:multiLevelType w:val="multilevel"/>
    <w:tmpl w:val="C57E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3D16522"/>
    <w:multiLevelType w:val="multilevel"/>
    <w:tmpl w:val="17B0420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D177A2"/>
    <w:multiLevelType w:val="hybridMultilevel"/>
    <w:tmpl w:val="8892BAE4"/>
    <w:lvl w:ilvl="0" w:tplc="38B4B7E6">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8B361022">
      <w:numFmt w:val="bullet"/>
      <w:lvlText w:val="•"/>
      <w:lvlJc w:val="left"/>
      <w:pPr>
        <w:ind w:left="1308" w:hanging="159"/>
      </w:pPr>
      <w:rPr>
        <w:rFonts w:hint="default"/>
        <w:lang w:val="vi" w:eastAsia="en-US" w:bidi="ar-SA"/>
      </w:rPr>
    </w:lvl>
    <w:lvl w:ilvl="2" w:tplc="6E4492CC">
      <w:numFmt w:val="bullet"/>
      <w:lvlText w:val="•"/>
      <w:lvlJc w:val="left"/>
      <w:pPr>
        <w:ind w:left="2336" w:hanging="159"/>
      </w:pPr>
      <w:rPr>
        <w:rFonts w:hint="default"/>
        <w:lang w:val="vi" w:eastAsia="en-US" w:bidi="ar-SA"/>
      </w:rPr>
    </w:lvl>
    <w:lvl w:ilvl="3" w:tplc="0C2406FC">
      <w:numFmt w:val="bullet"/>
      <w:lvlText w:val="•"/>
      <w:lvlJc w:val="left"/>
      <w:pPr>
        <w:ind w:left="3364" w:hanging="159"/>
      </w:pPr>
      <w:rPr>
        <w:rFonts w:hint="default"/>
        <w:lang w:val="vi" w:eastAsia="en-US" w:bidi="ar-SA"/>
      </w:rPr>
    </w:lvl>
    <w:lvl w:ilvl="4" w:tplc="6AEC8212">
      <w:numFmt w:val="bullet"/>
      <w:lvlText w:val="•"/>
      <w:lvlJc w:val="left"/>
      <w:pPr>
        <w:ind w:left="4393" w:hanging="159"/>
      </w:pPr>
      <w:rPr>
        <w:rFonts w:hint="default"/>
        <w:lang w:val="vi" w:eastAsia="en-US" w:bidi="ar-SA"/>
      </w:rPr>
    </w:lvl>
    <w:lvl w:ilvl="5" w:tplc="8318C602">
      <w:numFmt w:val="bullet"/>
      <w:lvlText w:val="•"/>
      <w:lvlJc w:val="left"/>
      <w:pPr>
        <w:ind w:left="5421" w:hanging="159"/>
      </w:pPr>
      <w:rPr>
        <w:rFonts w:hint="default"/>
        <w:lang w:val="vi" w:eastAsia="en-US" w:bidi="ar-SA"/>
      </w:rPr>
    </w:lvl>
    <w:lvl w:ilvl="6" w:tplc="F226581A">
      <w:numFmt w:val="bullet"/>
      <w:lvlText w:val="•"/>
      <w:lvlJc w:val="left"/>
      <w:pPr>
        <w:ind w:left="6449" w:hanging="159"/>
      </w:pPr>
      <w:rPr>
        <w:rFonts w:hint="default"/>
        <w:lang w:val="vi" w:eastAsia="en-US" w:bidi="ar-SA"/>
      </w:rPr>
    </w:lvl>
    <w:lvl w:ilvl="7" w:tplc="78B2D43A">
      <w:numFmt w:val="bullet"/>
      <w:lvlText w:val="•"/>
      <w:lvlJc w:val="left"/>
      <w:pPr>
        <w:ind w:left="7478" w:hanging="159"/>
      </w:pPr>
      <w:rPr>
        <w:rFonts w:hint="default"/>
        <w:lang w:val="vi" w:eastAsia="en-US" w:bidi="ar-SA"/>
      </w:rPr>
    </w:lvl>
    <w:lvl w:ilvl="8" w:tplc="2F5EB234">
      <w:numFmt w:val="bullet"/>
      <w:lvlText w:val="•"/>
      <w:lvlJc w:val="left"/>
      <w:pPr>
        <w:ind w:left="8506" w:hanging="159"/>
      </w:pPr>
      <w:rPr>
        <w:rFonts w:hint="default"/>
        <w:lang w:val="vi" w:eastAsia="en-US" w:bidi="ar-SA"/>
      </w:rPr>
    </w:lvl>
  </w:abstractNum>
  <w:abstractNum w:abstractNumId="202" w15:restartNumberingAfterBreak="0">
    <w:nsid w:val="43E3162C"/>
    <w:multiLevelType w:val="multilevel"/>
    <w:tmpl w:val="8D5E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0073F2"/>
    <w:multiLevelType w:val="multilevel"/>
    <w:tmpl w:val="7AEE7C5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6A4AA7"/>
    <w:multiLevelType w:val="multilevel"/>
    <w:tmpl w:val="7772C9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BA4B05"/>
    <w:multiLevelType w:val="multilevel"/>
    <w:tmpl w:val="657470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06" w15:restartNumberingAfterBreak="0">
    <w:nsid w:val="45546CD0"/>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660BCE"/>
    <w:multiLevelType w:val="multilevel"/>
    <w:tmpl w:val="431C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7553C2"/>
    <w:multiLevelType w:val="multilevel"/>
    <w:tmpl w:val="E9843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AD4EEB"/>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B73ECC"/>
    <w:multiLevelType w:val="multilevel"/>
    <w:tmpl w:val="14706BE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3C2B72"/>
    <w:multiLevelType w:val="multilevel"/>
    <w:tmpl w:val="E2C2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BA1472"/>
    <w:multiLevelType w:val="multilevel"/>
    <w:tmpl w:val="32E83C6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EE6DC6"/>
    <w:multiLevelType w:val="hybridMultilevel"/>
    <w:tmpl w:val="3F0861CE"/>
    <w:lvl w:ilvl="0" w:tplc="ACBC54CC">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76ECE088">
      <w:numFmt w:val="bullet"/>
      <w:lvlText w:val="•"/>
      <w:lvlJc w:val="left"/>
      <w:pPr>
        <w:ind w:left="1308" w:hanging="159"/>
      </w:pPr>
      <w:rPr>
        <w:rFonts w:hint="default"/>
        <w:lang w:val="vi" w:eastAsia="en-US" w:bidi="ar-SA"/>
      </w:rPr>
    </w:lvl>
    <w:lvl w:ilvl="2" w:tplc="42CA8BDC">
      <w:numFmt w:val="bullet"/>
      <w:lvlText w:val="•"/>
      <w:lvlJc w:val="left"/>
      <w:pPr>
        <w:ind w:left="2336" w:hanging="159"/>
      </w:pPr>
      <w:rPr>
        <w:rFonts w:hint="default"/>
        <w:lang w:val="vi" w:eastAsia="en-US" w:bidi="ar-SA"/>
      </w:rPr>
    </w:lvl>
    <w:lvl w:ilvl="3" w:tplc="FD203C12">
      <w:numFmt w:val="bullet"/>
      <w:lvlText w:val="•"/>
      <w:lvlJc w:val="left"/>
      <w:pPr>
        <w:ind w:left="3364" w:hanging="159"/>
      </w:pPr>
      <w:rPr>
        <w:rFonts w:hint="default"/>
        <w:lang w:val="vi" w:eastAsia="en-US" w:bidi="ar-SA"/>
      </w:rPr>
    </w:lvl>
    <w:lvl w:ilvl="4" w:tplc="C9F67DC0">
      <w:numFmt w:val="bullet"/>
      <w:lvlText w:val="•"/>
      <w:lvlJc w:val="left"/>
      <w:pPr>
        <w:ind w:left="4393" w:hanging="159"/>
      </w:pPr>
      <w:rPr>
        <w:rFonts w:hint="default"/>
        <w:lang w:val="vi" w:eastAsia="en-US" w:bidi="ar-SA"/>
      </w:rPr>
    </w:lvl>
    <w:lvl w:ilvl="5" w:tplc="A58A0D30">
      <w:numFmt w:val="bullet"/>
      <w:lvlText w:val="•"/>
      <w:lvlJc w:val="left"/>
      <w:pPr>
        <w:ind w:left="5421" w:hanging="159"/>
      </w:pPr>
      <w:rPr>
        <w:rFonts w:hint="default"/>
        <w:lang w:val="vi" w:eastAsia="en-US" w:bidi="ar-SA"/>
      </w:rPr>
    </w:lvl>
    <w:lvl w:ilvl="6" w:tplc="4F8E8534">
      <w:numFmt w:val="bullet"/>
      <w:lvlText w:val="•"/>
      <w:lvlJc w:val="left"/>
      <w:pPr>
        <w:ind w:left="6449" w:hanging="159"/>
      </w:pPr>
      <w:rPr>
        <w:rFonts w:hint="default"/>
        <w:lang w:val="vi" w:eastAsia="en-US" w:bidi="ar-SA"/>
      </w:rPr>
    </w:lvl>
    <w:lvl w:ilvl="7" w:tplc="98B4BA54">
      <w:numFmt w:val="bullet"/>
      <w:lvlText w:val="•"/>
      <w:lvlJc w:val="left"/>
      <w:pPr>
        <w:ind w:left="7478" w:hanging="159"/>
      </w:pPr>
      <w:rPr>
        <w:rFonts w:hint="default"/>
        <w:lang w:val="vi" w:eastAsia="en-US" w:bidi="ar-SA"/>
      </w:rPr>
    </w:lvl>
    <w:lvl w:ilvl="8" w:tplc="995CEFA8">
      <w:numFmt w:val="bullet"/>
      <w:lvlText w:val="•"/>
      <w:lvlJc w:val="left"/>
      <w:pPr>
        <w:ind w:left="8506" w:hanging="159"/>
      </w:pPr>
      <w:rPr>
        <w:rFonts w:hint="default"/>
        <w:lang w:val="vi" w:eastAsia="en-US" w:bidi="ar-SA"/>
      </w:rPr>
    </w:lvl>
  </w:abstractNum>
  <w:abstractNum w:abstractNumId="214" w15:restartNumberingAfterBreak="0">
    <w:nsid w:val="49812113"/>
    <w:multiLevelType w:val="multilevel"/>
    <w:tmpl w:val="BA3E7FC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9D51D0"/>
    <w:multiLevelType w:val="multilevel"/>
    <w:tmpl w:val="CC5E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AD450D"/>
    <w:multiLevelType w:val="multilevel"/>
    <w:tmpl w:val="DE922D7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BD18E2"/>
    <w:multiLevelType w:val="multilevel"/>
    <w:tmpl w:val="750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C427A2"/>
    <w:multiLevelType w:val="hybridMultilevel"/>
    <w:tmpl w:val="36BE8E3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9" w15:restartNumberingAfterBreak="0">
    <w:nsid w:val="4A097221"/>
    <w:multiLevelType w:val="multilevel"/>
    <w:tmpl w:val="C882BAE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113083"/>
    <w:multiLevelType w:val="multilevel"/>
    <w:tmpl w:val="C2027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24179B"/>
    <w:multiLevelType w:val="multilevel"/>
    <w:tmpl w:val="6F54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EF0681"/>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1E74E7"/>
    <w:multiLevelType w:val="multilevel"/>
    <w:tmpl w:val="14F68D2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374FF9"/>
    <w:multiLevelType w:val="multilevel"/>
    <w:tmpl w:val="92F4FEB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3F6E7F"/>
    <w:multiLevelType w:val="hybridMultilevel"/>
    <w:tmpl w:val="C09487DE"/>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26" w15:restartNumberingAfterBreak="0">
    <w:nsid w:val="4B537D50"/>
    <w:multiLevelType w:val="hybridMultilevel"/>
    <w:tmpl w:val="49D2699E"/>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7" w15:restartNumberingAfterBreak="0">
    <w:nsid w:val="4B541090"/>
    <w:multiLevelType w:val="multilevel"/>
    <w:tmpl w:val="38C6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B8B5ACB"/>
    <w:multiLevelType w:val="multilevel"/>
    <w:tmpl w:val="F6A4BAF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A669A4"/>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C17277"/>
    <w:multiLevelType w:val="multilevel"/>
    <w:tmpl w:val="1AF2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07612D"/>
    <w:multiLevelType w:val="multilevel"/>
    <w:tmpl w:val="67185EB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C1463B9"/>
    <w:multiLevelType w:val="multilevel"/>
    <w:tmpl w:val="D85AAB9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C6746FD"/>
    <w:multiLevelType w:val="multilevel"/>
    <w:tmpl w:val="3604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C8D07E7"/>
    <w:multiLevelType w:val="multilevel"/>
    <w:tmpl w:val="A3D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9C3871"/>
    <w:multiLevelType w:val="multilevel"/>
    <w:tmpl w:val="002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DBA0B1E"/>
    <w:multiLevelType w:val="multilevel"/>
    <w:tmpl w:val="24565D22"/>
    <w:lvl w:ilvl="0">
      <w:start w:val="1"/>
      <w:numFmt w:val="bullet"/>
      <w:lvlText w:val="+"/>
      <w:lvlJc w:val="left"/>
      <w:pPr>
        <w:tabs>
          <w:tab w:val="num" w:pos="1440"/>
        </w:tabs>
        <w:ind w:left="144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37" w15:restartNumberingAfterBreak="0">
    <w:nsid w:val="4E41477C"/>
    <w:multiLevelType w:val="multilevel"/>
    <w:tmpl w:val="E1DE836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4F60CE"/>
    <w:multiLevelType w:val="multilevel"/>
    <w:tmpl w:val="F9C2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EC806B6"/>
    <w:multiLevelType w:val="multilevel"/>
    <w:tmpl w:val="28D84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1F0DD2"/>
    <w:multiLevelType w:val="hybridMultilevel"/>
    <w:tmpl w:val="AFA87228"/>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41" w15:restartNumberingAfterBreak="0">
    <w:nsid w:val="4F63487A"/>
    <w:multiLevelType w:val="multilevel"/>
    <w:tmpl w:val="57FA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F8C0101"/>
    <w:multiLevelType w:val="multilevel"/>
    <w:tmpl w:val="97F2B43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start w:val="4"/>
      <w:numFmt w:val="bullet"/>
      <w:lvlText w:val=""/>
      <w:lvlJc w:val="left"/>
      <w:pPr>
        <w:ind w:left="2160" w:hanging="360"/>
      </w:pPr>
      <w:rPr>
        <w:rFonts w:ascii="Wingdings" w:eastAsiaTheme="minorHAnsi" w:hAnsi="Wingdings" w:cstheme="minorBid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970F96"/>
    <w:multiLevelType w:val="multilevel"/>
    <w:tmpl w:val="62FC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9A1E63"/>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9C5F0E"/>
    <w:multiLevelType w:val="multilevel"/>
    <w:tmpl w:val="D384E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1E5AFB"/>
    <w:multiLevelType w:val="multilevel"/>
    <w:tmpl w:val="13C01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7" w15:restartNumberingAfterBreak="0">
    <w:nsid w:val="5081185D"/>
    <w:multiLevelType w:val="multilevel"/>
    <w:tmpl w:val="CC903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CD14C6"/>
    <w:multiLevelType w:val="multilevel"/>
    <w:tmpl w:val="20885EC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0916ED"/>
    <w:multiLevelType w:val="multilevel"/>
    <w:tmpl w:val="EFD8E9C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10B63CB"/>
    <w:multiLevelType w:val="multilevel"/>
    <w:tmpl w:val="4ECAFB7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11B2F6C"/>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2" w15:restartNumberingAfterBreak="0">
    <w:nsid w:val="51765C45"/>
    <w:multiLevelType w:val="hybridMultilevel"/>
    <w:tmpl w:val="44EC6924"/>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1B37760"/>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D63C69"/>
    <w:multiLevelType w:val="multilevel"/>
    <w:tmpl w:val="32EE29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1DE0604"/>
    <w:multiLevelType w:val="multilevel"/>
    <w:tmpl w:val="1332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067BE6"/>
    <w:multiLevelType w:val="hybridMultilevel"/>
    <w:tmpl w:val="D512BFCA"/>
    <w:lvl w:ilvl="0" w:tplc="FFFFFFFF">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7" w15:restartNumberingAfterBreak="0">
    <w:nsid w:val="52217014"/>
    <w:multiLevelType w:val="multilevel"/>
    <w:tmpl w:val="0F5480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C92006"/>
    <w:multiLevelType w:val="hybridMultilevel"/>
    <w:tmpl w:val="73FC05CA"/>
    <w:lvl w:ilvl="0" w:tplc="83F6DEBA">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39D4EE06">
      <w:numFmt w:val="bullet"/>
      <w:lvlText w:val="•"/>
      <w:lvlJc w:val="left"/>
      <w:pPr>
        <w:ind w:left="1308" w:hanging="159"/>
      </w:pPr>
      <w:rPr>
        <w:rFonts w:hint="default"/>
        <w:lang w:val="vi" w:eastAsia="en-US" w:bidi="ar-SA"/>
      </w:rPr>
    </w:lvl>
    <w:lvl w:ilvl="2" w:tplc="16728AF0">
      <w:numFmt w:val="bullet"/>
      <w:lvlText w:val="•"/>
      <w:lvlJc w:val="left"/>
      <w:pPr>
        <w:ind w:left="2336" w:hanging="159"/>
      </w:pPr>
      <w:rPr>
        <w:rFonts w:hint="default"/>
        <w:lang w:val="vi" w:eastAsia="en-US" w:bidi="ar-SA"/>
      </w:rPr>
    </w:lvl>
    <w:lvl w:ilvl="3" w:tplc="A3FA1B62">
      <w:numFmt w:val="bullet"/>
      <w:lvlText w:val="•"/>
      <w:lvlJc w:val="left"/>
      <w:pPr>
        <w:ind w:left="3364" w:hanging="159"/>
      </w:pPr>
      <w:rPr>
        <w:rFonts w:hint="default"/>
        <w:lang w:val="vi" w:eastAsia="en-US" w:bidi="ar-SA"/>
      </w:rPr>
    </w:lvl>
    <w:lvl w:ilvl="4" w:tplc="EA78BEBE">
      <w:numFmt w:val="bullet"/>
      <w:lvlText w:val="•"/>
      <w:lvlJc w:val="left"/>
      <w:pPr>
        <w:ind w:left="4393" w:hanging="159"/>
      </w:pPr>
      <w:rPr>
        <w:rFonts w:hint="default"/>
        <w:lang w:val="vi" w:eastAsia="en-US" w:bidi="ar-SA"/>
      </w:rPr>
    </w:lvl>
    <w:lvl w:ilvl="5" w:tplc="0674EE0C">
      <w:numFmt w:val="bullet"/>
      <w:lvlText w:val="•"/>
      <w:lvlJc w:val="left"/>
      <w:pPr>
        <w:ind w:left="5421" w:hanging="159"/>
      </w:pPr>
      <w:rPr>
        <w:rFonts w:hint="default"/>
        <w:lang w:val="vi" w:eastAsia="en-US" w:bidi="ar-SA"/>
      </w:rPr>
    </w:lvl>
    <w:lvl w:ilvl="6" w:tplc="F3AC91D4">
      <w:numFmt w:val="bullet"/>
      <w:lvlText w:val="•"/>
      <w:lvlJc w:val="left"/>
      <w:pPr>
        <w:ind w:left="6449" w:hanging="159"/>
      </w:pPr>
      <w:rPr>
        <w:rFonts w:hint="default"/>
        <w:lang w:val="vi" w:eastAsia="en-US" w:bidi="ar-SA"/>
      </w:rPr>
    </w:lvl>
    <w:lvl w:ilvl="7" w:tplc="1CC2A624">
      <w:numFmt w:val="bullet"/>
      <w:lvlText w:val="•"/>
      <w:lvlJc w:val="left"/>
      <w:pPr>
        <w:ind w:left="7478" w:hanging="159"/>
      </w:pPr>
      <w:rPr>
        <w:rFonts w:hint="default"/>
        <w:lang w:val="vi" w:eastAsia="en-US" w:bidi="ar-SA"/>
      </w:rPr>
    </w:lvl>
    <w:lvl w:ilvl="8" w:tplc="53A44742">
      <w:numFmt w:val="bullet"/>
      <w:lvlText w:val="•"/>
      <w:lvlJc w:val="left"/>
      <w:pPr>
        <w:ind w:left="8506" w:hanging="159"/>
      </w:pPr>
      <w:rPr>
        <w:rFonts w:hint="default"/>
        <w:lang w:val="vi" w:eastAsia="en-US" w:bidi="ar-SA"/>
      </w:rPr>
    </w:lvl>
  </w:abstractNum>
  <w:abstractNum w:abstractNumId="259" w15:restartNumberingAfterBreak="0">
    <w:nsid w:val="54587905"/>
    <w:multiLevelType w:val="multilevel"/>
    <w:tmpl w:val="1C8465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0" w15:restartNumberingAfterBreak="0">
    <w:nsid w:val="54840CC5"/>
    <w:multiLevelType w:val="multilevel"/>
    <w:tmpl w:val="34A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C1427C"/>
    <w:multiLevelType w:val="multilevel"/>
    <w:tmpl w:val="3E52616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EE6F81"/>
    <w:multiLevelType w:val="multilevel"/>
    <w:tmpl w:val="DA4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5695A13"/>
    <w:multiLevelType w:val="multilevel"/>
    <w:tmpl w:val="717658E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5945AC8"/>
    <w:multiLevelType w:val="hybridMultilevel"/>
    <w:tmpl w:val="04D2417E"/>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65" w15:restartNumberingAfterBreak="0">
    <w:nsid w:val="55E92107"/>
    <w:multiLevelType w:val="hybridMultilevel"/>
    <w:tmpl w:val="7B063ACC"/>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66" w15:restartNumberingAfterBreak="0">
    <w:nsid w:val="56030A07"/>
    <w:multiLevelType w:val="multilevel"/>
    <w:tmpl w:val="1256B04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960E2F"/>
    <w:multiLevelType w:val="multilevel"/>
    <w:tmpl w:val="A0B61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E53F07"/>
    <w:multiLevelType w:val="multilevel"/>
    <w:tmpl w:val="4778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E6565B"/>
    <w:multiLevelType w:val="multilevel"/>
    <w:tmpl w:val="4CDAB29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ED6BC9"/>
    <w:multiLevelType w:val="multilevel"/>
    <w:tmpl w:val="7CC8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EF448A"/>
    <w:multiLevelType w:val="multilevel"/>
    <w:tmpl w:val="4716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3D6B92"/>
    <w:multiLevelType w:val="multilevel"/>
    <w:tmpl w:val="0B76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627C45"/>
    <w:multiLevelType w:val="hybridMultilevel"/>
    <w:tmpl w:val="8642244A"/>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74" w15:restartNumberingAfterBreak="0">
    <w:nsid w:val="58742462"/>
    <w:multiLevelType w:val="hybridMultilevel"/>
    <w:tmpl w:val="B5C4A51A"/>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8811775"/>
    <w:multiLevelType w:val="multilevel"/>
    <w:tmpl w:val="4E1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89C21D2"/>
    <w:multiLevelType w:val="multilevel"/>
    <w:tmpl w:val="5FD85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C65E1E"/>
    <w:multiLevelType w:val="multilevel"/>
    <w:tmpl w:val="8D52144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027958"/>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9630319"/>
    <w:multiLevelType w:val="multilevel"/>
    <w:tmpl w:val="7A826E40"/>
    <w:lvl w:ilvl="0">
      <w:start w:val="1"/>
      <w:numFmt w:val="bullet"/>
      <w:lvlText w:val="+"/>
      <w:lvlJc w:val="left"/>
      <w:pPr>
        <w:tabs>
          <w:tab w:val="num" w:pos="1440"/>
        </w:tabs>
        <w:ind w:left="144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80" w15:restartNumberingAfterBreak="0">
    <w:nsid w:val="5AE42A2A"/>
    <w:multiLevelType w:val="hybridMultilevel"/>
    <w:tmpl w:val="0D9EA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1" w15:restartNumberingAfterBreak="0">
    <w:nsid w:val="5B3123F8"/>
    <w:multiLevelType w:val="multilevel"/>
    <w:tmpl w:val="157A623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7F649B"/>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3" w15:restartNumberingAfterBreak="0">
    <w:nsid w:val="5BB31DBE"/>
    <w:multiLevelType w:val="multilevel"/>
    <w:tmpl w:val="93AA7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4" w15:restartNumberingAfterBreak="0">
    <w:nsid w:val="5C347B39"/>
    <w:multiLevelType w:val="multilevel"/>
    <w:tmpl w:val="8990C0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933DFB"/>
    <w:multiLevelType w:val="multilevel"/>
    <w:tmpl w:val="336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B84AFD"/>
    <w:multiLevelType w:val="multilevel"/>
    <w:tmpl w:val="9FB08BE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BE1C84"/>
    <w:multiLevelType w:val="hybridMultilevel"/>
    <w:tmpl w:val="9E3CE9DE"/>
    <w:lvl w:ilvl="0" w:tplc="A2E23B78">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8" w15:restartNumberingAfterBreak="0">
    <w:nsid w:val="5CC40EF1"/>
    <w:multiLevelType w:val="multilevel"/>
    <w:tmpl w:val="E41A4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D80DE1"/>
    <w:multiLevelType w:val="multilevel"/>
    <w:tmpl w:val="4D2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E9118A"/>
    <w:multiLevelType w:val="multilevel"/>
    <w:tmpl w:val="FDB217D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3B7BC6"/>
    <w:multiLevelType w:val="multilevel"/>
    <w:tmpl w:val="8E5602FE"/>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4603B3"/>
    <w:multiLevelType w:val="multilevel"/>
    <w:tmpl w:val="32AEB38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4A2F6E"/>
    <w:multiLevelType w:val="multilevel"/>
    <w:tmpl w:val="877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B956E7"/>
    <w:multiLevelType w:val="multilevel"/>
    <w:tmpl w:val="61FE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DC119F"/>
    <w:multiLevelType w:val="multilevel"/>
    <w:tmpl w:val="5F745DD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FF4954"/>
    <w:multiLevelType w:val="multilevel"/>
    <w:tmpl w:val="D4905AB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E5C3591"/>
    <w:multiLevelType w:val="hybridMultilevel"/>
    <w:tmpl w:val="58263DA8"/>
    <w:lvl w:ilvl="0" w:tplc="A440DE1E">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E3D2A32E">
      <w:numFmt w:val="bullet"/>
      <w:lvlText w:val="•"/>
      <w:lvlJc w:val="left"/>
      <w:pPr>
        <w:ind w:left="1308" w:hanging="159"/>
      </w:pPr>
      <w:rPr>
        <w:rFonts w:hint="default"/>
        <w:lang w:val="vi" w:eastAsia="en-US" w:bidi="ar-SA"/>
      </w:rPr>
    </w:lvl>
    <w:lvl w:ilvl="2" w:tplc="B5B44610">
      <w:numFmt w:val="bullet"/>
      <w:lvlText w:val="•"/>
      <w:lvlJc w:val="left"/>
      <w:pPr>
        <w:ind w:left="2336" w:hanging="159"/>
      </w:pPr>
      <w:rPr>
        <w:rFonts w:hint="default"/>
        <w:lang w:val="vi" w:eastAsia="en-US" w:bidi="ar-SA"/>
      </w:rPr>
    </w:lvl>
    <w:lvl w:ilvl="3" w:tplc="38D82E32">
      <w:numFmt w:val="bullet"/>
      <w:lvlText w:val="•"/>
      <w:lvlJc w:val="left"/>
      <w:pPr>
        <w:ind w:left="3364" w:hanging="159"/>
      </w:pPr>
      <w:rPr>
        <w:rFonts w:hint="default"/>
        <w:lang w:val="vi" w:eastAsia="en-US" w:bidi="ar-SA"/>
      </w:rPr>
    </w:lvl>
    <w:lvl w:ilvl="4" w:tplc="83CA3CE8">
      <w:numFmt w:val="bullet"/>
      <w:lvlText w:val="•"/>
      <w:lvlJc w:val="left"/>
      <w:pPr>
        <w:ind w:left="4393" w:hanging="159"/>
      </w:pPr>
      <w:rPr>
        <w:rFonts w:hint="default"/>
        <w:lang w:val="vi" w:eastAsia="en-US" w:bidi="ar-SA"/>
      </w:rPr>
    </w:lvl>
    <w:lvl w:ilvl="5" w:tplc="063213F6">
      <w:numFmt w:val="bullet"/>
      <w:lvlText w:val="•"/>
      <w:lvlJc w:val="left"/>
      <w:pPr>
        <w:ind w:left="5421" w:hanging="159"/>
      </w:pPr>
      <w:rPr>
        <w:rFonts w:hint="default"/>
        <w:lang w:val="vi" w:eastAsia="en-US" w:bidi="ar-SA"/>
      </w:rPr>
    </w:lvl>
    <w:lvl w:ilvl="6" w:tplc="12A6BE24">
      <w:numFmt w:val="bullet"/>
      <w:lvlText w:val="•"/>
      <w:lvlJc w:val="left"/>
      <w:pPr>
        <w:ind w:left="6449" w:hanging="159"/>
      </w:pPr>
      <w:rPr>
        <w:rFonts w:hint="default"/>
        <w:lang w:val="vi" w:eastAsia="en-US" w:bidi="ar-SA"/>
      </w:rPr>
    </w:lvl>
    <w:lvl w:ilvl="7" w:tplc="1A4296F0">
      <w:numFmt w:val="bullet"/>
      <w:lvlText w:val="•"/>
      <w:lvlJc w:val="left"/>
      <w:pPr>
        <w:ind w:left="7478" w:hanging="159"/>
      </w:pPr>
      <w:rPr>
        <w:rFonts w:hint="default"/>
        <w:lang w:val="vi" w:eastAsia="en-US" w:bidi="ar-SA"/>
      </w:rPr>
    </w:lvl>
    <w:lvl w:ilvl="8" w:tplc="EC343B1C">
      <w:numFmt w:val="bullet"/>
      <w:lvlText w:val="•"/>
      <w:lvlJc w:val="left"/>
      <w:pPr>
        <w:ind w:left="8506" w:hanging="159"/>
      </w:pPr>
      <w:rPr>
        <w:rFonts w:hint="default"/>
        <w:lang w:val="vi" w:eastAsia="en-US" w:bidi="ar-SA"/>
      </w:rPr>
    </w:lvl>
  </w:abstractNum>
  <w:abstractNum w:abstractNumId="298" w15:restartNumberingAfterBreak="0">
    <w:nsid w:val="5E716012"/>
    <w:multiLevelType w:val="hybridMultilevel"/>
    <w:tmpl w:val="BE9029F8"/>
    <w:lvl w:ilvl="0" w:tplc="FFFFFFFF">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99" w15:restartNumberingAfterBreak="0">
    <w:nsid w:val="5EC20247"/>
    <w:multiLevelType w:val="multilevel"/>
    <w:tmpl w:val="3C46B1F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0930E6"/>
    <w:multiLevelType w:val="multilevel"/>
    <w:tmpl w:val="81005D7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09342B"/>
    <w:multiLevelType w:val="hybridMultilevel"/>
    <w:tmpl w:val="3E943B4C"/>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02" w15:restartNumberingAfterBreak="0">
    <w:nsid w:val="5F4D5167"/>
    <w:multiLevelType w:val="multilevel"/>
    <w:tmpl w:val="5174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FB2030E"/>
    <w:multiLevelType w:val="hybridMultilevel"/>
    <w:tmpl w:val="C75A5C06"/>
    <w:lvl w:ilvl="0" w:tplc="E1B2E98A">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0AA49244">
      <w:numFmt w:val="bullet"/>
      <w:lvlText w:val="•"/>
      <w:lvlJc w:val="left"/>
      <w:pPr>
        <w:ind w:left="1308" w:hanging="159"/>
      </w:pPr>
      <w:rPr>
        <w:rFonts w:hint="default"/>
        <w:lang w:val="vi" w:eastAsia="en-US" w:bidi="ar-SA"/>
      </w:rPr>
    </w:lvl>
    <w:lvl w:ilvl="2" w:tplc="B2AC1512">
      <w:numFmt w:val="bullet"/>
      <w:lvlText w:val="•"/>
      <w:lvlJc w:val="left"/>
      <w:pPr>
        <w:ind w:left="2336" w:hanging="159"/>
      </w:pPr>
      <w:rPr>
        <w:rFonts w:hint="default"/>
        <w:lang w:val="vi" w:eastAsia="en-US" w:bidi="ar-SA"/>
      </w:rPr>
    </w:lvl>
    <w:lvl w:ilvl="3" w:tplc="CD9A010E">
      <w:numFmt w:val="bullet"/>
      <w:lvlText w:val="•"/>
      <w:lvlJc w:val="left"/>
      <w:pPr>
        <w:ind w:left="3364" w:hanging="159"/>
      </w:pPr>
      <w:rPr>
        <w:rFonts w:hint="default"/>
        <w:lang w:val="vi" w:eastAsia="en-US" w:bidi="ar-SA"/>
      </w:rPr>
    </w:lvl>
    <w:lvl w:ilvl="4" w:tplc="B86E05C6">
      <w:numFmt w:val="bullet"/>
      <w:lvlText w:val="•"/>
      <w:lvlJc w:val="left"/>
      <w:pPr>
        <w:ind w:left="4393" w:hanging="159"/>
      </w:pPr>
      <w:rPr>
        <w:rFonts w:hint="default"/>
        <w:lang w:val="vi" w:eastAsia="en-US" w:bidi="ar-SA"/>
      </w:rPr>
    </w:lvl>
    <w:lvl w:ilvl="5" w:tplc="CB9819DA">
      <w:numFmt w:val="bullet"/>
      <w:lvlText w:val="•"/>
      <w:lvlJc w:val="left"/>
      <w:pPr>
        <w:ind w:left="5421" w:hanging="159"/>
      </w:pPr>
      <w:rPr>
        <w:rFonts w:hint="default"/>
        <w:lang w:val="vi" w:eastAsia="en-US" w:bidi="ar-SA"/>
      </w:rPr>
    </w:lvl>
    <w:lvl w:ilvl="6" w:tplc="2E442C5C">
      <w:numFmt w:val="bullet"/>
      <w:lvlText w:val="•"/>
      <w:lvlJc w:val="left"/>
      <w:pPr>
        <w:ind w:left="6449" w:hanging="159"/>
      </w:pPr>
      <w:rPr>
        <w:rFonts w:hint="default"/>
        <w:lang w:val="vi" w:eastAsia="en-US" w:bidi="ar-SA"/>
      </w:rPr>
    </w:lvl>
    <w:lvl w:ilvl="7" w:tplc="16F2B490">
      <w:numFmt w:val="bullet"/>
      <w:lvlText w:val="•"/>
      <w:lvlJc w:val="left"/>
      <w:pPr>
        <w:ind w:left="7478" w:hanging="159"/>
      </w:pPr>
      <w:rPr>
        <w:rFonts w:hint="default"/>
        <w:lang w:val="vi" w:eastAsia="en-US" w:bidi="ar-SA"/>
      </w:rPr>
    </w:lvl>
    <w:lvl w:ilvl="8" w:tplc="721868E4">
      <w:numFmt w:val="bullet"/>
      <w:lvlText w:val="•"/>
      <w:lvlJc w:val="left"/>
      <w:pPr>
        <w:ind w:left="8506" w:hanging="159"/>
      </w:pPr>
      <w:rPr>
        <w:rFonts w:hint="default"/>
        <w:lang w:val="vi" w:eastAsia="en-US" w:bidi="ar-SA"/>
      </w:rPr>
    </w:lvl>
  </w:abstractNum>
  <w:abstractNum w:abstractNumId="304" w15:restartNumberingAfterBreak="0">
    <w:nsid w:val="6024097D"/>
    <w:multiLevelType w:val="multilevel"/>
    <w:tmpl w:val="411091F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48661F"/>
    <w:multiLevelType w:val="multilevel"/>
    <w:tmpl w:val="858231C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7F4442"/>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07" w15:restartNumberingAfterBreak="0">
    <w:nsid w:val="61217956"/>
    <w:multiLevelType w:val="hybridMultilevel"/>
    <w:tmpl w:val="32F8DA3A"/>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3C0374"/>
    <w:multiLevelType w:val="multilevel"/>
    <w:tmpl w:val="BE3E04B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9904A9"/>
    <w:multiLevelType w:val="multilevel"/>
    <w:tmpl w:val="000ADD9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3715B7"/>
    <w:multiLevelType w:val="multilevel"/>
    <w:tmpl w:val="9E6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8F60A1"/>
    <w:multiLevelType w:val="multilevel"/>
    <w:tmpl w:val="7F9C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AC1E70"/>
    <w:multiLevelType w:val="multilevel"/>
    <w:tmpl w:val="62FCCA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3" w15:restartNumberingAfterBreak="0">
    <w:nsid w:val="638B1CC8"/>
    <w:multiLevelType w:val="hybridMultilevel"/>
    <w:tmpl w:val="3C8AEC24"/>
    <w:lvl w:ilvl="0" w:tplc="FFFFFFFF">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4" w15:restartNumberingAfterBreak="0">
    <w:nsid w:val="64A428CD"/>
    <w:multiLevelType w:val="multilevel"/>
    <w:tmpl w:val="E1D2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B40159"/>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7C60CB"/>
    <w:multiLevelType w:val="multilevel"/>
    <w:tmpl w:val="7F1858E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812241"/>
    <w:multiLevelType w:val="multilevel"/>
    <w:tmpl w:val="C2EE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BE6254"/>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9" w15:restartNumberingAfterBreak="0">
    <w:nsid w:val="67002848"/>
    <w:multiLevelType w:val="hybridMultilevel"/>
    <w:tmpl w:val="38D6D6D4"/>
    <w:lvl w:ilvl="0" w:tplc="FD5C7B3C">
      <w:start w:val="1"/>
      <w:numFmt w:val="bullet"/>
      <w:lvlText w:val="-"/>
      <w:lvlJc w:val="left"/>
      <w:pPr>
        <w:ind w:left="72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20" w15:restartNumberingAfterBreak="0">
    <w:nsid w:val="671B4CAC"/>
    <w:multiLevelType w:val="multilevel"/>
    <w:tmpl w:val="92E62BC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3C2C37"/>
    <w:multiLevelType w:val="multilevel"/>
    <w:tmpl w:val="12C2F31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434D2A"/>
    <w:multiLevelType w:val="hybridMultilevel"/>
    <w:tmpl w:val="A15E27A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3" w15:restartNumberingAfterBreak="0">
    <w:nsid w:val="6817120C"/>
    <w:multiLevelType w:val="multilevel"/>
    <w:tmpl w:val="03041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5B3412"/>
    <w:multiLevelType w:val="multilevel"/>
    <w:tmpl w:val="09E2A2C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FD7527"/>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5C2BE0"/>
    <w:multiLevelType w:val="multilevel"/>
    <w:tmpl w:val="5C2A34C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6F115B"/>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E25B45"/>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A674A66"/>
    <w:multiLevelType w:val="multilevel"/>
    <w:tmpl w:val="F4609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940CAC"/>
    <w:multiLevelType w:val="multilevel"/>
    <w:tmpl w:val="FE98AA90"/>
    <w:lvl w:ilvl="0">
      <w:start w:val="1"/>
      <w:numFmt w:val="decimal"/>
      <w:lvlText w:val="%1."/>
      <w:lvlJc w:val="left"/>
      <w:pPr>
        <w:ind w:left="720" w:hanging="480"/>
      </w:pPr>
      <w:rPr>
        <w:rFonts w:ascii="Times New Roman" w:hAnsi="Times New Roman" w:hint="default"/>
        <w:b/>
        <w:i w:val="0"/>
        <w:color w:val="000000" w:themeColor="text1"/>
        <w:sz w:val="26"/>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331" w15:restartNumberingAfterBreak="0">
    <w:nsid w:val="6ACC5676"/>
    <w:multiLevelType w:val="multilevel"/>
    <w:tmpl w:val="8122842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B236CB9"/>
    <w:multiLevelType w:val="multilevel"/>
    <w:tmpl w:val="841E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B4E5DD9"/>
    <w:multiLevelType w:val="hybridMultilevel"/>
    <w:tmpl w:val="1B921182"/>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34" w15:restartNumberingAfterBreak="0">
    <w:nsid w:val="6BBA7FB6"/>
    <w:multiLevelType w:val="multilevel"/>
    <w:tmpl w:val="8D8A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F15857"/>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FC663D"/>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B53CFA"/>
    <w:multiLevelType w:val="multilevel"/>
    <w:tmpl w:val="C52256B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E8619D"/>
    <w:multiLevelType w:val="multilevel"/>
    <w:tmpl w:val="12B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D52431B"/>
    <w:multiLevelType w:val="multilevel"/>
    <w:tmpl w:val="26A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D7203F4"/>
    <w:multiLevelType w:val="multilevel"/>
    <w:tmpl w:val="F04E8FE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DC6212F"/>
    <w:multiLevelType w:val="multilevel"/>
    <w:tmpl w:val="5F2A3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DF17619"/>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E004079"/>
    <w:multiLevelType w:val="multilevel"/>
    <w:tmpl w:val="3418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E016921"/>
    <w:multiLevelType w:val="multilevel"/>
    <w:tmpl w:val="B0CE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672B5F"/>
    <w:multiLevelType w:val="multilevel"/>
    <w:tmpl w:val="9C526E6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E6C72FC"/>
    <w:multiLevelType w:val="multilevel"/>
    <w:tmpl w:val="F4B0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8778D5"/>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9C1F4B"/>
    <w:multiLevelType w:val="multilevel"/>
    <w:tmpl w:val="86DE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C12BEA"/>
    <w:multiLevelType w:val="multilevel"/>
    <w:tmpl w:val="F41A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E80895"/>
    <w:multiLevelType w:val="multilevel"/>
    <w:tmpl w:val="C428D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FB5839"/>
    <w:multiLevelType w:val="hybridMultilevel"/>
    <w:tmpl w:val="24309B3C"/>
    <w:lvl w:ilvl="0" w:tplc="D3D2DFD0">
      <w:start w:val="1"/>
      <w:numFmt w:val="bullet"/>
      <w:lvlText w:val="●"/>
      <w:lvlJc w:val="left"/>
      <w:pPr>
        <w:ind w:left="720" w:hanging="360"/>
      </w:pPr>
    </w:lvl>
    <w:lvl w:ilvl="1" w:tplc="BC12AE5A">
      <w:start w:val="1"/>
      <w:numFmt w:val="bullet"/>
      <w:lvlText w:val="○"/>
      <w:lvlJc w:val="left"/>
      <w:pPr>
        <w:ind w:left="1440" w:hanging="360"/>
      </w:pPr>
    </w:lvl>
    <w:lvl w:ilvl="2" w:tplc="1DB2B02E">
      <w:start w:val="1"/>
      <w:numFmt w:val="bullet"/>
      <w:lvlText w:val="■"/>
      <w:lvlJc w:val="left"/>
      <w:pPr>
        <w:ind w:left="2160" w:hanging="360"/>
      </w:pPr>
    </w:lvl>
    <w:lvl w:ilvl="3" w:tplc="432AEFB0">
      <w:start w:val="1"/>
      <w:numFmt w:val="bullet"/>
      <w:lvlText w:val="●"/>
      <w:lvlJc w:val="left"/>
      <w:pPr>
        <w:ind w:left="2880" w:hanging="360"/>
      </w:pPr>
    </w:lvl>
    <w:lvl w:ilvl="4" w:tplc="E474CD3E">
      <w:start w:val="1"/>
      <w:numFmt w:val="bullet"/>
      <w:lvlText w:val="○"/>
      <w:lvlJc w:val="left"/>
      <w:pPr>
        <w:ind w:left="3600" w:hanging="360"/>
      </w:pPr>
    </w:lvl>
    <w:lvl w:ilvl="5" w:tplc="8078E166">
      <w:start w:val="1"/>
      <w:numFmt w:val="bullet"/>
      <w:lvlText w:val="■"/>
      <w:lvlJc w:val="left"/>
      <w:pPr>
        <w:ind w:left="4320" w:hanging="360"/>
      </w:pPr>
    </w:lvl>
    <w:lvl w:ilvl="6" w:tplc="A4864EFC">
      <w:start w:val="1"/>
      <w:numFmt w:val="bullet"/>
      <w:lvlText w:val="●"/>
      <w:lvlJc w:val="left"/>
      <w:pPr>
        <w:ind w:left="5040" w:hanging="360"/>
      </w:pPr>
    </w:lvl>
    <w:lvl w:ilvl="7" w:tplc="8A881CBC">
      <w:start w:val="1"/>
      <w:numFmt w:val="bullet"/>
      <w:lvlText w:val="●"/>
      <w:lvlJc w:val="left"/>
      <w:pPr>
        <w:ind w:left="5760" w:hanging="360"/>
      </w:pPr>
    </w:lvl>
    <w:lvl w:ilvl="8" w:tplc="D5A84232">
      <w:start w:val="1"/>
      <w:numFmt w:val="bullet"/>
      <w:lvlText w:val="●"/>
      <w:lvlJc w:val="left"/>
      <w:pPr>
        <w:ind w:left="6480" w:hanging="360"/>
      </w:pPr>
    </w:lvl>
  </w:abstractNum>
  <w:abstractNum w:abstractNumId="352" w15:restartNumberingAfterBreak="0">
    <w:nsid w:val="6F113D9B"/>
    <w:multiLevelType w:val="multilevel"/>
    <w:tmpl w:val="51F20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3" w15:restartNumberingAfterBreak="0">
    <w:nsid w:val="6F3F14A0"/>
    <w:multiLevelType w:val="hybridMultilevel"/>
    <w:tmpl w:val="D59683F6"/>
    <w:lvl w:ilvl="0" w:tplc="FD5C7B3C">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54" w15:restartNumberingAfterBreak="0">
    <w:nsid w:val="70792825"/>
    <w:multiLevelType w:val="multilevel"/>
    <w:tmpl w:val="7CD8E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E43D80"/>
    <w:multiLevelType w:val="multilevel"/>
    <w:tmpl w:val="DDCC5898"/>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EE3913"/>
    <w:multiLevelType w:val="multilevel"/>
    <w:tmpl w:val="01A0A2B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117131"/>
    <w:multiLevelType w:val="multilevel"/>
    <w:tmpl w:val="8CBECF8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1A3E70"/>
    <w:multiLevelType w:val="multilevel"/>
    <w:tmpl w:val="C702389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24D41A9"/>
    <w:multiLevelType w:val="hybridMultilevel"/>
    <w:tmpl w:val="5DFE4408"/>
    <w:lvl w:ilvl="0" w:tplc="3B4E834C">
      <w:numFmt w:val="bullet"/>
      <w:lvlText w:val="-"/>
      <w:lvlJc w:val="left"/>
      <w:pPr>
        <w:ind w:left="278" w:hanging="159"/>
      </w:pPr>
      <w:rPr>
        <w:rFonts w:ascii="Consolas" w:eastAsia="Consolas" w:hAnsi="Consolas" w:cs="Consolas" w:hint="default"/>
        <w:b w:val="0"/>
        <w:bCs w:val="0"/>
        <w:i w:val="0"/>
        <w:iCs w:val="0"/>
        <w:color w:val="23282D"/>
        <w:spacing w:val="0"/>
        <w:w w:val="102"/>
        <w:sz w:val="14"/>
        <w:szCs w:val="14"/>
        <w:lang w:val="vi" w:eastAsia="en-US" w:bidi="ar-SA"/>
      </w:rPr>
    </w:lvl>
    <w:lvl w:ilvl="1" w:tplc="8A926900">
      <w:numFmt w:val="bullet"/>
      <w:lvlText w:val="•"/>
      <w:lvlJc w:val="left"/>
      <w:pPr>
        <w:ind w:left="1308" w:hanging="159"/>
      </w:pPr>
      <w:rPr>
        <w:rFonts w:hint="default"/>
        <w:lang w:val="vi" w:eastAsia="en-US" w:bidi="ar-SA"/>
      </w:rPr>
    </w:lvl>
    <w:lvl w:ilvl="2" w:tplc="9F3AF77E">
      <w:numFmt w:val="bullet"/>
      <w:lvlText w:val="•"/>
      <w:lvlJc w:val="left"/>
      <w:pPr>
        <w:ind w:left="2336" w:hanging="159"/>
      </w:pPr>
      <w:rPr>
        <w:rFonts w:hint="default"/>
        <w:lang w:val="vi" w:eastAsia="en-US" w:bidi="ar-SA"/>
      </w:rPr>
    </w:lvl>
    <w:lvl w:ilvl="3" w:tplc="54DA9642">
      <w:numFmt w:val="bullet"/>
      <w:lvlText w:val="•"/>
      <w:lvlJc w:val="left"/>
      <w:pPr>
        <w:ind w:left="3364" w:hanging="159"/>
      </w:pPr>
      <w:rPr>
        <w:rFonts w:hint="default"/>
        <w:lang w:val="vi" w:eastAsia="en-US" w:bidi="ar-SA"/>
      </w:rPr>
    </w:lvl>
    <w:lvl w:ilvl="4" w:tplc="01C4FF8C">
      <w:numFmt w:val="bullet"/>
      <w:lvlText w:val="•"/>
      <w:lvlJc w:val="left"/>
      <w:pPr>
        <w:ind w:left="4393" w:hanging="159"/>
      </w:pPr>
      <w:rPr>
        <w:rFonts w:hint="default"/>
        <w:lang w:val="vi" w:eastAsia="en-US" w:bidi="ar-SA"/>
      </w:rPr>
    </w:lvl>
    <w:lvl w:ilvl="5" w:tplc="414C8A6C">
      <w:numFmt w:val="bullet"/>
      <w:lvlText w:val="•"/>
      <w:lvlJc w:val="left"/>
      <w:pPr>
        <w:ind w:left="5421" w:hanging="159"/>
      </w:pPr>
      <w:rPr>
        <w:rFonts w:hint="default"/>
        <w:lang w:val="vi" w:eastAsia="en-US" w:bidi="ar-SA"/>
      </w:rPr>
    </w:lvl>
    <w:lvl w:ilvl="6" w:tplc="B5006DAE">
      <w:numFmt w:val="bullet"/>
      <w:lvlText w:val="•"/>
      <w:lvlJc w:val="left"/>
      <w:pPr>
        <w:ind w:left="6449" w:hanging="159"/>
      </w:pPr>
      <w:rPr>
        <w:rFonts w:hint="default"/>
        <w:lang w:val="vi" w:eastAsia="en-US" w:bidi="ar-SA"/>
      </w:rPr>
    </w:lvl>
    <w:lvl w:ilvl="7" w:tplc="38D4670A">
      <w:numFmt w:val="bullet"/>
      <w:lvlText w:val="•"/>
      <w:lvlJc w:val="left"/>
      <w:pPr>
        <w:ind w:left="7478" w:hanging="159"/>
      </w:pPr>
      <w:rPr>
        <w:rFonts w:hint="default"/>
        <w:lang w:val="vi" w:eastAsia="en-US" w:bidi="ar-SA"/>
      </w:rPr>
    </w:lvl>
    <w:lvl w:ilvl="8" w:tplc="63485D1E">
      <w:numFmt w:val="bullet"/>
      <w:lvlText w:val="•"/>
      <w:lvlJc w:val="left"/>
      <w:pPr>
        <w:ind w:left="8506" w:hanging="159"/>
      </w:pPr>
      <w:rPr>
        <w:rFonts w:hint="default"/>
        <w:lang w:val="vi" w:eastAsia="en-US" w:bidi="ar-SA"/>
      </w:rPr>
    </w:lvl>
  </w:abstractNum>
  <w:abstractNum w:abstractNumId="360" w15:restartNumberingAfterBreak="0">
    <w:nsid w:val="73210E97"/>
    <w:multiLevelType w:val="multilevel"/>
    <w:tmpl w:val="B6DC9B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3363274"/>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35F61BE"/>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846BAE"/>
    <w:multiLevelType w:val="hybridMultilevel"/>
    <w:tmpl w:val="7DE4010E"/>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64" w15:restartNumberingAfterBreak="0">
    <w:nsid w:val="73972DBE"/>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C0672C"/>
    <w:multiLevelType w:val="multilevel"/>
    <w:tmpl w:val="EBD4B24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146D8A"/>
    <w:multiLevelType w:val="multilevel"/>
    <w:tmpl w:val="D0668A7E"/>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680FFA"/>
    <w:multiLevelType w:val="multilevel"/>
    <w:tmpl w:val="238616E2"/>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47D1EBB"/>
    <w:multiLevelType w:val="multilevel"/>
    <w:tmpl w:val="3118E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9" w15:restartNumberingAfterBreak="0">
    <w:nsid w:val="74995AF4"/>
    <w:multiLevelType w:val="multilevel"/>
    <w:tmpl w:val="F06CFC9A"/>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CF7935"/>
    <w:multiLevelType w:val="multilevel"/>
    <w:tmpl w:val="68FA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59536DA"/>
    <w:multiLevelType w:val="multilevel"/>
    <w:tmpl w:val="EC7CE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B15E80"/>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6212C8B"/>
    <w:multiLevelType w:val="multilevel"/>
    <w:tmpl w:val="02720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6444E89"/>
    <w:multiLevelType w:val="multilevel"/>
    <w:tmpl w:val="AEE2B8B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64740C9"/>
    <w:multiLevelType w:val="hybridMultilevel"/>
    <w:tmpl w:val="22F467DE"/>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76" w15:restartNumberingAfterBreak="0">
    <w:nsid w:val="766965DF"/>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7927292"/>
    <w:multiLevelType w:val="multilevel"/>
    <w:tmpl w:val="4D2CED2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B4741D"/>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79" w15:restartNumberingAfterBreak="0">
    <w:nsid w:val="77BA7509"/>
    <w:multiLevelType w:val="multilevel"/>
    <w:tmpl w:val="42A2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D214B3"/>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E55541"/>
    <w:multiLevelType w:val="multilevel"/>
    <w:tmpl w:val="D4D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41193B"/>
    <w:multiLevelType w:val="multilevel"/>
    <w:tmpl w:val="296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D42C82"/>
    <w:multiLevelType w:val="hybridMultilevel"/>
    <w:tmpl w:val="A6A6DAFE"/>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8FA5533"/>
    <w:multiLevelType w:val="multilevel"/>
    <w:tmpl w:val="89B21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143FF1"/>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97E2BF9"/>
    <w:multiLevelType w:val="multilevel"/>
    <w:tmpl w:val="C7A0C2B4"/>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236864"/>
    <w:multiLevelType w:val="multilevel"/>
    <w:tmpl w:val="07942D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7C42D7"/>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DC1121"/>
    <w:multiLevelType w:val="hybridMultilevel"/>
    <w:tmpl w:val="B7C821C4"/>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90" w15:restartNumberingAfterBreak="0">
    <w:nsid w:val="7B79129D"/>
    <w:multiLevelType w:val="multilevel"/>
    <w:tmpl w:val="B6DC9BCC"/>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B792C95"/>
    <w:multiLevelType w:val="multilevel"/>
    <w:tmpl w:val="7BCE2F5C"/>
    <w:lvl w:ilvl="0">
      <w:start w:val="1"/>
      <w:numFmt w:val="bullet"/>
      <w:lvlText w:val=""/>
      <w:lvlJc w:val="left"/>
      <w:pPr>
        <w:ind w:left="720" w:hanging="480"/>
      </w:pPr>
      <w:rPr>
        <w:rFonts w:ascii="Symbol" w:hAnsi="Symbol" w:hint="default"/>
        <w:b/>
        <w:i w:val="0"/>
        <w:color w:val="000000" w:themeColor="text1"/>
        <w:sz w:val="26"/>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2" w15:restartNumberingAfterBreak="0">
    <w:nsid w:val="7B966C78"/>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EA226B"/>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F9448F"/>
    <w:multiLevelType w:val="multilevel"/>
    <w:tmpl w:val="901A9DB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6035FB"/>
    <w:multiLevelType w:val="multilevel"/>
    <w:tmpl w:val="58C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F17C6A"/>
    <w:multiLevelType w:val="multilevel"/>
    <w:tmpl w:val="D8BE7DA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CFA4A8E"/>
    <w:multiLevelType w:val="multilevel"/>
    <w:tmpl w:val="C82C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0218B6"/>
    <w:multiLevelType w:val="hybridMultilevel"/>
    <w:tmpl w:val="9E662DB2"/>
    <w:lvl w:ilvl="0" w:tplc="A2E23B78">
      <w:start w:val="1"/>
      <w:numFmt w:val="bullet"/>
      <w:lvlText w:val="+"/>
      <w:lvlJc w:val="left"/>
      <w:pPr>
        <w:ind w:left="1080" w:hanging="360"/>
      </w:pPr>
      <w:rPr>
        <w:rFonts w:ascii="Courier New" w:eastAsia="Courier New" w:hAnsi="Courier New" w:cs="Times New Roman" w:hint="default"/>
        <w:b w:val="0"/>
        <w:bCs w:val="0"/>
        <w:i w:val="0"/>
        <w:iCs w:val="0"/>
        <w:spacing w:val="0"/>
        <w:w w:val="99"/>
        <w:sz w:val="20"/>
        <w:szCs w:val="2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99" w15:restartNumberingAfterBreak="0">
    <w:nsid w:val="7D074DA5"/>
    <w:multiLevelType w:val="multilevel"/>
    <w:tmpl w:val="FAB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E21246"/>
    <w:multiLevelType w:val="multilevel"/>
    <w:tmpl w:val="8F4E4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1" w15:restartNumberingAfterBreak="0">
    <w:nsid w:val="7E0A27F0"/>
    <w:multiLevelType w:val="multilevel"/>
    <w:tmpl w:val="AA8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195EA0"/>
    <w:multiLevelType w:val="multilevel"/>
    <w:tmpl w:val="EB4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527325"/>
    <w:multiLevelType w:val="multilevel"/>
    <w:tmpl w:val="5B54034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E9C0E05"/>
    <w:multiLevelType w:val="hybridMultilevel"/>
    <w:tmpl w:val="1B26C4CA"/>
    <w:lvl w:ilvl="0" w:tplc="F32EC7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EEB5319"/>
    <w:multiLevelType w:val="multilevel"/>
    <w:tmpl w:val="04D0E560"/>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
      <w:lvlJc w:val="left"/>
      <w:pPr>
        <w:ind w:left="1440" w:hanging="360"/>
      </w:pPr>
      <w:rPr>
        <w:rFonts w:ascii="Courier New" w:eastAsia="Courier New" w:hAnsi="Courier New" w:cs="Times New Roman" w:hint="default"/>
        <w:b w:val="0"/>
        <w:bCs w:val="0"/>
        <w:i w:val="0"/>
        <w:iCs w:val="0"/>
        <w:spacing w:val="0"/>
        <w:w w:val="99"/>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F1C1D8A"/>
    <w:multiLevelType w:val="multilevel"/>
    <w:tmpl w:val="71F8D806"/>
    <w:lvl w:ilvl="0">
      <w:start w:val="1"/>
      <w:numFmt w:val="bullet"/>
      <w:lvlText w:val="-"/>
      <w:lvlJc w:val="left"/>
      <w:pPr>
        <w:tabs>
          <w:tab w:val="num" w:pos="720"/>
        </w:tabs>
        <w:ind w:left="720" w:hanging="360"/>
      </w:pPr>
      <w:rPr>
        <w:rFonts w:ascii="Courier New" w:eastAsia="Courier New" w:hAnsi="Courier New" w:cs="Times New Roman"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5D6979"/>
    <w:multiLevelType w:val="multilevel"/>
    <w:tmpl w:val="07B4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F8151CD"/>
    <w:multiLevelType w:val="multilevel"/>
    <w:tmpl w:val="C09C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F860E27"/>
    <w:multiLevelType w:val="multilevel"/>
    <w:tmpl w:val="4E42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F8C02D9"/>
    <w:multiLevelType w:val="multilevel"/>
    <w:tmpl w:val="F014E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33099181">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0766443">
    <w:abstractNumId w:val="93"/>
  </w:num>
  <w:num w:numId="3" w16cid:durableId="1047611384">
    <w:abstractNumId w:val="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7320318">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062984">
    <w:abstractNumId w:val="163"/>
  </w:num>
  <w:num w:numId="6" w16cid:durableId="1343631977">
    <w:abstractNumId w:val="316"/>
  </w:num>
  <w:num w:numId="7" w16cid:durableId="1816799848">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4977239">
    <w:abstractNumId w:val="3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6721778">
    <w:abstractNumId w:val="261"/>
  </w:num>
  <w:num w:numId="10" w16cid:durableId="182600712">
    <w:abstractNumId w:val="150"/>
  </w:num>
  <w:num w:numId="11" w16cid:durableId="1181965280">
    <w:abstractNumId w:val="186"/>
  </w:num>
  <w:num w:numId="12" w16cid:durableId="1843937070">
    <w:abstractNumId w:val="190"/>
  </w:num>
  <w:num w:numId="13" w16cid:durableId="1397701510">
    <w:abstractNumId w:val="308"/>
  </w:num>
  <w:num w:numId="14" w16cid:durableId="1957635177">
    <w:abstractNumId w:val="41"/>
  </w:num>
  <w:num w:numId="15" w16cid:durableId="201789446">
    <w:abstractNumId w:val="266"/>
  </w:num>
  <w:num w:numId="16" w16cid:durableId="2066755353">
    <w:abstractNumId w:val="149"/>
  </w:num>
  <w:num w:numId="17" w16cid:durableId="1051730955">
    <w:abstractNumId w:val="214"/>
  </w:num>
  <w:num w:numId="18" w16cid:durableId="1597862126">
    <w:abstractNumId w:val="290"/>
  </w:num>
  <w:num w:numId="19" w16cid:durableId="214657190">
    <w:abstractNumId w:val="386"/>
  </w:num>
  <w:num w:numId="20" w16cid:durableId="812796141">
    <w:abstractNumId w:val="30"/>
  </w:num>
  <w:num w:numId="21" w16cid:durableId="106707344">
    <w:abstractNumId w:val="180"/>
  </w:num>
  <w:num w:numId="22" w16cid:durableId="1354920711">
    <w:abstractNumId w:val="369"/>
  </w:num>
  <w:num w:numId="23" w16cid:durableId="1148982846">
    <w:abstractNumId w:val="36"/>
  </w:num>
  <w:num w:numId="24" w16cid:durableId="1532766846">
    <w:abstractNumId w:val="57"/>
  </w:num>
  <w:num w:numId="25" w16cid:durableId="1842163698">
    <w:abstractNumId w:val="296"/>
  </w:num>
  <w:num w:numId="26" w16cid:durableId="294142678">
    <w:abstractNumId w:val="219"/>
  </w:num>
  <w:num w:numId="27" w16cid:durableId="746073745">
    <w:abstractNumId w:val="345"/>
  </w:num>
  <w:num w:numId="28" w16cid:durableId="1414206393">
    <w:abstractNumId w:val="174"/>
  </w:num>
  <w:num w:numId="29" w16cid:durableId="1414858298">
    <w:abstractNumId w:val="216"/>
  </w:num>
  <w:num w:numId="30" w16cid:durableId="991178428">
    <w:abstractNumId w:val="64"/>
  </w:num>
  <w:num w:numId="31" w16cid:durableId="393161202">
    <w:abstractNumId w:val="228"/>
  </w:num>
  <w:num w:numId="32" w16cid:durableId="459962005">
    <w:abstractNumId w:val="119"/>
  </w:num>
  <w:num w:numId="33" w16cid:durableId="704138763">
    <w:abstractNumId w:val="20"/>
  </w:num>
  <w:num w:numId="34" w16cid:durableId="310519326">
    <w:abstractNumId w:val="366"/>
  </w:num>
  <w:num w:numId="35" w16cid:durableId="331883282">
    <w:abstractNumId w:val="337"/>
  </w:num>
  <w:num w:numId="36" w16cid:durableId="1650746393">
    <w:abstractNumId w:val="203"/>
  </w:num>
  <w:num w:numId="37" w16cid:durableId="989215626">
    <w:abstractNumId w:val="377"/>
  </w:num>
  <w:num w:numId="38" w16cid:durableId="1990281718">
    <w:abstractNumId w:val="319"/>
  </w:num>
  <w:num w:numId="39" w16cid:durableId="1158618634">
    <w:abstractNumId w:val="9"/>
  </w:num>
  <w:num w:numId="40" w16cid:durableId="1985889565">
    <w:abstractNumId w:val="55"/>
  </w:num>
  <w:num w:numId="41" w16cid:durableId="1044714630">
    <w:abstractNumId w:val="355"/>
  </w:num>
  <w:num w:numId="42" w16cid:durableId="800267579">
    <w:abstractNumId w:val="324"/>
  </w:num>
  <w:num w:numId="43" w16cid:durableId="904878565">
    <w:abstractNumId w:val="269"/>
  </w:num>
  <w:num w:numId="44" w16cid:durableId="1605264625">
    <w:abstractNumId w:val="210"/>
  </w:num>
  <w:num w:numId="45" w16cid:durableId="276445690">
    <w:abstractNumId w:val="146"/>
  </w:num>
  <w:num w:numId="46" w16cid:durableId="1582451006">
    <w:abstractNumId w:val="169"/>
  </w:num>
  <w:num w:numId="47" w16cid:durableId="8603206">
    <w:abstractNumId w:val="14"/>
  </w:num>
  <w:num w:numId="48" w16cid:durableId="564336937">
    <w:abstractNumId w:val="53"/>
  </w:num>
  <w:num w:numId="49" w16cid:durableId="579867962">
    <w:abstractNumId w:val="232"/>
  </w:num>
  <w:num w:numId="50" w16cid:durableId="268198615">
    <w:abstractNumId w:val="321"/>
  </w:num>
  <w:num w:numId="51" w16cid:durableId="1173836948">
    <w:abstractNumId w:val="320"/>
  </w:num>
  <w:num w:numId="52" w16cid:durableId="662777888">
    <w:abstractNumId w:val="223"/>
  </w:num>
  <w:num w:numId="53" w16cid:durableId="1849297108">
    <w:abstractNumId w:val="212"/>
  </w:num>
  <w:num w:numId="54" w16cid:durableId="785126463">
    <w:abstractNumId w:val="326"/>
  </w:num>
  <w:num w:numId="55" w16cid:durableId="1150943474">
    <w:abstractNumId w:val="300"/>
  </w:num>
  <w:num w:numId="56" w16cid:durableId="797647790">
    <w:abstractNumId w:val="182"/>
  </w:num>
  <w:num w:numId="57" w16cid:durableId="1878354910">
    <w:abstractNumId w:val="121"/>
  </w:num>
  <w:num w:numId="58" w16cid:durableId="1055816321">
    <w:abstractNumId w:val="39"/>
  </w:num>
  <w:num w:numId="59" w16cid:durableId="1608779105">
    <w:abstractNumId w:val="383"/>
  </w:num>
  <w:num w:numId="60" w16cid:durableId="929003758">
    <w:abstractNumId w:val="46"/>
  </w:num>
  <w:num w:numId="61" w16cid:durableId="437917300">
    <w:abstractNumId w:val="252"/>
  </w:num>
  <w:num w:numId="62" w16cid:durableId="1983999062">
    <w:abstractNumId w:val="404"/>
  </w:num>
  <w:num w:numId="63" w16cid:durableId="2116898773">
    <w:abstractNumId w:val="52"/>
  </w:num>
  <w:num w:numId="64" w16cid:durableId="1817606431">
    <w:abstractNumId w:val="307"/>
  </w:num>
  <w:num w:numId="65" w16cid:durableId="721100273">
    <w:abstractNumId w:val="274"/>
  </w:num>
  <w:num w:numId="66" w16cid:durableId="1660842174">
    <w:abstractNumId w:val="35"/>
  </w:num>
  <w:num w:numId="67" w16cid:durableId="1954633615">
    <w:abstractNumId w:val="129"/>
  </w:num>
  <w:num w:numId="68" w16cid:durableId="519315568">
    <w:abstractNumId w:val="302"/>
  </w:num>
  <w:num w:numId="69" w16cid:durableId="1500921729">
    <w:abstractNumId w:val="238"/>
  </w:num>
  <w:num w:numId="70" w16cid:durableId="628970902">
    <w:abstractNumId w:val="280"/>
  </w:num>
  <w:num w:numId="71" w16cid:durableId="264000295">
    <w:abstractNumId w:val="112"/>
  </w:num>
  <w:num w:numId="72" w16cid:durableId="8215595">
    <w:abstractNumId w:val="349"/>
  </w:num>
  <w:num w:numId="73" w16cid:durableId="1476142915">
    <w:abstractNumId w:val="242"/>
  </w:num>
  <w:num w:numId="74" w16cid:durableId="1630745117">
    <w:abstractNumId w:val="276"/>
  </w:num>
  <w:num w:numId="75" w16cid:durableId="51201816">
    <w:abstractNumId w:val="351"/>
    <w:lvlOverride w:ilvl="0">
      <w:startOverride w:val="1"/>
    </w:lvlOverride>
  </w:num>
  <w:num w:numId="76" w16cid:durableId="1209565014">
    <w:abstractNumId w:val="134"/>
  </w:num>
  <w:num w:numId="77" w16cid:durableId="1008405217">
    <w:abstractNumId w:val="407"/>
  </w:num>
  <w:num w:numId="78" w16cid:durableId="1313414594">
    <w:abstractNumId w:val="3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657681948">
    <w:abstractNumId w:val="176"/>
  </w:num>
  <w:num w:numId="80" w16cid:durableId="1852718364">
    <w:abstractNumId w:val="164"/>
  </w:num>
  <w:num w:numId="81" w16cid:durableId="1072460481">
    <w:abstractNumId w:val="288"/>
  </w:num>
  <w:num w:numId="82" w16cid:durableId="1485664131">
    <w:abstractNumId w:val="272"/>
  </w:num>
  <w:num w:numId="83" w16cid:durableId="1780418455">
    <w:abstractNumId w:val="410"/>
  </w:num>
  <w:num w:numId="84" w16cid:durableId="1199200531">
    <w:abstractNumId w:val="239"/>
  </w:num>
  <w:num w:numId="85" w16cid:durableId="69278273">
    <w:abstractNumId w:val="255"/>
  </w:num>
  <w:num w:numId="86" w16cid:durableId="1833064547">
    <w:abstractNumId w:val="152"/>
  </w:num>
  <w:num w:numId="87" w16cid:durableId="446315819">
    <w:abstractNumId w:val="373"/>
  </w:num>
  <w:num w:numId="88" w16cid:durableId="1375035939">
    <w:abstractNumId w:val="50"/>
  </w:num>
  <w:num w:numId="89" w16cid:durableId="74010396">
    <w:abstractNumId w:val="408"/>
  </w:num>
  <w:num w:numId="90" w16cid:durableId="1021593650">
    <w:abstractNumId w:val="110"/>
  </w:num>
  <w:num w:numId="91" w16cid:durableId="95442352">
    <w:abstractNumId w:val="215"/>
  </w:num>
  <w:num w:numId="92" w16cid:durableId="385302069">
    <w:abstractNumId w:val="87"/>
  </w:num>
  <w:num w:numId="93" w16cid:durableId="1264915807">
    <w:abstractNumId w:val="76"/>
  </w:num>
  <w:num w:numId="94" w16cid:durableId="1325626959">
    <w:abstractNumId w:val="54"/>
  </w:num>
  <w:num w:numId="95" w16cid:durableId="270623477">
    <w:abstractNumId w:val="103"/>
  </w:num>
  <w:num w:numId="96" w16cid:durableId="89199575">
    <w:abstractNumId w:val="257"/>
  </w:num>
  <w:num w:numId="97" w16cid:durableId="404838597">
    <w:abstractNumId w:val="86"/>
  </w:num>
  <w:num w:numId="98" w16cid:durableId="1567179684">
    <w:abstractNumId w:val="58"/>
  </w:num>
  <w:num w:numId="99" w16cid:durableId="1288127904">
    <w:abstractNumId w:val="177"/>
  </w:num>
  <w:num w:numId="100" w16cid:durableId="741677297">
    <w:abstractNumId w:val="295"/>
  </w:num>
  <w:num w:numId="101" w16cid:durableId="1490975357">
    <w:abstractNumId w:val="292"/>
  </w:num>
  <w:num w:numId="102" w16cid:durableId="371346556">
    <w:abstractNumId w:val="200"/>
  </w:num>
  <w:num w:numId="103" w16cid:durableId="436632801">
    <w:abstractNumId w:val="394"/>
  </w:num>
  <w:num w:numId="104" w16cid:durableId="1878420952">
    <w:abstractNumId w:val="111"/>
  </w:num>
  <w:num w:numId="105" w16cid:durableId="1871602716">
    <w:abstractNumId w:val="98"/>
  </w:num>
  <w:num w:numId="106" w16cid:durableId="1136097652">
    <w:abstractNumId w:val="367"/>
  </w:num>
  <w:num w:numId="107" w16cid:durableId="719869044">
    <w:abstractNumId w:val="78"/>
  </w:num>
  <w:num w:numId="108" w16cid:durableId="542132046">
    <w:abstractNumId w:val="305"/>
  </w:num>
  <w:num w:numId="109" w16cid:durableId="1428765996">
    <w:abstractNumId w:val="406"/>
  </w:num>
  <w:num w:numId="110" w16cid:durableId="2047874945">
    <w:abstractNumId w:val="340"/>
  </w:num>
  <w:num w:numId="111" w16cid:durableId="1297835153">
    <w:abstractNumId w:val="250"/>
  </w:num>
  <w:num w:numId="112" w16cid:durableId="2090543992">
    <w:abstractNumId w:val="148"/>
  </w:num>
  <w:num w:numId="113" w16cid:durableId="296301173">
    <w:abstractNumId w:val="303"/>
  </w:num>
  <w:num w:numId="114" w16cid:durableId="1271666300">
    <w:abstractNumId w:val="297"/>
  </w:num>
  <w:num w:numId="115" w16cid:durableId="982538107">
    <w:abstractNumId w:val="213"/>
  </w:num>
  <w:num w:numId="116" w16cid:durableId="933514195">
    <w:abstractNumId w:val="359"/>
  </w:num>
  <w:num w:numId="117" w16cid:durableId="1955675529">
    <w:abstractNumId w:val="258"/>
  </w:num>
  <w:num w:numId="118" w16cid:durableId="833305457">
    <w:abstractNumId w:val="66"/>
  </w:num>
  <w:num w:numId="119" w16cid:durableId="1312056765">
    <w:abstractNumId w:val="201"/>
  </w:num>
  <w:num w:numId="120" w16cid:durableId="1152718891">
    <w:abstractNumId w:val="351"/>
  </w:num>
  <w:num w:numId="121" w16cid:durableId="81220793">
    <w:abstractNumId w:val="51"/>
  </w:num>
  <w:num w:numId="122" w16cid:durableId="1224833192">
    <w:abstractNumId w:val="59"/>
  </w:num>
  <w:num w:numId="123" w16cid:durableId="704526240">
    <w:abstractNumId w:val="71"/>
  </w:num>
  <w:num w:numId="124" w16cid:durableId="2064017014">
    <w:abstractNumId w:val="95"/>
  </w:num>
  <w:num w:numId="125" w16cid:durableId="1664353804">
    <w:abstractNumId w:val="387"/>
  </w:num>
  <w:num w:numId="126" w16cid:durableId="1763136052">
    <w:abstractNumId w:val="128"/>
  </w:num>
  <w:num w:numId="127" w16cid:durableId="18091398">
    <w:abstractNumId w:val="237"/>
  </w:num>
  <w:num w:numId="128" w16cid:durableId="1147624988">
    <w:abstractNumId w:val="115"/>
  </w:num>
  <w:num w:numId="129" w16cid:durableId="474495614">
    <w:abstractNumId w:val="284"/>
  </w:num>
  <w:num w:numId="130" w16cid:durableId="751240233">
    <w:abstractNumId w:val="154"/>
  </w:num>
  <w:num w:numId="131" w16cid:durableId="1432125213">
    <w:abstractNumId w:val="8"/>
  </w:num>
  <w:num w:numId="132" w16cid:durableId="1149663864">
    <w:abstractNumId w:val="254"/>
  </w:num>
  <w:num w:numId="133" w16cid:durableId="831062286">
    <w:abstractNumId w:val="104"/>
  </w:num>
  <w:num w:numId="134" w16cid:durableId="1288469805">
    <w:abstractNumId w:val="49"/>
  </w:num>
  <w:num w:numId="135" w16cid:durableId="398138599">
    <w:abstractNumId w:val="108"/>
  </w:num>
  <w:num w:numId="136" w16cid:durableId="707217163">
    <w:abstractNumId w:val="204"/>
  </w:num>
  <w:num w:numId="137" w16cid:durableId="1887984779">
    <w:abstractNumId w:val="262"/>
  </w:num>
  <w:num w:numId="138" w16cid:durableId="1426002529">
    <w:abstractNumId w:val="171"/>
  </w:num>
  <w:num w:numId="139" w16cid:durableId="730424524">
    <w:abstractNumId w:val="339"/>
  </w:num>
  <w:num w:numId="140" w16cid:durableId="1206407329">
    <w:abstractNumId w:val="370"/>
  </w:num>
  <w:num w:numId="141" w16cid:durableId="31879313">
    <w:abstractNumId w:val="289"/>
  </w:num>
  <w:num w:numId="142" w16cid:durableId="77215405">
    <w:abstractNumId w:val="124"/>
  </w:num>
  <w:num w:numId="143" w16cid:durableId="1514028823">
    <w:abstractNumId w:val="43"/>
  </w:num>
  <w:num w:numId="144" w16cid:durableId="95099190">
    <w:abstractNumId w:val="143"/>
  </w:num>
  <w:num w:numId="145" w16cid:durableId="1681008492">
    <w:abstractNumId w:val="334"/>
  </w:num>
  <w:num w:numId="146" w16cid:durableId="1617830716">
    <w:abstractNumId w:val="332"/>
  </w:num>
  <w:num w:numId="147" w16cid:durableId="1283801125">
    <w:abstractNumId w:val="285"/>
  </w:num>
  <w:num w:numId="148" w16cid:durableId="602957342">
    <w:abstractNumId w:val="96"/>
  </w:num>
  <w:num w:numId="149" w16cid:durableId="604580730">
    <w:abstractNumId w:val="260"/>
  </w:num>
  <w:num w:numId="150" w16cid:durableId="1829055526">
    <w:abstractNumId w:val="310"/>
  </w:num>
  <w:num w:numId="151" w16cid:durableId="1135685133">
    <w:abstractNumId w:val="133"/>
  </w:num>
  <w:num w:numId="152" w16cid:durableId="490684977">
    <w:abstractNumId w:val="170"/>
  </w:num>
  <w:num w:numId="153" w16cid:durableId="2047290964">
    <w:abstractNumId w:val="338"/>
  </w:num>
  <w:num w:numId="154" w16cid:durableId="1027947317">
    <w:abstractNumId w:val="72"/>
  </w:num>
  <w:num w:numId="155" w16cid:durableId="1174221865">
    <w:abstractNumId w:val="270"/>
  </w:num>
  <w:num w:numId="156" w16cid:durableId="1067919494">
    <w:abstractNumId w:val="189"/>
  </w:num>
  <w:num w:numId="157" w16cid:durableId="708837995">
    <w:abstractNumId w:val="221"/>
  </w:num>
  <w:num w:numId="158" w16cid:durableId="115954138">
    <w:abstractNumId w:val="162"/>
  </w:num>
  <w:num w:numId="159" w16cid:durableId="1871335988">
    <w:abstractNumId w:val="0"/>
  </w:num>
  <w:num w:numId="160" w16cid:durableId="669213608">
    <w:abstractNumId w:val="3"/>
  </w:num>
  <w:num w:numId="161" w16cid:durableId="1020742212">
    <w:abstractNumId w:val="3"/>
  </w:num>
  <w:num w:numId="162" w16cid:durableId="581791139">
    <w:abstractNumId w:val="358"/>
  </w:num>
  <w:num w:numId="163" w16cid:durableId="1189027401">
    <w:abstractNumId w:val="127"/>
  </w:num>
  <w:num w:numId="164" w16cid:durableId="757824431">
    <w:abstractNumId w:val="291"/>
  </w:num>
  <w:num w:numId="165" w16cid:durableId="276909542">
    <w:abstractNumId w:val="403"/>
  </w:num>
  <w:num w:numId="166" w16cid:durableId="239367969">
    <w:abstractNumId w:val="48"/>
  </w:num>
  <w:num w:numId="167" w16cid:durableId="204414898">
    <w:abstractNumId w:val="155"/>
  </w:num>
  <w:num w:numId="168" w16cid:durableId="761141873">
    <w:abstractNumId w:val="82"/>
  </w:num>
  <w:num w:numId="169" w16cid:durableId="1861041644">
    <w:abstractNumId w:val="130"/>
  </w:num>
  <w:num w:numId="170" w16cid:durableId="305748198">
    <w:abstractNumId w:val="131"/>
  </w:num>
  <w:num w:numId="171" w16cid:durableId="1253777298">
    <w:abstractNumId w:val="12"/>
  </w:num>
  <w:num w:numId="172" w16cid:durableId="1397170626">
    <w:abstractNumId w:val="287"/>
  </w:num>
  <w:num w:numId="173" w16cid:durableId="438372455">
    <w:abstractNumId w:val="236"/>
  </w:num>
  <w:num w:numId="174" w16cid:durableId="963316985">
    <w:abstractNumId w:val="279"/>
  </w:num>
  <w:num w:numId="175" w16cid:durableId="279191134">
    <w:abstractNumId w:val="198"/>
  </w:num>
  <w:num w:numId="176" w16cid:durableId="1843423058">
    <w:abstractNumId w:val="144"/>
  </w:num>
  <w:num w:numId="177" w16cid:durableId="678434361">
    <w:abstractNumId w:val="65"/>
  </w:num>
  <w:num w:numId="178" w16cid:durableId="1888486495">
    <w:abstractNumId w:val="309"/>
  </w:num>
  <w:num w:numId="179" w16cid:durableId="314722996">
    <w:abstractNumId w:val="47"/>
  </w:num>
  <w:num w:numId="180" w16cid:durableId="1255747262">
    <w:abstractNumId w:val="90"/>
  </w:num>
  <w:num w:numId="181" w16cid:durableId="659188411">
    <w:abstractNumId w:val="56"/>
  </w:num>
  <w:num w:numId="182" w16cid:durableId="491793716">
    <w:abstractNumId w:val="365"/>
  </w:num>
  <w:num w:numId="183" w16cid:durableId="2117746641">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167860751">
    <w:abstractNumId w:val="26"/>
  </w:num>
  <w:num w:numId="185" w16cid:durableId="1604218822">
    <w:abstractNumId w:val="263"/>
  </w:num>
  <w:num w:numId="186" w16cid:durableId="1510945272">
    <w:abstractNumId w:val="374"/>
  </w:num>
  <w:num w:numId="187" w16cid:durableId="852381900">
    <w:abstractNumId w:val="158"/>
  </w:num>
  <w:num w:numId="188" w16cid:durableId="1851139033">
    <w:abstractNumId w:val="356"/>
  </w:num>
  <w:num w:numId="189" w16cid:durableId="1009021967">
    <w:abstractNumId w:val="344"/>
  </w:num>
  <w:num w:numId="190" w16cid:durableId="510027722">
    <w:abstractNumId w:val="28"/>
  </w:num>
  <w:num w:numId="191" w16cid:durableId="1244677818">
    <w:abstractNumId w:val="77"/>
  </w:num>
  <w:num w:numId="192" w16cid:durableId="909585384">
    <w:abstractNumId w:val="63"/>
  </w:num>
  <w:num w:numId="193" w16cid:durableId="1536428416">
    <w:abstractNumId w:val="357"/>
  </w:num>
  <w:num w:numId="194" w16cid:durableId="1294746419">
    <w:abstractNumId w:val="286"/>
  </w:num>
  <w:num w:numId="195" w16cid:durableId="1758358568">
    <w:abstractNumId w:val="132"/>
  </w:num>
  <w:num w:numId="196" w16cid:durableId="1828741385">
    <w:abstractNumId w:val="281"/>
  </w:num>
  <w:num w:numId="197" w16cid:durableId="353382351">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366754880">
    <w:abstractNumId w:val="160"/>
  </w:num>
  <w:num w:numId="199" w16cid:durableId="786123889">
    <w:abstractNumId w:val="185"/>
  </w:num>
  <w:num w:numId="200" w16cid:durableId="2002082798">
    <w:abstractNumId w:val="126"/>
  </w:num>
  <w:num w:numId="201" w16cid:durableId="501898944">
    <w:abstractNumId w:val="34"/>
  </w:num>
  <w:num w:numId="202" w16cid:durableId="934557845">
    <w:abstractNumId w:val="231"/>
  </w:num>
  <w:num w:numId="203" w16cid:durableId="1213805183">
    <w:abstractNumId w:val="277"/>
  </w:num>
  <w:num w:numId="204" w16cid:durableId="632831277">
    <w:abstractNumId w:val="157"/>
  </w:num>
  <w:num w:numId="205" w16cid:durableId="176844449">
    <w:abstractNumId w:val="2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704138067">
    <w:abstractNumId w:val="136"/>
  </w:num>
  <w:num w:numId="207" w16cid:durableId="986741121">
    <w:abstractNumId w:val="207"/>
  </w:num>
  <w:num w:numId="208" w16cid:durableId="332419584">
    <w:abstractNumId w:val="195"/>
  </w:num>
  <w:num w:numId="209" w16cid:durableId="418337115">
    <w:abstractNumId w:val="381"/>
  </w:num>
  <w:num w:numId="210" w16cid:durableId="1639609538">
    <w:abstractNumId w:val="84"/>
  </w:num>
  <w:num w:numId="211" w16cid:durableId="79955293">
    <w:abstractNumId w:val="235"/>
  </w:num>
  <w:num w:numId="212" w16cid:durableId="1856377505">
    <w:abstractNumId w:val="382"/>
  </w:num>
  <w:num w:numId="213" w16cid:durableId="1628969539">
    <w:abstractNumId w:val="116"/>
  </w:num>
  <w:num w:numId="214" w16cid:durableId="121581945">
    <w:abstractNumId w:val="153"/>
  </w:num>
  <w:num w:numId="215" w16cid:durableId="660545180">
    <w:abstractNumId w:val="217"/>
  </w:num>
  <w:num w:numId="216" w16cid:durableId="420640963">
    <w:abstractNumId w:val="395"/>
  </w:num>
  <w:num w:numId="217" w16cid:durableId="1283729566">
    <w:abstractNumId w:val="83"/>
  </w:num>
  <w:num w:numId="218" w16cid:durableId="71660975">
    <w:abstractNumId w:val="62"/>
  </w:num>
  <w:num w:numId="219" w16cid:durableId="1063600582">
    <w:abstractNumId w:val="199"/>
  </w:num>
  <w:num w:numId="220" w16cid:durableId="41366378">
    <w:abstractNumId w:val="293"/>
  </w:num>
  <w:num w:numId="221" w16cid:durableId="1909536482">
    <w:abstractNumId w:val="113"/>
  </w:num>
  <w:num w:numId="222" w16cid:durableId="1953397042">
    <w:abstractNumId w:val="234"/>
  </w:num>
  <w:num w:numId="223" w16cid:durableId="1846019200">
    <w:abstractNumId w:val="142"/>
  </w:num>
  <w:num w:numId="224" w16cid:durableId="1987199383">
    <w:abstractNumId w:val="275"/>
  </w:num>
  <w:num w:numId="225" w16cid:durableId="1771974547">
    <w:abstractNumId w:val="402"/>
  </w:num>
  <w:num w:numId="226" w16cid:durableId="1784228074">
    <w:abstractNumId w:val="241"/>
  </w:num>
  <w:num w:numId="227" w16cid:durableId="1763184022">
    <w:abstractNumId w:val="399"/>
  </w:num>
  <w:num w:numId="228" w16cid:durableId="173763213">
    <w:abstractNumId w:val="1"/>
  </w:num>
  <w:num w:numId="229" w16cid:durableId="1591502260">
    <w:abstractNumId w:val="401"/>
  </w:num>
  <w:num w:numId="230" w16cid:durableId="1350180485">
    <w:abstractNumId w:val="311"/>
  </w:num>
  <w:num w:numId="231" w16cid:durableId="835415655">
    <w:abstractNumId w:val="0"/>
  </w:num>
  <w:num w:numId="232" w16cid:durableId="13886020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6749935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35005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729647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573786380">
    <w:abstractNumId w:val="145"/>
  </w:num>
  <w:num w:numId="237" w16cid:durableId="365446547">
    <w:abstractNumId w:val="24"/>
  </w:num>
  <w:num w:numId="238" w16cid:durableId="1874027626">
    <w:abstractNumId w:val="193"/>
  </w:num>
  <w:num w:numId="239" w16cid:durableId="1122267747">
    <w:abstractNumId w:val="330"/>
  </w:num>
  <w:num w:numId="240" w16cid:durableId="2020231062">
    <w:abstractNumId w:val="331"/>
  </w:num>
  <w:num w:numId="241" w16cid:durableId="805396815">
    <w:abstractNumId w:val="299"/>
  </w:num>
  <w:num w:numId="242" w16cid:durableId="2132480533">
    <w:abstractNumId w:val="137"/>
  </w:num>
  <w:num w:numId="243" w16cid:durableId="1541043064">
    <w:abstractNumId w:val="79"/>
  </w:num>
  <w:num w:numId="244" w16cid:durableId="658770072">
    <w:abstractNumId w:val="70"/>
  </w:num>
  <w:num w:numId="245" w16cid:durableId="1715274026">
    <w:abstractNumId w:val="75"/>
  </w:num>
  <w:num w:numId="246" w16cid:durableId="608778753">
    <w:abstractNumId w:val="224"/>
  </w:num>
  <w:num w:numId="247" w16cid:durableId="1565792830">
    <w:abstractNumId w:val="173"/>
  </w:num>
  <w:num w:numId="248" w16cid:durableId="1032027693">
    <w:abstractNumId w:val="206"/>
  </w:num>
  <w:num w:numId="249" w16cid:durableId="956910429">
    <w:abstractNumId w:val="335"/>
  </w:num>
  <w:num w:numId="250" w16cid:durableId="1105346793">
    <w:abstractNumId w:val="141"/>
  </w:num>
  <w:num w:numId="251" w16cid:durableId="1698695471">
    <w:abstractNumId w:val="327"/>
  </w:num>
  <w:num w:numId="252" w16cid:durableId="2087022458">
    <w:abstractNumId w:val="222"/>
  </w:num>
  <w:num w:numId="253" w16cid:durableId="196428262">
    <w:abstractNumId w:val="7"/>
  </w:num>
  <w:num w:numId="254" w16cid:durableId="1330211482">
    <w:abstractNumId w:val="388"/>
  </w:num>
  <w:num w:numId="255" w16cid:durableId="1182665359">
    <w:abstractNumId w:val="278"/>
  </w:num>
  <w:num w:numId="256" w16cid:durableId="393116559">
    <w:abstractNumId w:val="392"/>
  </w:num>
  <w:num w:numId="257" w16cid:durableId="1610694868">
    <w:abstractNumId w:val="396"/>
  </w:num>
  <w:num w:numId="258" w16cid:durableId="1580751235">
    <w:abstractNumId w:val="372"/>
  </w:num>
  <w:num w:numId="259" w16cid:durableId="309018356">
    <w:abstractNumId w:val="140"/>
  </w:num>
  <w:num w:numId="260" w16cid:durableId="290331365">
    <w:abstractNumId w:val="380"/>
  </w:num>
  <w:num w:numId="261" w16cid:durableId="1064372490">
    <w:abstractNumId w:val="159"/>
  </w:num>
  <w:num w:numId="262" w16cid:durableId="941842790">
    <w:abstractNumId w:val="67"/>
  </w:num>
  <w:num w:numId="263" w16cid:durableId="906064820">
    <w:abstractNumId w:val="393"/>
  </w:num>
  <w:num w:numId="264" w16cid:durableId="17783695">
    <w:abstractNumId w:val="2"/>
  </w:num>
  <w:num w:numId="265" w16cid:durableId="210846742">
    <w:abstractNumId w:val="347"/>
  </w:num>
  <w:num w:numId="266" w16cid:durableId="1570192980">
    <w:abstractNumId w:val="197"/>
  </w:num>
  <w:num w:numId="267" w16cid:durableId="1976789458">
    <w:abstractNumId w:val="244"/>
  </w:num>
  <w:num w:numId="268" w16cid:durableId="1403257299">
    <w:abstractNumId w:val="151"/>
  </w:num>
  <w:num w:numId="269" w16cid:durableId="1288121739">
    <w:abstractNumId w:val="253"/>
  </w:num>
  <w:num w:numId="270" w16cid:durableId="83770019">
    <w:abstractNumId w:val="191"/>
  </w:num>
  <w:num w:numId="271" w16cid:durableId="639656923">
    <w:abstractNumId w:val="328"/>
  </w:num>
  <w:num w:numId="272" w16cid:durableId="164593437">
    <w:abstractNumId w:val="60"/>
  </w:num>
  <w:num w:numId="273" w16cid:durableId="1037969389">
    <w:abstractNumId w:val="196"/>
  </w:num>
  <w:num w:numId="274" w16cid:durableId="1938170168">
    <w:abstractNumId w:val="209"/>
  </w:num>
  <w:num w:numId="275" w16cid:durableId="701370332">
    <w:abstractNumId w:val="376"/>
  </w:num>
  <w:num w:numId="276" w16cid:durableId="1158155443">
    <w:abstractNumId w:val="172"/>
  </w:num>
  <w:num w:numId="277" w16cid:durableId="1781101292">
    <w:abstractNumId w:val="81"/>
  </w:num>
  <w:num w:numId="278" w16cid:durableId="538906434">
    <w:abstractNumId w:val="229"/>
  </w:num>
  <w:num w:numId="279" w16cid:durableId="1702171921">
    <w:abstractNumId w:val="364"/>
  </w:num>
  <w:num w:numId="280" w16cid:durableId="2117825626">
    <w:abstractNumId w:val="37"/>
  </w:num>
  <w:num w:numId="281" w16cid:durableId="1289311757">
    <w:abstractNumId w:val="44"/>
  </w:num>
  <w:num w:numId="282" w16cid:durableId="1946427680">
    <w:abstractNumId w:val="120"/>
  </w:num>
  <w:num w:numId="283" w16cid:durableId="1651983925">
    <w:abstractNumId w:val="264"/>
  </w:num>
  <w:num w:numId="284" w16cid:durableId="402216136">
    <w:abstractNumId w:val="100"/>
  </w:num>
  <w:num w:numId="285" w16cid:durableId="210965103">
    <w:abstractNumId w:val="10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693149607">
    <w:abstractNumId w:val="138"/>
  </w:num>
  <w:num w:numId="287" w16cid:durableId="1648392101">
    <w:abstractNumId w:val="27"/>
  </w:num>
  <w:num w:numId="288" w16cid:durableId="1595746089">
    <w:abstractNumId w:val="265"/>
  </w:num>
  <w:num w:numId="289" w16cid:durableId="1096830016">
    <w:abstractNumId w:val="375"/>
  </w:num>
  <w:num w:numId="290" w16cid:durableId="1402093989">
    <w:abstractNumId w:val="363"/>
  </w:num>
  <w:num w:numId="291" w16cid:durableId="289360881">
    <w:abstractNumId w:val="25"/>
  </w:num>
  <w:num w:numId="292" w16cid:durableId="267546296">
    <w:abstractNumId w:val="405"/>
  </w:num>
  <w:num w:numId="293" w16cid:durableId="264116475">
    <w:abstractNumId w:val="389"/>
  </w:num>
  <w:num w:numId="294" w16cid:durableId="774056047">
    <w:abstractNumId w:val="315"/>
  </w:num>
  <w:num w:numId="295" w16cid:durableId="96608674">
    <w:abstractNumId w:val="342"/>
  </w:num>
  <w:num w:numId="296" w16cid:durableId="65223269">
    <w:abstractNumId w:val="97"/>
  </w:num>
  <w:num w:numId="297" w16cid:durableId="1161775192">
    <w:abstractNumId w:val="16"/>
  </w:num>
  <w:num w:numId="298" w16cid:durableId="265700334">
    <w:abstractNumId w:val="385"/>
  </w:num>
  <w:num w:numId="299" w16cid:durableId="1802576025">
    <w:abstractNumId w:val="336"/>
  </w:num>
  <w:num w:numId="300" w16cid:durableId="1991397367">
    <w:abstractNumId w:val="362"/>
  </w:num>
  <w:num w:numId="301" w16cid:durableId="1412580067">
    <w:abstractNumId w:val="101"/>
  </w:num>
  <w:num w:numId="302" w16cid:durableId="260065807">
    <w:abstractNumId w:val="325"/>
  </w:num>
  <w:num w:numId="303" w16cid:durableId="1505392401">
    <w:abstractNumId w:val="361"/>
  </w:num>
  <w:num w:numId="304" w16cid:durableId="1428503998">
    <w:abstractNumId w:val="398"/>
  </w:num>
  <w:num w:numId="305" w16cid:durableId="1157378406">
    <w:abstractNumId w:val="390"/>
  </w:num>
  <w:num w:numId="306" w16cid:durableId="626474851">
    <w:abstractNumId w:val="107"/>
  </w:num>
  <w:num w:numId="307" w16cid:durableId="8855271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764110367">
    <w:abstractNumId w:val="360"/>
  </w:num>
  <w:num w:numId="309" w16cid:durableId="247812374">
    <w:abstractNumId w:val="139"/>
  </w:num>
  <w:num w:numId="310" w16cid:durableId="41834981">
    <w:abstractNumId w:val="123"/>
  </w:num>
  <w:num w:numId="311" w16cid:durableId="1031882626">
    <w:abstractNumId w:val="4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029182643">
    <w:abstractNumId w:val="166"/>
  </w:num>
  <w:num w:numId="313" w16cid:durableId="887374745">
    <w:abstractNumId w:val="10"/>
  </w:num>
  <w:num w:numId="314" w16cid:durableId="680208591">
    <w:abstractNumId w:val="105"/>
  </w:num>
  <w:num w:numId="315" w16cid:durableId="1192258686">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226495691">
    <w:abstractNumId w:val="240"/>
  </w:num>
  <w:num w:numId="317" w16cid:durableId="1415587422">
    <w:abstractNumId w:val="333"/>
  </w:num>
  <w:num w:numId="318" w16cid:durableId="1720982209">
    <w:abstractNumId w:val="273"/>
  </w:num>
  <w:num w:numId="319" w16cid:durableId="680815809">
    <w:abstractNumId w:val="17"/>
  </w:num>
  <w:num w:numId="320" w16cid:durableId="710617573">
    <w:abstractNumId w:val="147"/>
  </w:num>
  <w:num w:numId="321" w16cid:durableId="1788966059">
    <w:abstractNumId w:val="256"/>
  </w:num>
  <w:num w:numId="322" w16cid:durableId="981811881">
    <w:abstractNumId w:val="298"/>
  </w:num>
  <w:num w:numId="323" w16cid:durableId="351345320">
    <w:abstractNumId w:val="301"/>
  </w:num>
  <w:num w:numId="324" w16cid:durableId="1192110042">
    <w:abstractNumId w:val="165"/>
  </w:num>
  <w:num w:numId="325" w16cid:durableId="493374942">
    <w:abstractNumId w:val="135"/>
  </w:num>
  <w:num w:numId="326" w16cid:durableId="966617828">
    <w:abstractNumId w:val="353"/>
  </w:num>
  <w:num w:numId="327" w16cid:durableId="191118635">
    <w:abstractNumId w:val="156"/>
  </w:num>
  <w:num w:numId="328" w16cid:durableId="1102453176">
    <w:abstractNumId w:val="99"/>
  </w:num>
  <w:num w:numId="329" w16cid:durableId="385224094">
    <w:abstractNumId w:val="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846483633">
    <w:abstractNumId w:val="21"/>
  </w:num>
  <w:num w:numId="331" w16cid:durableId="696201171">
    <w:abstractNumId w:val="175"/>
  </w:num>
  <w:num w:numId="332" w16cid:durableId="1621110561">
    <w:abstractNumId w:val="225"/>
  </w:num>
  <w:num w:numId="333" w16cid:durableId="87583596">
    <w:abstractNumId w:val="183"/>
  </w:num>
  <w:num w:numId="334" w16cid:durableId="984047601">
    <w:abstractNumId w:val="118"/>
  </w:num>
  <w:num w:numId="335" w16cid:durableId="449857185">
    <w:abstractNumId w:val="322"/>
  </w:num>
  <w:num w:numId="336" w16cid:durableId="821049075">
    <w:abstractNumId w:val="218"/>
  </w:num>
  <w:num w:numId="337" w16cid:durableId="591548769">
    <w:abstractNumId w:val="226"/>
  </w:num>
  <w:num w:numId="338" w16cid:durableId="2071296780">
    <w:abstractNumId w:val="117"/>
  </w:num>
  <w:num w:numId="339" w16cid:durableId="1938246361">
    <w:abstractNumId w:val="304"/>
  </w:num>
  <w:num w:numId="340" w16cid:durableId="113212601">
    <w:abstractNumId w:val="74"/>
  </w:num>
  <w:num w:numId="341" w16cid:durableId="1193541768">
    <w:abstractNumId w:val="249"/>
  </w:num>
  <w:num w:numId="342" w16cid:durableId="674695640">
    <w:abstractNumId w:val="69"/>
  </w:num>
  <w:num w:numId="343" w16cid:durableId="1175340478">
    <w:abstractNumId w:val="88"/>
  </w:num>
  <w:num w:numId="344" w16cid:durableId="1511989294">
    <w:abstractNumId w:val="38"/>
  </w:num>
  <w:num w:numId="345" w16cid:durableId="1210339251">
    <w:abstractNumId w:val="313"/>
  </w:num>
  <w:num w:numId="346" w16cid:durableId="329721725">
    <w:abstractNumId w:val="343"/>
  </w:num>
  <w:num w:numId="347" w16cid:durableId="1973170725">
    <w:abstractNumId w:val="188"/>
  </w:num>
  <w:num w:numId="348" w16cid:durableId="782922360">
    <w:abstractNumId w:val="341"/>
  </w:num>
  <w:num w:numId="349" w16cid:durableId="26687405">
    <w:abstractNumId w:val="45"/>
  </w:num>
  <w:num w:numId="350" w16cid:durableId="1475757728">
    <w:abstractNumId w:val="227"/>
  </w:num>
  <w:num w:numId="351" w16cid:durableId="782380400">
    <w:abstractNumId w:val="409"/>
  </w:num>
  <w:num w:numId="352" w16cid:durableId="1760251053">
    <w:abstractNumId w:val="314"/>
  </w:num>
  <w:num w:numId="353" w16cid:durableId="180290811">
    <w:abstractNumId w:val="346"/>
  </w:num>
  <w:num w:numId="354" w16cid:durableId="1214196361">
    <w:abstractNumId w:val="91"/>
  </w:num>
  <w:num w:numId="355" w16cid:durableId="57628338">
    <w:abstractNumId w:val="167"/>
  </w:num>
  <w:num w:numId="356" w16cid:durableId="816821">
    <w:abstractNumId w:val="348"/>
  </w:num>
  <w:num w:numId="357" w16cid:durableId="574320327">
    <w:abstractNumId w:val="271"/>
  </w:num>
  <w:num w:numId="358" w16cid:durableId="1394349019">
    <w:abstractNumId w:val="202"/>
  </w:num>
  <w:num w:numId="359" w16cid:durableId="1451049653">
    <w:abstractNumId w:val="11"/>
  </w:num>
  <w:num w:numId="360" w16cid:durableId="101650233">
    <w:abstractNumId w:val="371"/>
  </w:num>
  <w:num w:numId="361" w16cid:durableId="1694922117">
    <w:abstractNumId w:val="384"/>
  </w:num>
  <w:num w:numId="362" w16cid:durableId="548688000">
    <w:abstractNumId w:val="85"/>
  </w:num>
  <w:num w:numId="363" w16cid:durableId="607662830">
    <w:abstractNumId w:val="192"/>
  </w:num>
  <w:num w:numId="364" w16cid:durableId="1347320949">
    <w:abstractNumId w:val="245"/>
  </w:num>
  <w:num w:numId="365" w16cid:durableId="18554565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9484174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2048605170">
    <w:abstractNumId w:val="3"/>
  </w:num>
  <w:num w:numId="368" w16cid:durableId="153800576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9" w16cid:durableId="188810180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0" w16cid:durableId="118687066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1" w16cid:durableId="1279682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2502833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764261239">
    <w:abstractNumId w:val="317"/>
  </w:num>
  <w:num w:numId="374" w16cid:durableId="952633300">
    <w:abstractNumId w:val="22"/>
  </w:num>
  <w:num w:numId="375" w16cid:durableId="2116437732">
    <w:abstractNumId w:val="178"/>
  </w:num>
  <w:num w:numId="376" w16cid:durableId="957568514">
    <w:abstractNumId w:val="220"/>
  </w:num>
  <w:num w:numId="377" w16cid:durableId="1082917973">
    <w:abstractNumId w:val="68"/>
  </w:num>
  <w:num w:numId="378" w16cid:durableId="429542990">
    <w:abstractNumId w:val="267"/>
  </w:num>
  <w:num w:numId="379" w16cid:durableId="1771706719">
    <w:abstractNumId w:val="3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356392487">
    <w:abstractNumId w:val="247"/>
  </w:num>
  <w:num w:numId="381" w16cid:durableId="1917281321">
    <w:abstractNumId w:val="106"/>
  </w:num>
  <w:num w:numId="382" w16cid:durableId="1755475286">
    <w:abstractNumId w:val="397"/>
  </w:num>
  <w:num w:numId="383" w16cid:durableId="1667905176">
    <w:abstractNumId w:val="233"/>
  </w:num>
  <w:num w:numId="384" w16cid:durableId="348336126">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530150717">
    <w:abstractNumId w:val="89"/>
  </w:num>
  <w:num w:numId="386" w16cid:durableId="827016098">
    <w:abstractNumId w:val="350"/>
  </w:num>
  <w:num w:numId="387" w16cid:durableId="974409772">
    <w:abstractNumId w:val="29"/>
  </w:num>
  <w:num w:numId="388" w16cid:durableId="995451870">
    <w:abstractNumId w:val="15"/>
  </w:num>
  <w:num w:numId="389" w16cid:durableId="1971010027">
    <w:abstractNumId w:val="230"/>
  </w:num>
  <w:num w:numId="390" w16cid:durableId="427889416">
    <w:abstractNumId w:val="32"/>
  </w:num>
  <w:num w:numId="391" w16cid:durableId="1978728648">
    <w:abstractNumId w:val="161"/>
  </w:num>
  <w:num w:numId="392" w16cid:durableId="1139572368">
    <w:abstractNumId w:val="323"/>
  </w:num>
  <w:num w:numId="393" w16cid:durableId="299116676">
    <w:abstractNumId w:val="243"/>
  </w:num>
  <w:num w:numId="394" w16cid:durableId="1437289273">
    <w:abstractNumId w:val="354"/>
  </w:num>
  <w:num w:numId="395" w16cid:durableId="189536169">
    <w:abstractNumId w:val="208"/>
  </w:num>
  <w:num w:numId="396" w16cid:durableId="1024744265">
    <w:abstractNumId w:val="194"/>
  </w:num>
  <w:num w:numId="397" w16cid:durableId="529220371">
    <w:abstractNumId w:val="294"/>
  </w:num>
  <w:num w:numId="398" w16cid:durableId="725227696">
    <w:abstractNumId w:val="205"/>
  </w:num>
  <w:num w:numId="399" w16cid:durableId="871721442">
    <w:abstractNumId w:val="40"/>
  </w:num>
  <w:num w:numId="400" w16cid:durableId="1439058626">
    <w:abstractNumId w:val="329"/>
  </w:num>
  <w:num w:numId="401" w16cid:durableId="253707447">
    <w:abstractNumId w:val="73"/>
  </w:num>
  <w:num w:numId="402" w16cid:durableId="1001394319">
    <w:abstractNumId w:val="33"/>
  </w:num>
  <w:num w:numId="403" w16cid:durableId="410542284">
    <w:abstractNumId w:val="125"/>
  </w:num>
  <w:num w:numId="404" w16cid:durableId="1955939292">
    <w:abstractNumId w:val="211"/>
  </w:num>
  <w:num w:numId="405" w16cid:durableId="1424915709">
    <w:abstractNumId w:val="94"/>
  </w:num>
  <w:num w:numId="406" w16cid:durableId="1579899762">
    <w:abstractNumId w:val="19"/>
  </w:num>
  <w:num w:numId="407" w16cid:durableId="1104349572">
    <w:abstractNumId w:val="18"/>
  </w:num>
  <w:num w:numId="408" w16cid:durableId="769204177">
    <w:abstractNumId w:val="114"/>
  </w:num>
  <w:num w:numId="409" w16cid:durableId="529680991">
    <w:abstractNumId w:val="168"/>
  </w:num>
  <w:num w:numId="410" w16cid:durableId="1542402754">
    <w:abstractNumId w:val="268"/>
  </w:num>
  <w:num w:numId="411" w16cid:durableId="1011562798">
    <w:abstractNumId w:val="379"/>
  </w:num>
  <w:num w:numId="412" w16cid:durableId="1254778890">
    <w:abstractNumId w:val="31"/>
  </w:num>
  <w:num w:numId="413" w16cid:durableId="1880509783">
    <w:abstractNumId w:val="179"/>
  </w:num>
  <w:num w:numId="414" w16cid:durableId="1328750416">
    <w:abstractNumId w:val="391"/>
  </w:num>
  <w:num w:numId="415" w16cid:durableId="1911888102">
    <w:abstractNumId w:val="282"/>
  </w:num>
  <w:num w:numId="416" w16cid:durableId="776563778">
    <w:abstractNumId w:val="378"/>
  </w:num>
  <w:num w:numId="417" w16cid:durableId="697395055">
    <w:abstractNumId w:val="306"/>
  </w:num>
  <w:num w:numId="418" w16cid:durableId="2142071257">
    <w:abstractNumId w:val="318"/>
  </w:num>
  <w:num w:numId="419" w16cid:durableId="512033085">
    <w:abstractNumId w:val="109"/>
  </w:num>
  <w:num w:numId="420" w16cid:durableId="738677766">
    <w:abstractNumId w:val="122"/>
  </w:num>
  <w:num w:numId="421" w16cid:durableId="2004972103">
    <w:abstractNumId w:val="251"/>
  </w:num>
  <w:num w:numId="422" w16cid:durableId="1207336241">
    <w:abstractNumId w:val="42"/>
  </w:num>
  <w:num w:numId="423" w16cid:durableId="827019773">
    <w:abstractNumId w:val="2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25"/>
    <w:rsid w:val="00007DC9"/>
    <w:rsid w:val="00045D19"/>
    <w:rsid w:val="0005735C"/>
    <w:rsid w:val="0008011F"/>
    <w:rsid w:val="000A1542"/>
    <w:rsid w:val="000A1E20"/>
    <w:rsid w:val="000C1EB1"/>
    <w:rsid w:val="000F3F82"/>
    <w:rsid w:val="00101882"/>
    <w:rsid w:val="00116E6A"/>
    <w:rsid w:val="00124169"/>
    <w:rsid w:val="00127D8A"/>
    <w:rsid w:val="001460B1"/>
    <w:rsid w:val="001924D6"/>
    <w:rsid w:val="001C244D"/>
    <w:rsid w:val="001C731F"/>
    <w:rsid w:val="001E1EB4"/>
    <w:rsid w:val="001F4CBE"/>
    <w:rsid w:val="0023484A"/>
    <w:rsid w:val="0026110C"/>
    <w:rsid w:val="002663B3"/>
    <w:rsid w:val="00284114"/>
    <w:rsid w:val="0029066C"/>
    <w:rsid w:val="002A4210"/>
    <w:rsid w:val="002B690C"/>
    <w:rsid w:val="002F0C80"/>
    <w:rsid w:val="002F72A1"/>
    <w:rsid w:val="0031305A"/>
    <w:rsid w:val="00380422"/>
    <w:rsid w:val="003A13E2"/>
    <w:rsid w:val="003B133F"/>
    <w:rsid w:val="003B68AB"/>
    <w:rsid w:val="003C1258"/>
    <w:rsid w:val="003D5F8E"/>
    <w:rsid w:val="003E33A1"/>
    <w:rsid w:val="003F23E9"/>
    <w:rsid w:val="003F4A0B"/>
    <w:rsid w:val="00406091"/>
    <w:rsid w:val="00414BBC"/>
    <w:rsid w:val="00417C05"/>
    <w:rsid w:val="00440762"/>
    <w:rsid w:val="00445816"/>
    <w:rsid w:val="00446E2A"/>
    <w:rsid w:val="004573AC"/>
    <w:rsid w:val="0047149E"/>
    <w:rsid w:val="00474CE6"/>
    <w:rsid w:val="0048073A"/>
    <w:rsid w:val="00486AD2"/>
    <w:rsid w:val="00496B3E"/>
    <w:rsid w:val="004B3751"/>
    <w:rsid w:val="004D7DCC"/>
    <w:rsid w:val="004E445F"/>
    <w:rsid w:val="005139FC"/>
    <w:rsid w:val="0051710C"/>
    <w:rsid w:val="005227E7"/>
    <w:rsid w:val="00544100"/>
    <w:rsid w:val="00552983"/>
    <w:rsid w:val="00566C34"/>
    <w:rsid w:val="005B751C"/>
    <w:rsid w:val="005D3001"/>
    <w:rsid w:val="00624F9A"/>
    <w:rsid w:val="00640F9A"/>
    <w:rsid w:val="0064753C"/>
    <w:rsid w:val="00652D5B"/>
    <w:rsid w:val="00690258"/>
    <w:rsid w:val="006A6E4C"/>
    <w:rsid w:val="006B14BD"/>
    <w:rsid w:val="006B2D94"/>
    <w:rsid w:val="006C2172"/>
    <w:rsid w:val="006D110E"/>
    <w:rsid w:val="006D3349"/>
    <w:rsid w:val="006E6716"/>
    <w:rsid w:val="006F2B71"/>
    <w:rsid w:val="006F4E22"/>
    <w:rsid w:val="00712759"/>
    <w:rsid w:val="007210FA"/>
    <w:rsid w:val="00723E04"/>
    <w:rsid w:val="00780AF4"/>
    <w:rsid w:val="00784713"/>
    <w:rsid w:val="007A4746"/>
    <w:rsid w:val="007B54E5"/>
    <w:rsid w:val="007D07E6"/>
    <w:rsid w:val="007E446F"/>
    <w:rsid w:val="007E6F3E"/>
    <w:rsid w:val="00834B7E"/>
    <w:rsid w:val="00846F12"/>
    <w:rsid w:val="008641A5"/>
    <w:rsid w:val="00864824"/>
    <w:rsid w:val="00872022"/>
    <w:rsid w:val="00885413"/>
    <w:rsid w:val="0088584D"/>
    <w:rsid w:val="00887FD6"/>
    <w:rsid w:val="0089118E"/>
    <w:rsid w:val="008A29C1"/>
    <w:rsid w:val="008A625F"/>
    <w:rsid w:val="008D327D"/>
    <w:rsid w:val="00920314"/>
    <w:rsid w:val="00946C9C"/>
    <w:rsid w:val="009A6871"/>
    <w:rsid w:val="009B4228"/>
    <w:rsid w:val="009B7C9D"/>
    <w:rsid w:val="009E03B1"/>
    <w:rsid w:val="00A120BE"/>
    <w:rsid w:val="00A1679F"/>
    <w:rsid w:val="00A52E63"/>
    <w:rsid w:val="00A6026A"/>
    <w:rsid w:val="00A9743F"/>
    <w:rsid w:val="00AB5A6A"/>
    <w:rsid w:val="00B06622"/>
    <w:rsid w:val="00B213D6"/>
    <w:rsid w:val="00B445AF"/>
    <w:rsid w:val="00B558E4"/>
    <w:rsid w:val="00B57F41"/>
    <w:rsid w:val="00B64A67"/>
    <w:rsid w:val="00B674A1"/>
    <w:rsid w:val="00B903F3"/>
    <w:rsid w:val="00B906DB"/>
    <w:rsid w:val="00BA3223"/>
    <w:rsid w:val="00BB5029"/>
    <w:rsid w:val="00C12E49"/>
    <w:rsid w:val="00C275C1"/>
    <w:rsid w:val="00C44D1B"/>
    <w:rsid w:val="00C6216F"/>
    <w:rsid w:val="00C63AE7"/>
    <w:rsid w:val="00C926E8"/>
    <w:rsid w:val="00C94458"/>
    <w:rsid w:val="00CC47BA"/>
    <w:rsid w:val="00CC5FD9"/>
    <w:rsid w:val="00CC7013"/>
    <w:rsid w:val="00CF39B8"/>
    <w:rsid w:val="00D07C83"/>
    <w:rsid w:val="00D13165"/>
    <w:rsid w:val="00D162B0"/>
    <w:rsid w:val="00D23051"/>
    <w:rsid w:val="00D33609"/>
    <w:rsid w:val="00D445D1"/>
    <w:rsid w:val="00D66C9C"/>
    <w:rsid w:val="00D93EE4"/>
    <w:rsid w:val="00DA18EC"/>
    <w:rsid w:val="00DA22E3"/>
    <w:rsid w:val="00DB1505"/>
    <w:rsid w:val="00DB28B9"/>
    <w:rsid w:val="00DB4A3C"/>
    <w:rsid w:val="00E05561"/>
    <w:rsid w:val="00E17EF8"/>
    <w:rsid w:val="00E53E02"/>
    <w:rsid w:val="00E6635F"/>
    <w:rsid w:val="00E840F0"/>
    <w:rsid w:val="00E92005"/>
    <w:rsid w:val="00E96E25"/>
    <w:rsid w:val="00EB4581"/>
    <w:rsid w:val="00EE0543"/>
    <w:rsid w:val="00EE32B4"/>
    <w:rsid w:val="00F44808"/>
    <w:rsid w:val="00F74658"/>
    <w:rsid w:val="00F833D2"/>
    <w:rsid w:val="00FE2E2D"/>
    <w:rsid w:val="00FE5764"/>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EDC5"/>
  <w15:chartTrackingRefBased/>
  <w15:docId w15:val="{8C1A76F5-C089-4A68-8E26-D7A7C173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2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B4A3C"/>
    <w:pPr>
      <w:keepNext/>
      <w:keepLines/>
      <w:spacing w:before="120" w:after="12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E53E02"/>
    <w:pPr>
      <w:keepNext/>
      <w:keepLines/>
      <w:spacing w:before="120" w:after="12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E53E02"/>
    <w:pPr>
      <w:keepNext/>
      <w:keepLines/>
      <w:spacing w:before="120" w:after="12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rsid w:val="00101882"/>
    <w:pPr>
      <w:keepNext/>
      <w:keepLines/>
      <w:spacing w:before="80" w:after="40"/>
      <w:outlineLvl w:val="3"/>
    </w:pPr>
    <w:rPr>
      <w:rFonts w:eastAsiaTheme="majorEastAsia" w:cstheme="majorBidi"/>
      <w:b/>
      <w:iCs/>
      <w:color w:val="000000" w:themeColor="text1"/>
      <w:sz w:val="26"/>
    </w:rPr>
  </w:style>
  <w:style w:type="paragraph" w:styleId="Heading5">
    <w:name w:val="heading 5"/>
    <w:basedOn w:val="Normal"/>
    <w:next w:val="Normal"/>
    <w:link w:val="Heading5Char"/>
    <w:uiPriority w:val="9"/>
    <w:semiHidden/>
    <w:unhideWhenUsed/>
    <w:qFormat/>
    <w:rsid w:val="00E96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3C"/>
    <w:rPr>
      <w:rFonts w:ascii="Times New Roman" w:eastAsiaTheme="majorEastAsia" w:hAnsi="Times New Roman" w:cstheme="majorBidi"/>
      <w:b/>
      <w:color w:val="000000" w:themeColor="text1"/>
      <w:kern w:val="0"/>
      <w:sz w:val="40"/>
      <w:szCs w:val="40"/>
      <w14:ligatures w14:val="none"/>
    </w:rPr>
  </w:style>
  <w:style w:type="paragraph" w:styleId="TOC3">
    <w:name w:val="toc 3"/>
    <w:basedOn w:val="Normal"/>
    <w:next w:val="Normal"/>
    <w:autoRedefine/>
    <w:uiPriority w:val="39"/>
    <w:unhideWhenUsed/>
    <w:rsid w:val="00440762"/>
    <w:pPr>
      <w:spacing w:after="100"/>
      <w:ind w:left="440"/>
    </w:pPr>
    <w:rPr>
      <w:rFonts w:eastAsia="Segoe UI" w:cs="Segoe UI"/>
      <w:b/>
      <w:sz w:val="26"/>
    </w:rPr>
  </w:style>
  <w:style w:type="paragraph" w:styleId="TOC2">
    <w:name w:val="toc 2"/>
    <w:basedOn w:val="Normal"/>
    <w:next w:val="Normal"/>
    <w:autoRedefine/>
    <w:uiPriority w:val="39"/>
    <w:unhideWhenUsed/>
    <w:rsid w:val="00440762"/>
    <w:pPr>
      <w:spacing w:after="100"/>
      <w:ind w:left="220"/>
    </w:pPr>
    <w:rPr>
      <w:rFonts w:eastAsia="Segoe UI" w:cs="Segoe UI"/>
      <w:b/>
      <w:sz w:val="26"/>
    </w:rPr>
  </w:style>
  <w:style w:type="paragraph" w:styleId="TOC1">
    <w:name w:val="toc 1"/>
    <w:basedOn w:val="Normal"/>
    <w:next w:val="Normal"/>
    <w:autoRedefine/>
    <w:uiPriority w:val="39"/>
    <w:unhideWhenUsed/>
    <w:rsid w:val="007210FA"/>
    <w:rPr>
      <w:rFonts w:eastAsia="Segoe UI" w:cs="Segoe UI"/>
      <w:b/>
      <w:sz w:val="26"/>
    </w:rPr>
  </w:style>
  <w:style w:type="paragraph" w:customStyle="1" w:styleId="Style1">
    <w:name w:val="Style1"/>
    <w:basedOn w:val="Heading1"/>
    <w:next w:val="Heading1"/>
    <w:rsid w:val="00E53E02"/>
  </w:style>
  <w:style w:type="character" w:customStyle="1" w:styleId="Heading2Char">
    <w:name w:val="Heading 2 Char"/>
    <w:basedOn w:val="DefaultParagraphFont"/>
    <w:link w:val="Heading2"/>
    <w:uiPriority w:val="9"/>
    <w:rsid w:val="00E53E02"/>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E53E02"/>
    <w:rPr>
      <w:rFonts w:ascii="Times New Roman" w:eastAsiaTheme="majorEastAsia" w:hAnsi="Times New Roman" w:cstheme="majorBidi"/>
      <w:b/>
      <w:color w:val="000000" w:themeColor="text1"/>
      <w:kern w:val="0"/>
      <w:sz w:val="26"/>
      <w:szCs w:val="28"/>
      <w14:ligatures w14:val="none"/>
    </w:rPr>
  </w:style>
  <w:style w:type="paragraph" w:styleId="Caption">
    <w:name w:val="caption"/>
    <w:aliases w:val="Caption picture"/>
    <w:basedOn w:val="Normal"/>
    <w:next w:val="Normal"/>
    <w:uiPriority w:val="35"/>
    <w:unhideWhenUsed/>
    <w:qFormat/>
    <w:rsid w:val="00E53E02"/>
    <w:pPr>
      <w:spacing w:after="200"/>
    </w:pPr>
    <w:rPr>
      <w:b/>
      <w:i/>
      <w:iCs/>
      <w:color w:val="000000" w:themeColor="text1"/>
      <w:szCs w:val="18"/>
    </w:rPr>
  </w:style>
  <w:style w:type="paragraph" w:styleId="TableofFigures">
    <w:name w:val="table of figures"/>
    <w:basedOn w:val="Normal"/>
    <w:next w:val="Normal"/>
    <w:uiPriority w:val="99"/>
    <w:unhideWhenUsed/>
    <w:rsid w:val="00920314"/>
    <w:rPr>
      <w:b/>
      <w:color w:val="000000" w:themeColor="text1"/>
      <w:sz w:val="26"/>
    </w:rPr>
  </w:style>
  <w:style w:type="character" w:customStyle="1" w:styleId="Heading4Char">
    <w:name w:val="Heading 4 Char"/>
    <w:basedOn w:val="DefaultParagraphFont"/>
    <w:link w:val="Heading4"/>
    <w:uiPriority w:val="9"/>
    <w:rsid w:val="00101882"/>
    <w:rPr>
      <w:rFonts w:ascii="Times New Roman" w:eastAsiaTheme="majorEastAsia" w:hAnsi="Times New Roman" w:cstheme="majorBidi"/>
      <w:b/>
      <w:iCs/>
      <w:color w:val="000000" w:themeColor="text1"/>
      <w:kern w:val="0"/>
      <w:sz w:val="26"/>
      <w:szCs w:val="22"/>
      <w14:ligatures w14:val="none"/>
    </w:rPr>
  </w:style>
  <w:style w:type="character" w:customStyle="1" w:styleId="Heading5Char">
    <w:name w:val="Heading 5 Char"/>
    <w:basedOn w:val="DefaultParagraphFont"/>
    <w:link w:val="Heading5"/>
    <w:uiPriority w:val="9"/>
    <w:semiHidden/>
    <w:rsid w:val="00E96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E25"/>
    <w:rPr>
      <w:rFonts w:eastAsiaTheme="majorEastAsia" w:cstheme="majorBidi"/>
      <w:color w:val="272727" w:themeColor="text1" w:themeTint="D8"/>
    </w:rPr>
  </w:style>
  <w:style w:type="paragraph" w:styleId="Title">
    <w:name w:val="Title"/>
    <w:basedOn w:val="Normal"/>
    <w:next w:val="Normal"/>
    <w:link w:val="TitleChar"/>
    <w:uiPriority w:val="10"/>
    <w:qFormat/>
    <w:rsid w:val="00E96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E25"/>
    <w:pPr>
      <w:spacing w:before="160"/>
      <w:jc w:val="center"/>
    </w:pPr>
    <w:rPr>
      <w:i/>
      <w:iCs/>
      <w:color w:val="404040" w:themeColor="text1" w:themeTint="BF"/>
    </w:rPr>
  </w:style>
  <w:style w:type="character" w:customStyle="1" w:styleId="QuoteChar">
    <w:name w:val="Quote Char"/>
    <w:basedOn w:val="DefaultParagraphFont"/>
    <w:link w:val="Quote"/>
    <w:uiPriority w:val="29"/>
    <w:rsid w:val="00E96E25"/>
    <w:rPr>
      <w:i/>
      <w:iCs/>
      <w:color w:val="404040" w:themeColor="text1" w:themeTint="BF"/>
    </w:rPr>
  </w:style>
  <w:style w:type="paragraph" w:styleId="ListParagraph">
    <w:name w:val="List Paragraph"/>
    <w:basedOn w:val="Normal"/>
    <w:uiPriority w:val="34"/>
    <w:qFormat/>
    <w:rsid w:val="00E96E25"/>
    <w:pPr>
      <w:ind w:left="720"/>
      <w:contextualSpacing/>
    </w:pPr>
  </w:style>
  <w:style w:type="character" w:styleId="IntenseEmphasis">
    <w:name w:val="Intense Emphasis"/>
    <w:basedOn w:val="DefaultParagraphFont"/>
    <w:uiPriority w:val="21"/>
    <w:qFormat/>
    <w:rsid w:val="00E96E25"/>
    <w:rPr>
      <w:i/>
      <w:iCs/>
      <w:color w:val="0F4761" w:themeColor="accent1" w:themeShade="BF"/>
    </w:rPr>
  </w:style>
  <w:style w:type="paragraph" w:styleId="IntenseQuote">
    <w:name w:val="Intense Quote"/>
    <w:basedOn w:val="Normal"/>
    <w:next w:val="Normal"/>
    <w:link w:val="IntenseQuoteChar"/>
    <w:uiPriority w:val="30"/>
    <w:qFormat/>
    <w:rsid w:val="00E9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E25"/>
    <w:rPr>
      <w:i/>
      <w:iCs/>
      <w:color w:val="0F4761" w:themeColor="accent1" w:themeShade="BF"/>
    </w:rPr>
  </w:style>
  <w:style w:type="character" w:styleId="IntenseReference">
    <w:name w:val="Intense Reference"/>
    <w:basedOn w:val="DefaultParagraphFont"/>
    <w:uiPriority w:val="32"/>
    <w:qFormat/>
    <w:rsid w:val="00E96E25"/>
    <w:rPr>
      <w:b/>
      <w:bCs/>
      <w:smallCaps/>
      <w:color w:val="0F4761" w:themeColor="accent1" w:themeShade="BF"/>
      <w:spacing w:val="5"/>
    </w:rPr>
  </w:style>
  <w:style w:type="character" w:styleId="Hyperlink">
    <w:name w:val="Hyperlink"/>
    <w:basedOn w:val="DefaultParagraphFont"/>
    <w:uiPriority w:val="99"/>
    <w:unhideWhenUsed/>
    <w:rsid w:val="001C731F"/>
    <w:rPr>
      <w:color w:val="467886" w:themeColor="hyperlink"/>
      <w:u w:val="single"/>
    </w:rPr>
  </w:style>
  <w:style w:type="table" w:styleId="TableGrid">
    <w:name w:val="Table Grid"/>
    <w:basedOn w:val="TableNormal"/>
    <w:uiPriority w:val="39"/>
    <w:rsid w:val="00B44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7DC9"/>
    <w:rPr>
      <w:color w:val="605E5C"/>
      <w:shd w:val="clear" w:color="auto" w:fill="E1DFDD"/>
    </w:rPr>
  </w:style>
  <w:style w:type="paragraph" w:styleId="TOC4">
    <w:name w:val="toc 4"/>
    <w:basedOn w:val="Normal"/>
    <w:next w:val="Normal"/>
    <w:autoRedefine/>
    <w:uiPriority w:val="39"/>
    <w:unhideWhenUsed/>
    <w:rsid w:val="00440762"/>
    <w:pPr>
      <w:widowControl/>
      <w:autoSpaceDE/>
      <w:autoSpaceDN/>
      <w:spacing w:after="100" w:line="278" w:lineRule="auto"/>
      <w:ind w:left="720"/>
    </w:pPr>
    <w:rPr>
      <w:rFonts w:eastAsiaTheme="minorEastAsia" w:cstheme="minorBidi"/>
      <w:b/>
      <w:kern w:val="2"/>
      <w:sz w:val="26"/>
      <w:szCs w:val="24"/>
      <w14:ligatures w14:val="standardContextual"/>
    </w:rPr>
  </w:style>
  <w:style w:type="paragraph" w:styleId="TOC5">
    <w:name w:val="toc 5"/>
    <w:basedOn w:val="Normal"/>
    <w:next w:val="Normal"/>
    <w:autoRedefine/>
    <w:uiPriority w:val="39"/>
    <w:unhideWhenUsed/>
    <w:rsid w:val="00946C9C"/>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46C9C"/>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46C9C"/>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46C9C"/>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46C9C"/>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FollowedHyperlink">
    <w:name w:val="FollowedHyperlink"/>
    <w:basedOn w:val="DefaultParagraphFont"/>
    <w:uiPriority w:val="99"/>
    <w:semiHidden/>
    <w:unhideWhenUsed/>
    <w:rsid w:val="005139FC"/>
    <w:rPr>
      <w:color w:val="96607D" w:themeColor="followedHyperlink"/>
      <w:u w:val="single"/>
    </w:rPr>
  </w:style>
  <w:style w:type="paragraph" w:customStyle="1" w:styleId="msonormal0">
    <w:name w:val="msonormal"/>
    <w:basedOn w:val="Normal"/>
    <w:rsid w:val="005139FC"/>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552983"/>
    <w:pPr>
      <w:widowControl/>
      <w:autoSpaceDE/>
      <w:autoSpaceDN/>
      <w:spacing w:before="100" w:beforeAutospacing="1" w:after="100" w:afterAutospacing="1"/>
    </w:pPr>
    <w:rPr>
      <w:rFonts w:eastAsiaTheme="minorEastAsia"/>
      <w:sz w:val="24"/>
      <w:szCs w:val="24"/>
      <w14:ligatures w14:val="standardContextual"/>
    </w:rPr>
  </w:style>
  <w:style w:type="character" w:styleId="HTMLCode">
    <w:name w:val="HTML Code"/>
    <w:basedOn w:val="DefaultParagraphFont"/>
    <w:uiPriority w:val="99"/>
    <w:semiHidden/>
    <w:unhideWhenUsed/>
    <w:rsid w:val="00552983"/>
    <w:rPr>
      <w:rFonts w:ascii="Courier New" w:eastAsiaTheme="minorEastAsia" w:hAnsi="Courier New" w:cs="Courier New"/>
      <w:sz w:val="20"/>
      <w:szCs w:val="20"/>
    </w:rPr>
  </w:style>
  <w:style w:type="paragraph" w:styleId="HTMLPreformatted">
    <w:name w:val="HTML Preformatted"/>
    <w:basedOn w:val="Normal"/>
    <w:link w:val="HTMLPreformattedChar"/>
    <w:uiPriority w:val="99"/>
    <w:unhideWhenUsed/>
    <w:rsid w:val="005529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14:ligatures w14:val="standardContextual"/>
    </w:rPr>
  </w:style>
  <w:style w:type="character" w:customStyle="1" w:styleId="HTMLPreformattedChar">
    <w:name w:val="HTML Preformatted Char"/>
    <w:basedOn w:val="DefaultParagraphFont"/>
    <w:link w:val="HTMLPreformatted"/>
    <w:uiPriority w:val="99"/>
    <w:rsid w:val="00552983"/>
    <w:rPr>
      <w:rFonts w:ascii="Courier New" w:eastAsiaTheme="minorEastAsia" w:hAnsi="Courier New" w:cs="Courier New"/>
      <w:kern w:val="0"/>
      <w:sz w:val="20"/>
      <w:szCs w:val="20"/>
    </w:rPr>
  </w:style>
  <w:style w:type="character" w:styleId="Strong">
    <w:name w:val="Strong"/>
    <w:basedOn w:val="DefaultParagraphFont"/>
    <w:uiPriority w:val="22"/>
    <w:qFormat/>
    <w:rsid w:val="00552983"/>
    <w:rPr>
      <w:b/>
      <w:bCs/>
    </w:rPr>
  </w:style>
  <w:style w:type="paragraph" w:styleId="Header">
    <w:name w:val="header"/>
    <w:basedOn w:val="Normal"/>
    <w:link w:val="HeaderChar"/>
    <w:uiPriority w:val="99"/>
    <w:unhideWhenUsed/>
    <w:rsid w:val="008A29C1"/>
    <w:pPr>
      <w:tabs>
        <w:tab w:val="center" w:pos="4680"/>
        <w:tab w:val="right" w:pos="9360"/>
      </w:tabs>
    </w:pPr>
  </w:style>
  <w:style w:type="character" w:customStyle="1" w:styleId="HeaderChar">
    <w:name w:val="Header Char"/>
    <w:basedOn w:val="DefaultParagraphFont"/>
    <w:link w:val="Header"/>
    <w:uiPriority w:val="99"/>
    <w:rsid w:val="008A29C1"/>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A29C1"/>
    <w:pPr>
      <w:tabs>
        <w:tab w:val="center" w:pos="4680"/>
        <w:tab w:val="right" w:pos="9360"/>
      </w:tabs>
    </w:pPr>
  </w:style>
  <w:style w:type="character" w:customStyle="1" w:styleId="FooterChar">
    <w:name w:val="Footer Char"/>
    <w:basedOn w:val="DefaultParagraphFont"/>
    <w:link w:val="Footer"/>
    <w:uiPriority w:val="99"/>
    <w:rsid w:val="008A29C1"/>
    <w:rPr>
      <w:rFonts w:ascii="Times New Roman" w:eastAsia="Times New Roman" w:hAnsi="Times New Roman" w:cs="Times New Roman"/>
      <w:kern w:val="0"/>
      <w:sz w:val="22"/>
      <w:szCs w:val="22"/>
      <w14:ligatures w14:val="none"/>
    </w:rPr>
  </w:style>
  <w:style w:type="paragraph" w:styleId="BodyText">
    <w:name w:val="Body Text"/>
    <w:basedOn w:val="Normal"/>
    <w:link w:val="BodyTextChar"/>
    <w:qFormat/>
    <w:rsid w:val="000A1542"/>
    <w:pPr>
      <w:widowControl/>
      <w:autoSpaceDE/>
      <w:autoSpaceDN/>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0A1542"/>
    <w:rPr>
      <w:kern w:val="0"/>
      <w14:ligatures w14:val="none"/>
    </w:rPr>
  </w:style>
  <w:style w:type="paragraph" w:customStyle="1" w:styleId="FirstParagraph">
    <w:name w:val="First Paragraph"/>
    <w:basedOn w:val="BodyText"/>
    <w:next w:val="BodyText"/>
    <w:qFormat/>
    <w:rsid w:val="000A1542"/>
  </w:style>
  <w:style w:type="paragraph" w:customStyle="1" w:styleId="Compact">
    <w:name w:val="Compact"/>
    <w:basedOn w:val="BodyText"/>
    <w:qFormat/>
    <w:rsid w:val="000A1542"/>
    <w:pPr>
      <w:spacing w:before="36" w:after="36"/>
    </w:pPr>
  </w:style>
  <w:style w:type="paragraph" w:styleId="BlockText">
    <w:name w:val="Block Text"/>
    <w:basedOn w:val="BodyText"/>
    <w:next w:val="BodyText"/>
    <w:uiPriority w:val="9"/>
    <w:unhideWhenUsed/>
    <w:qFormat/>
    <w:rsid w:val="000A1542"/>
    <w:pPr>
      <w:spacing w:before="100" w:after="100"/>
      <w:ind w:left="480" w:right="480"/>
    </w:pPr>
  </w:style>
  <w:style w:type="table" w:customStyle="1" w:styleId="Table">
    <w:name w:val="Table"/>
    <w:semiHidden/>
    <w:unhideWhenUsed/>
    <w:qFormat/>
    <w:rsid w:val="000A1542"/>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A1542"/>
    <w:rPr>
      <w:rFonts w:ascii="Consolas" w:hAnsi="Consolas"/>
      <w:sz w:val="22"/>
    </w:rPr>
  </w:style>
  <w:style w:type="paragraph" w:customStyle="1" w:styleId="SourceCode">
    <w:name w:val="Source Code"/>
    <w:basedOn w:val="Normal"/>
    <w:link w:val="VerbatimChar"/>
    <w:rsid w:val="000A1542"/>
    <w:pPr>
      <w:widowControl/>
      <w:wordWrap w:val="0"/>
      <w:autoSpaceDE/>
      <w:autoSpaceDN/>
      <w:spacing w:after="200"/>
    </w:pPr>
    <w:rPr>
      <w:rFonts w:ascii="Consolas" w:eastAsiaTheme="minorHAnsi" w:hAnsi="Consolas" w:cstheme="minorBidi"/>
      <w:kern w:val="2"/>
      <w:szCs w:val="24"/>
      <w14:ligatures w14:val="standardContextual"/>
    </w:rPr>
  </w:style>
  <w:style w:type="character" w:customStyle="1" w:styleId="KeywordTok">
    <w:name w:val="KeywordTok"/>
    <w:basedOn w:val="VerbatimChar"/>
    <w:rsid w:val="000A1542"/>
    <w:rPr>
      <w:rFonts w:ascii="Consolas" w:hAnsi="Consolas"/>
      <w:b/>
      <w:color w:val="007020"/>
      <w:sz w:val="22"/>
    </w:rPr>
  </w:style>
  <w:style w:type="character" w:customStyle="1" w:styleId="DecValTok">
    <w:name w:val="DecValTok"/>
    <w:basedOn w:val="VerbatimChar"/>
    <w:rsid w:val="000A1542"/>
    <w:rPr>
      <w:rFonts w:ascii="Consolas" w:hAnsi="Consolas"/>
      <w:color w:val="40A070"/>
      <w:sz w:val="22"/>
    </w:rPr>
  </w:style>
  <w:style w:type="character" w:customStyle="1" w:styleId="FloatTok">
    <w:name w:val="FloatTok"/>
    <w:basedOn w:val="VerbatimChar"/>
    <w:rsid w:val="000A1542"/>
    <w:rPr>
      <w:rFonts w:ascii="Consolas" w:hAnsi="Consolas"/>
      <w:color w:val="40A070"/>
      <w:sz w:val="22"/>
    </w:rPr>
  </w:style>
  <w:style w:type="character" w:customStyle="1" w:styleId="SpecialCharTok">
    <w:name w:val="SpecialCharTok"/>
    <w:basedOn w:val="VerbatimChar"/>
    <w:rsid w:val="000A1542"/>
    <w:rPr>
      <w:rFonts w:ascii="Consolas" w:hAnsi="Consolas"/>
      <w:color w:val="4070A0"/>
      <w:sz w:val="22"/>
    </w:rPr>
  </w:style>
  <w:style w:type="character" w:customStyle="1" w:styleId="StringTok">
    <w:name w:val="StringTok"/>
    <w:basedOn w:val="VerbatimChar"/>
    <w:rsid w:val="000A1542"/>
    <w:rPr>
      <w:rFonts w:ascii="Consolas" w:hAnsi="Consolas"/>
      <w:color w:val="4070A0"/>
      <w:sz w:val="22"/>
    </w:rPr>
  </w:style>
  <w:style w:type="character" w:customStyle="1" w:styleId="SpecialStringTok">
    <w:name w:val="SpecialStringTok"/>
    <w:basedOn w:val="VerbatimChar"/>
    <w:rsid w:val="000A1542"/>
    <w:rPr>
      <w:rFonts w:ascii="Consolas" w:hAnsi="Consolas"/>
      <w:color w:val="BB6688"/>
      <w:sz w:val="22"/>
    </w:rPr>
  </w:style>
  <w:style w:type="character" w:customStyle="1" w:styleId="ImportTok">
    <w:name w:val="ImportTok"/>
    <w:basedOn w:val="VerbatimChar"/>
    <w:rsid w:val="000A1542"/>
    <w:rPr>
      <w:rFonts w:ascii="Consolas" w:hAnsi="Consolas"/>
      <w:b/>
      <w:color w:val="008000"/>
      <w:sz w:val="22"/>
    </w:rPr>
  </w:style>
  <w:style w:type="character" w:customStyle="1" w:styleId="CommentTok">
    <w:name w:val="CommentTok"/>
    <w:basedOn w:val="VerbatimChar"/>
    <w:rsid w:val="000A1542"/>
    <w:rPr>
      <w:rFonts w:ascii="Consolas" w:hAnsi="Consolas"/>
      <w:i/>
      <w:color w:val="60A0B0"/>
      <w:sz w:val="22"/>
    </w:rPr>
  </w:style>
  <w:style w:type="character" w:customStyle="1" w:styleId="ControlFlowTok">
    <w:name w:val="ControlFlowTok"/>
    <w:basedOn w:val="VerbatimChar"/>
    <w:rsid w:val="000A1542"/>
    <w:rPr>
      <w:rFonts w:ascii="Consolas" w:hAnsi="Consolas"/>
      <w:b/>
      <w:color w:val="007020"/>
      <w:sz w:val="22"/>
    </w:rPr>
  </w:style>
  <w:style w:type="character" w:customStyle="1" w:styleId="OperatorTok">
    <w:name w:val="OperatorTok"/>
    <w:basedOn w:val="VerbatimChar"/>
    <w:rsid w:val="000A1542"/>
    <w:rPr>
      <w:rFonts w:ascii="Consolas" w:hAnsi="Consolas"/>
      <w:color w:val="666666"/>
      <w:sz w:val="22"/>
    </w:rPr>
  </w:style>
  <w:style w:type="character" w:customStyle="1" w:styleId="BuiltInTok">
    <w:name w:val="BuiltInTok"/>
    <w:basedOn w:val="VerbatimChar"/>
    <w:rsid w:val="000A1542"/>
    <w:rPr>
      <w:rFonts w:ascii="Consolas" w:hAnsi="Consolas"/>
      <w:color w:val="008000"/>
      <w:sz w:val="22"/>
    </w:rPr>
  </w:style>
  <w:style w:type="character" w:customStyle="1" w:styleId="PreprocessorTok">
    <w:name w:val="PreprocessorTok"/>
    <w:basedOn w:val="VerbatimChar"/>
    <w:rsid w:val="000A1542"/>
    <w:rPr>
      <w:rFonts w:ascii="Consolas" w:hAnsi="Consolas"/>
      <w:color w:val="BC7A00"/>
      <w:sz w:val="22"/>
    </w:rPr>
  </w:style>
  <w:style w:type="character" w:customStyle="1" w:styleId="NormalTok">
    <w:name w:val="NormalTok"/>
    <w:basedOn w:val="VerbatimChar"/>
    <w:rsid w:val="000A1542"/>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hyperlink" Target="https://platform.openai.com/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2FC969-65A0-4AE0-82BF-EEE93930E4E2}">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F4DBD-83D6-40C8-A6BE-1138A6AF5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50</Pages>
  <Words>12911</Words>
  <Characters>73593</Characters>
  <Application>Microsoft Office Word</Application>
  <DocSecurity>0</DocSecurity>
  <Lines>613</Lines>
  <Paragraphs>172</Paragraphs>
  <ScaleCrop>false</ScaleCrop>
  <Company/>
  <LinksUpToDate>false</LinksUpToDate>
  <CharactersWithSpaces>86332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Phat</dc:creator>
  <cp:keywords/>
  <dc:description/>
  <cp:lastModifiedBy>Le Phat</cp:lastModifiedBy>
  <cp:revision>110</cp:revision>
  <dcterms:created xsi:type="dcterms:W3CDTF">2026-02-13T14:22:00Z</dcterms:created>
  <dcterms:modified xsi:type="dcterms:W3CDTF">2026-05-02T15:43:00Z</dcterms:modified>
</cp:coreProperties>
</file>