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áo-cáo-lý-thuyết-chapter-8"/>
    <w:p>
      <w:pPr>
        <w:pStyle w:val="Heading1"/>
      </w:pPr>
      <w:r>
        <w:t xml:space="preserve">BÁO CÁO LÝ THUYẾT CHAPTER 8</w:t>
      </w:r>
    </w:p>
    <w:bookmarkStart w:id="20" w:name="an-introduction-to-prompt-engineering"/>
    <w:p>
      <w:pPr>
        <w:pStyle w:val="Heading2"/>
      </w:pPr>
      <w:r>
        <w:t xml:space="preserve">An Introduction to Prompt Engineering</w:t>
      </w:r>
    </w:p>
    <w:p>
      <w:pPr>
        <w:pStyle w:val="FirstParagraph"/>
      </w:pPr>
      <w:r>
        <w:rPr>
          <w:b/>
          <w:bCs/>
        </w:rPr>
        <w:t xml:space="preserve">Họ và tên:</w:t>
      </w:r>
      <w:r>
        <w:t xml:space="preserve"> </w:t>
      </w:r>
      <w:r>
        <w:t xml:space="preserve">Trương Phú Kiệt</w:t>
      </w:r>
      <w:r>
        <w:br/>
      </w:r>
      <w:r>
        <w:rPr>
          <w:b/>
          <w:bCs/>
        </w:rPr>
        <w:t xml:space="preserve">MSSV:</w:t>
      </w:r>
      <w:r>
        <w:t xml:space="preserve"> </w:t>
      </w:r>
      <w:r>
        <w:t xml:space="preserve">3122411109</w:t>
      </w:r>
      <w:r>
        <w:br/>
      </w:r>
      <w:r>
        <w:rPr>
          <w:b/>
          <w:bCs/>
        </w:rPr>
        <w:t xml:space="preserve">Môn học:</w:t>
      </w:r>
      <w:r>
        <w:t xml:space="preserve"> </w:t>
      </w:r>
      <w:r>
        <w:t xml:space="preserve">Seminar</w:t>
      </w:r>
    </w:p>
    <w:p>
      <w:r>
        <w:pict>
          <v:rect style="width:0;height:1.5pt" o:hralign="center" o:hrstd="t" o:hr="t"/>
        </w:pict>
      </w:r>
    </w:p>
    <w:bookmarkEnd w:id="20"/>
    <w:bookmarkStart w:id="21" w:name="giới-thiệu-tổng-quan"/>
    <w:p>
      <w:pPr>
        <w:pStyle w:val="Heading2"/>
      </w:pPr>
      <w:r>
        <w:t xml:space="preserve">1. Giới thiệu tổng quan</w:t>
      </w:r>
    </w:p>
    <w:p>
      <w:pPr>
        <w:pStyle w:val="FirstParagraph"/>
      </w:pPr>
      <w:r>
        <w:t xml:space="preserve">Chapter 8 đặt nền tảng cho giai đoạn chuyển từ prompting cơ bản sang prompt engineering có hệ thống. Nếu ở các chương trước mục tiêu chủ yếu là có code chạy được, thì Chapter 8 tập trung vào chất lượng dài hạn: output phải đúng chức năng, đúng style, dễ bảo trì và có thể tái sử dụng quy trình.</w:t>
      </w:r>
    </w:p>
    <w:p>
      <w:pPr>
        <w:pStyle w:val="BodyText"/>
      </w:pPr>
      <w:r>
        <w:t xml:space="preserve">Ba trụ cột của chương:</w:t>
      </w:r>
    </w:p>
    <w:p>
      <w:pPr>
        <w:pStyle w:val="Compact"/>
        <w:numPr>
          <w:ilvl w:val="0"/>
          <w:numId w:val="1001"/>
        </w:numPr>
      </w:pPr>
      <w:r>
        <w:t xml:space="preserve">Few-shot prompting để mô hình học theo ví dụ chuẩn.</w:t>
      </w:r>
    </w:p>
    <w:p>
      <w:pPr>
        <w:pStyle w:val="Compact"/>
        <w:numPr>
          <w:ilvl w:val="0"/>
          <w:numId w:val="1001"/>
        </w:numPr>
      </w:pPr>
      <w:r>
        <w:t xml:space="preserve">Style guide để chuẩn hóa cách Copilot sinh code trong nhóm.</w:t>
      </w:r>
    </w:p>
    <w:p>
      <w:pPr>
        <w:pStyle w:val="Compact"/>
        <w:numPr>
          <w:ilvl w:val="0"/>
          <w:numId w:val="1001"/>
        </w:numPr>
      </w:pPr>
      <w:r>
        <w:t xml:space="preserve">Kỹ thuật nâng cao để xử lý bài toán phức tạp hơn một lượt hỏi đáp.</w:t>
      </w:r>
    </w:p>
    <w:p>
      <w:pPr>
        <w:pStyle w:val="FirstParagraph"/>
      </w:pPr>
      <w:r>
        <w:rPr>
          <w:i/>
          <w:iCs/>
        </w:rPr>
        <w:t xml:space="preserve">thêm ảnh Figure 8.1 ở đây</w:t>
      </w:r>
      <w:r>
        <w:br/>
      </w:r>
      <w:r>
        <w:t xml:space="preserve">Chú thích đề xuất: Tổng quan các kỹ thuật prompt engineering trong Chapter 8 và mối liên hệ với chất lượng đầu ra.</w:t>
      </w:r>
    </w:p>
    <w:p>
      <w:r>
        <w:pict>
          <v:rect style="width:0;height:1.5pt" o:hralign="center" o:hrstd="t" o:hr="t"/>
        </w:pict>
      </w:r>
    </w:p>
    <w:bookmarkEnd w:id="21"/>
    <w:bookmarkStart w:id="22" w:name="vì-sao-cần-prompt-engineering-cho-coding"/>
    <w:p>
      <w:pPr>
        <w:pStyle w:val="Heading2"/>
      </w:pPr>
      <w:r>
        <w:t xml:space="preserve">2. Vì sao cần Prompt Engineering cho coding</w:t>
      </w:r>
    </w:p>
    <w:p>
      <w:pPr>
        <w:pStyle w:val="FirstParagraph"/>
      </w:pPr>
      <w:r>
        <w:t xml:space="preserve">Trong môi trường phát triển thật, cùng một task có thể cho nhiều output khác nhau tùy cách đặt prompt. Vấn đề không phải model yếu, mà là tín hiệu đầu vào chưa đủ rõ hoặc chưa đủ ràng buộc.</w:t>
      </w:r>
    </w:p>
    <w:p>
      <w:pPr>
        <w:pStyle w:val="BodyText"/>
      </w:pPr>
      <w:r>
        <w:t xml:space="preserve">Các rủi ro thường gặp khi prompt thiếu cấu trúc:</w:t>
      </w:r>
    </w:p>
    <w:p>
      <w:pPr>
        <w:pStyle w:val="Compact"/>
        <w:numPr>
          <w:ilvl w:val="0"/>
          <w:numId w:val="1002"/>
        </w:numPr>
      </w:pPr>
      <w:r>
        <w:t xml:space="preserve">Hàm đúng logic nhưng sai style dự án.</w:t>
      </w:r>
    </w:p>
    <w:p>
      <w:pPr>
        <w:pStyle w:val="Compact"/>
        <w:numPr>
          <w:ilvl w:val="0"/>
          <w:numId w:val="1002"/>
        </w:numPr>
      </w:pPr>
      <w:r>
        <w:t xml:space="preserve">Dư comments hoặc docstring gây nhiễu review.</w:t>
      </w:r>
    </w:p>
    <w:p>
      <w:pPr>
        <w:pStyle w:val="Compact"/>
        <w:numPr>
          <w:ilvl w:val="0"/>
          <w:numId w:val="1002"/>
        </w:numPr>
      </w:pPr>
      <w:r>
        <w:t xml:space="preserve">Thiếu type hints, khó tích hợp vào codebase có lint nghiêm ngặt.</w:t>
      </w:r>
    </w:p>
    <w:p>
      <w:pPr>
        <w:pStyle w:val="Compact"/>
        <w:numPr>
          <w:ilvl w:val="0"/>
          <w:numId w:val="1002"/>
        </w:numPr>
      </w:pPr>
      <w:r>
        <w:t xml:space="preserve">Kết quả không ổn định giữa nhiều lần chạy.</w:t>
      </w:r>
    </w:p>
    <w:p>
      <w:pPr>
        <w:pStyle w:val="FirstParagraph"/>
      </w:pPr>
      <w:r>
        <w:t xml:space="preserve">Prompt engineering xử lý những rủi ro này bằng cách tiêu chuẩn hóa cách truyền ngữ cảnh, nhiệm vụ và format đầu ra.</w:t>
      </w:r>
    </w:p>
    <w:p>
      <w:pPr>
        <w:pStyle w:val="BodyText"/>
      </w:pPr>
      <w:r>
        <w:rPr>
          <w:i/>
          <w:iCs/>
        </w:rPr>
        <w:t xml:space="preserve">thêm ảnh Figure 8.2 ở đây</w:t>
      </w:r>
      <w:r>
        <w:br/>
      </w:r>
      <w:r>
        <w:t xml:space="preserve">Chú thích đề xuất: So sánh output khi prompt mơ hồ và output khi prompt có cấu trúc đầy đủ.</w:t>
      </w:r>
    </w:p>
    <w:p>
      <w:r>
        <w:pict>
          <v:rect style="width:0;height:1.5pt" o:hralign="center" o:hrstd="t" o:hr="t"/>
        </w:pict>
      </w:r>
    </w:p>
    <w:bookmarkEnd w:id="22"/>
    <w:bookmarkStart w:id="26" w:name="few-shot-prompting"/>
    <w:p>
      <w:pPr>
        <w:pStyle w:val="Heading2"/>
      </w:pPr>
      <w:r>
        <w:t xml:space="preserve">3. Few-shot prompting</w:t>
      </w:r>
    </w:p>
    <w:bookmarkStart w:id="23" w:name="bản-chất-kỹ-thuật"/>
    <w:p>
      <w:pPr>
        <w:pStyle w:val="Heading3"/>
      </w:pPr>
      <w:r>
        <w:t xml:space="preserve">3.1 Bản chất kỹ thuật</w:t>
      </w:r>
    </w:p>
    <w:p>
      <w:pPr>
        <w:pStyle w:val="FirstParagraph"/>
      </w:pPr>
      <w:r>
        <w:t xml:space="preserve">Few-shot prompting là đưa vào một số cặp input-output mẫu để mô hình suy ra quy luật tạo kết quả mong muốn. Đây là cách dạy model bằng ví dụ ngắn hạn ngay trong context window.</w:t>
      </w:r>
    </w:p>
    <w:p>
      <w:pPr>
        <w:pStyle w:val="BodyText"/>
      </w:pPr>
      <w:r>
        <w:t xml:space="preserve">Trong code mẫu chương 8, cấu trúc được tổ chức như sau:</w:t>
      </w:r>
    </w:p>
    <w:p>
      <w:pPr>
        <w:pStyle w:val="Compact"/>
        <w:numPr>
          <w:ilvl w:val="0"/>
          <w:numId w:val="1003"/>
        </w:numPr>
      </w:pPr>
      <w:r>
        <w:t xml:space="preserve">FUNCTION_1, CODE_1</w:t>
      </w:r>
    </w:p>
    <w:p>
      <w:pPr>
        <w:pStyle w:val="Compact"/>
        <w:numPr>
          <w:ilvl w:val="0"/>
          <w:numId w:val="1003"/>
        </w:numPr>
      </w:pPr>
      <w:r>
        <w:t xml:space="preserve">FUNCTION_2, CODE_2</w:t>
      </w:r>
    </w:p>
    <w:p>
      <w:pPr>
        <w:pStyle w:val="Compact"/>
        <w:numPr>
          <w:ilvl w:val="0"/>
          <w:numId w:val="1003"/>
        </w:numPr>
      </w:pPr>
      <w:r>
        <w:t xml:space="preserve">FUNCTION mục tiêu</w:t>
      </w:r>
    </w:p>
    <w:p>
      <w:pPr>
        <w:pStyle w:val="Compact"/>
        <w:numPr>
          <w:ilvl w:val="0"/>
          <w:numId w:val="1003"/>
        </w:numPr>
      </w:pPr>
      <w:r>
        <w:t xml:space="preserve">CODE vị trí model cần hoàn thiện</w:t>
      </w:r>
    </w:p>
    <w:bookmarkEnd w:id="23"/>
    <w:bookmarkStart w:id="24" w:name="giá-trị-thực-tế"/>
    <w:p>
      <w:pPr>
        <w:pStyle w:val="Heading3"/>
      </w:pPr>
      <w:r>
        <w:t xml:space="preserve">3.2 Giá trị thực tế</w:t>
      </w:r>
    </w:p>
    <w:p>
      <w:pPr>
        <w:pStyle w:val="FirstParagraph"/>
      </w:pPr>
      <w:r>
        <w:t xml:space="preserve">Few-shot không chỉ cải thiện tính đúng, mà quan trọng hơn là cải thiện tính đồng nhất. Model học được cùng lúc:</w:t>
      </w:r>
    </w:p>
    <w:p>
      <w:pPr>
        <w:pStyle w:val="Compact"/>
        <w:numPr>
          <w:ilvl w:val="0"/>
          <w:numId w:val="1004"/>
        </w:numPr>
      </w:pPr>
      <w:r>
        <w:t xml:space="preserve">Cách đặt tên biến trung gian.</w:t>
      </w:r>
    </w:p>
    <w:p>
      <w:pPr>
        <w:pStyle w:val="Compact"/>
        <w:numPr>
          <w:ilvl w:val="0"/>
          <w:numId w:val="1004"/>
        </w:numPr>
      </w:pPr>
      <w:r>
        <w:t xml:space="preserve">Mức độ chi tiết của type hints.</w:t>
      </w:r>
    </w:p>
    <w:p>
      <w:pPr>
        <w:pStyle w:val="Compact"/>
        <w:numPr>
          <w:ilvl w:val="0"/>
          <w:numId w:val="1004"/>
        </w:numPr>
      </w:pPr>
      <w:r>
        <w:t xml:space="preserve">Cách tách phép tính thành từng bước rõ ràng.</w:t>
      </w:r>
    </w:p>
    <w:p>
      <w:pPr>
        <w:pStyle w:val="Compact"/>
        <w:numPr>
          <w:ilvl w:val="0"/>
          <w:numId w:val="1004"/>
        </w:numPr>
      </w:pPr>
      <w:r>
        <w:t xml:space="preserve">Phong cách trả về kết quả.</w:t>
      </w:r>
    </w:p>
    <w:bookmarkEnd w:id="24"/>
    <w:bookmarkStart w:id="25" w:name="cách-thiết-kế-few-shot-hiệu-quả"/>
    <w:p>
      <w:pPr>
        <w:pStyle w:val="Heading3"/>
      </w:pPr>
      <w:r>
        <w:t xml:space="preserve">3.3 Cách thiết kế few-shot hiệu quả</w:t>
      </w:r>
    </w:p>
    <w:p>
      <w:pPr>
        <w:pStyle w:val="Compact"/>
        <w:numPr>
          <w:ilvl w:val="0"/>
          <w:numId w:val="1005"/>
        </w:numPr>
      </w:pPr>
      <w:r>
        <w:t xml:space="preserve">Ví dụ phải cùng loại nhiệm vụ với bài toán mục tiêu.</w:t>
      </w:r>
    </w:p>
    <w:p>
      <w:pPr>
        <w:pStyle w:val="Compact"/>
        <w:numPr>
          <w:ilvl w:val="0"/>
          <w:numId w:val="1005"/>
        </w:numPr>
      </w:pPr>
      <w:r>
        <w:t xml:space="preserve">Ví dụ phải đúng chuẩn style mà bạn muốn model học.</w:t>
      </w:r>
    </w:p>
    <w:p>
      <w:pPr>
        <w:pStyle w:val="Compact"/>
        <w:numPr>
          <w:ilvl w:val="0"/>
          <w:numId w:val="1005"/>
        </w:numPr>
      </w:pPr>
      <w:r>
        <w:t xml:space="preserve">Số lượng ví dụ nên vừa đủ, tránh quá dài làm loãng trọng tâm.</w:t>
      </w:r>
    </w:p>
    <w:p>
      <w:pPr>
        <w:pStyle w:val="Compact"/>
        <w:numPr>
          <w:ilvl w:val="0"/>
          <w:numId w:val="1005"/>
        </w:numPr>
      </w:pPr>
      <w:r>
        <w:t xml:space="preserve">Tránh ví dụ mâu thuẫn style giữa các cặp.</w:t>
      </w:r>
    </w:p>
    <w:p>
      <w:pPr>
        <w:pStyle w:val="FirstParagraph"/>
      </w:pPr>
      <w:r>
        <w:rPr>
          <w:i/>
          <w:iCs/>
        </w:rPr>
        <w:t xml:space="preserve">thêm ảnh Figure 8.3 ở đây</w:t>
      </w:r>
      <w:r>
        <w:br/>
      </w:r>
      <w:r>
        <w:t xml:space="preserve">Chú thích đề xuất: Cấu trúc prompt few-shot với nhiều cặp ví dụ và một hàm mục tiêu.</w:t>
      </w:r>
    </w:p>
    <w:p>
      <w:pPr>
        <w:pStyle w:val="BodyText"/>
      </w:pPr>
      <w:r>
        <w:rPr>
          <w:i/>
          <w:iCs/>
        </w:rPr>
        <w:t xml:space="preserve">thêm ảnh Figure 8.4 ở đây</w:t>
      </w:r>
      <w:r>
        <w:br/>
      </w:r>
      <w:r>
        <w:t xml:space="preserve">Chú thích đề xuất: Kết quả đầu ra của few-shot cho bài toán fibonacci và dấu hiệu model học đúng pattern.</w:t>
      </w:r>
    </w:p>
    <w:p>
      <w:r>
        <w:pict>
          <v:rect style="width:0;height:1.5pt" o:hralign="center" o:hrstd="t" o:hr="t"/>
        </w:pict>
      </w:r>
    </w:p>
    <w:bookmarkEnd w:id="25"/>
    <w:bookmarkEnd w:id="26"/>
    <w:bookmarkStart w:id="29" w:name="X531a8b25a82d187f78b3da1894b52d25a7d759d"/>
    <w:p>
      <w:pPr>
        <w:pStyle w:val="Heading2"/>
      </w:pPr>
      <w:r>
        <w:t xml:space="preserve">4. Crafting a style guide for GitHub Copilot</w:t>
      </w:r>
    </w:p>
    <w:bookmarkStart w:id="27" w:name="vai-trò-của-style-guide"/>
    <w:p>
      <w:pPr>
        <w:pStyle w:val="Heading3"/>
      </w:pPr>
      <w:r>
        <w:t xml:space="preserve">4.1 Vai trò của style guide</w:t>
      </w:r>
    </w:p>
    <w:p>
      <w:pPr>
        <w:pStyle w:val="FirstParagraph"/>
      </w:pPr>
      <w:r>
        <w:t xml:space="preserve">Copilot mạnh ở tốc độ completion, nhưng nếu không có guideline rõ thì output có thể lệch giữa các thành viên. Style guide là cơ chế kiểm soát để AI pair programmer phục vụ cả nhóm, không chỉ cá nhân.</w:t>
      </w:r>
    </w:p>
    <w:p>
      <w:pPr>
        <w:pStyle w:val="BodyText"/>
      </w:pPr>
      <w:r>
        <w:t xml:space="preserve">Các thành phần style guide thường có:</w:t>
      </w:r>
    </w:p>
    <w:p>
      <w:pPr>
        <w:pStyle w:val="Compact"/>
        <w:numPr>
          <w:ilvl w:val="0"/>
          <w:numId w:val="1006"/>
        </w:numPr>
      </w:pPr>
      <w:r>
        <w:t xml:space="preserve">Naming conventions.</w:t>
      </w:r>
    </w:p>
    <w:p>
      <w:pPr>
        <w:pStyle w:val="Compact"/>
        <w:numPr>
          <w:ilvl w:val="0"/>
          <w:numId w:val="1006"/>
        </w:numPr>
      </w:pPr>
      <w:r>
        <w:t xml:space="preserve">Quy chuẩn type hints.</w:t>
      </w:r>
    </w:p>
    <w:p>
      <w:pPr>
        <w:pStyle w:val="Compact"/>
        <w:numPr>
          <w:ilvl w:val="0"/>
          <w:numId w:val="1006"/>
        </w:numPr>
      </w:pPr>
      <w:r>
        <w:t xml:space="preserve">Quy chuẩn docstring.</w:t>
      </w:r>
    </w:p>
    <w:p>
      <w:pPr>
        <w:pStyle w:val="Compact"/>
        <w:numPr>
          <w:ilvl w:val="0"/>
          <w:numId w:val="1006"/>
        </w:numPr>
      </w:pPr>
      <w:r>
        <w:t xml:space="preserve">Mức độ chấp nhận inline comment.</w:t>
      </w:r>
    </w:p>
    <w:p>
      <w:pPr>
        <w:pStyle w:val="Compact"/>
        <w:numPr>
          <w:ilvl w:val="0"/>
          <w:numId w:val="1006"/>
        </w:numPr>
      </w:pPr>
      <w:r>
        <w:t xml:space="preserve">Quy ước import và tổ chức hàm.</w:t>
      </w:r>
    </w:p>
    <w:bookmarkEnd w:id="27"/>
    <w:bookmarkStart w:id="28" w:name="tác-động-đến-quy-trình-team"/>
    <w:p>
      <w:pPr>
        <w:pStyle w:val="Heading3"/>
      </w:pPr>
      <w:r>
        <w:t xml:space="preserve">4.2 Tác động đến quy trình team</w:t>
      </w:r>
    </w:p>
    <w:p>
      <w:pPr>
        <w:pStyle w:val="FirstParagraph"/>
      </w:pPr>
      <w:r>
        <w:t xml:space="preserve">Khi style guide ổn định, lợi ích trực tiếp là:</w:t>
      </w:r>
    </w:p>
    <w:p>
      <w:pPr>
        <w:pStyle w:val="Compact"/>
        <w:numPr>
          <w:ilvl w:val="0"/>
          <w:numId w:val="1007"/>
        </w:numPr>
      </w:pPr>
      <w:r>
        <w:t xml:space="preserve">Giảm tranh luận stylistic trong review.</w:t>
      </w:r>
    </w:p>
    <w:p>
      <w:pPr>
        <w:pStyle w:val="Compact"/>
        <w:numPr>
          <w:ilvl w:val="0"/>
          <w:numId w:val="1007"/>
        </w:numPr>
      </w:pPr>
      <w:r>
        <w:t xml:space="preserve">Giảm số lần sửa mechanical sau khi AI sinh code.</w:t>
      </w:r>
    </w:p>
    <w:p>
      <w:pPr>
        <w:pStyle w:val="Compact"/>
        <w:numPr>
          <w:ilvl w:val="0"/>
          <w:numId w:val="1007"/>
        </w:numPr>
      </w:pPr>
      <w:r>
        <w:t xml:space="preserve">Tăng tốc onboarding thành viên mới.</w:t>
      </w:r>
    </w:p>
    <w:p>
      <w:pPr>
        <w:pStyle w:val="Compact"/>
        <w:numPr>
          <w:ilvl w:val="0"/>
          <w:numId w:val="1007"/>
        </w:numPr>
      </w:pPr>
      <w:r>
        <w:t xml:space="preserve">Dễ duy trì consistency giữa nhiều module.</w:t>
      </w:r>
    </w:p>
    <w:p>
      <w:pPr>
        <w:pStyle w:val="FirstParagraph"/>
      </w:pPr>
      <w:r>
        <w:rPr>
          <w:i/>
          <w:iCs/>
        </w:rPr>
        <w:t xml:space="preserve">thêm ảnh Figure 8.5 ở đây</w:t>
      </w:r>
      <w:r>
        <w:br/>
      </w:r>
      <w:r>
        <w:t xml:space="preserve">Chú thích đề xuất: Minh họa khác biệt trước và sau khi áp dụng style guide cho completion của Copilot.</w:t>
      </w:r>
    </w:p>
    <w:p>
      <w:r>
        <w:pict>
          <v:rect style="width:0;height:1.5pt" o:hralign="center" o:hrstd="t" o:hr="t"/>
        </w:pict>
      </w:r>
    </w:p>
    <w:bookmarkEnd w:id="28"/>
    <w:bookmarkEnd w:id="29"/>
    <w:bookmarkStart w:id="33" w:name="few-shot-với-openai-api"/>
    <w:p>
      <w:pPr>
        <w:pStyle w:val="Heading2"/>
      </w:pPr>
      <w:r>
        <w:t xml:space="preserve">5. Few-shot với OpenAI API</w:t>
      </w:r>
    </w:p>
    <w:bookmarkStart w:id="30" w:name="vì-sao-api-quan-trọng"/>
    <w:p>
      <w:pPr>
        <w:pStyle w:val="Heading3"/>
      </w:pPr>
      <w:r>
        <w:t xml:space="preserve">5.1 Vì sao API quan trọng</w:t>
      </w:r>
    </w:p>
    <w:p>
      <w:pPr>
        <w:pStyle w:val="FirstParagraph"/>
      </w:pPr>
      <w:r>
        <w:t xml:space="preserve">Giao diện chat phù hợp khám phá nhanh, nhưng OpenAI API phù hợp production vì có thể tự động hóa toàn bộ pipeline và đo lường chặt đầu vào, đầu ra, token, lỗi.</w:t>
      </w:r>
    </w:p>
    <w:bookmarkEnd w:id="30"/>
    <w:bookmarkStart w:id="31" w:name="cấu-trúc-prompt-nên-dùng"/>
    <w:p>
      <w:pPr>
        <w:pStyle w:val="Heading3"/>
      </w:pPr>
      <w:r>
        <w:t xml:space="preserve">5.2 Cấu trúc prompt nên dùng</w:t>
      </w:r>
    </w:p>
    <w:p>
      <w:pPr>
        <w:pStyle w:val="FirstParagraph"/>
      </w:pPr>
      <w:r>
        <w:t xml:space="preserve">Mẫu hiệu quả trong chương:</w:t>
      </w:r>
    </w:p>
    <w:p>
      <w:pPr>
        <w:pStyle w:val="Compact"/>
        <w:numPr>
          <w:ilvl w:val="0"/>
          <w:numId w:val="1008"/>
        </w:numPr>
      </w:pPr>
      <w:r>
        <w:t xml:space="preserve">SURROUND để định nghĩa bối cảnh.</w:t>
      </w:r>
    </w:p>
    <w:p>
      <w:pPr>
        <w:pStyle w:val="Compact"/>
        <w:numPr>
          <w:ilvl w:val="0"/>
          <w:numId w:val="1008"/>
        </w:numPr>
      </w:pPr>
      <w:r>
        <w:t xml:space="preserve">SINGLE_TASK để khóa nhiệm vụ duy nhất.</w:t>
      </w:r>
    </w:p>
    <w:p>
      <w:pPr>
        <w:pStyle w:val="Compact"/>
        <w:numPr>
          <w:ilvl w:val="0"/>
          <w:numId w:val="1008"/>
        </w:numPr>
      </w:pPr>
      <w:r>
        <w:t xml:space="preserve">User prompt chứa few-shot pairs và bài toán mục tiêu.</w:t>
      </w:r>
    </w:p>
    <w:p>
      <w:pPr>
        <w:pStyle w:val="FirstParagraph"/>
      </w:pPr>
      <w:r>
        <w:t xml:space="preserve">Điểm quan trọng là SINGLE_TASK giúp giảm nhiễu. Nếu nhồi nhiều việc trong một lần gọi, chất lượng thường giảm.</w:t>
      </w:r>
    </w:p>
    <w:bookmarkEnd w:id="31"/>
    <w:bookmarkStart w:id="32" w:name="khuyến-nghị-vận-hành"/>
    <w:p>
      <w:pPr>
        <w:pStyle w:val="Heading3"/>
      </w:pPr>
      <w:r>
        <w:t xml:space="preserve">5.3 Khuyến nghị vận hành</w:t>
      </w:r>
    </w:p>
    <w:p>
      <w:pPr>
        <w:pStyle w:val="Compact"/>
        <w:numPr>
          <w:ilvl w:val="0"/>
          <w:numId w:val="1009"/>
        </w:numPr>
      </w:pPr>
      <w:r>
        <w:t xml:space="preserve">Lưu prompt template thành file riêng để version control.</w:t>
      </w:r>
    </w:p>
    <w:p>
      <w:pPr>
        <w:pStyle w:val="Compact"/>
        <w:numPr>
          <w:ilvl w:val="0"/>
          <w:numId w:val="1009"/>
        </w:numPr>
      </w:pPr>
      <w:r>
        <w:t xml:space="preserve">Log prompt và output để dễ audit khi lỗi.</w:t>
      </w:r>
    </w:p>
    <w:p>
      <w:pPr>
        <w:pStyle w:val="Compact"/>
        <w:numPr>
          <w:ilvl w:val="0"/>
          <w:numId w:val="1009"/>
        </w:numPr>
      </w:pPr>
      <w:r>
        <w:t xml:space="preserve">Theo dõi token usage để tối ưu chi phí.</w:t>
      </w:r>
    </w:p>
    <w:p>
      <w:pPr>
        <w:pStyle w:val="Compact"/>
        <w:numPr>
          <w:ilvl w:val="0"/>
          <w:numId w:val="1009"/>
        </w:numPr>
      </w:pPr>
      <w:r>
        <w:t xml:space="preserve">Giữ một bộ benchmark task nhỏ để regression test prompt.</w:t>
      </w:r>
    </w:p>
    <w:p>
      <w:pPr>
        <w:pStyle w:val="FirstParagraph"/>
      </w:pPr>
      <w:r>
        <w:rPr>
          <w:i/>
          <w:iCs/>
        </w:rPr>
        <w:t xml:space="preserve">thêm ảnh Figure 8.6 ở đây</w:t>
      </w:r>
      <w:r>
        <w:br/>
      </w:r>
      <w:r>
        <w:t xml:space="preserve">Chú thích đề xuất: Luồng xử lý OpenAI API từ system prompt, user prompt đến output code.</w:t>
      </w:r>
    </w:p>
    <w:p>
      <w:r>
        <w:pict>
          <v:rect style="width:0;height:1.5pt" o:hralign="center" o:hrstd="t" o:hr="t"/>
        </w:pict>
      </w:r>
    </w:p>
    <w:bookmarkEnd w:id="32"/>
    <w:bookmarkEnd w:id="33"/>
    <w:bookmarkStart w:id="37" w:name="các-kỹ-thuật-nâng-cao-trong-chapter-8"/>
    <w:p>
      <w:pPr>
        <w:pStyle w:val="Heading2"/>
      </w:pPr>
      <w:r>
        <w:t xml:space="preserve">6. Các kỹ thuật nâng cao trong Chapter 8</w:t>
      </w:r>
    </w:p>
    <w:bookmarkStart w:id="34" w:name="iterative-prompting"/>
    <w:p>
      <w:pPr>
        <w:pStyle w:val="Heading3"/>
      </w:pPr>
      <w:r>
        <w:t xml:space="preserve">6.1 Iterative prompting</w:t>
      </w:r>
    </w:p>
    <w:p>
      <w:pPr>
        <w:pStyle w:val="FirstParagraph"/>
      </w:pPr>
      <w:r>
        <w:t xml:space="preserve">Iterative prompting là quy trình sinh code, chạy kiểm tra, nhận traceback và yêu cầu model sửa tiếp theo vòng lặp. Trong code mẫu, vòng lặp refine dựa trực tiếp trên lỗi thực thi.</w:t>
      </w:r>
    </w:p>
    <w:p>
      <w:pPr>
        <w:pStyle w:val="BodyText"/>
      </w:pPr>
      <w:r>
        <w:t xml:space="preserve">Ý nghĩa kỹ thuật:</w:t>
      </w:r>
    </w:p>
    <w:p>
      <w:pPr>
        <w:pStyle w:val="Compact"/>
        <w:numPr>
          <w:ilvl w:val="0"/>
          <w:numId w:val="1010"/>
        </w:numPr>
      </w:pPr>
      <w:r>
        <w:t xml:space="preserve">Tiệm cận workflow thật của lập trình viên.</w:t>
      </w:r>
    </w:p>
    <w:p>
      <w:pPr>
        <w:pStyle w:val="Compact"/>
        <w:numPr>
          <w:ilvl w:val="0"/>
          <w:numId w:val="1010"/>
        </w:numPr>
      </w:pPr>
      <w:r>
        <w:t xml:space="preserve">Chuyển từ tư duy one-shot sang continuous refinement.</w:t>
      </w:r>
    </w:p>
    <w:p>
      <w:pPr>
        <w:pStyle w:val="Compact"/>
        <w:numPr>
          <w:ilvl w:val="0"/>
          <w:numId w:val="1010"/>
        </w:numPr>
      </w:pPr>
      <w:r>
        <w:t xml:space="preserve">Tăng xác suất ra output chạy được trong điều kiện phức tạp.</w:t>
      </w:r>
    </w:p>
    <w:p>
      <w:pPr>
        <w:pStyle w:val="FirstParagraph"/>
      </w:pPr>
      <w:r>
        <w:rPr>
          <w:i/>
          <w:iCs/>
        </w:rPr>
        <w:t xml:space="preserve">thêm ảnh Figure 8.7 ở đây</w:t>
      </w:r>
      <w:r>
        <w:br/>
      </w:r>
      <w:r>
        <w:t xml:space="preserve">Chú thích đề xuất: Vòng lặp iterative prompting gồm generate, validate, traceback, refine.</w:t>
      </w:r>
    </w:p>
    <w:bookmarkEnd w:id="34"/>
    <w:bookmarkStart w:id="35" w:name="template-based-prompting"/>
    <w:p>
      <w:pPr>
        <w:pStyle w:val="Heading3"/>
      </w:pPr>
      <w:r>
        <w:t xml:space="preserve">6.2 Template-based prompting</w:t>
      </w:r>
    </w:p>
    <w:p>
      <w:pPr>
        <w:pStyle w:val="FirstParagraph"/>
      </w:pPr>
      <w:r>
        <w:t xml:space="preserve">Template-based prompting đóng gói đầu vào và đầu ra theo một khuôn chuẩn như CONTEXT, TASK, TEMPLATE. Ưu điểm là output dễ parse và ổn định hơn trong hệ thống tự động.</w:t>
      </w:r>
    </w:p>
    <w:p>
      <w:pPr>
        <w:pStyle w:val="BodyText"/>
      </w:pPr>
      <w:r>
        <w:t xml:space="preserve">Điểm mạnh của kỹ thuật này:</w:t>
      </w:r>
    </w:p>
    <w:p>
      <w:pPr>
        <w:pStyle w:val="Compact"/>
        <w:numPr>
          <w:ilvl w:val="0"/>
          <w:numId w:val="1011"/>
        </w:numPr>
      </w:pPr>
      <w:r>
        <w:t xml:space="preserve">Tái sử dụng cao cho nhiều bài toán cùng loại.</w:t>
      </w:r>
    </w:p>
    <w:p>
      <w:pPr>
        <w:pStyle w:val="Compact"/>
        <w:numPr>
          <w:ilvl w:val="0"/>
          <w:numId w:val="1011"/>
        </w:numPr>
      </w:pPr>
      <w:r>
        <w:t xml:space="preserve">Dễ tích hợp vào hệ thống log và dashboard.</w:t>
      </w:r>
    </w:p>
    <w:p>
      <w:pPr>
        <w:pStyle w:val="Compact"/>
        <w:numPr>
          <w:ilvl w:val="0"/>
          <w:numId w:val="1011"/>
        </w:numPr>
      </w:pPr>
      <w:r>
        <w:t xml:space="preserve">Giảm sai khác định dạng giữa các lần gọi.</w:t>
      </w:r>
    </w:p>
    <w:p>
      <w:pPr>
        <w:pStyle w:val="FirstParagraph"/>
      </w:pPr>
      <w:r>
        <w:rPr>
          <w:i/>
          <w:iCs/>
        </w:rPr>
        <w:t xml:space="preserve">thêm ảnh Figure 8.8 ở đây</w:t>
      </w:r>
      <w:r>
        <w:br/>
      </w:r>
      <w:r>
        <w:t xml:space="preserve">Chú thích đề xuất: Ví dụ template cố định cho tác vụ sửa lỗi code bằng traceback.</w:t>
      </w:r>
    </w:p>
    <w:bookmarkEnd w:id="35"/>
    <w:bookmarkStart w:id="36" w:name="X7d73cbd7a009e42f62e96ada2549c7ba54fab35"/>
    <w:p>
      <w:pPr>
        <w:pStyle w:val="Heading3"/>
      </w:pPr>
      <w:r>
        <w:t xml:space="preserve">6.3 Chain-of-thought như nền móng cho chương 9</w:t>
      </w:r>
    </w:p>
    <w:p>
      <w:pPr>
        <w:pStyle w:val="FirstParagraph"/>
      </w:pPr>
      <w:r>
        <w:t xml:space="preserve">Chapter 8 giới thiệu CoT ở mức nền tảng: ép model suy luận theo bước để giảm lỗi logic ở bài toán dài. Đây chính là điểm nối sang Chapter 9, nơi CoT và chaining được áp dụng cho bài toán coding nhiều tầng.</w:t>
      </w:r>
    </w:p>
    <w:p>
      <w:pPr>
        <w:pStyle w:val="BodyText"/>
      </w:pPr>
      <w:r>
        <w:rPr>
          <w:i/>
          <w:iCs/>
        </w:rPr>
        <w:t xml:space="preserve">thêm ảnh Figure 8.9 ở đây</w:t>
      </w:r>
      <w:r>
        <w:br/>
      </w:r>
      <w:r>
        <w:t xml:space="preserve">Chú thích đề xuất: CoT như cầu nối từ prompt cơ bản sang prompt engineering nâng cao.</w:t>
      </w:r>
    </w:p>
    <w:p>
      <w:r>
        <w:pict>
          <v:rect style="width:0;height:1.5pt" o:hralign="center" o:hrstd="t" o:hr="t"/>
        </w:pict>
      </w:r>
    </w:p>
    <w:bookmarkEnd w:id="36"/>
    <w:bookmarkEnd w:id="37"/>
    <w:bookmarkStart w:id="38" w:name="Xf09eca83d5343b2a297a8de3e076cb2156785a3"/>
    <w:p>
      <w:pPr>
        <w:pStyle w:val="Heading2"/>
      </w:pPr>
      <w:r>
        <w:t xml:space="preserve">7. Đánh giá chất lượng output trong prompt engineering</w:t>
      </w:r>
    </w:p>
    <w:p>
      <w:pPr>
        <w:pStyle w:val="FirstParagraph"/>
      </w:pPr>
      <w:r>
        <w:t xml:space="preserve">Để tránh đánh giá cảm tính, nên dùng các tiêu chí rõ ràng:</w:t>
      </w:r>
    </w:p>
    <w:p>
      <w:pPr>
        <w:pStyle w:val="Compact"/>
        <w:numPr>
          <w:ilvl w:val="0"/>
          <w:numId w:val="1012"/>
        </w:numPr>
      </w:pPr>
      <w:r>
        <w:t xml:space="preserve">Correctness: code có chạy và cho kết quả đúng không.</w:t>
      </w:r>
    </w:p>
    <w:p>
      <w:pPr>
        <w:pStyle w:val="Compact"/>
        <w:numPr>
          <w:ilvl w:val="0"/>
          <w:numId w:val="1012"/>
        </w:numPr>
      </w:pPr>
      <w:r>
        <w:t xml:space="preserve">Readability: tên biến, cấu trúc hàm có dễ hiểu không.</w:t>
      </w:r>
    </w:p>
    <w:p>
      <w:pPr>
        <w:pStyle w:val="Compact"/>
        <w:numPr>
          <w:ilvl w:val="0"/>
          <w:numId w:val="1012"/>
        </w:numPr>
      </w:pPr>
      <w:r>
        <w:t xml:space="preserve">Consistency: có bám style guide không.</w:t>
      </w:r>
    </w:p>
    <w:p>
      <w:pPr>
        <w:pStyle w:val="Compact"/>
        <w:numPr>
          <w:ilvl w:val="0"/>
          <w:numId w:val="1012"/>
        </w:numPr>
      </w:pPr>
      <w:r>
        <w:t xml:space="preserve">Maintainability: có dễ mở rộng và test không.</w:t>
      </w:r>
    </w:p>
    <w:p>
      <w:pPr>
        <w:pStyle w:val="Compact"/>
        <w:numPr>
          <w:ilvl w:val="0"/>
          <w:numId w:val="1012"/>
        </w:numPr>
      </w:pPr>
      <w:r>
        <w:t xml:space="preserve">Cost efficiency: token và thời gian có hợp lý không.</w:t>
      </w:r>
    </w:p>
    <w:p>
      <w:pPr>
        <w:pStyle w:val="FirstParagraph"/>
      </w:pPr>
      <w:r>
        <w:t xml:space="preserve">Khuyến nghị thực hành:</w:t>
      </w:r>
    </w:p>
    <w:p>
      <w:pPr>
        <w:pStyle w:val="Compact"/>
        <w:numPr>
          <w:ilvl w:val="0"/>
          <w:numId w:val="1013"/>
        </w:numPr>
      </w:pPr>
      <w:r>
        <w:t xml:space="preserve">Mỗi kỹ thuật prompt nên có một bộ test nhỏ cố định.</w:t>
      </w:r>
    </w:p>
    <w:p>
      <w:pPr>
        <w:pStyle w:val="Compact"/>
        <w:numPr>
          <w:ilvl w:val="0"/>
          <w:numId w:val="1013"/>
        </w:numPr>
      </w:pPr>
      <w:r>
        <w:t xml:space="preserve">So sánh ít nhất ba lần chạy để quan sát độ ổn định.</w:t>
      </w:r>
    </w:p>
    <w:p>
      <w:pPr>
        <w:pStyle w:val="Compact"/>
        <w:numPr>
          <w:ilvl w:val="0"/>
          <w:numId w:val="1013"/>
        </w:numPr>
      </w:pPr>
      <w:r>
        <w:t xml:space="preserve">Ghi log metrics để chọn kỹ thuật theo dữ liệu.</w:t>
      </w:r>
    </w:p>
    <w:p>
      <w:pPr>
        <w:pStyle w:val="FirstParagraph"/>
      </w:pPr>
      <w:r>
        <w:rPr>
          <w:i/>
          <w:iCs/>
        </w:rPr>
        <w:t xml:space="preserve">thêm ảnh Figure 8.10 ở đây</w:t>
      </w:r>
      <w:r>
        <w:br/>
      </w:r>
      <w:r>
        <w:t xml:space="preserve">Chú thích đề xuất: Bảng tiêu chí đánh giá output theo correctness, style, chi phí.</w:t>
      </w:r>
    </w:p>
    <w:p>
      <w:r>
        <w:pict>
          <v:rect style="width:0;height:1.5pt" o:hralign="center" o:hrstd="t" o:hr="t"/>
        </w:pict>
      </w:r>
    </w:p>
    <w:bookmarkEnd w:id="38"/>
    <w:bookmarkStart w:id="41" w:name="rủi-ro-thường-gặp-và-cách-giảm-thiểu"/>
    <w:p>
      <w:pPr>
        <w:pStyle w:val="Heading2"/>
      </w:pPr>
      <w:r>
        <w:t xml:space="preserve">8. Rủi ro thường gặp và cách giảm thiểu</w:t>
      </w:r>
    </w:p>
    <w:bookmarkStart w:id="39" w:name="rủi-ro"/>
    <w:p>
      <w:pPr>
        <w:pStyle w:val="Heading3"/>
      </w:pPr>
      <w:r>
        <w:t xml:space="preserve">8.1 Rủi ro</w:t>
      </w:r>
    </w:p>
    <w:p>
      <w:pPr>
        <w:pStyle w:val="Compact"/>
        <w:numPr>
          <w:ilvl w:val="0"/>
          <w:numId w:val="1014"/>
        </w:numPr>
      </w:pPr>
      <w:r>
        <w:t xml:space="preserve">Overfitting vào few-shot examples không đại diện.</w:t>
      </w:r>
    </w:p>
    <w:p>
      <w:pPr>
        <w:pStyle w:val="Compact"/>
        <w:numPr>
          <w:ilvl w:val="0"/>
          <w:numId w:val="1014"/>
        </w:numPr>
      </w:pPr>
      <w:r>
        <w:t xml:space="preserve">Prompt quá dài làm loãng nhiệm vụ chính.</w:t>
      </w:r>
    </w:p>
    <w:p>
      <w:pPr>
        <w:pStyle w:val="Compact"/>
        <w:numPr>
          <w:ilvl w:val="0"/>
          <w:numId w:val="1014"/>
        </w:numPr>
      </w:pPr>
      <w:r>
        <w:t xml:space="preserve">Mâu thuẫn yêu cầu giữa system và user prompt.</w:t>
      </w:r>
    </w:p>
    <w:p>
      <w:pPr>
        <w:pStyle w:val="Compact"/>
        <w:numPr>
          <w:ilvl w:val="0"/>
          <w:numId w:val="1014"/>
        </w:numPr>
      </w:pPr>
      <w:r>
        <w:t xml:space="preserve">Lạm dụng một kỹ thuật cho mọi bài toán.</w:t>
      </w:r>
    </w:p>
    <w:bookmarkEnd w:id="39"/>
    <w:bookmarkStart w:id="40" w:name="giải-pháp"/>
    <w:p>
      <w:pPr>
        <w:pStyle w:val="Heading3"/>
      </w:pPr>
      <w:r>
        <w:t xml:space="preserve">8.2 Giải pháp</w:t>
      </w:r>
    </w:p>
    <w:p>
      <w:pPr>
        <w:pStyle w:val="Compact"/>
        <w:numPr>
          <w:ilvl w:val="0"/>
          <w:numId w:val="1015"/>
        </w:numPr>
      </w:pPr>
      <w:r>
        <w:t xml:space="preserve">Giữ mỗi prompt một nhiệm vụ trọng tâm.</w:t>
      </w:r>
    </w:p>
    <w:p>
      <w:pPr>
        <w:pStyle w:val="Compact"/>
        <w:numPr>
          <w:ilvl w:val="0"/>
          <w:numId w:val="1015"/>
        </w:numPr>
      </w:pPr>
      <w:r>
        <w:t xml:space="preserve">Chia task lớn thành chuỗi refinement.</w:t>
      </w:r>
    </w:p>
    <w:p>
      <w:pPr>
        <w:pStyle w:val="Compact"/>
        <w:numPr>
          <w:ilvl w:val="0"/>
          <w:numId w:val="1015"/>
        </w:numPr>
      </w:pPr>
      <w:r>
        <w:t xml:space="preserve">Kiểm soát ví dụ few-shot theo checklist chất lượng.</w:t>
      </w:r>
    </w:p>
    <w:p>
      <w:pPr>
        <w:pStyle w:val="Compact"/>
        <w:numPr>
          <w:ilvl w:val="0"/>
          <w:numId w:val="1015"/>
        </w:numPr>
      </w:pPr>
      <w:r>
        <w:t xml:space="preserve">Có fallback strategy khi output không đạt.</w:t>
      </w:r>
    </w:p>
    <w:p>
      <w:r>
        <w:pict>
          <v:rect style="width:0;height:1.5pt" o:hralign="center" o:hrstd="t" o:hr="t"/>
        </w:pict>
      </w:r>
    </w:p>
    <w:bookmarkEnd w:id="40"/>
    <w:bookmarkEnd w:id="41"/>
    <w:bookmarkStart w:id="42" w:name="Xacfc7e6c180d8cbb49632cf3097cc1a57bfc748"/>
    <w:p>
      <w:pPr>
        <w:pStyle w:val="Heading2"/>
      </w:pPr>
      <w:r>
        <w:t xml:space="preserve">9. Khung áp dụng cho các chapter và lab tiếp theo</w:t>
      </w:r>
    </w:p>
    <w:p>
      <w:pPr>
        <w:pStyle w:val="FirstParagraph"/>
      </w:pPr>
      <w:r>
        <w:t xml:space="preserve">Quy trình khuyến nghị:</w:t>
      </w:r>
    </w:p>
    <w:p>
      <w:pPr>
        <w:pStyle w:val="Compact"/>
        <w:numPr>
          <w:ilvl w:val="0"/>
          <w:numId w:val="1016"/>
        </w:numPr>
      </w:pPr>
      <w:r>
        <w:t xml:space="preserve">Bắt đầu bằng baseline prompt để lấy mốc.</w:t>
      </w:r>
    </w:p>
    <w:p>
      <w:pPr>
        <w:pStyle w:val="Compact"/>
        <w:numPr>
          <w:ilvl w:val="0"/>
          <w:numId w:val="1016"/>
        </w:numPr>
      </w:pPr>
      <w:r>
        <w:t xml:space="preserve">Nếu output thiếu ổn định, thêm few-shot examples.</w:t>
      </w:r>
    </w:p>
    <w:p>
      <w:pPr>
        <w:pStyle w:val="Compact"/>
        <w:numPr>
          <w:ilvl w:val="0"/>
          <w:numId w:val="1016"/>
        </w:numPr>
      </w:pPr>
      <w:r>
        <w:t xml:space="preserve">Nếu cần format cố định, áp dụng template-based.</w:t>
      </w:r>
    </w:p>
    <w:p>
      <w:pPr>
        <w:pStyle w:val="Compact"/>
        <w:numPr>
          <w:ilvl w:val="0"/>
          <w:numId w:val="1016"/>
        </w:numPr>
      </w:pPr>
      <w:r>
        <w:t xml:space="preserve">Nếu task dài hoặc nhiều ràng buộc, dùng iterative và CoT.</w:t>
      </w:r>
    </w:p>
    <w:p>
      <w:pPr>
        <w:pStyle w:val="Compact"/>
        <w:numPr>
          <w:ilvl w:val="0"/>
          <w:numId w:val="1016"/>
        </w:numPr>
      </w:pPr>
      <w:r>
        <w:t xml:space="preserve">Đo correctness, style, token để chốt chiến lược.</w:t>
      </w:r>
    </w:p>
    <w:p>
      <w:pPr>
        <w:pStyle w:val="FirstParagraph"/>
      </w:pPr>
      <w:r>
        <w:t xml:space="preserve">Khung này giúp tránh over-engineering ngay từ đầu nhưng vẫn mở rộng được khi độ phức tạp tăng.</w:t>
      </w:r>
    </w:p>
    <w:p>
      <w:r>
        <w:pict>
          <v:rect style="width:0;height:1.5pt" o:hralign="center" o:hrstd="t" o:hr="t"/>
        </w:pict>
      </w:r>
    </w:p>
    <w:bookmarkEnd w:id="42"/>
    <w:bookmarkStart w:id="43" w:name="tổng-kết-chương"/>
    <w:p>
      <w:pPr>
        <w:pStyle w:val="Heading2"/>
      </w:pPr>
      <w:r>
        <w:t xml:space="preserve">10. Tổng kết chương</w:t>
      </w:r>
    </w:p>
    <w:p>
      <w:pPr>
        <w:pStyle w:val="FirstParagraph"/>
      </w:pPr>
      <w:r>
        <w:t xml:space="preserve">Chapter 8 cho thấy prompt engineering không phải mẹo viết prompt dài hơn, mà là kỹ thuật quản trị chất lượng đầu vào để ổn định đầu ra. Giá trị lớn nhất của chương là chuyển từ cách làm ad-hoc sang quy trình có thể kiểm soát, lặp lại và tối ưu.</w:t>
      </w:r>
    </w:p>
    <w:p>
      <w:pPr>
        <w:pStyle w:val="BodyText"/>
      </w:pPr>
      <w:r>
        <w:t xml:space="preserve">Những điểm cần giữ lại:</w:t>
      </w:r>
    </w:p>
    <w:p>
      <w:pPr>
        <w:pStyle w:val="Compact"/>
        <w:numPr>
          <w:ilvl w:val="0"/>
          <w:numId w:val="1017"/>
        </w:numPr>
      </w:pPr>
      <w:r>
        <w:t xml:space="preserve">Few-shot để model học pattern đúng.</w:t>
      </w:r>
    </w:p>
    <w:p>
      <w:pPr>
        <w:pStyle w:val="Compact"/>
        <w:numPr>
          <w:ilvl w:val="0"/>
          <w:numId w:val="1017"/>
        </w:numPr>
      </w:pPr>
      <w:r>
        <w:t xml:space="preserve">Style guide để đồng bộ output trong team.</w:t>
      </w:r>
    </w:p>
    <w:p>
      <w:pPr>
        <w:pStyle w:val="Compact"/>
        <w:numPr>
          <w:ilvl w:val="0"/>
          <w:numId w:val="1017"/>
        </w:numPr>
      </w:pPr>
      <w:r>
        <w:t xml:space="preserve">Iterative và template-based để tăng khả năng tự động hóa.</w:t>
      </w:r>
    </w:p>
    <w:p>
      <w:pPr>
        <w:pStyle w:val="Compact"/>
        <w:numPr>
          <w:ilvl w:val="0"/>
          <w:numId w:val="1017"/>
        </w:numPr>
      </w:pPr>
      <w:r>
        <w:t xml:space="preserve">CoT làm nền cho các chiến lược nâng cao ở chapter sau.</w:t>
      </w:r>
    </w:p>
    <w:p>
      <w:r>
        <w:pict>
          <v:rect style="width:0;height:1.5pt" o:hralign="center" o:hrstd="t" o:hr="t"/>
        </w:pict>
      </w:r>
    </w:p>
    <w:bookmarkEnd w:id="43"/>
    <w:bookmarkStart w:id="44" w:name="câu-hỏi-ôn-tập"/>
    <w:p>
      <w:pPr>
        <w:pStyle w:val="Heading2"/>
      </w:pPr>
      <w:r>
        <w:t xml:space="preserve">11. Câu hỏi ôn tập</w:t>
      </w:r>
    </w:p>
    <w:p>
      <w:pPr>
        <w:pStyle w:val="FirstParagraph"/>
      </w:pPr>
      <w:r>
        <w:rPr>
          <w:b/>
          <w:bCs/>
        </w:rPr>
        <w:t xml:space="preserve">Q1: Few-shot prompting khác gì baseline prompting?</w:t>
      </w:r>
      <w:r>
        <w:br/>
      </w:r>
      <w:r>
        <w:t xml:space="preserve">Few-shot bổ sung ví dụ chuẩn input-output để model học pattern trước khi làm bài toán mục tiêu, còn baseline thường chỉ có một yêu cầu trực tiếp.</w:t>
      </w:r>
    </w:p>
    <w:p>
      <w:pPr>
        <w:pStyle w:val="BodyText"/>
      </w:pPr>
      <w:r>
        <w:rPr>
          <w:b/>
          <w:bCs/>
        </w:rPr>
        <w:t xml:space="preserve">Q2: Vì sao style guide quan trọng với Copilot trong dự án nhóm?</w:t>
      </w:r>
      <w:r>
        <w:br/>
      </w:r>
      <w:r>
        <w:t xml:space="preserve">Vì style guide giúp completion nhất quán, giảm sửa hậu kỳ và giảm mâu thuẫn stylistic trong code review.</w:t>
      </w:r>
    </w:p>
    <w:p>
      <w:pPr>
        <w:pStyle w:val="BodyText"/>
      </w:pPr>
      <w:r>
        <w:rPr>
          <w:b/>
          <w:bCs/>
        </w:rPr>
        <w:t xml:space="preserve">Q3: Khi nào nên dùng iterative prompting?</w:t>
      </w:r>
      <w:r>
        <w:br/>
      </w:r>
      <w:r>
        <w:t xml:space="preserve">Khi output đầu tiên chưa đạt, có lỗi cú pháp hoặc biên dịch, hoặc khi cần refinement dựa trên traceback thực thi.</w:t>
      </w:r>
    </w:p>
    <w:p>
      <w:pPr>
        <w:pStyle w:val="BodyText"/>
      </w:pPr>
      <w:r>
        <w:rPr>
          <w:b/>
          <w:bCs/>
        </w:rPr>
        <w:t xml:space="preserve">Q4: Template-based prompting phù hợp với tình huống nào?</w:t>
      </w:r>
      <w:r>
        <w:br/>
      </w:r>
      <w:r>
        <w:t xml:space="preserve">Phù hợp khi cần đầu ra định dạng ổn định để parse tự động, lưu log, hoặc chạy trong pipeline production.</w:t>
      </w:r>
    </w:p>
    <w:p>
      <w:r>
        <w:pict>
          <v:rect style="width:0;height:1.5pt" o:hralign="center" o:hrstd="t" o:hr="t"/>
        </w:pict>
      </w:r>
    </w:p>
    <w:bookmarkEnd w:id="44"/>
    <w:bookmarkStart w:id="45" w:name="tài-liệu-tham-khảo"/>
    <w:p>
      <w:pPr>
        <w:pStyle w:val="Heading2"/>
      </w:pPr>
      <w:r>
        <w:t xml:space="preserve">12. Tài liệu tham khảo</w:t>
      </w:r>
    </w:p>
    <w:p>
      <w:pPr>
        <w:pStyle w:val="Compact"/>
        <w:numPr>
          <w:ilvl w:val="0"/>
          <w:numId w:val="1018"/>
        </w:numPr>
      </w:pPr>
      <w:r>
        <w:t xml:space="preserve">Supercharged Coding with GenAI, Chapter 8: An Introduction to Prompt Engineering.</w:t>
      </w:r>
    </w:p>
    <w:p>
      <w:pPr>
        <w:pStyle w:val="Compact"/>
        <w:numPr>
          <w:ilvl w:val="0"/>
          <w:numId w:val="1018"/>
        </w:numPr>
      </w:pPr>
      <w:r>
        <w:t xml:space="preserve">Code samples chương 8 gồm openai_fibonacci.py, few_shot_chatgpt.txt, style_guide.py, iterative_prompt.py, template_based.txt, chain_of_thought.py.</w:t>
      </w:r>
    </w:p>
    <w:p>
      <w:pPr>
        <w:pStyle w:val="Compact"/>
        <w:numPr>
          <w:ilvl w:val="0"/>
          <w:numId w:val="1018"/>
        </w:numPr>
      </w:pPr>
      <w:r>
        <w:t xml:space="preserve">OpenAI API Documentation: https://platform.openai.com/docs/</w:t>
      </w:r>
    </w:p>
    <w:p>
      <w:pPr>
        <w:pStyle w:val="Compact"/>
        <w:numPr>
          <w:ilvl w:val="0"/>
          <w:numId w:val="1018"/>
        </w:numPr>
      </w:pPr>
      <w:r>
        <w:t xml:space="preserve">GitHub Copilot Documentation: https://docs.github.com/en/copilot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2026-03-19T11:00:11Z</dcterms:created>
  <dcterms:modified xsi:type="dcterms:W3CDTF">2026-03-19T11:00:11Z</dcterms:modified>
</cp:coreProperties>
</file>

<file path=docProps/custom.xml><?xml version="1.0" encoding="utf-8"?>
<Properties xmlns="http://schemas.openxmlformats.org/officeDocument/2006/custom-properties" xmlns:vt="http://schemas.openxmlformats.org/officeDocument/2006/docPropsVTypes"/>
</file>