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B32" w:rsidRDefault="00B41F39">
      <w:pPr>
        <w:rPr>
          <w:b/>
          <w:sz w:val="36"/>
          <w:szCs w:val="36"/>
        </w:rPr>
      </w:pPr>
      <w:r w:rsidRPr="00B41F39">
        <w:rPr>
          <w:b/>
          <w:sz w:val="36"/>
          <w:szCs w:val="36"/>
        </w:rPr>
        <w:t>PHẦN 1: Nội dung Báo cáo Phân tích</w:t>
      </w:r>
    </w:p>
    <w:p w:rsidR="00B41F39" w:rsidRPr="00B41F39" w:rsidRDefault="00B41F39" w:rsidP="00B41F39">
      <w:pPr>
        <w:spacing w:before="100" w:beforeAutospacing="1" w:after="100" w:afterAutospacing="1" w:line="240" w:lineRule="auto"/>
        <w:outlineLvl w:val="2"/>
        <w:rPr>
          <w:rFonts w:ascii="Times New Roman" w:eastAsia="Times New Roman" w:hAnsi="Times New Roman" w:cs="Times New Roman"/>
          <w:b/>
          <w:bCs/>
          <w:sz w:val="27"/>
          <w:szCs w:val="27"/>
        </w:rPr>
      </w:pPr>
      <w:r w:rsidRPr="00B41F39">
        <w:rPr>
          <w:rFonts w:ascii="Times New Roman" w:eastAsia="Times New Roman" w:hAnsi="Times New Roman" w:cs="Times New Roman"/>
          <w:b/>
          <w:bCs/>
          <w:sz w:val="27"/>
          <w:szCs w:val="27"/>
        </w:rPr>
        <w:t>1. Tại sao bản vẽ thiết kế (UI Design) cần phải có nhiều trạng thái tĩnh trước khi làm Prototype?</w:t>
      </w:r>
    </w:p>
    <w:p w:rsidR="00B41F39" w:rsidRPr="00B41F39" w:rsidRDefault="00B41F39" w:rsidP="00B41F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Là "nguyên liệu" bắt buộc để nối luồng tương tác (Prototype):</w:t>
      </w:r>
      <w:r w:rsidRPr="00B41F39">
        <w:rPr>
          <w:rFonts w:ascii="Times New Roman" w:eastAsia="Times New Roman" w:hAnsi="Times New Roman" w:cs="Times New Roman"/>
          <w:sz w:val="24"/>
          <w:szCs w:val="24"/>
        </w:rPr>
        <w:t xml:space="preserve"> Công cụ Prototype không tự sinh ra giao diện mới mà chỉ tạo liên kết chuyển đổi giữa các màn hình hoặc các biến thể (Variants) đã vẽ sẵn. Nếu không có bản vẽ tĩnh cho trạng thái </w:t>
      </w:r>
      <w:r w:rsidRPr="00B41F39">
        <w:rPr>
          <w:rFonts w:ascii="Times New Roman" w:eastAsia="Times New Roman" w:hAnsi="Times New Roman" w:cs="Times New Roman"/>
          <w:i/>
          <w:iCs/>
          <w:sz w:val="24"/>
          <w:szCs w:val="24"/>
        </w:rPr>
        <w:t>Disabled</w:t>
      </w:r>
      <w:r w:rsidRPr="00B41F39">
        <w:rPr>
          <w:rFonts w:ascii="Times New Roman" w:eastAsia="Times New Roman" w:hAnsi="Times New Roman" w:cs="Times New Roman"/>
          <w:sz w:val="24"/>
          <w:szCs w:val="24"/>
        </w:rPr>
        <w:t xml:space="preserve"> hay </w:t>
      </w:r>
      <w:r w:rsidRPr="00B41F39">
        <w:rPr>
          <w:rFonts w:ascii="Times New Roman" w:eastAsia="Times New Roman" w:hAnsi="Times New Roman" w:cs="Times New Roman"/>
          <w:i/>
          <w:iCs/>
          <w:sz w:val="24"/>
          <w:szCs w:val="24"/>
        </w:rPr>
        <w:t>Loading</w:t>
      </w:r>
      <w:r w:rsidRPr="00B41F39">
        <w:rPr>
          <w:rFonts w:ascii="Times New Roman" w:eastAsia="Times New Roman" w:hAnsi="Times New Roman" w:cs="Times New Roman"/>
          <w:sz w:val="24"/>
          <w:szCs w:val="24"/>
        </w:rPr>
        <w:t>, người thiết kế sẽ không có đích đến để nối dây tương tác cho các sự kiện (như khi chưa điền form hoặc khi vừa click nút).</w:t>
      </w:r>
    </w:p>
    <w:p w:rsidR="00B41F39" w:rsidRPr="00B41F39" w:rsidRDefault="00B41F39" w:rsidP="00B41F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Đảm bảo phản hồi thị giác (System Visibility / Feedback):</w:t>
      </w:r>
      <w:r w:rsidRPr="00B41F39">
        <w:rPr>
          <w:rFonts w:ascii="Times New Roman" w:eastAsia="Times New Roman" w:hAnsi="Times New Roman" w:cs="Times New Roman"/>
          <w:sz w:val="24"/>
          <w:szCs w:val="24"/>
        </w:rPr>
        <w:t xml:space="preserve"> Mỗi trạng thái tĩnh đại diện cho một thông điệp hệ thống gửi tới người dùng:</w:t>
      </w:r>
    </w:p>
    <w:p w:rsidR="00B41F39" w:rsidRPr="00B41F39" w:rsidRDefault="00B41F39" w:rsidP="00B41F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Disabled (Vô hiệu hóa):</w:t>
      </w:r>
      <w:r w:rsidRPr="00B41F39">
        <w:rPr>
          <w:rFonts w:ascii="Times New Roman" w:eastAsia="Times New Roman" w:hAnsi="Times New Roman" w:cs="Times New Roman"/>
          <w:sz w:val="24"/>
          <w:szCs w:val="24"/>
        </w:rPr>
        <w:t xml:space="preserve"> Báo hiệu điều kiện chưa đủ (form thẻ đang trống), ngăn người dùng bấm nhầm.</w:t>
      </w:r>
    </w:p>
    <w:p w:rsidR="00B41F39" w:rsidRPr="00B41F39" w:rsidRDefault="00B41F39" w:rsidP="00B41F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Default (Mặc định/Sẵn sàng):</w:t>
      </w:r>
      <w:r w:rsidRPr="00B41F39">
        <w:rPr>
          <w:rFonts w:ascii="Times New Roman" w:eastAsia="Times New Roman" w:hAnsi="Times New Roman" w:cs="Times New Roman"/>
          <w:sz w:val="24"/>
          <w:szCs w:val="24"/>
        </w:rPr>
        <w:t xml:space="preserve"> Báo hiệu dữ liệu đã hợp lệ, mời gọi người dùng hành động (Call to Action).</w:t>
      </w:r>
    </w:p>
    <w:p w:rsidR="00B41F39" w:rsidRPr="00B41F39" w:rsidRDefault="00B41F39" w:rsidP="00B41F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Loading (Đang xử lý):</w:t>
      </w:r>
      <w:r w:rsidRPr="00B41F39">
        <w:rPr>
          <w:rFonts w:ascii="Times New Roman" w:eastAsia="Times New Roman" w:hAnsi="Times New Roman" w:cs="Times New Roman"/>
          <w:sz w:val="24"/>
          <w:szCs w:val="24"/>
        </w:rPr>
        <w:t xml:space="preserve"> Báo hiệu hệ thống đã nhận lệnh và đang xử lý giao dịch, tránh việc người dùng sốt ruột bấm thanh toán nhiều lần (Double-submit).</w:t>
      </w:r>
    </w:p>
    <w:p w:rsidR="00B41F39" w:rsidRPr="00B41F39" w:rsidRDefault="00B41F39" w:rsidP="00B41F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Chuẩn hóa tài liệu bàn giao cho Lập trình viên (Developer Handoff):</w:t>
      </w:r>
      <w:r w:rsidRPr="00B41F39">
        <w:rPr>
          <w:rFonts w:ascii="Times New Roman" w:eastAsia="Times New Roman" w:hAnsi="Times New Roman" w:cs="Times New Roman"/>
          <w:sz w:val="24"/>
          <w:szCs w:val="24"/>
        </w:rPr>
        <w:t xml:space="preserve"> Nếu chỉ vẽ một nút sáng màu duy nhất, lập trình viên Frontend sẽ không biết mã màu, độ mờ (Opacity) hay bố cục icon xoay của nút khi bị khóa hoặc khi đang tải API, dẫn đến việc tự ý code sai lệch so với thiết kế.</w:t>
      </w:r>
    </w:p>
    <w:p w:rsidR="00B41F39" w:rsidRPr="00B41F39" w:rsidRDefault="00B41F39" w:rsidP="00B41F39">
      <w:pPr>
        <w:spacing w:before="100" w:beforeAutospacing="1" w:after="100" w:afterAutospacing="1" w:line="240" w:lineRule="auto"/>
        <w:outlineLvl w:val="2"/>
        <w:rPr>
          <w:rFonts w:ascii="Times New Roman" w:eastAsia="Times New Roman" w:hAnsi="Times New Roman" w:cs="Times New Roman"/>
          <w:b/>
          <w:bCs/>
          <w:sz w:val="27"/>
          <w:szCs w:val="27"/>
        </w:rPr>
      </w:pPr>
      <w:r w:rsidRPr="00B41F39">
        <w:rPr>
          <w:rFonts w:ascii="Times New Roman" w:eastAsia="Times New Roman" w:hAnsi="Times New Roman" w:cs="Times New Roman"/>
          <w:b/>
          <w:bCs/>
          <w:sz w:val="27"/>
          <w:szCs w:val="27"/>
        </w:rPr>
        <w:t>2. Nếu dùng bản thiết kế hiện tại (nút luôn sáng màu) để nối Prototype, Tester hoặc Khách hàng sẽ gặp nhầm lẫn gì khi trải nghiệm thử?</w:t>
      </w:r>
    </w:p>
    <w:p w:rsidR="00B41F39" w:rsidRPr="00B41F39" w:rsidRDefault="00B41F39" w:rsidP="00B41F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Khi form thông tin thẻ đang trống (Thiếu trạng thái Disabled):</w:t>
      </w:r>
    </w:p>
    <w:p w:rsidR="00B41F39" w:rsidRPr="00B41F39" w:rsidRDefault="00B41F39" w:rsidP="00B41F3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sz w:val="24"/>
          <w:szCs w:val="24"/>
        </w:rPr>
        <w:t>Vì nút "Thanh toán" vẫn sáng rõ như thể bấm được, Tester/Khách hàng sẽ click vào nút ngay cả khi chưa nhập số thẻ.</w:t>
      </w:r>
    </w:p>
    <w:p w:rsidR="00B41F39" w:rsidRPr="00B41F39" w:rsidRDefault="00B41F39" w:rsidP="00B41F3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sz w:val="24"/>
          <w:szCs w:val="24"/>
        </w:rPr>
        <w:t xml:space="preserve">Khi bấm vào mà màn hình đứng im (do quy tắc nghiệp vụ chặn không cho đi tiếp), họ sẽ tưởng nhầm là </w:t>
      </w:r>
      <w:r w:rsidRPr="00B41F39">
        <w:rPr>
          <w:rFonts w:ascii="Times New Roman" w:eastAsia="Times New Roman" w:hAnsi="Times New Roman" w:cs="Times New Roman"/>
          <w:b/>
          <w:bCs/>
          <w:sz w:val="24"/>
          <w:szCs w:val="24"/>
        </w:rPr>
        <w:t>bản Prototype bị lỗi đơ trang hoặc quên nối dây (Dead-click)</w:t>
      </w:r>
      <w:r w:rsidRPr="00B41F39">
        <w:rPr>
          <w:rFonts w:ascii="Times New Roman" w:eastAsia="Times New Roman" w:hAnsi="Times New Roman" w:cs="Times New Roman"/>
          <w:sz w:val="24"/>
          <w:szCs w:val="24"/>
        </w:rPr>
        <w:t>, chứ không hiểu rằng hệ thống đang yêu cầu nhập đủ thông tin trước.</w:t>
      </w:r>
    </w:p>
    <w:p w:rsidR="00B41F39" w:rsidRPr="00B41F39" w:rsidRDefault="00B41F39" w:rsidP="00B41F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b/>
          <w:bCs/>
          <w:sz w:val="24"/>
          <w:szCs w:val="24"/>
        </w:rPr>
        <w:t>Sau khi bấm nút Thanh toán (Thiếu trạng thái Loading):</w:t>
      </w:r>
    </w:p>
    <w:p w:rsidR="00B41F39" w:rsidRPr="00B41F39" w:rsidRDefault="00B41F39" w:rsidP="00B41F3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41F39">
        <w:rPr>
          <w:rFonts w:ascii="Times New Roman" w:eastAsia="Times New Roman" w:hAnsi="Times New Roman" w:cs="Times New Roman"/>
          <w:sz w:val="24"/>
          <w:szCs w:val="24"/>
        </w:rPr>
        <w:t xml:space="preserve">Giao dịch thanh toán thực tế luôn có độ trễ xử lý. Nếu không có trạng thái </w:t>
      </w:r>
      <w:r w:rsidRPr="00B41F39">
        <w:rPr>
          <w:rFonts w:ascii="Times New Roman" w:eastAsia="Times New Roman" w:hAnsi="Times New Roman" w:cs="Times New Roman"/>
          <w:i/>
          <w:iCs/>
          <w:sz w:val="24"/>
          <w:szCs w:val="24"/>
        </w:rPr>
        <w:t>Loading</w:t>
      </w:r>
      <w:r w:rsidRPr="00B41F39">
        <w:rPr>
          <w:rFonts w:ascii="Times New Roman" w:eastAsia="Times New Roman" w:hAnsi="Times New Roman" w:cs="Times New Roman"/>
          <w:sz w:val="24"/>
          <w:szCs w:val="24"/>
        </w:rPr>
        <w:t>, khách hàng sẽ không biết hệ thống đang xử lý hay chưa nhận lệnh, dễ dẫn đến hành vi bấm liên tục nhiều lần gây rủi ro trừ tiền đúp hoặc đánh giá luồng trải nghiệm thiếu thực tế.</w:t>
      </w:r>
    </w:p>
    <w:p w:rsidR="00B41F39" w:rsidRDefault="00640340" w:rsidP="00B41F39">
      <w:pPr>
        <w:ind w:left="720"/>
        <w:rPr>
          <w:rStyle w:val="Strong"/>
          <w:rFonts w:ascii="SFProDisplay" w:hAnsi="SFProDisplay"/>
          <w:color w:val="000000"/>
          <w:sz w:val="21"/>
          <w:szCs w:val="21"/>
          <w:shd w:val="clear" w:color="auto" w:fill="FFFFFF"/>
        </w:rPr>
      </w:pPr>
      <w:r>
        <w:rPr>
          <w:rStyle w:val="Strong"/>
          <w:rFonts w:ascii="SFProDisplay" w:hAnsi="SFProDisplay"/>
          <w:color w:val="000000"/>
          <w:sz w:val="21"/>
          <w:szCs w:val="21"/>
          <w:shd w:val="clear" w:color="auto" w:fill="FFFFFF"/>
        </w:rPr>
        <w:t>Phần 2 - Thiết kế các bản vẽ tĩnh trên Figma:</w:t>
      </w:r>
    </w:p>
    <w:p w:rsidR="00640340" w:rsidRPr="00640340" w:rsidRDefault="00640340" w:rsidP="00B41F39">
      <w:pPr>
        <w:ind w:left="720"/>
        <w:rPr>
          <w:rFonts w:eastAsia="Yu Mincho" w:hint="eastAsia"/>
          <w:b/>
          <w:sz w:val="36"/>
          <w:szCs w:val="36"/>
          <w:lang w:eastAsia="ja-JP"/>
        </w:rPr>
      </w:pPr>
      <w:r w:rsidRPr="00640340">
        <w:rPr>
          <w:rFonts w:eastAsia="Yu Mincho"/>
          <w:b/>
          <w:sz w:val="36"/>
          <w:szCs w:val="36"/>
          <w:lang w:eastAsia="ja-JP"/>
        </w:rPr>
        <w:lastRenderedPageBreak/>
        <w:drawing>
          <wp:inline distT="0" distB="0" distL="0" distR="0" wp14:anchorId="15AEB76E" wp14:editId="4B2BF52A">
            <wp:extent cx="4353533" cy="710664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7106642"/>
                    </a:xfrm>
                    <a:prstGeom prst="rect">
                      <a:avLst/>
                    </a:prstGeom>
                  </pic:spPr>
                </pic:pic>
              </a:graphicData>
            </a:graphic>
          </wp:inline>
        </w:drawing>
      </w:r>
      <w:bookmarkStart w:id="0" w:name="_GoBack"/>
      <w:bookmarkEnd w:id="0"/>
    </w:p>
    <w:sectPr w:rsidR="00640340" w:rsidRPr="00640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FProDisplay">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55B7"/>
    <w:multiLevelType w:val="multilevel"/>
    <w:tmpl w:val="208E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62974"/>
    <w:multiLevelType w:val="multilevel"/>
    <w:tmpl w:val="1E2E3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F39"/>
    <w:rsid w:val="005F5B32"/>
    <w:rsid w:val="00640340"/>
    <w:rsid w:val="00B41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37AA"/>
  <w15:chartTrackingRefBased/>
  <w15:docId w15:val="{79F73411-9DC9-4A69-AFB8-DF9C8AB9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41F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1F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1F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03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964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2026-09-25T07:48:00Z</dcterms:created>
  <dcterms:modified xsi:type="dcterms:W3CDTF">2026-09-25T08:11:00Z</dcterms:modified>
</cp:coreProperties>
</file>