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5225"/>
      </w:tblGrid>
      <w:tr w:rsidR="00C107BF" w:rsidRPr="00F66456" w14:paraId="79E2E1FF" w14:textId="77777777" w:rsidTr="004D3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5" w:type="dxa"/>
            <w:tcBorders>
              <w:bottom w:val="none" w:sz="0" w:space="0" w:color="auto"/>
            </w:tcBorders>
          </w:tcPr>
          <w:p w14:paraId="2EC69976" w14:textId="77777777" w:rsidR="00C107BF" w:rsidRPr="00F66456" w:rsidRDefault="00C107BF" w:rsidP="004D333E">
            <w:pPr>
              <w:spacing w:line="259" w:lineRule="auto"/>
              <w:jc w:val="center"/>
              <w:rPr>
                <w:rFonts w:eastAsia="Calibri" w:cs="Times New Roman"/>
                <w:b w:val="0"/>
                <w:bCs w:val="0"/>
                <w:kern w:val="0"/>
                <w:sz w:val="26"/>
                <w:szCs w:val="26"/>
              </w:rPr>
            </w:pPr>
            <w:r w:rsidRPr="00F66456">
              <w:rPr>
                <w:rFonts w:eastAsia="Calibri" w:cs="Times New Roman"/>
                <w:kern w:val="0"/>
                <w:sz w:val="26"/>
                <w:szCs w:val="26"/>
                <w:lang w:val="vi-VN"/>
              </w:rPr>
              <w:t>EASTERN INTERNATIONAL UNIVERSITY</w:t>
            </w:r>
          </w:p>
        </w:tc>
        <w:tc>
          <w:tcPr>
            <w:tcW w:w="5225" w:type="dxa"/>
            <w:tcBorders>
              <w:bottom w:val="none" w:sz="0" w:space="0" w:color="auto"/>
            </w:tcBorders>
            <w:vAlign w:val="center"/>
          </w:tcPr>
          <w:p w14:paraId="13FA06C8" w14:textId="77777777" w:rsidR="00C107BF" w:rsidRPr="00F66456" w:rsidRDefault="00C107BF" w:rsidP="004D333E">
            <w:pPr>
              <w:spacing w:line="259" w:lineRule="auto"/>
              <w:cnfStyle w:val="100000000000" w:firstRow="1" w:lastRow="0" w:firstColumn="0" w:lastColumn="0" w:oddVBand="0" w:evenVBand="0" w:oddHBand="0" w:evenHBand="0" w:firstRowFirstColumn="0" w:firstRowLastColumn="0" w:lastRowFirstColumn="0" w:lastRowLastColumn="0"/>
              <w:rPr>
                <w:rFonts w:eastAsia="Calibri" w:cs="Times New Roman"/>
                <w:b w:val="0"/>
                <w:bCs w:val="0"/>
                <w:kern w:val="0"/>
                <w:sz w:val="26"/>
                <w:szCs w:val="26"/>
              </w:rPr>
            </w:pPr>
            <w:r w:rsidRPr="00F66456">
              <w:rPr>
                <w:rFonts w:eastAsia="Calibri" w:cs="Times New Roman"/>
                <w:kern w:val="0"/>
                <w:sz w:val="26"/>
                <w:szCs w:val="26"/>
              </w:rPr>
              <w:t xml:space="preserve">Practice Assignment – </w:t>
            </w:r>
            <w:r w:rsidRPr="00F66456">
              <w:rPr>
                <w:rFonts w:eastAsia="Calibri" w:cs="Times New Roman"/>
                <w:kern w:val="0"/>
                <w:sz w:val="26"/>
                <w:szCs w:val="26"/>
                <w:lang w:val="vi-VN"/>
              </w:rPr>
              <w:t>Quarter</w:t>
            </w:r>
            <w:r w:rsidRPr="00F66456">
              <w:rPr>
                <w:rFonts w:eastAsia="Calibri" w:cs="Times New Roman"/>
                <w:kern w:val="0"/>
                <w:sz w:val="26"/>
                <w:szCs w:val="26"/>
              </w:rPr>
              <w:t xml:space="preserve"> 4</w:t>
            </w:r>
            <w:r w:rsidRPr="00F66456">
              <w:rPr>
                <w:rFonts w:eastAsia="Calibri" w:cs="Times New Roman"/>
                <w:kern w:val="0"/>
                <w:sz w:val="26"/>
                <w:szCs w:val="26"/>
                <w:lang w:val="vi-VN"/>
              </w:rPr>
              <w:t>,</w:t>
            </w:r>
            <w:r w:rsidRPr="00F66456">
              <w:rPr>
                <w:rFonts w:eastAsia="Calibri" w:cs="Times New Roman"/>
                <w:kern w:val="0"/>
                <w:sz w:val="26"/>
                <w:szCs w:val="26"/>
              </w:rPr>
              <w:t xml:space="preserve"> 2025- 2026</w:t>
            </w:r>
          </w:p>
        </w:tc>
      </w:tr>
      <w:tr w:rsidR="00C107BF" w:rsidRPr="00F66456" w14:paraId="66EA9FDC" w14:textId="77777777" w:rsidTr="004D333E">
        <w:tc>
          <w:tcPr>
            <w:cnfStyle w:val="001000000000" w:firstRow="0" w:lastRow="0" w:firstColumn="1" w:lastColumn="0" w:oddVBand="0" w:evenVBand="0" w:oddHBand="0" w:evenHBand="0" w:firstRowFirstColumn="0" w:firstRowLastColumn="0" w:lastRowFirstColumn="0" w:lastRowLastColumn="0"/>
            <w:tcW w:w="4855" w:type="dxa"/>
          </w:tcPr>
          <w:p w14:paraId="1004EE73" w14:textId="77777777" w:rsidR="00C107BF" w:rsidRPr="00F66456" w:rsidRDefault="00C107BF" w:rsidP="004D333E">
            <w:pPr>
              <w:spacing w:line="259" w:lineRule="auto"/>
              <w:jc w:val="center"/>
              <w:rPr>
                <w:rFonts w:eastAsia="Calibri" w:cs="Times New Roman"/>
                <w:b w:val="0"/>
                <w:smallCaps/>
                <w:kern w:val="0"/>
                <w:sz w:val="26"/>
                <w:szCs w:val="26"/>
              </w:rPr>
            </w:pPr>
            <w:r w:rsidRPr="00F66456">
              <w:rPr>
                <w:rFonts w:eastAsia="Calibri" w:cs="Times New Roman"/>
                <w:smallCaps/>
                <w:kern w:val="0"/>
                <w:sz w:val="26"/>
                <w:szCs w:val="26"/>
                <w:lang w:val="vi-VN"/>
              </w:rPr>
              <w:t xml:space="preserve">SCHOOL </w:t>
            </w:r>
            <w:r w:rsidRPr="00F66456">
              <w:rPr>
                <w:rFonts w:eastAsia="Calibri" w:cs="Times New Roman"/>
                <w:smallCaps/>
                <w:kern w:val="0"/>
                <w:sz w:val="26"/>
                <w:szCs w:val="26"/>
              </w:rPr>
              <w:t>O</w:t>
            </w:r>
            <w:r w:rsidRPr="00F66456">
              <w:rPr>
                <w:rFonts w:eastAsia="Calibri" w:cs="Times New Roman"/>
                <w:smallCaps/>
                <w:kern w:val="0"/>
                <w:sz w:val="26"/>
                <w:szCs w:val="26"/>
                <w:lang w:val="vi-VN"/>
              </w:rPr>
              <w:t>F COMPUTING</w:t>
            </w:r>
            <w:r w:rsidRPr="00F66456">
              <w:rPr>
                <w:rFonts w:eastAsia="Calibri" w:cs="Times New Roman"/>
                <w:smallCaps/>
                <w:kern w:val="0"/>
                <w:sz w:val="26"/>
                <w:szCs w:val="26"/>
              </w:rPr>
              <w:t xml:space="preserve"> </w:t>
            </w:r>
          </w:p>
          <w:p w14:paraId="283C5A2A" w14:textId="77777777" w:rsidR="00C107BF" w:rsidRPr="00F66456" w:rsidRDefault="00C107BF" w:rsidP="004D333E">
            <w:pPr>
              <w:spacing w:line="259" w:lineRule="auto"/>
              <w:jc w:val="center"/>
              <w:rPr>
                <w:rFonts w:eastAsia="Calibri" w:cs="Times New Roman"/>
                <w:b w:val="0"/>
                <w:bCs w:val="0"/>
                <w:kern w:val="0"/>
                <w:sz w:val="26"/>
                <w:szCs w:val="26"/>
              </w:rPr>
            </w:pPr>
            <w:r w:rsidRPr="00F66456">
              <w:rPr>
                <w:rFonts w:eastAsia="Calibri" w:cs="Times New Roman"/>
                <w:smallCaps/>
                <w:kern w:val="0"/>
                <w:sz w:val="26"/>
                <w:szCs w:val="26"/>
              </w:rPr>
              <w:t>A</w:t>
            </w:r>
            <w:r w:rsidRPr="00F66456">
              <w:rPr>
                <w:rFonts w:eastAsia="Calibri" w:cs="Times New Roman"/>
                <w:smallCaps/>
                <w:kern w:val="0"/>
                <w:sz w:val="26"/>
                <w:szCs w:val="26"/>
                <w:lang w:val="vi-VN"/>
              </w:rPr>
              <w:t>ND INFORMATION TECHNOLOGY</w:t>
            </w:r>
          </w:p>
        </w:tc>
        <w:tc>
          <w:tcPr>
            <w:tcW w:w="5225" w:type="dxa"/>
          </w:tcPr>
          <w:p w14:paraId="2E5BD36D" w14:textId="77777777" w:rsidR="00C107BF" w:rsidRPr="00F66456" w:rsidRDefault="00C107BF" w:rsidP="004D333E">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bCs/>
                <w:kern w:val="0"/>
                <w:sz w:val="26"/>
                <w:szCs w:val="26"/>
              </w:rPr>
            </w:pPr>
            <w:r w:rsidRPr="00F66456">
              <w:rPr>
                <w:rFonts w:eastAsia="Calibri" w:cs="Times New Roman"/>
                <w:b/>
                <w:bCs/>
                <w:kern w:val="0"/>
                <w:sz w:val="26"/>
                <w:szCs w:val="26"/>
                <w:lang w:val="vi-VN"/>
              </w:rPr>
              <w:t>Course Name</w:t>
            </w:r>
            <w:r w:rsidRPr="00F66456">
              <w:rPr>
                <w:rFonts w:eastAsia="Calibri" w:cs="Times New Roman"/>
                <w:b/>
                <w:bCs/>
                <w:kern w:val="0"/>
                <w:sz w:val="26"/>
                <w:szCs w:val="26"/>
              </w:rPr>
              <w:t xml:space="preserve">: </w:t>
            </w:r>
            <w:r w:rsidRPr="00F66456">
              <w:rPr>
                <w:rFonts w:eastAsia="Calibri" w:cs="Times New Roman"/>
                <w:bCs/>
                <w:kern w:val="0"/>
                <w:sz w:val="26"/>
                <w:szCs w:val="26"/>
              </w:rPr>
              <w:t>ISAD</w:t>
            </w:r>
          </w:p>
          <w:p w14:paraId="13CAD218" w14:textId="77777777" w:rsidR="00C107BF" w:rsidRPr="00F66456" w:rsidRDefault="00C107BF" w:rsidP="004D333E">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b/>
                <w:bCs/>
                <w:kern w:val="0"/>
                <w:sz w:val="26"/>
                <w:szCs w:val="26"/>
              </w:rPr>
            </w:pPr>
            <w:r w:rsidRPr="00F66456">
              <w:rPr>
                <w:rFonts w:eastAsia="Calibri" w:cs="Times New Roman"/>
                <w:b/>
                <w:bCs/>
                <w:kern w:val="0"/>
                <w:sz w:val="26"/>
                <w:szCs w:val="26"/>
                <w:lang w:val="vi-VN"/>
              </w:rPr>
              <w:t>Course Code</w:t>
            </w:r>
            <w:r w:rsidRPr="00F66456">
              <w:rPr>
                <w:rFonts w:eastAsia="Calibri" w:cs="Times New Roman"/>
                <w:b/>
                <w:bCs/>
                <w:kern w:val="0"/>
                <w:sz w:val="26"/>
                <w:szCs w:val="26"/>
              </w:rPr>
              <w:t>:</w:t>
            </w:r>
            <w:r w:rsidRPr="00F66456">
              <w:rPr>
                <w:rFonts w:eastAsia="Calibri" w:cs="Times New Roman"/>
                <w:kern w:val="0"/>
                <w:sz w:val="26"/>
                <w:szCs w:val="26"/>
              </w:rPr>
              <w:t xml:space="preserve"> CSW 309</w:t>
            </w:r>
          </w:p>
        </w:tc>
      </w:tr>
      <w:tr w:rsidR="00C107BF" w:rsidRPr="00F66456" w14:paraId="6E939231" w14:textId="77777777" w:rsidTr="004D333E">
        <w:tc>
          <w:tcPr>
            <w:cnfStyle w:val="001000000000" w:firstRow="0" w:lastRow="0" w:firstColumn="1" w:lastColumn="0" w:oddVBand="0" w:evenVBand="0" w:oddHBand="0" w:evenHBand="0" w:firstRowFirstColumn="0" w:firstRowLastColumn="0" w:lastRowFirstColumn="0" w:lastRowLastColumn="0"/>
            <w:tcW w:w="4855" w:type="dxa"/>
          </w:tcPr>
          <w:p w14:paraId="52039D27" w14:textId="77777777" w:rsidR="00C107BF" w:rsidRPr="00F66456" w:rsidRDefault="00C107BF" w:rsidP="004D333E">
            <w:pPr>
              <w:spacing w:line="259" w:lineRule="auto"/>
              <w:jc w:val="center"/>
              <w:rPr>
                <w:rFonts w:eastAsia="Calibri" w:cs="Times New Roman"/>
                <w:b w:val="0"/>
                <w:bCs w:val="0"/>
                <w:kern w:val="0"/>
                <w:sz w:val="26"/>
                <w:szCs w:val="26"/>
              </w:rPr>
            </w:pPr>
            <w:r w:rsidRPr="00F66456">
              <w:rPr>
                <w:rFonts w:eastAsia="Calibri" w:cs="Times New Roman"/>
                <w:noProof/>
                <w:sz w:val="26"/>
                <w:szCs w:val="26"/>
              </w:rPr>
              <mc:AlternateContent>
                <mc:Choice Requires="wps">
                  <w:drawing>
                    <wp:anchor distT="0" distB="0" distL="114300" distR="114300" simplePos="0" relativeHeight="251659264" behindDoc="0" locked="0" layoutInCell="1" allowOverlap="1" wp14:anchorId="2E5C5019" wp14:editId="267990F2">
                      <wp:simplePos x="0" y="0"/>
                      <wp:positionH relativeFrom="column">
                        <wp:posOffset>389255</wp:posOffset>
                      </wp:positionH>
                      <wp:positionV relativeFrom="paragraph">
                        <wp:posOffset>303530</wp:posOffset>
                      </wp:positionV>
                      <wp:extent cx="2010834"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010834"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3AB5CA85"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65pt,23.9pt" to="18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" strokecolor="#4472c4" strokeweight=".5pt">
                      <v:stroke joinstyle="miter"/>
                    </v:line>
                  </w:pict>
                </mc:Fallback>
              </mc:AlternateContent>
            </w:r>
            <w:r w:rsidRPr="00F66456">
              <w:rPr>
                <w:rFonts w:eastAsia="Calibri" w:cs="Times New Roman"/>
                <w:kern w:val="0"/>
                <w:sz w:val="26"/>
                <w:szCs w:val="26"/>
              </w:rPr>
              <w:sym w:font="Wingdings 2" w:char="F067"/>
            </w:r>
            <w:r w:rsidRPr="00F66456">
              <w:rPr>
                <w:rFonts w:eastAsia="Calibri" w:cs="Times New Roman"/>
                <w:kern w:val="0"/>
                <w:sz w:val="26"/>
                <w:szCs w:val="26"/>
              </w:rPr>
              <w:sym w:font="Wingdings" w:char="F026"/>
            </w:r>
            <w:r w:rsidRPr="00F66456">
              <w:rPr>
                <w:rFonts w:eastAsia="Calibri" w:cs="Times New Roman"/>
                <w:kern w:val="0"/>
                <w:sz w:val="26"/>
                <w:szCs w:val="26"/>
              </w:rPr>
              <w:sym w:font="Wingdings 2" w:char="F068"/>
            </w:r>
          </w:p>
        </w:tc>
        <w:tc>
          <w:tcPr>
            <w:tcW w:w="5225" w:type="dxa"/>
          </w:tcPr>
          <w:p w14:paraId="6FB0C006" w14:textId="4A39AE89" w:rsidR="00C107BF" w:rsidRPr="008533FB" w:rsidRDefault="00C107BF" w:rsidP="004D333E">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kern w:val="0"/>
                <w:sz w:val="26"/>
                <w:szCs w:val="26"/>
                <w:lang w:val="vi-VN"/>
              </w:rPr>
            </w:pPr>
            <w:r w:rsidRPr="00F66456">
              <w:rPr>
                <w:rFonts w:eastAsia="Calibri" w:cs="Times New Roman"/>
                <w:b/>
                <w:bCs/>
                <w:kern w:val="0"/>
                <w:sz w:val="26"/>
                <w:szCs w:val="26"/>
              </w:rPr>
              <w:t>Student</w:t>
            </w:r>
            <w:r w:rsidRPr="00F66456">
              <w:rPr>
                <w:rFonts w:eastAsia="Calibri" w:cs="Times New Roman"/>
                <w:b/>
                <w:bCs/>
                <w:kern w:val="0"/>
                <w:sz w:val="26"/>
                <w:szCs w:val="26"/>
                <w:lang w:val="vi-VN"/>
              </w:rPr>
              <w:t xml:space="preserve">’s Full </w:t>
            </w:r>
            <w:r w:rsidR="008533FB">
              <w:rPr>
                <w:rFonts w:eastAsia="Calibri" w:cs="Times New Roman"/>
                <w:b/>
                <w:bCs/>
                <w:kern w:val="0"/>
                <w:sz w:val="26"/>
                <w:szCs w:val="26"/>
                <w:lang w:val="vi-VN"/>
              </w:rPr>
              <w:t>Name: Vũ Đức Tùng</w:t>
            </w:r>
          </w:p>
          <w:p w14:paraId="6AC3A4BB" w14:textId="0E221C2B" w:rsidR="00C107BF" w:rsidRPr="002C4394" w:rsidRDefault="00C107BF" w:rsidP="004D333E">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b/>
                <w:bCs/>
                <w:kern w:val="0"/>
                <w:sz w:val="26"/>
                <w:szCs w:val="26"/>
              </w:rPr>
            </w:pPr>
            <w:r w:rsidRPr="00F66456">
              <w:rPr>
                <w:rFonts w:eastAsia="Calibri" w:cs="Times New Roman"/>
                <w:b/>
                <w:bCs/>
                <w:kern w:val="0"/>
                <w:sz w:val="26"/>
                <w:szCs w:val="26"/>
              </w:rPr>
              <w:t>Student</w:t>
            </w:r>
            <w:r w:rsidRPr="00F66456">
              <w:rPr>
                <w:rFonts w:eastAsia="Calibri" w:cs="Times New Roman"/>
                <w:b/>
                <w:bCs/>
                <w:kern w:val="0"/>
                <w:sz w:val="26"/>
                <w:szCs w:val="26"/>
                <w:lang w:val="vi-VN"/>
              </w:rPr>
              <w:t xml:space="preserve"> ID</w:t>
            </w:r>
            <w:r w:rsidRPr="00F66456">
              <w:rPr>
                <w:rFonts w:eastAsia="Calibri" w:cs="Times New Roman"/>
                <w:b/>
                <w:bCs/>
                <w:kern w:val="0"/>
                <w:sz w:val="26"/>
                <w:szCs w:val="26"/>
              </w:rPr>
              <w:t>:</w:t>
            </w:r>
            <w:r w:rsidR="008533FB">
              <w:rPr>
                <w:rFonts w:eastAsia="Calibri" w:cs="Times New Roman"/>
                <w:b/>
                <w:bCs/>
                <w:kern w:val="0"/>
                <w:sz w:val="26"/>
                <w:szCs w:val="26"/>
                <w:lang w:val="vi-VN"/>
              </w:rPr>
              <w:t xml:space="preserve"> 2331200132</w:t>
            </w:r>
          </w:p>
        </w:tc>
      </w:tr>
    </w:tbl>
    <w:p w14:paraId="548810E9" w14:textId="77777777" w:rsidR="00C107BF" w:rsidRPr="00F66456" w:rsidRDefault="00C107BF">
      <w:pPr>
        <w:jc w:val="center"/>
        <w:rPr>
          <w:rFonts w:cs="Times New Roman"/>
          <w:b/>
          <w:sz w:val="32"/>
        </w:rPr>
      </w:pPr>
    </w:p>
    <w:p w14:paraId="64ECEC51" w14:textId="74E15710" w:rsidR="0075087C" w:rsidRPr="00F66456" w:rsidRDefault="00000000">
      <w:pPr>
        <w:jc w:val="center"/>
        <w:rPr>
          <w:rFonts w:cs="Times New Roman"/>
        </w:rPr>
      </w:pPr>
      <w:r w:rsidRPr="00F66456">
        <w:rPr>
          <w:rFonts w:cs="Times New Roman"/>
          <w:b/>
          <w:sz w:val="32"/>
        </w:rPr>
        <w:t>LAB 06</w:t>
      </w:r>
      <w:r w:rsidRPr="00F66456">
        <w:rPr>
          <w:rFonts w:cs="Times New Roman"/>
          <w:b/>
          <w:sz w:val="32"/>
        </w:rPr>
        <w:br/>
      </w:r>
      <w:r w:rsidR="000F21A6" w:rsidRPr="00F66456">
        <w:rPr>
          <w:rFonts w:cs="Times New Roman"/>
          <w:b/>
          <w:sz w:val="32"/>
          <w:szCs w:val="32"/>
        </w:rPr>
        <w:t>High-Level Design, Low-Level Design, UML, BPMN &amp; Database Design</w:t>
      </w:r>
    </w:p>
    <w:p w14:paraId="7032BF55" w14:textId="77777777" w:rsidR="0075087C" w:rsidRPr="00F66456" w:rsidRDefault="00000000">
      <w:pPr>
        <w:pStyle w:val="Heading1"/>
        <w:rPr>
          <w:rFonts w:ascii="Times New Roman" w:hAnsi="Times New Roman" w:cs="Times New Roman"/>
        </w:rPr>
      </w:pPr>
      <w:r w:rsidRPr="00F66456">
        <w:rPr>
          <w:rFonts w:ascii="Times New Roman" w:eastAsia="Times New Roman" w:hAnsi="Times New Roman" w:cs="Times New Roman"/>
        </w:rPr>
        <w:t>1. Objectives</w:t>
      </w:r>
    </w:p>
    <w:p w14:paraId="65E30CE6" w14:textId="77777777" w:rsidR="0075087C" w:rsidRPr="00F66456" w:rsidRDefault="00000000">
      <w:pPr>
        <w:spacing w:after="120"/>
        <w:rPr>
          <w:rFonts w:cs="Times New Roman"/>
        </w:rPr>
      </w:pPr>
      <w:r w:rsidRPr="00F66456">
        <w:rPr>
          <w:rFonts w:cs="Times New Roman"/>
        </w:rPr>
        <w:t>After completing this session, students will be able to:</w:t>
      </w:r>
    </w:p>
    <w:p w14:paraId="4D490E5A" w14:textId="77777777" w:rsidR="004A1F7A" w:rsidRPr="00F66456" w:rsidRDefault="004A1F7A" w:rsidP="004A1F7A">
      <w:pPr>
        <w:pStyle w:val="ListBullet"/>
        <w:rPr>
          <w:rFonts w:cs="Times New Roman"/>
        </w:rPr>
      </w:pPr>
      <w:r w:rsidRPr="00F66456">
        <w:rPr>
          <w:rFonts w:cs="Times New Roman"/>
        </w:rPr>
        <w:t>Explain the difference between High-Level Design (HLD), Low-Level Design (LLD), UML modeling, BPMN workflow modeling, and Database Design.</w:t>
      </w:r>
    </w:p>
    <w:p w14:paraId="06B882F1" w14:textId="77777777" w:rsidR="004A1F7A" w:rsidRPr="00F66456" w:rsidRDefault="004A1F7A" w:rsidP="004A1F7A">
      <w:pPr>
        <w:pStyle w:val="ListBullet"/>
        <w:rPr>
          <w:rFonts w:cs="Times New Roman"/>
        </w:rPr>
      </w:pPr>
      <w:r w:rsidRPr="00F66456">
        <w:rPr>
          <w:rFonts w:cs="Times New Roman"/>
        </w:rPr>
        <w:t>Prepare a simple High-Level Design showing system layers, major modules/components, data stores, external services, and module communication.</w:t>
      </w:r>
    </w:p>
    <w:p w14:paraId="6F840EC5" w14:textId="77777777" w:rsidR="004A1F7A" w:rsidRPr="00F66456" w:rsidRDefault="004A1F7A" w:rsidP="004A1F7A">
      <w:pPr>
        <w:pStyle w:val="ListBullet"/>
        <w:rPr>
          <w:rFonts w:cs="Times New Roman"/>
        </w:rPr>
      </w:pPr>
      <w:r w:rsidRPr="00F66456">
        <w:rPr>
          <w:rFonts w:cs="Times New Roman"/>
        </w:rPr>
        <w:t>Prepare a Low-Level Design for a selected component, including component specification, internal flow, processing rules, validation rules, interface contract, error handling, and controls.</w:t>
      </w:r>
    </w:p>
    <w:p w14:paraId="383796C0" w14:textId="77777777" w:rsidR="004A1F7A" w:rsidRPr="00F66456" w:rsidRDefault="004A1F7A" w:rsidP="004A1F7A">
      <w:pPr>
        <w:pStyle w:val="ListBullet"/>
        <w:rPr>
          <w:rFonts w:cs="Times New Roman"/>
        </w:rPr>
      </w:pPr>
      <w:r w:rsidRPr="00F66456">
        <w:rPr>
          <w:rFonts w:cs="Times New Roman"/>
        </w:rPr>
        <w:t>Create UML diagrams that are consistent with the selected business process and design decisions.</w:t>
      </w:r>
    </w:p>
    <w:p w14:paraId="479F0EE7" w14:textId="77777777" w:rsidR="004A1F7A" w:rsidRPr="00F66456" w:rsidRDefault="004A1F7A" w:rsidP="004A1F7A">
      <w:pPr>
        <w:pStyle w:val="ListBullet"/>
        <w:rPr>
          <w:rFonts w:cs="Times New Roman"/>
        </w:rPr>
      </w:pPr>
      <w:r w:rsidRPr="00F66456">
        <w:rPr>
          <w:rFonts w:cs="Times New Roman"/>
        </w:rPr>
        <w:t>Create a BPMN workflow for a business approval process using appropriate pools/lanes, tasks, gateways, events, and message/data objects.</w:t>
      </w:r>
    </w:p>
    <w:p w14:paraId="3C0B94E0" w14:textId="77777777" w:rsidR="004A1F7A" w:rsidRPr="00F66456" w:rsidRDefault="004A1F7A" w:rsidP="004A1F7A">
      <w:pPr>
        <w:pStyle w:val="ListBullet"/>
        <w:rPr>
          <w:rFonts w:cs="Times New Roman"/>
        </w:rPr>
      </w:pPr>
      <w:r w:rsidRPr="00F66456">
        <w:rPr>
          <w:rFonts w:cs="Times New Roman"/>
        </w:rPr>
        <w:t>Map domain classes or concept ERD elements to logical database tables with primary keys, foreign keys, important attributes, and constraints.</w:t>
      </w:r>
    </w:p>
    <w:p w14:paraId="183EE496" w14:textId="235B30DD" w:rsidR="0075087C" w:rsidRPr="00F66456" w:rsidRDefault="004A1F7A" w:rsidP="004A1F7A">
      <w:pPr>
        <w:pStyle w:val="ListBullet"/>
        <w:spacing w:after="60"/>
        <w:rPr>
          <w:rFonts w:cs="Times New Roman"/>
        </w:rPr>
      </w:pPr>
      <w:r w:rsidRPr="00F66456">
        <w:rPr>
          <w:rFonts w:cs="Times New Roman"/>
        </w:rPr>
        <w:t>Check consistency among HLD, LLD, UML diagrams, BPMN workflow, and database design artifacts.</w:t>
      </w:r>
    </w:p>
    <w:p w14:paraId="3FD403C4" w14:textId="77777777" w:rsidR="0075087C" w:rsidRPr="00F66456" w:rsidRDefault="00000000">
      <w:pPr>
        <w:pStyle w:val="Heading1"/>
        <w:rPr>
          <w:rFonts w:ascii="Times New Roman" w:hAnsi="Times New Roman" w:cs="Times New Roman"/>
        </w:rPr>
      </w:pPr>
      <w:r w:rsidRPr="00F66456">
        <w:rPr>
          <w:rFonts w:ascii="Times New Roman" w:eastAsia="Times New Roman" w:hAnsi="Times New Roman" w:cs="Times New Roman"/>
        </w:rPr>
        <w:t>2. Scenario: University Facility Booking System</w:t>
      </w:r>
    </w:p>
    <w:p w14:paraId="593940B4" w14:textId="77777777" w:rsidR="00D80618" w:rsidRPr="00F66456" w:rsidRDefault="00D80618" w:rsidP="00D80618">
      <w:pPr>
        <w:ind w:firstLine="720"/>
        <w:jc w:val="both"/>
        <w:rPr>
          <w:rFonts w:cs="Times New Roman"/>
        </w:rPr>
      </w:pPr>
      <w:r w:rsidRPr="00F66456">
        <w:rPr>
          <w:rFonts w:cs="Times New Roman"/>
        </w:rPr>
        <w:t>Students and lecturers can submit facility booking requests for classrooms, meeting rooms, and laboratories. A requester selects a facility, booking date, start time, end time, purpose, and expected number of participants. The system checks basic input validity and records the request as Pending. Staff members review pending requests, check facility availability and service rules, then approve or reject each request. The system sends a notification to the requester after submission and after the staff decision.</w:t>
      </w:r>
    </w:p>
    <w:p w14:paraId="04742571" w14:textId="77777777" w:rsidR="00D80618" w:rsidRPr="00F66456" w:rsidRDefault="00D80618" w:rsidP="00D80618">
      <w:pPr>
        <w:ind w:firstLine="720"/>
        <w:jc w:val="both"/>
        <w:rPr>
          <w:rFonts w:cs="Times New Roman"/>
        </w:rPr>
      </w:pPr>
      <w:r w:rsidRPr="00F66456">
        <w:rPr>
          <w:rFonts w:cs="Times New Roman"/>
        </w:rPr>
        <w:t>Each facility has a facility ID, facility name, location, capacity, facility type, and status. A booking request has a request ID, requester, facility, booking date, start time, end time, purpose, participant count, request status, and submission time. A staff decision records who reviewed the request, decision date, decision result, and decision note. Approved requests become booking records. The office wants to keep request history, avoid overlapping bookings for the same facility and time period, and support basic reporting on booking requests by date, facility, status, and requester type.</w:t>
      </w:r>
    </w:p>
    <w:p w14:paraId="1F601DF9" w14:textId="76CD10AD" w:rsidR="0075087C" w:rsidRPr="00F66456" w:rsidRDefault="00D80618" w:rsidP="00D80618">
      <w:pPr>
        <w:ind w:firstLine="720"/>
        <w:jc w:val="both"/>
        <w:rPr>
          <w:rFonts w:cs="Times New Roman"/>
        </w:rPr>
      </w:pPr>
      <w:r w:rsidRPr="00F66456">
        <w:rPr>
          <w:rFonts w:cs="Times New Roman"/>
        </w:rPr>
        <w:t>For this lab, students should focus on analysis-to-design consistency. The same case should be used across HLD, LLD, UML, BPMN, and database design.</w:t>
      </w:r>
    </w:p>
    <w:p w14:paraId="456A8A4F" w14:textId="77777777" w:rsidR="0075087C" w:rsidRPr="00F66456" w:rsidRDefault="00000000">
      <w:pPr>
        <w:pStyle w:val="Heading1"/>
        <w:rPr>
          <w:rFonts w:ascii="Times New Roman" w:hAnsi="Times New Roman" w:cs="Times New Roman"/>
        </w:rPr>
      </w:pPr>
      <w:r w:rsidRPr="00F66456">
        <w:rPr>
          <w:rFonts w:ascii="Times New Roman" w:eastAsia="Times New Roman" w:hAnsi="Times New Roman" w:cs="Times New Roman"/>
        </w:rPr>
        <w:lastRenderedPageBreak/>
        <w:t>3. Requirements</w:t>
      </w:r>
    </w:p>
    <w:p w14:paraId="2348E306" w14:textId="6A60DA0B" w:rsidR="0075087C" w:rsidRPr="00F66456" w:rsidRDefault="005250C0">
      <w:pPr>
        <w:spacing w:after="120"/>
        <w:rPr>
          <w:rFonts w:cs="Times New Roman"/>
        </w:rPr>
      </w:pPr>
      <w:r w:rsidRPr="00F66456">
        <w:rPr>
          <w:rFonts w:cs="Times New Roman"/>
        </w:rPr>
        <w:t>Complete the following tasks. This lab is focused on HLD, LLD, UML, BPMN, and Database Design.</w:t>
      </w:r>
    </w:p>
    <w:p w14:paraId="3E3A2D5A" w14:textId="01E05E16" w:rsidR="0075087C" w:rsidRPr="00F66456" w:rsidRDefault="00000000">
      <w:pPr>
        <w:pStyle w:val="Heading2"/>
        <w:rPr>
          <w:rFonts w:ascii="Times New Roman" w:hAnsi="Times New Roman" w:cs="Times New Roman"/>
        </w:rPr>
      </w:pPr>
      <w:r w:rsidRPr="00F66456">
        <w:rPr>
          <w:rFonts w:ascii="Times New Roman" w:eastAsia="Times New Roman" w:hAnsi="Times New Roman" w:cs="Times New Roman"/>
        </w:rPr>
        <w:t xml:space="preserve">Task 1 - </w:t>
      </w:r>
      <w:r w:rsidR="0064446B" w:rsidRPr="00F66456">
        <w:rPr>
          <w:rFonts w:ascii="Times New Roman" w:eastAsia="Times New Roman" w:hAnsi="Times New Roman" w:cs="Times New Roman"/>
        </w:rPr>
        <w:t>High-Level Design</w:t>
      </w:r>
    </w:p>
    <w:p w14:paraId="4FC22ED2" w14:textId="77777777" w:rsidR="005250C0" w:rsidRPr="00F66456" w:rsidRDefault="005250C0" w:rsidP="005250C0">
      <w:pPr>
        <w:ind w:firstLine="360"/>
        <w:rPr>
          <w:rFonts w:cs="Times New Roman"/>
        </w:rPr>
      </w:pPr>
      <w:r w:rsidRPr="00F66456">
        <w:rPr>
          <w:rFonts w:cs="Times New Roman"/>
        </w:rPr>
        <w:t>Prepare a High-Level Design for the University Facility Booking System. HLD should show the big-picture structure of the system, not the detailed workflow steps.</w:t>
      </w:r>
    </w:p>
    <w:p w14:paraId="678B10D1" w14:textId="77777777" w:rsidR="005250C0" w:rsidRPr="00F66456" w:rsidRDefault="005250C0" w:rsidP="005250C0">
      <w:pPr>
        <w:ind w:firstLine="360"/>
        <w:rPr>
          <w:rFonts w:cs="Times New Roman"/>
        </w:rPr>
      </w:pPr>
      <w:r w:rsidRPr="00F66456">
        <w:rPr>
          <w:rFonts w:cs="Times New Roman"/>
        </w:rPr>
        <w:t>Expected output:</w:t>
      </w:r>
    </w:p>
    <w:p w14:paraId="5D111CA8" w14:textId="77777777" w:rsidR="005250C0" w:rsidRPr="00F66456" w:rsidRDefault="005250C0" w:rsidP="005250C0">
      <w:pPr>
        <w:pStyle w:val="ListParagraph"/>
        <w:numPr>
          <w:ilvl w:val="0"/>
          <w:numId w:val="14"/>
        </w:numPr>
        <w:rPr>
          <w:rFonts w:cs="Times New Roman"/>
        </w:rPr>
      </w:pPr>
      <w:r w:rsidRPr="00F66456">
        <w:rPr>
          <w:rFonts w:cs="Times New Roman"/>
        </w:rPr>
        <w:t>A simple layered architecture diagram showing actors, presentation layer, application layer, major modules/components, data layer, and external services.</w:t>
      </w:r>
    </w:p>
    <w:p w14:paraId="74854719" w14:textId="77777777" w:rsidR="005250C0" w:rsidRPr="00F66456" w:rsidRDefault="005250C0" w:rsidP="005250C0">
      <w:pPr>
        <w:pStyle w:val="ListParagraph"/>
        <w:numPr>
          <w:ilvl w:val="0"/>
          <w:numId w:val="14"/>
        </w:numPr>
        <w:rPr>
          <w:rFonts w:cs="Times New Roman"/>
        </w:rPr>
      </w:pPr>
      <w:r w:rsidRPr="00F66456">
        <w:rPr>
          <w:rFonts w:cs="Times New Roman"/>
        </w:rPr>
        <w:t>A list of major modules/components and their responsibilities.</w:t>
      </w:r>
    </w:p>
    <w:p w14:paraId="380583C4" w14:textId="77777777" w:rsidR="005250C0" w:rsidRPr="00F66456" w:rsidRDefault="005250C0" w:rsidP="005250C0">
      <w:pPr>
        <w:pStyle w:val="ListParagraph"/>
        <w:numPr>
          <w:ilvl w:val="0"/>
          <w:numId w:val="14"/>
        </w:numPr>
        <w:rPr>
          <w:rFonts w:cs="Times New Roman"/>
        </w:rPr>
      </w:pPr>
      <w:r w:rsidRPr="00F66456">
        <w:rPr>
          <w:rFonts w:cs="Times New Roman"/>
        </w:rPr>
        <w:t>An explanation of how the modules communicate with each other.</w:t>
      </w:r>
    </w:p>
    <w:p w14:paraId="469CCF71" w14:textId="77777777" w:rsidR="005250C0" w:rsidRPr="00F66456" w:rsidRDefault="005250C0" w:rsidP="005250C0">
      <w:pPr>
        <w:pStyle w:val="ListParagraph"/>
        <w:numPr>
          <w:ilvl w:val="0"/>
          <w:numId w:val="14"/>
        </w:numPr>
        <w:rPr>
          <w:rFonts w:cs="Times New Roman"/>
        </w:rPr>
      </w:pPr>
      <w:r w:rsidRPr="00F66456">
        <w:rPr>
          <w:rFonts w:cs="Times New Roman"/>
        </w:rPr>
        <w:t>A brief identification of major data groups and external systems.</w:t>
      </w:r>
    </w:p>
    <w:p w14:paraId="1413DCF6" w14:textId="551C97D3" w:rsidR="00CD6793" w:rsidRPr="00F66456" w:rsidRDefault="005250C0" w:rsidP="005250C0">
      <w:pPr>
        <w:pStyle w:val="ListParagraph"/>
        <w:numPr>
          <w:ilvl w:val="0"/>
          <w:numId w:val="14"/>
        </w:numPr>
        <w:rPr>
          <w:rFonts w:cs="Times New Roman"/>
        </w:rPr>
      </w:pPr>
      <w:r w:rsidRPr="00F66456">
        <w:rPr>
          <w:rFonts w:cs="Times New Roman"/>
        </w:rPr>
        <w:t>A short justification explaining why the design is suitable for the scenario</w:t>
      </w:r>
      <w:r w:rsidR="009F24D5" w:rsidRPr="00F66456">
        <w:rPr>
          <w:rFonts w:cs="Times New Roman"/>
        </w:rPr>
        <w:t>.</w:t>
      </w:r>
    </w:p>
    <w:p w14:paraId="480D73E0" w14:textId="4DA39F38" w:rsidR="0075087C" w:rsidRPr="00F66456" w:rsidRDefault="00000000">
      <w:pPr>
        <w:pStyle w:val="Heading2"/>
        <w:rPr>
          <w:rFonts w:ascii="Times New Roman" w:hAnsi="Times New Roman" w:cs="Times New Roman"/>
        </w:rPr>
      </w:pPr>
      <w:r w:rsidRPr="00F66456">
        <w:rPr>
          <w:rFonts w:ascii="Times New Roman" w:eastAsia="Times New Roman" w:hAnsi="Times New Roman" w:cs="Times New Roman"/>
        </w:rPr>
        <w:t xml:space="preserve">Task 2 - </w:t>
      </w:r>
      <w:r w:rsidR="00292F8C" w:rsidRPr="00F66456">
        <w:rPr>
          <w:rFonts w:ascii="Times New Roman" w:eastAsia="Times New Roman" w:hAnsi="Times New Roman" w:cs="Times New Roman"/>
        </w:rPr>
        <w:t>Low-Level Design</w:t>
      </w:r>
    </w:p>
    <w:p w14:paraId="14A8F596" w14:textId="1936779A" w:rsidR="0075087C" w:rsidRPr="00F66456" w:rsidRDefault="00CB6BF6" w:rsidP="00CB6BF6">
      <w:pPr>
        <w:ind w:firstLine="360"/>
        <w:rPr>
          <w:rFonts w:cs="Times New Roman"/>
        </w:rPr>
      </w:pPr>
      <w:r w:rsidRPr="00F66456">
        <w:rPr>
          <w:rFonts w:cs="Times New Roman"/>
        </w:rPr>
        <w:t>Prepare a Low-Level Design for one selected component. Recommended component: Booking Approval Component. This component supports staff review, availability checking, approval/rejection, booking creation, status update, and notification</w:t>
      </w:r>
    </w:p>
    <w:p w14:paraId="041599A1" w14:textId="21B8038D" w:rsidR="00292F8C" w:rsidRPr="00F66456" w:rsidRDefault="004B6A72" w:rsidP="00CB6BF6">
      <w:pPr>
        <w:ind w:firstLine="360"/>
        <w:rPr>
          <w:rFonts w:cs="Times New Roman"/>
        </w:rPr>
      </w:pPr>
      <w:r w:rsidRPr="00F66456">
        <w:rPr>
          <w:rFonts w:cs="Times New Roman"/>
        </w:rPr>
        <w:t>Expected output</w:t>
      </w:r>
      <w:r w:rsidR="00292F8C" w:rsidRPr="00F66456">
        <w:rPr>
          <w:rFonts w:cs="Times New Roman"/>
        </w:rPr>
        <w:t>:</w:t>
      </w:r>
    </w:p>
    <w:p w14:paraId="42839BF6" w14:textId="77777777" w:rsidR="00740FF5" w:rsidRPr="00F66456" w:rsidRDefault="00740FF5" w:rsidP="00740FF5">
      <w:pPr>
        <w:numPr>
          <w:ilvl w:val="0"/>
          <w:numId w:val="13"/>
        </w:numPr>
        <w:spacing w:after="60" w:line="278" w:lineRule="auto"/>
        <w:rPr>
          <w:rFonts w:cs="Times New Roman"/>
        </w:rPr>
      </w:pPr>
      <w:r w:rsidRPr="00F66456">
        <w:rPr>
          <w:rFonts w:cs="Times New Roman"/>
          <w:b/>
          <w:bCs/>
        </w:rPr>
        <w:t xml:space="preserve">Component Specification: </w:t>
      </w:r>
      <w:r w:rsidRPr="00F66456">
        <w:rPr>
          <w:rFonts w:cs="Times New Roman"/>
        </w:rPr>
        <w:t>Component Name, Purpose, Related Use Case, Input Data, Output Data, Data Stores / Related Data Entities Used, Other Components Called.</w:t>
      </w:r>
    </w:p>
    <w:p w14:paraId="4E02F14D" w14:textId="77777777" w:rsidR="00740FF5" w:rsidRPr="00F66456" w:rsidRDefault="00740FF5" w:rsidP="00740FF5">
      <w:pPr>
        <w:numPr>
          <w:ilvl w:val="0"/>
          <w:numId w:val="13"/>
        </w:numPr>
        <w:spacing w:after="60" w:line="278" w:lineRule="auto"/>
        <w:rPr>
          <w:rFonts w:cs="Times New Roman"/>
        </w:rPr>
      </w:pPr>
      <w:r w:rsidRPr="00F66456">
        <w:rPr>
          <w:rFonts w:cs="Times New Roman"/>
          <w:b/>
          <w:bCs/>
        </w:rPr>
        <w:t>Internal Flow</w:t>
      </w:r>
      <w:r w:rsidRPr="00F66456">
        <w:rPr>
          <w:rFonts w:cs="Times New Roman"/>
        </w:rPr>
        <w:t>: Draw and briefly explain the internal processing flow of the selected component.</w:t>
      </w:r>
    </w:p>
    <w:p w14:paraId="61EFF502" w14:textId="77777777" w:rsidR="00740FF5" w:rsidRPr="00F66456" w:rsidRDefault="00740FF5" w:rsidP="00740FF5">
      <w:pPr>
        <w:numPr>
          <w:ilvl w:val="0"/>
          <w:numId w:val="13"/>
        </w:numPr>
        <w:spacing w:after="60" w:line="278" w:lineRule="auto"/>
        <w:rPr>
          <w:rFonts w:cs="Times New Roman"/>
          <w:b/>
          <w:bCs/>
        </w:rPr>
      </w:pPr>
      <w:r w:rsidRPr="00F66456">
        <w:rPr>
          <w:rFonts w:cs="Times New Roman"/>
          <w:b/>
          <w:bCs/>
        </w:rPr>
        <w:t>Processing Rules</w:t>
      </w:r>
      <w:r w:rsidRPr="00F66456">
        <w:rPr>
          <w:rFonts w:cs="Times New Roman"/>
        </w:rPr>
        <w:t>: Define at least 6 processing rules that describe the component business logic.</w:t>
      </w:r>
    </w:p>
    <w:p w14:paraId="4D9725FE" w14:textId="77777777" w:rsidR="00740FF5" w:rsidRPr="00F66456" w:rsidRDefault="00740FF5" w:rsidP="00740FF5">
      <w:pPr>
        <w:numPr>
          <w:ilvl w:val="0"/>
          <w:numId w:val="13"/>
        </w:numPr>
        <w:spacing w:after="60" w:line="278" w:lineRule="auto"/>
        <w:rPr>
          <w:rFonts w:cs="Times New Roman"/>
        </w:rPr>
      </w:pPr>
      <w:r w:rsidRPr="00F66456">
        <w:rPr>
          <w:rFonts w:cs="Times New Roman"/>
          <w:b/>
          <w:bCs/>
        </w:rPr>
        <w:t xml:space="preserve">Validation Rules: </w:t>
      </w:r>
      <w:r w:rsidRPr="00F66456">
        <w:rPr>
          <w:rFonts w:cs="Times New Roman"/>
        </w:rPr>
        <w:t>Define at least 6 validation rules that prevent incorrect, incomplete, or inconsistent data.</w:t>
      </w:r>
    </w:p>
    <w:p w14:paraId="3A995A10" w14:textId="77777777" w:rsidR="00740FF5" w:rsidRPr="00F66456" w:rsidRDefault="00740FF5" w:rsidP="00740FF5">
      <w:pPr>
        <w:numPr>
          <w:ilvl w:val="0"/>
          <w:numId w:val="13"/>
        </w:numPr>
        <w:spacing w:after="60" w:line="278" w:lineRule="auto"/>
        <w:rPr>
          <w:rFonts w:cs="Times New Roman"/>
        </w:rPr>
      </w:pPr>
      <w:r w:rsidRPr="00F66456">
        <w:rPr>
          <w:rFonts w:cs="Times New Roman"/>
          <w:b/>
          <w:bCs/>
        </w:rPr>
        <w:t xml:space="preserve">Interface Contract: </w:t>
      </w:r>
      <w:r w:rsidRPr="00F66456">
        <w:rPr>
          <w:rFonts w:cs="Times New Roman"/>
        </w:rPr>
        <w:t>Define at least 1 interface contract between the selected component and another component.</w:t>
      </w:r>
    </w:p>
    <w:p w14:paraId="2820FB05" w14:textId="77777777" w:rsidR="00740FF5" w:rsidRPr="00F66456" w:rsidRDefault="00740FF5" w:rsidP="00740FF5">
      <w:pPr>
        <w:numPr>
          <w:ilvl w:val="0"/>
          <w:numId w:val="13"/>
        </w:numPr>
        <w:spacing w:after="60" w:line="278" w:lineRule="auto"/>
        <w:rPr>
          <w:rFonts w:cs="Times New Roman"/>
          <w:b/>
          <w:bCs/>
        </w:rPr>
      </w:pPr>
      <w:r w:rsidRPr="00F66456">
        <w:rPr>
          <w:rFonts w:cs="Times New Roman"/>
          <w:b/>
          <w:bCs/>
        </w:rPr>
        <w:t xml:space="preserve">Error Handling: </w:t>
      </w:r>
      <w:r w:rsidRPr="00F66456">
        <w:rPr>
          <w:rFonts w:cs="Times New Roman"/>
        </w:rPr>
        <w:t>Define at least 4 error cases, including user message, system action, and whether the process continues, stops, or rolls back</w:t>
      </w:r>
      <w:r w:rsidRPr="00F66456">
        <w:rPr>
          <w:rFonts w:cs="Times New Roman"/>
          <w:b/>
          <w:bCs/>
        </w:rPr>
        <w:t>.</w:t>
      </w:r>
    </w:p>
    <w:p w14:paraId="23B39BF9" w14:textId="144AB52D" w:rsidR="005A5913" w:rsidRPr="00F66456" w:rsidRDefault="00740FF5" w:rsidP="00740FF5">
      <w:pPr>
        <w:numPr>
          <w:ilvl w:val="0"/>
          <w:numId w:val="13"/>
        </w:numPr>
        <w:spacing w:after="60" w:line="278" w:lineRule="auto"/>
        <w:rPr>
          <w:rFonts w:cs="Times New Roman"/>
        </w:rPr>
      </w:pPr>
      <w:r w:rsidRPr="00F66456">
        <w:rPr>
          <w:rFonts w:cs="Times New Roman"/>
          <w:b/>
          <w:bCs/>
        </w:rPr>
        <w:t xml:space="preserve">Controls: </w:t>
      </w:r>
      <w:r w:rsidRPr="00F66456">
        <w:rPr>
          <w:rFonts w:cs="Times New Roman"/>
        </w:rPr>
        <w:t>Identify authentication, authorization, audit log, and data integrity controls used by the component</w:t>
      </w:r>
    </w:p>
    <w:p w14:paraId="3EC53FFF" w14:textId="77777777" w:rsidR="00F66456" w:rsidRPr="00F66456" w:rsidRDefault="00F66456" w:rsidP="00F66456">
      <w:pPr>
        <w:rPr>
          <w:rFonts w:cs="Times New Roman"/>
        </w:rPr>
      </w:pPr>
      <w:r w:rsidRPr="00F66456">
        <w:rPr>
          <w:rFonts w:cs="Times New Roman"/>
        </w:rPr>
        <w:t>LLD template:</w:t>
      </w:r>
    </w:p>
    <w:tbl>
      <w:tblPr>
        <w:tblStyle w:val="TableGrid"/>
        <w:tblW w:w="0" w:type="auto"/>
        <w:jc w:val="center"/>
        <w:tblLook w:val="04A0" w:firstRow="1" w:lastRow="0" w:firstColumn="1" w:lastColumn="0" w:noHBand="0" w:noVBand="1"/>
      </w:tblPr>
      <w:tblGrid>
        <w:gridCol w:w="1902"/>
        <w:gridCol w:w="8298"/>
      </w:tblGrid>
      <w:tr w:rsidR="00F66456" w:rsidRPr="00F66456" w14:paraId="53B13F43" w14:textId="77777777" w:rsidTr="00F66456">
        <w:trPr>
          <w:tblHeader/>
          <w:jc w:val="center"/>
        </w:trPr>
        <w:tc>
          <w:tcPr>
            <w:tcW w:w="1902" w:type="dxa"/>
            <w:shd w:val="clear" w:color="auto" w:fill="D9EAF7"/>
          </w:tcPr>
          <w:p w14:paraId="3034DDD3" w14:textId="77777777" w:rsidR="00F66456" w:rsidRPr="00F66456" w:rsidRDefault="00F66456" w:rsidP="008C37E1">
            <w:pPr>
              <w:rPr>
                <w:rFonts w:cs="Times New Roman"/>
              </w:rPr>
            </w:pPr>
            <w:r w:rsidRPr="00F66456">
              <w:rPr>
                <w:rFonts w:eastAsia="Calibri" w:cs="Times New Roman"/>
                <w:b/>
              </w:rPr>
              <w:t>Design Item</w:t>
            </w:r>
          </w:p>
        </w:tc>
        <w:tc>
          <w:tcPr>
            <w:tcW w:w="8298" w:type="dxa"/>
            <w:shd w:val="clear" w:color="auto" w:fill="D9EAF7"/>
          </w:tcPr>
          <w:p w14:paraId="772EA65D" w14:textId="77777777" w:rsidR="00F66456" w:rsidRPr="00F66456" w:rsidRDefault="00F66456" w:rsidP="008C37E1">
            <w:pPr>
              <w:rPr>
                <w:rFonts w:cs="Times New Roman"/>
              </w:rPr>
            </w:pPr>
            <w:r w:rsidRPr="00F66456">
              <w:rPr>
                <w:rFonts w:eastAsia="Calibri" w:cs="Times New Roman"/>
                <w:b/>
              </w:rPr>
              <w:t>Required Content</w:t>
            </w:r>
          </w:p>
        </w:tc>
      </w:tr>
      <w:tr w:rsidR="00F66456" w:rsidRPr="00F66456" w14:paraId="1CA96CFE" w14:textId="77777777" w:rsidTr="00F66456">
        <w:trPr>
          <w:jc w:val="center"/>
        </w:trPr>
        <w:tc>
          <w:tcPr>
            <w:tcW w:w="1902" w:type="dxa"/>
          </w:tcPr>
          <w:p w14:paraId="51D4C262" w14:textId="77777777" w:rsidR="00F66456" w:rsidRPr="00F66456" w:rsidRDefault="00F66456" w:rsidP="008C37E1">
            <w:pPr>
              <w:rPr>
                <w:rFonts w:cs="Times New Roman"/>
              </w:rPr>
            </w:pPr>
            <w:r w:rsidRPr="00F66456">
              <w:rPr>
                <w:rFonts w:eastAsia="Calibri" w:cs="Times New Roman"/>
              </w:rPr>
              <w:t>Component Specification</w:t>
            </w:r>
          </w:p>
        </w:tc>
        <w:tc>
          <w:tcPr>
            <w:tcW w:w="8298" w:type="dxa"/>
            <w:vAlign w:val="center"/>
          </w:tcPr>
          <w:p w14:paraId="6A3209A8" w14:textId="77777777" w:rsidR="00F66456" w:rsidRPr="00F66456" w:rsidRDefault="00F66456" w:rsidP="00F66456">
            <w:pPr>
              <w:rPr>
                <w:rFonts w:cs="Times New Roman"/>
              </w:rPr>
            </w:pPr>
            <w:r w:rsidRPr="00F66456">
              <w:rPr>
                <w:rFonts w:eastAsia="Calibri" w:cs="Times New Roman"/>
              </w:rPr>
              <w:t>Component name, purpose, related use case, inputs, outputs, data stores, called modules.</w:t>
            </w:r>
          </w:p>
        </w:tc>
      </w:tr>
      <w:tr w:rsidR="00F66456" w:rsidRPr="00F66456" w14:paraId="57516894" w14:textId="77777777" w:rsidTr="00F66456">
        <w:trPr>
          <w:jc w:val="center"/>
        </w:trPr>
        <w:tc>
          <w:tcPr>
            <w:tcW w:w="1902" w:type="dxa"/>
          </w:tcPr>
          <w:p w14:paraId="2AC70286" w14:textId="77777777" w:rsidR="00F66456" w:rsidRPr="00F66456" w:rsidRDefault="00F66456" w:rsidP="008C37E1">
            <w:pPr>
              <w:rPr>
                <w:rFonts w:cs="Times New Roman"/>
              </w:rPr>
            </w:pPr>
            <w:r w:rsidRPr="00F66456">
              <w:rPr>
                <w:rFonts w:eastAsia="Calibri" w:cs="Times New Roman"/>
              </w:rPr>
              <w:t>Internal Flow</w:t>
            </w:r>
          </w:p>
        </w:tc>
        <w:tc>
          <w:tcPr>
            <w:tcW w:w="8298" w:type="dxa"/>
          </w:tcPr>
          <w:p w14:paraId="2FB895A3" w14:textId="77777777" w:rsidR="00F66456" w:rsidRPr="00F66456" w:rsidRDefault="00F66456" w:rsidP="008C37E1">
            <w:pPr>
              <w:rPr>
                <w:rFonts w:cs="Times New Roman"/>
              </w:rPr>
            </w:pPr>
            <w:r w:rsidRPr="00F66456">
              <w:rPr>
                <w:rFonts w:eastAsia="Calibri" w:cs="Times New Roman"/>
              </w:rPr>
              <w:t>Step-by-step internal logic of the component, not only a sequence diagram.</w:t>
            </w:r>
          </w:p>
        </w:tc>
      </w:tr>
      <w:tr w:rsidR="00F66456" w:rsidRPr="00F66456" w14:paraId="26AF654B" w14:textId="77777777" w:rsidTr="00F66456">
        <w:trPr>
          <w:jc w:val="center"/>
        </w:trPr>
        <w:tc>
          <w:tcPr>
            <w:tcW w:w="1902" w:type="dxa"/>
          </w:tcPr>
          <w:p w14:paraId="6925D1DA" w14:textId="77777777" w:rsidR="00F66456" w:rsidRPr="00F66456" w:rsidRDefault="00F66456" w:rsidP="008C37E1">
            <w:pPr>
              <w:rPr>
                <w:rFonts w:cs="Times New Roman"/>
              </w:rPr>
            </w:pPr>
            <w:r w:rsidRPr="00F66456">
              <w:rPr>
                <w:rFonts w:eastAsia="Calibri" w:cs="Times New Roman"/>
              </w:rPr>
              <w:t>Processing Rules</w:t>
            </w:r>
          </w:p>
        </w:tc>
        <w:tc>
          <w:tcPr>
            <w:tcW w:w="8298" w:type="dxa"/>
          </w:tcPr>
          <w:p w14:paraId="6AF07B19" w14:textId="77777777" w:rsidR="00F66456" w:rsidRPr="00F66456" w:rsidRDefault="00F66456" w:rsidP="008C37E1">
            <w:pPr>
              <w:rPr>
                <w:rFonts w:cs="Times New Roman"/>
              </w:rPr>
            </w:pPr>
            <w:r w:rsidRPr="00F66456">
              <w:rPr>
                <w:rFonts w:eastAsia="Calibri" w:cs="Times New Roman"/>
              </w:rPr>
              <w:t>Condition → system action → design implication.</w:t>
            </w:r>
          </w:p>
        </w:tc>
      </w:tr>
      <w:tr w:rsidR="00F66456" w:rsidRPr="00F66456" w14:paraId="5A6F3C95" w14:textId="77777777" w:rsidTr="00F66456">
        <w:trPr>
          <w:jc w:val="center"/>
        </w:trPr>
        <w:tc>
          <w:tcPr>
            <w:tcW w:w="1902" w:type="dxa"/>
          </w:tcPr>
          <w:p w14:paraId="31CDC7C9" w14:textId="77777777" w:rsidR="00F66456" w:rsidRPr="00F66456" w:rsidRDefault="00F66456" w:rsidP="008C37E1">
            <w:pPr>
              <w:rPr>
                <w:rFonts w:cs="Times New Roman"/>
              </w:rPr>
            </w:pPr>
            <w:r w:rsidRPr="00F66456">
              <w:rPr>
                <w:rFonts w:eastAsia="Calibri" w:cs="Times New Roman"/>
              </w:rPr>
              <w:t>Validation Rules</w:t>
            </w:r>
          </w:p>
        </w:tc>
        <w:tc>
          <w:tcPr>
            <w:tcW w:w="8298" w:type="dxa"/>
          </w:tcPr>
          <w:p w14:paraId="3E76462F" w14:textId="77777777" w:rsidR="00F66456" w:rsidRPr="00F66456" w:rsidRDefault="00F66456" w:rsidP="008C37E1">
            <w:pPr>
              <w:rPr>
                <w:rFonts w:cs="Times New Roman"/>
              </w:rPr>
            </w:pPr>
            <w:r w:rsidRPr="00F66456">
              <w:rPr>
                <w:rFonts w:eastAsia="Calibri" w:cs="Times New Roman"/>
              </w:rPr>
              <w:t>Field / condition / validation rule / error message / where enforced.</w:t>
            </w:r>
          </w:p>
        </w:tc>
      </w:tr>
      <w:tr w:rsidR="00F66456" w:rsidRPr="00F66456" w14:paraId="0B294DD3" w14:textId="77777777" w:rsidTr="00F66456">
        <w:trPr>
          <w:jc w:val="center"/>
        </w:trPr>
        <w:tc>
          <w:tcPr>
            <w:tcW w:w="1902" w:type="dxa"/>
            <w:vAlign w:val="center"/>
          </w:tcPr>
          <w:p w14:paraId="78741337" w14:textId="77777777" w:rsidR="00F66456" w:rsidRPr="00F66456" w:rsidRDefault="00F66456" w:rsidP="00F66456">
            <w:pPr>
              <w:rPr>
                <w:rFonts w:cs="Times New Roman"/>
              </w:rPr>
            </w:pPr>
            <w:r w:rsidRPr="00F66456">
              <w:rPr>
                <w:rFonts w:eastAsia="Calibri" w:cs="Times New Roman"/>
              </w:rPr>
              <w:t>Interface Contract</w:t>
            </w:r>
          </w:p>
        </w:tc>
        <w:tc>
          <w:tcPr>
            <w:tcW w:w="8298" w:type="dxa"/>
          </w:tcPr>
          <w:p w14:paraId="1812252F" w14:textId="77777777" w:rsidR="00F66456" w:rsidRPr="00F66456" w:rsidRDefault="00F66456" w:rsidP="008C37E1">
            <w:pPr>
              <w:rPr>
                <w:rFonts w:cs="Times New Roman"/>
              </w:rPr>
            </w:pPr>
            <w:r w:rsidRPr="00F66456">
              <w:rPr>
                <w:rFonts w:eastAsia="Calibri" w:cs="Times New Roman"/>
              </w:rPr>
              <w:t>Source, target, operation, input, output, success response, error response, precondition, postcondition, security.</w:t>
            </w:r>
          </w:p>
        </w:tc>
      </w:tr>
      <w:tr w:rsidR="00F66456" w:rsidRPr="00F66456" w14:paraId="3CC6E346" w14:textId="77777777" w:rsidTr="00F66456">
        <w:trPr>
          <w:jc w:val="center"/>
        </w:trPr>
        <w:tc>
          <w:tcPr>
            <w:tcW w:w="1902" w:type="dxa"/>
          </w:tcPr>
          <w:p w14:paraId="4A9B51A6" w14:textId="77777777" w:rsidR="00F66456" w:rsidRPr="00F66456" w:rsidRDefault="00F66456" w:rsidP="008C37E1">
            <w:pPr>
              <w:rPr>
                <w:rFonts w:cs="Times New Roman"/>
              </w:rPr>
            </w:pPr>
            <w:r w:rsidRPr="00F66456">
              <w:rPr>
                <w:rFonts w:eastAsia="Calibri" w:cs="Times New Roman"/>
              </w:rPr>
              <w:t>Error Handling</w:t>
            </w:r>
          </w:p>
        </w:tc>
        <w:tc>
          <w:tcPr>
            <w:tcW w:w="8298" w:type="dxa"/>
          </w:tcPr>
          <w:p w14:paraId="43981769" w14:textId="77777777" w:rsidR="00F66456" w:rsidRPr="00F66456" w:rsidRDefault="00F66456" w:rsidP="008C37E1">
            <w:pPr>
              <w:rPr>
                <w:rFonts w:cs="Times New Roman"/>
              </w:rPr>
            </w:pPr>
            <w:r w:rsidRPr="00F66456">
              <w:rPr>
                <w:rFonts w:eastAsia="Calibri" w:cs="Times New Roman"/>
              </w:rPr>
              <w:t>Error case, user message, system action, logging/recovery, continue/stop/rollback.</w:t>
            </w:r>
          </w:p>
        </w:tc>
      </w:tr>
      <w:tr w:rsidR="00F66456" w:rsidRPr="00F66456" w14:paraId="067B7B6B" w14:textId="77777777" w:rsidTr="00F66456">
        <w:trPr>
          <w:jc w:val="center"/>
        </w:trPr>
        <w:tc>
          <w:tcPr>
            <w:tcW w:w="1902" w:type="dxa"/>
          </w:tcPr>
          <w:p w14:paraId="3509BCE3" w14:textId="77777777" w:rsidR="00F66456" w:rsidRPr="00F66456" w:rsidRDefault="00F66456" w:rsidP="008C37E1">
            <w:pPr>
              <w:rPr>
                <w:rFonts w:cs="Times New Roman"/>
              </w:rPr>
            </w:pPr>
            <w:r w:rsidRPr="00F66456">
              <w:rPr>
                <w:rFonts w:eastAsia="Calibri" w:cs="Times New Roman"/>
              </w:rPr>
              <w:t>Controls</w:t>
            </w:r>
          </w:p>
        </w:tc>
        <w:tc>
          <w:tcPr>
            <w:tcW w:w="8298" w:type="dxa"/>
          </w:tcPr>
          <w:p w14:paraId="51A01CBE" w14:textId="77777777" w:rsidR="00F66456" w:rsidRPr="00F66456" w:rsidRDefault="00F66456" w:rsidP="008C37E1">
            <w:pPr>
              <w:rPr>
                <w:rFonts w:cs="Times New Roman"/>
              </w:rPr>
            </w:pPr>
            <w:r w:rsidRPr="00F66456">
              <w:rPr>
                <w:rFonts w:eastAsia="Calibri" w:cs="Times New Roman"/>
              </w:rPr>
              <w:t>Authentication, authorization, status transition, audit trail, data integrity, notification retry.</w:t>
            </w:r>
          </w:p>
        </w:tc>
      </w:tr>
    </w:tbl>
    <w:p w14:paraId="71C2ECE0" w14:textId="77777777" w:rsidR="00F66456" w:rsidRPr="00F66456" w:rsidRDefault="00F66456" w:rsidP="00F66456">
      <w:pPr>
        <w:rPr>
          <w:rFonts w:cs="Times New Roman"/>
        </w:rPr>
      </w:pPr>
    </w:p>
    <w:p w14:paraId="30E22DEC" w14:textId="43BEC8FC" w:rsidR="0075087C" w:rsidRDefault="00000000">
      <w:pPr>
        <w:pStyle w:val="Heading2"/>
        <w:rPr>
          <w:rFonts w:ascii="Times New Roman" w:eastAsia="Times New Roman" w:hAnsi="Times New Roman" w:cs="Times New Roman"/>
        </w:rPr>
      </w:pPr>
      <w:r w:rsidRPr="00F66456">
        <w:rPr>
          <w:rFonts w:ascii="Times New Roman" w:eastAsia="Times New Roman" w:hAnsi="Times New Roman" w:cs="Times New Roman"/>
        </w:rPr>
        <w:lastRenderedPageBreak/>
        <w:t xml:space="preserve">Task 3 - </w:t>
      </w:r>
      <w:r w:rsidR="00E94EFA" w:rsidRPr="00E94EFA">
        <w:rPr>
          <w:rFonts w:ascii="Times New Roman" w:eastAsia="Times New Roman" w:hAnsi="Times New Roman" w:cs="Times New Roman"/>
        </w:rPr>
        <w:t>UML Modeling</w:t>
      </w:r>
    </w:p>
    <w:p w14:paraId="4CAFA7B4" w14:textId="77777777" w:rsidR="00E94EFA" w:rsidRDefault="00E94EFA" w:rsidP="00E94EFA">
      <w:r>
        <w:t>Create UML diagrams that support the design of the University Facility Booking System. The diagrams must be consistent with the HLD and LLD decisions.</w:t>
      </w:r>
    </w:p>
    <w:p w14:paraId="09C1849A" w14:textId="74F6067D" w:rsidR="00E94EFA" w:rsidRDefault="00E94EFA" w:rsidP="00E94EFA">
      <w:pPr>
        <w:pStyle w:val="ListParagraph"/>
        <w:numPr>
          <w:ilvl w:val="0"/>
          <w:numId w:val="14"/>
        </w:numPr>
      </w:pPr>
      <w:r>
        <w:t>Class Diagram: include at least 8 relevant domain classes, attributes with data types, associations with multiplicities, at least one inheritance relationship, and at least one aggregation or composition where suitable.</w:t>
      </w:r>
    </w:p>
    <w:p w14:paraId="6008C41C" w14:textId="53C7087E" w:rsidR="00E94EFA" w:rsidRDefault="00E94EFA" w:rsidP="00E94EFA">
      <w:pPr>
        <w:pStyle w:val="ListParagraph"/>
        <w:numPr>
          <w:ilvl w:val="0"/>
          <w:numId w:val="14"/>
        </w:numPr>
      </w:pPr>
      <w:r>
        <w:t>Sequence Diagram: draw a sequence diagram for Approve Facility Booking Request or Submit Facility Booking Request. The participants should match the selected LLD component and HLD modules.</w:t>
      </w:r>
    </w:p>
    <w:p w14:paraId="5429C19C" w14:textId="049EC2CD" w:rsidR="00E94EFA" w:rsidRPr="00E94EFA" w:rsidRDefault="00E94EFA" w:rsidP="00E94EFA">
      <w:pPr>
        <w:pStyle w:val="ListParagraph"/>
        <w:numPr>
          <w:ilvl w:val="0"/>
          <w:numId w:val="14"/>
        </w:numPr>
      </w:pPr>
      <w:r>
        <w:t>Use correct UML notation and meaningful names. Avoid drawing database tables as actors in UML sequence diagrams</w:t>
      </w:r>
      <w:r w:rsidR="00593FBA">
        <w:t>.</w:t>
      </w:r>
    </w:p>
    <w:p w14:paraId="52A00D4C" w14:textId="487F8879" w:rsidR="00E94EFA" w:rsidRPr="00F66456" w:rsidRDefault="00E94EFA" w:rsidP="00E94EFA">
      <w:pPr>
        <w:pStyle w:val="Heading2"/>
        <w:rPr>
          <w:rFonts w:ascii="Times New Roman" w:hAnsi="Times New Roman" w:cs="Times New Roman"/>
        </w:rPr>
      </w:pPr>
      <w:r w:rsidRPr="00F66456">
        <w:rPr>
          <w:rFonts w:ascii="Times New Roman" w:eastAsia="Times New Roman" w:hAnsi="Times New Roman" w:cs="Times New Roman"/>
        </w:rPr>
        <w:t xml:space="preserve">Task </w:t>
      </w:r>
      <w:r>
        <w:rPr>
          <w:rFonts w:ascii="Times New Roman" w:eastAsia="Times New Roman" w:hAnsi="Times New Roman" w:cs="Times New Roman"/>
        </w:rPr>
        <w:t>4</w:t>
      </w:r>
      <w:r w:rsidRPr="00F66456">
        <w:rPr>
          <w:rFonts w:ascii="Times New Roman" w:eastAsia="Times New Roman" w:hAnsi="Times New Roman" w:cs="Times New Roman"/>
        </w:rPr>
        <w:t xml:space="preserve"> - Draw BPMN workflow</w:t>
      </w:r>
    </w:p>
    <w:p w14:paraId="1087797F" w14:textId="77777777" w:rsidR="008F4E07" w:rsidRDefault="00000000">
      <w:pPr>
        <w:spacing w:after="120"/>
        <w:rPr>
          <w:rFonts w:cs="Times New Roman"/>
        </w:rPr>
      </w:pPr>
      <w:r w:rsidRPr="00F66456">
        <w:rPr>
          <w:rFonts w:cs="Times New Roman"/>
        </w:rPr>
        <w:t xml:space="preserve">Draw a BPMN diagram for Facility Booking Approval. </w:t>
      </w:r>
    </w:p>
    <w:p w14:paraId="384CB1D0" w14:textId="77777777" w:rsidR="008F4E07" w:rsidRDefault="008F4E07" w:rsidP="008F4E07">
      <w:r>
        <w:t>The BPMN diagram should include:</w:t>
      </w:r>
    </w:p>
    <w:p w14:paraId="714E46A3" w14:textId="71966A0B" w:rsidR="008F4E07" w:rsidRDefault="008F4E07" w:rsidP="00F917D1">
      <w:pPr>
        <w:pStyle w:val="ListBullet"/>
        <w:numPr>
          <w:ilvl w:val="0"/>
          <w:numId w:val="14"/>
        </w:numPr>
      </w:pPr>
      <w:r>
        <w:t>Pools or lanes for Requester, System, and Facility Staff.</w:t>
      </w:r>
    </w:p>
    <w:p w14:paraId="62F8BF64" w14:textId="77777777" w:rsidR="008F4E07" w:rsidRDefault="008F4E07" w:rsidP="00F917D1">
      <w:pPr>
        <w:pStyle w:val="ListBullet"/>
        <w:numPr>
          <w:ilvl w:val="0"/>
          <w:numId w:val="14"/>
        </w:numPr>
      </w:pPr>
      <w:r>
        <w:t>Start and end events.</w:t>
      </w:r>
    </w:p>
    <w:p w14:paraId="7BD359FB" w14:textId="77777777" w:rsidR="008F4E07" w:rsidRDefault="008F4E07" w:rsidP="00F917D1">
      <w:pPr>
        <w:pStyle w:val="ListBullet"/>
        <w:numPr>
          <w:ilvl w:val="0"/>
          <w:numId w:val="14"/>
        </w:numPr>
      </w:pPr>
      <w:r>
        <w:t>Tasks such as Submit Booking Request, Validate Request Information, Save Pending Request, Review Request, Check Availability, Approve Request, Reject Request, Create Booking Record, and Send Notification.</w:t>
      </w:r>
    </w:p>
    <w:p w14:paraId="762FFFA5" w14:textId="77777777" w:rsidR="008F4E07" w:rsidRDefault="008F4E07" w:rsidP="00F917D1">
      <w:pPr>
        <w:pStyle w:val="ListBullet"/>
        <w:numPr>
          <w:ilvl w:val="0"/>
          <w:numId w:val="14"/>
        </w:numPr>
      </w:pPr>
      <w:r>
        <w:t>Gateways for valid/invalid request and approve/reject decision.</w:t>
      </w:r>
    </w:p>
    <w:p w14:paraId="70087393" w14:textId="2A6F5ABF" w:rsidR="0075087C" w:rsidRPr="00F917D1" w:rsidRDefault="008F4E07" w:rsidP="00F917D1">
      <w:pPr>
        <w:pStyle w:val="ListBullet"/>
        <w:numPr>
          <w:ilvl w:val="0"/>
          <w:numId w:val="14"/>
        </w:numPr>
      </w:pPr>
      <w:r>
        <w:t>Message flow or data objects where appropriate, such as Booking Request, Staff Decision, Notification, and Booking Record</w:t>
      </w:r>
      <w:r w:rsidRPr="00F917D1">
        <w:t>.</w:t>
      </w:r>
    </w:p>
    <w:p w14:paraId="0F46BB20" w14:textId="77777777" w:rsidR="0075087C" w:rsidRPr="00F66456" w:rsidRDefault="00000000">
      <w:pPr>
        <w:pStyle w:val="Heading2"/>
        <w:rPr>
          <w:rFonts w:ascii="Times New Roman" w:hAnsi="Times New Roman" w:cs="Times New Roman"/>
        </w:rPr>
      </w:pPr>
      <w:r w:rsidRPr="00F66456">
        <w:rPr>
          <w:rFonts w:ascii="Times New Roman" w:eastAsia="Times New Roman" w:hAnsi="Times New Roman" w:cs="Times New Roman"/>
        </w:rPr>
        <w:t>Task 4 - Map data model to logical tables</w:t>
      </w:r>
    </w:p>
    <w:p w14:paraId="4E64AA52" w14:textId="77777777" w:rsidR="00495E01" w:rsidRDefault="00495E01" w:rsidP="00495E01">
      <w:pPr>
        <w:ind w:firstLine="720"/>
      </w:pPr>
      <w:r>
        <w:t>Map the main domain classes or Concept ERD elements to logical tables. Identify primary keys, foreign keys, important attributes, and the business purpose of each table.</w:t>
      </w:r>
    </w:p>
    <w:tbl>
      <w:tblPr>
        <w:tblStyle w:val="TableGrid"/>
        <w:tblW w:w="0" w:type="auto"/>
        <w:jc w:val="center"/>
        <w:tblLook w:val="04A0" w:firstRow="1" w:lastRow="0" w:firstColumn="1" w:lastColumn="0" w:noHBand="0" w:noVBand="1"/>
      </w:tblPr>
      <w:tblGrid>
        <w:gridCol w:w="2520"/>
        <w:gridCol w:w="2520"/>
        <w:gridCol w:w="2520"/>
        <w:gridCol w:w="2520"/>
      </w:tblGrid>
      <w:tr w:rsidR="0075087C" w:rsidRPr="00F66456" w14:paraId="53754021" w14:textId="77777777">
        <w:trPr>
          <w:jc w:val="center"/>
        </w:trPr>
        <w:tc>
          <w:tcPr>
            <w:tcW w:w="2520" w:type="dxa"/>
            <w:shd w:val="clear" w:color="auto" w:fill="D9EAF7"/>
            <w:vAlign w:val="center"/>
          </w:tcPr>
          <w:p w14:paraId="481987DF" w14:textId="77777777" w:rsidR="0075087C" w:rsidRPr="00F66456" w:rsidRDefault="00000000">
            <w:pPr>
              <w:rPr>
                <w:rFonts w:cs="Times New Roman"/>
              </w:rPr>
            </w:pPr>
            <w:r w:rsidRPr="00F66456">
              <w:rPr>
                <w:rFonts w:cs="Times New Roman"/>
                <w:b/>
                <w:sz w:val="20"/>
              </w:rPr>
              <w:t>Table Name</w:t>
            </w:r>
          </w:p>
        </w:tc>
        <w:tc>
          <w:tcPr>
            <w:tcW w:w="2520" w:type="dxa"/>
            <w:shd w:val="clear" w:color="auto" w:fill="D9EAF7"/>
            <w:vAlign w:val="center"/>
          </w:tcPr>
          <w:p w14:paraId="167E51CD" w14:textId="77777777" w:rsidR="0075087C" w:rsidRPr="00F66456" w:rsidRDefault="00000000">
            <w:pPr>
              <w:rPr>
                <w:rFonts w:cs="Times New Roman"/>
              </w:rPr>
            </w:pPr>
            <w:r w:rsidRPr="00F66456">
              <w:rPr>
                <w:rFonts w:cs="Times New Roman"/>
                <w:b/>
                <w:sz w:val="20"/>
              </w:rPr>
              <w:t>Primary Key</w:t>
            </w:r>
          </w:p>
        </w:tc>
        <w:tc>
          <w:tcPr>
            <w:tcW w:w="2520" w:type="dxa"/>
            <w:shd w:val="clear" w:color="auto" w:fill="D9EAF7"/>
            <w:vAlign w:val="center"/>
          </w:tcPr>
          <w:p w14:paraId="0714EC82" w14:textId="77777777" w:rsidR="0075087C" w:rsidRPr="00F66456" w:rsidRDefault="00000000">
            <w:pPr>
              <w:rPr>
                <w:rFonts w:cs="Times New Roman"/>
              </w:rPr>
            </w:pPr>
            <w:r w:rsidRPr="00F66456">
              <w:rPr>
                <w:rFonts w:cs="Times New Roman"/>
                <w:b/>
                <w:sz w:val="20"/>
              </w:rPr>
              <w:t>Foreign Key(s)</w:t>
            </w:r>
          </w:p>
        </w:tc>
        <w:tc>
          <w:tcPr>
            <w:tcW w:w="2520" w:type="dxa"/>
            <w:shd w:val="clear" w:color="auto" w:fill="D9EAF7"/>
            <w:vAlign w:val="center"/>
          </w:tcPr>
          <w:p w14:paraId="48C1F232" w14:textId="77777777" w:rsidR="0075087C" w:rsidRPr="00F66456" w:rsidRDefault="00000000">
            <w:pPr>
              <w:rPr>
                <w:rFonts w:cs="Times New Roman"/>
              </w:rPr>
            </w:pPr>
            <w:r w:rsidRPr="00F66456">
              <w:rPr>
                <w:rFonts w:cs="Times New Roman"/>
                <w:b/>
                <w:sz w:val="20"/>
              </w:rPr>
              <w:t>Important Attributes</w:t>
            </w:r>
          </w:p>
        </w:tc>
      </w:tr>
      <w:tr w:rsidR="0075087C" w:rsidRPr="00F66456" w14:paraId="49172324" w14:textId="77777777">
        <w:trPr>
          <w:jc w:val="center"/>
        </w:trPr>
        <w:tc>
          <w:tcPr>
            <w:tcW w:w="2520" w:type="dxa"/>
            <w:vAlign w:val="center"/>
          </w:tcPr>
          <w:p w14:paraId="542A1544" w14:textId="77777777" w:rsidR="0075087C" w:rsidRPr="00F66456" w:rsidRDefault="0075087C">
            <w:pPr>
              <w:rPr>
                <w:rFonts w:cs="Times New Roman"/>
              </w:rPr>
            </w:pPr>
          </w:p>
        </w:tc>
        <w:tc>
          <w:tcPr>
            <w:tcW w:w="2520" w:type="dxa"/>
            <w:vAlign w:val="center"/>
          </w:tcPr>
          <w:p w14:paraId="6D7EC564" w14:textId="77777777" w:rsidR="0075087C" w:rsidRPr="00F66456" w:rsidRDefault="0075087C">
            <w:pPr>
              <w:rPr>
                <w:rFonts w:cs="Times New Roman"/>
              </w:rPr>
            </w:pPr>
          </w:p>
        </w:tc>
        <w:tc>
          <w:tcPr>
            <w:tcW w:w="2520" w:type="dxa"/>
            <w:vAlign w:val="center"/>
          </w:tcPr>
          <w:p w14:paraId="3367788D" w14:textId="77777777" w:rsidR="0075087C" w:rsidRPr="00F66456" w:rsidRDefault="0075087C">
            <w:pPr>
              <w:rPr>
                <w:rFonts w:cs="Times New Roman"/>
              </w:rPr>
            </w:pPr>
          </w:p>
        </w:tc>
        <w:tc>
          <w:tcPr>
            <w:tcW w:w="2520" w:type="dxa"/>
            <w:vAlign w:val="center"/>
          </w:tcPr>
          <w:p w14:paraId="2388905E" w14:textId="77777777" w:rsidR="0075087C" w:rsidRPr="00F66456" w:rsidRDefault="0075087C">
            <w:pPr>
              <w:rPr>
                <w:rFonts w:cs="Times New Roman"/>
              </w:rPr>
            </w:pPr>
          </w:p>
        </w:tc>
      </w:tr>
      <w:tr w:rsidR="0075087C" w:rsidRPr="00F66456" w14:paraId="740B5F3F" w14:textId="77777777">
        <w:trPr>
          <w:jc w:val="center"/>
        </w:trPr>
        <w:tc>
          <w:tcPr>
            <w:tcW w:w="2520" w:type="dxa"/>
            <w:vAlign w:val="center"/>
          </w:tcPr>
          <w:p w14:paraId="17ABF060" w14:textId="77777777" w:rsidR="0075087C" w:rsidRPr="00F66456" w:rsidRDefault="0075087C">
            <w:pPr>
              <w:rPr>
                <w:rFonts w:cs="Times New Roman"/>
              </w:rPr>
            </w:pPr>
          </w:p>
        </w:tc>
        <w:tc>
          <w:tcPr>
            <w:tcW w:w="2520" w:type="dxa"/>
            <w:vAlign w:val="center"/>
          </w:tcPr>
          <w:p w14:paraId="3A31539D" w14:textId="77777777" w:rsidR="0075087C" w:rsidRPr="00F66456" w:rsidRDefault="0075087C">
            <w:pPr>
              <w:rPr>
                <w:rFonts w:cs="Times New Roman"/>
              </w:rPr>
            </w:pPr>
          </w:p>
        </w:tc>
        <w:tc>
          <w:tcPr>
            <w:tcW w:w="2520" w:type="dxa"/>
            <w:vAlign w:val="center"/>
          </w:tcPr>
          <w:p w14:paraId="1161857B" w14:textId="77777777" w:rsidR="0075087C" w:rsidRPr="00F66456" w:rsidRDefault="0075087C">
            <w:pPr>
              <w:rPr>
                <w:rFonts w:cs="Times New Roman"/>
              </w:rPr>
            </w:pPr>
          </w:p>
        </w:tc>
        <w:tc>
          <w:tcPr>
            <w:tcW w:w="2520" w:type="dxa"/>
            <w:vAlign w:val="center"/>
          </w:tcPr>
          <w:p w14:paraId="654A722F" w14:textId="77777777" w:rsidR="0075087C" w:rsidRPr="00F66456" w:rsidRDefault="0075087C">
            <w:pPr>
              <w:rPr>
                <w:rFonts w:cs="Times New Roman"/>
              </w:rPr>
            </w:pPr>
          </w:p>
        </w:tc>
      </w:tr>
      <w:tr w:rsidR="0075087C" w:rsidRPr="00F66456" w14:paraId="3C2F3F22" w14:textId="77777777">
        <w:trPr>
          <w:jc w:val="center"/>
        </w:trPr>
        <w:tc>
          <w:tcPr>
            <w:tcW w:w="2520" w:type="dxa"/>
            <w:vAlign w:val="center"/>
          </w:tcPr>
          <w:p w14:paraId="7351DC7C" w14:textId="77777777" w:rsidR="0075087C" w:rsidRPr="00F66456" w:rsidRDefault="0075087C">
            <w:pPr>
              <w:rPr>
                <w:rFonts w:cs="Times New Roman"/>
              </w:rPr>
            </w:pPr>
          </w:p>
        </w:tc>
        <w:tc>
          <w:tcPr>
            <w:tcW w:w="2520" w:type="dxa"/>
            <w:vAlign w:val="center"/>
          </w:tcPr>
          <w:p w14:paraId="268470C4" w14:textId="77777777" w:rsidR="0075087C" w:rsidRPr="00F66456" w:rsidRDefault="0075087C">
            <w:pPr>
              <w:rPr>
                <w:rFonts w:cs="Times New Roman"/>
              </w:rPr>
            </w:pPr>
          </w:p>
        </w:tc>
        <w:tc>
          <w:tcPr>
            <w:tcW w:w="2520" w:type="dxa"/>
            <w:vAlign w:val="center"/>
          </w:tcPr>
          <w:p w14:paraId="41E6E273" w14:textId="77777777" w:rsidR="0075087C" w:rsidRPr="00F66456" w:rsidRDefault="0075087C">
            <w:pPr>
              <w:rPr>
                <w:rFonts w:cs="Times New Roman"/>
              </w:rPr>
            </w:pPr>
          </w:p>
        </w:tc>
        <w:tc>
          <w:tcPr>
            <w:tcW w:w="2520" w:type="dxa"/>
            <w:vAlign w:val="center"/>
          </w:tcPr>
          <w:p w14:paraId="518A280C" w14:textId="77777777" w:rsidR="0075087C" w:rsidRPr="00F66456" w:rsidRDefault="0075087C">
            <w:pPr>
              <w:rPr>
                <w:rFonts w:cs="Times New Roman"/>
              </w:rPr>
            </w:pPr>
          </w:p>
        </w:tc>
      </w:tr>
      <w:tr w:rsidR="0075087C" w:rsidRPr="00F66456" w14:paraId="6D2EA8F7" w14:textId="77777777">
        <w:trPr>
          <w:jc w:val="center"/>
        </w:trPr>
        <w:tc>
          <w:tcPr>
            <w:tcW w:w="2520" w:type="dxa"/>
            <w:vAlign w:val="center"/>
          </w:tcPr>
          <w:p w14:paraId="7B95CEF8" w14:textId="77777777" w:rsidR="0075087C" w:rsidRPr="00F66456" w:rsidRDefault="0075087C">
            <w:pPr>
              <w:rPr>
                <w:rFonts w:cs="Times New Roman"/>
              </w:rPr>
            </w:pPr>
          </w:p>
        </w:tc>
        <w:tc>
          <w:tcPr>
            <w:tcW w:w="2520" w:type="dxa"/>
            <w:vAlign w:val="center"/>
          </w:tcPr>
          <w:p w14:paraId="3D31F535" w14:textId="77777777" w:rsidR="0075087C" w:rsidRPr="00F66456" w:rsidRDefault="0075087C">
            <w:pPr>
              <w:rPr>
                <w:rFonts w:cs="Times New Roman"/>
              </w:rPr>
            </w:pPr>
          </w:p>
        </w:tc>
        <w:tc>
          <w:tcPr>
            <w:tcW w:w="2520" w:type="dxa"/>
            <w:vAlign w:val="center"/>
          </w:tcPr>
          <w:p w14:paraId="4098C87F" w14:textId="77777777" w:rsidR="0075087C" w:rsidRPr="00F66456" w:rsidRDefault="0075087C">
            <w:pPr>
              <w:rPr>
                <w:rFonts w:cs="Times New Roman"/>
              </w:rPr>
            </w:pPr>
          </w:p>
        </w:tc>
        <w:tc>
          <w:tcPr>
            <w:tcW w:w="2520" w:type="dxa"/>
            <w:vAlign w:val="center"/>
          </w:tcPr>
          <w:p w14:paraId="40508C99" w14:textId="77777777" w:rsidR="0075087C" w:rsidRPr="00F66456" w:rsidRDefault="0075087C">
            <w:pPr>
              <w:rPr>
                <w:rFonts w:cs="Times New Roman"/>
              </w:rPr>
            </w:pPr>
          </w:p>
        </w:tc>
      </w:tr>
      <w:tr w:rsidR="0075087C" w:rsidRPr="00F66456" w14:paraId="1E83E711" w14:textId="77777777">
        <w:trPr>
          <w:jc w:val="center"/>
        </w:trPr>
        <w:tc>
          <w:tcPr>
            <w:tcW w:w="2520" w:type="dxa"/>
            <w:vAlign w:val="center"/>
          </w:tcPr>
          <w:p w14:paraId="3214EE56" w14:textId="77777777" w:rsidR="0075087C" w:rsidRPr="00F66456" w:rsidRDefault="0075087C">
            <w:pPr>
              <w:rPr>
                <w:rFonts w:cs="Times New Roman"/>
              </w:rPr>
            </w:pPr>
          </w:p>
        </w:tc>
        <w:tc>
          <w:tcPr>
            <w:tcW w:w="2520" w:type="dxa"/>
            <w:vAlign w:val="center"/>
          </w:tcPr>
          <w:p w14:paraId="68083494" w14:textId="77777777" w:rsidR="0075087C" w:rsidRPr="00F66456" w:rsidRDefault="0075087C">
            <w:pPr>
              <w:rPr>
                <w:rFonts w:cs="Times New Roman"/>
              </w:rPr>
            </w:pPr>
          </w:p>
        </w:tc>
        <w:tc>
          <w:tcPr>
            <w:tcW w:w="2520" w:type="dxa"/>
            <w:vAlign w:val="center"/>
          </w:tcPr>
          <w:p w14:paraId="1DD5FBB7" w14:textId="77777777" w:rsidR="0075087C" w:rsidRPr="00F66456" w:rsidRDefault="0075087C">
            <w:pPr>
              <w:rPr>
                <w:rFonts w:cs="Times New Roman"/>
              </w:rPr>
            </w:pPr>
          </w:p>
        </w:tc>
        <w:tc>
          <w:tcPr>
            <w:tcW w:w="2520" w:type="dxa"/>
            <w:vAlign w:val="center"/>
          </w:tcPr>
          <w:p w14:paraId="35266F2D" w14:textId="77777777" w:rsidR="0075087C" w:rsidRPr="00F66456" w:rsidRDefault="0075087C">
            <w:pPr>
              <w:rPr>
                <w:rFonts w:cs="Times New Roman"/>
              </w:rPr>
            </w:pPr>
          </w:p>
        </w:tc>
      </w:tr>
      <w:tr w:rsidR="0075087C" w:rsidRPr="00F66456" w14:paraId="7ADB9096" w14:textId="77777777">
        <w:trPr>
          <w:jc w:val="center"/>
        </w:trPr>
        <w:tc>
          <w:tcPr>
            <w:tcW w:w="2520" w:type="dxa"/>
            <w:vAlign w:val="center"/>
          </w:tcPr>
          <w:p w14:paraId="45444939" w14:textId="77777777" w:rsidR="0075087C" w:rsidRPr="00F66456" w:rsidRDefault="0075087C">
            <w:pPr>
              <w:rPr>
                <w:rFonts w:cs="Times New Roman"/>
              </w:rPr>
            </w:pPr>
          </w:p>
        </w:tc>
        <w:tc>
          <w:tcPr>
            <w:tcW w:w="2520" w:type="dxa"/>
            <w:vAlign w:val="center"/>
          </w:tcPr>
          <w:p w14:paraId="67B9E593" w14:textId="77777777" w:rsidR="0075087C" w:rsidRPr="00F66456" w:rsidRDefault="0075087C">
            <w:pPr>
              <w:rPr>
                <w:rFonts w:cs="Times New Roman"/>
              </w:rPr>
            </w:pPr>
          </w:p>
        </w:tc>
        <w:tc>
          <w:tcPr>
            <w:tcW w:w="2520" w:type="dxa"/>
            <w:vAlign w:val="center"/>
          </w:tcPr>
          <w:p w14:paraId="61A91862" w14:textId="77777777" w:rsidR="0075087C" w:rsidRPr="00F66456" w:rsidRDefault="0075087C">
            <w:pPr>
              <w:rPr>
                <w:rFonts w:cs="Times New Roman"/>
              </w:rPr>
            </w:pPr>
          </w:p>
        </w:tc>
        <w:tc>
          <w:tcPr>
            <w:tcW w:w="2520" w:type="dxa"/>
            <w:vAlign w:val="center"/>
          </w:tcPr>
          <w:p w14:paraId="2F195B98" w14:textId="77777777" w:rsidR="0075087C" w:rsidRPr="00F66456" w:rsidRDefault="0075087C">
            <w:pPr>
              <w:rPr>
                <w:rFonts w:cs="Times New Roman"/>
              </w:rPr>
            </w:pPr>
          </w:p>
        </w:tc>
      </w:tr>
      <w:tr w:rsidR="0075087C" w:rsidRPr="00F66456" w14:paraId="280DD298" w14:textId="77777777">
        <w:trPr>
          <w:jc w:val="center"/>
        </w:trPr>
        <w:tc>
          <w:tcPr>
            <w:tcW w:w="2520" w:type="dxa"/>
            <w:vAlign w:val="center"/>
          </w:tcPr>
          <w:p w14:paraId="5446B770" w14:textId="77777777" w:rsidR="0075087C" w:rsidRPr="00F66456" w:rsidRDefault="0075087C">
            <w:pPr>
              <w:rPr>
                <w:rFonts w:cs="Times New Roman"/>
              </w:rPr>
            </w:pPr>
          </w:p>
        </w:tc>
        <w:tc>
          <w:tcPr>
            <w:tcW w:w="2520" w:type="dxa"/>
            <w:vAlign w:val="center"/>
          </w:tcPr>
          <w:p w14:paraId="37F821B9" w14:textId="77777777" w:rsidR="0075087C" w:rsidRPr="00F66456" w:rsidRDefault="0075087C">
            <w:pPr>
              <w:rPr>
                <w:rFonts w:cs="Times New Roman"/>
              </w:rPr>
            </w:pPr>
          </w:p>
        </w:tc>
        <w:tc>
          <w:tcPr>
            <w:tcW w:w="2520" w:type="dxa"/>
            <w:vAlign w:val="center"/>
          </w:tcPr>
          <w:p w14:paraId="45328E79" w14:textId="77777777" w:rsidR="0075087C" w:rsidRPr="00F66456" w:rsidRDefault="0075087C">
            <w:pPr>
              <w:rPr>
                <w:rFonts w:cs="Times New Roman"/>
              </w:rPr>
            </w:pPr>
          </w:p>
        </w:tc>
        <w:tc>
          <w:tcPr>
            <w:tcW w:w="2520" w:type="dxa"/>
            <w:vAlign w:val="center"/>
          </w:tcPr>
          <w:p w14:paraId="3F9090BF" w14:textId="77777777" w:rsidR="0075087C" w:rsidRPr="00F66456" w:rsidRDefault="0075087C">
            <w:pPr>
              <w:rPr>
                <w:rFonts w:cs="Times New Roman"/>
              </w:rPr>
            </w:pPr>
          </w:p>
        </w:tc>
      </w:tr>
      <w:tr w:rsidR="0075087C" w:rsidRPr="00F66456" w14:paraId="6B408301" w14:textId="77777777">
        <w:trPr>
          <w:jc w:val="center"/>
        </w:trPr>
        <w:tc>
          <w:tcPr>
            <w:tcW w:w="2520" w:type="dxa"/>
            <w:vAlign w:val="center"/>
          </w:tcPr>
          <w:p w14:paraId="3554D794" w14:textId="77777777" w:rsidR="0075087C" w:rsidRPr="00F66456" w:rsidRDefault="0075087C">
            <w:pPr>
              <w:rPr>
                <w:rFonts w:cs="Times New Roman"/>
              </w:rPr>
            </w:pPr>
          </w:p>
        </w:tc>
        <w:tc>
          <w:tcPr>
            <w:tcW w:w="2520" w:type="dxa"/>
            <w:vAlign w:val="center"/>
          </w:tcPr>
          <w:p w14:paraId="12DF11C0" w14:textId="77777777" w:rsidR="0075087C" w:rsidRPr="00F66456" w:rsidRDefault="0075087C">
            <w:pPr>
              <w:rPr>
                <w:rFonts w:cs="Times New Roman"/>
              </w:rPr>
            </w:pPr>
          </w:p>
        </w:tc>
        <w:tc>
          <w:tcPr>
            <w:tcW w:w="2520" w:type="dxa"/>
            <w:vAlign w:val="center"/>
          </w:tcPr>
          <w:p w14:paraId="12B8A315" w14:textId="77777777" w:rsidR="0075087C" w:rsidRPr="00F66456" w:rsidRDefault="0075087C">
            <w:pPr>
              <w:rPr>
                <w:rFonts w:cs="Times New Roman"/>
              </w:rPr>
            </w:pPr>
          </w:p>
        </w:tc>
        <w:tc>
          <w:tcPr>
            <w:tcW w:w="2520" w:type="dxa"/>
            <w:vAlign w:val="center"/>
          </w:tcPr>
          <w:p w14:paraId="5055162C" w14:textId="77777777" w:rsidR="0075087C" w:rsidRPr="00F66456" w:rsidRDefault="0075087C">
            <w:pPr>
              <w:rPr>
                <w:rFonts w:cs="Times New Roman"/>
              </w:rPr>
            </w:pPr>
          </w:p>
        </w:tc>
      </w:tr>
    </w:tbl>
    <w:p w14:paraId="24EEA238" w14:textId="77777777" w:rsidR="0075087C" w:rsidRPr="00F66456" w:rsidRDefault="0075087C">
      <w:pPr>
        <w:rPr>
          <w:rFonts w:cs="Times New Roman"/>
        </w:rPr>
      </w:pPr>
    </w:p>
    <w:p w14:paraId="71D204B3" w14:textId="77777777" w:rsidR="0075087C" w:rsidRPr="00F66456" w:rsidRDefault="00000000">
      <w:pPr>
        <w:pStyle w:val="Heading2"/>
        <w:rPr>
          <w:rFonts w:ascii="Times New Roman" w:hAnsi="Times New Roman" w:cs="Times New Roman"/>
        </w:rPr>
      </w:pPr>
      <w:r w:rsidRPr="00F66456">
        <w:rPr>
          <w:rFonts w:ascii="Times New Roman" w:eastAsia="Times New Roman" w:hAnsi="Times New Roman" w:cs="Times New Roman"/>
        </w:rPr>
        <w:t>Task 5 - Identify constraints and business rules</w:t>
      </w:r>
    </w:p>
    <w:p w14:paraId="210B365F" w14:textId="214EE7F3" w:rsidR="0075087C" w:rsidRPr="00F66456" w:rsidRDefault="00CE3CB9">
      <w:pPr>
        <w:spacing w:after="120"/>
        <w:rPr>
          <w:rFonts w:cs="Times New Roman"/>
        </w:rPr>
      </w:pPr>
      <w:r>
        <w:t>Write database-related constraints and business rules that should be enforced or checked. Some rules may be implemented by database constraints, while others may require application logic</w:t>
      </w:r>
      <w:r w:rsidRPr="00F66456">
        <w:rPr>
          <w:rFonts w:cs="Times New Roman"/>
        </w:rPr>
        <w:t>.</w:t>
      </w:r>
    </w:p>
    <w:tbl>
      <w:tblPr>
        <w:tblStyle w:val="TableGrid"/>
        <w:tblW w:w="0" w:type="auto"/>
        <w:jc w:val="center"/>
        <w:tblLook w:val="04A0" w:firstRow="1" w:lastRow="0" w:firstColumn="1" w:lastColumn="0" w:noHBand="0" w:noVBand="1"/>
      </w:tblPr>
      <w:tblGrid>
        <w:gridCol w:w="3360"/>
        <w:gridCol w:w="3360"/>
        <w:gridCol w:w="3360"/>
      </w:tblGrid>
      <w:tr w:rsidR="0075087C" w:rsidRPr="00F66456" w14:paraId="644D8952" w14:textId="77777777">
        <w:trPr>
          <w:jc w:val="center"/>
        </w:trPr>
        <w:tc>
          <w:tcPr>
            <w:tcW w:w="3360" w:type="dxa"/>
            <w:shd w:val="clear" w:color="auto" w:fill="D9EAF7"/>
            <w:vAlign w:val="center"/>
          </w:tcPr>
          <w:p w14:paraId="4631B15B" w14:textId="77777777" w:rsidR="0075087C" w:rsidRPr="00F66456" w:rsidRDefault="00000000">
            <w:pPr>
              <w:rPr>
                <w:rFonts w:cs="Times New Roman"/>
              </w:rPr>
            </w:pPr>
            <w:r w:rsidRPr="00F66456">
              <w:rPr>
                <w:rFonts w:cs="Times New Roman"/>
                <w:b/>
                <w:sz w:val="20"/>
              </w:rPr>
              <w:t>Rule / Constraint</w:t>
            </w:r>
          </w:p>
        </w:tc>
        <w:tc>
          <w:tcPr>
            <w:tcW w:w="3360" w:type="dxa"/>
            <w:shd w:val="clear" w:color="auto" w:fill="D9EAF7"/>
            <w:vAlign w:val="center"/>
          </w:tcPr>
          <w:p w14:paraId="7B6DB789" w14:textId="77777777" w:rsidR="0075087C" w:rsidRPr="00F66456" w:rsidRDefault="00000000">
            <w:pPr>
              <w:rPr>
                <w:rFonts w:cs="Times New Roman"/>
              </w:rPr>
            </w:pPr>
            <w:r w:rsidRPr="00F66456">
              <w:rPr>
                <w:rFonts w:cs="Times New Roman"/>
                <w:b/>
                <w:sz w:val="20"/>
              </w:rPr>
              <w:t>Related Table(s)</w:t>
            </w:r>
          </w:p>
        </w:tc>
        <w:tc>
          <w:tcPr>
            <w:tcW w:w="3360" w:type="dxa"/>
            <w:shd w:val="clear" w:color="auto" w:fill="D9EAF7"/>
            <w:vAlign w:val="center"/>
          </w:tcPr>
          <w:p w14:paraId="3B270DE9" w14:textId="77777777" w:rsidR="0075087C" w:rsidRPr="00F66456" w:rsidRDefault="00000000">
            <w:pPr>
              <w:rPr>
                <w:rFonts w:cs="Times New Roman"/>
              </w:rPr>
            </w:pPr>
            <w:r w:rsidRPr="00F66456">
              <w:rPr>
                <w:rFonts w:cs="Times New Roman"/>
                <w:b/>
                <w:sz w:val="20"/>
              </w:rPr>
              <w:t>Reason</w:t>
            </w:r>
          </w:p>
        </w:tc>
      </w:tr>
      <w:tr w:rsidR="0075087C" w:rsidRPr="00F66456" w14:paraId="55D9913C" w14:textId="77777777">
        <w:trPr>
          <w:jc w:val="center"/>
        </w:trPr>
        <w:tc>
          <w:tcPr>
            <w:tcW w:w="3360" w:type="dxa"/>
            <w:vAlign w:val="center"/>
          </w:tcPr>
          <w:p w14:paraId="0D99FB4A" w14:textId="77777777" w:rsidR="0075087C" w:rsidRPr="00F66456" w:rsidRDefault="0075087C">
            <w:pPr>
              <w:rPr>
                <w:rFonts w:cs="Times New Roman"/>
              </w:rPr>
            </w:pPr>
          </w:p>
        </w:tc>
        <w:tc>
          <w:tcPr>
            <w:tcW w:w="3360" w:type="dxa"/>
            <w:vAlign w:val="center"/>
          </w:tcPr>
          <w:p w14:paraId="6749F9F5" w14:textId="77777777" w:rsidR="0075087C" w:rsidRPr="00F66456" w:rsidRDefault="0075087C">
            <w:pPr>
              <w:rPr>
                <w:rFonts w:cs="Times New Roman"/>
              </w:rPr>
            </w:pPr>
          </w:p>
        </w:tc>
        <w:tc>
          <w:tcPr>
            <w:tcW w:w="3360" w:type="dxa"/>
            <w:vAlign w:val="center"/>
          </w:tcPr>
          <w:p w14:paraId="1C070F10" w14:textId="77777777" w:rsidR="0075087C" w:rsidRPr="00F66456" w:rsidRDefault="0075087C">
            <w:pPr>
              <w:rPr>
                <w:rFonts w:cs="Times New Roman"/>
              </w:rPr>
            </w:pPr>
          </w:p>
        </w:tc>
      </w:tr>
      <w:tr w:rsidR="0075087C" w:rsidRPr="00F66456" w14:paraId="12192378" w14:textId="77777777">
        <w:trPr>
          <w:jc w:val="center"/>
        </w:trPr>
        <w:tc>
          <w:tcPr>
            <w:tcW w:w="3360" w:type="dxa"/>
            <w:vAlign w:val="center"/>
          </w:tcPr>
          <w:p w14:paraId="16A57C06" w14:textId="77777777" w:rsidR="0075087C" w:rsidRPr="00F66456" w:rsidRDefault="0075087C">
            <w:pPr>
              <w:rPr>
                <w:rFonts w:cs="Times New Roman"/>
              </w:rPr>
            </w:pPr>
          </w:p>
        </w:tc>
        <w:tc>
          <w:tcPr>
            <w:tcW w:w="3360" w:type="dxa"/>
            <w:vAlign w:val="center"/>
          </w:tcPr>
          <w:p w14:paraId="6593A1C2" w14:textId="77777777" w:rsidR="0075087C" w:rsidRPr="00F66456" w:rsidRDefault="0075087C">
            <w:pPr>
              <w:rPr>
                <w:rFonts w:cs="Times New Roman"/>
              </w:rPr>
            </w:pPr>
          </w:p>
        </w:tc>
        <w:tc>
          <w:tcPr>
            <w:tcW w:w="3360" w:type="dxa"/>
            <w:vAlign w:val="center"/>
          </w:tcPr>
          <w:p w14:paraId="6BB1766D" w14:textId="77777777" w:rsidR="0075087C" w:rsidRPr="00F66456" w:rsidRDefault="0075087C">
            <w:pPr>
              <w:rPr>
                <w:rFonts w:cs="Times New Roman"/>
              </w:rPr>
            </w:pPr>
          </w:p>
        </w:tc>
      </w:tr>
      <w:tr w:rsidR="0075087C" w:rsidRPr="00F66456" w14:paraId="0133FDD4" w14:textId="77777777">
        <w:trPr>
          <w:jc w:val="center"/>
        </w:trPr>
        <w:tc>
          <w:tcPr>
            <w:tcW w:w="3360" w:type="dxa"/>
            <w:vAlign w:val="center"/>
          </w:tcPr>
          <w:p w14:paraId="69726D69" w14:textId="77777777" w:rsidR="0075087C" w:rsidRPr="00F66456" w:rsidRDefault="0075087C">
            <w:pPr>
              <w:rPr>
                <w:rFonts w:cs="Times New Roman"/>
              </w:rPr>
            </w:pPr>
          </w:p>
        </w:tc>
        <w:tc>
          <w:tcPr>
            <w:tcW w:w="3360" w:type="dxa"/>
            <w:vAlign w:val="center"/>
          </w:tcPr>
          <w:p w14:paraId="65DC4589" w14:textId="77777777" w:rsidR="0075087C" w:rsidRPr="00F66456" w:rsidRDefault="0075087C">
            <w:pPr>
              <w:rPr>
                <w:rFonts w:cs="Times New Roman"/>
              </w:rPr>
            </w:pPr>
          </w:p>
        </w:tc>
        <w:tc>
          <w:tcPr>
            <w:tcW w:w="3360" w:type="dxa"/>
            <w:vAlign w:val="center"/>
          </w:tcPr>
          <w:p w14:paraId="4E64844B" w14:textId="77777777" w:rsidR="0075087C" w:rsidRPr="00F66456" w:rsidRDefault="0075087C">
            <w:pPr>
              <w:rPr>
                <w:rFonts w:cs="Times New Roman"/>
              </w:rPr>
            </w:pPr>
          </w:p>
        </w:tc>
      </w:tr>
      <w:tr w:rsidR="0075087C" w:rsidRPr="00F66456" w14:paraId="768A198F" w14:textId="77777777">
        <w:trPr>
          <w:jc w:val="center"/>
        </w:trPr>
        <w:tc>
          <w:tcPr>
            <w:tcW w:w="3360" w:type="dxa"/>
            <w:vAlign w:val="center"/>
          </w:tcPr>
          <w:p w14:paraId="429D538E" w14:textId="77777777" w:rsidR="0075087C" w:rsidRPr="00F66456" w:rsidRDefault="0075087C">
            <w:pPr>
              <w:rPr>
                <w:rFonts w:cs="Times New Roman"/>
              </w:rPr>
            </w:pPr>
          </w:p>
        </w:tc>
        <w:tc>
          <w:tcPr>
            <w:tcW w:w="3360" w:type="dxa"/>
            <w:vAlign w:val="center"/>
          </w:tcPr>
          <w:p w14:paraId="289B4881" w14:textId="77777777" w:rsidR="0075087C" w:rsidRPr="00F66456" w:rsidRDefault="0075087C">
            <w:pPr>
              <w:rPr>
                <w:rFonts w:cs="Times New Roman"/>
              </w:rPr>
            </w:pPr>
          </w:p>
        </w:tc>
        <w:tc>
          <w:tcPr>
            <w:tcW w:w="3360" w:type="dxa"/>
            <w:vAlign w:val="center"/>
          </w:tcPr>
          <w:p w14:paraId="68393A9A" w14:textId="77777777" w:rsidR="0075087C" w:rsidRPr="00F66456" w:rsidRDefault="0075087C">
            <w:pPr>
              <w:rPr>
                <w:rFonts w:cs="Times New Roman"/>
              </w:rPr>
            </w:pPr>
          </w:p>
        </w:tc>
      </w:tr>
      <w:tr w:rsidR="0075087C" w:rsidRPr="00F66456" w14:paraId="67363B82" w14:textId="77777777">
        <w:trPr>
          <w:jc w:val="center"/>
        </w:trPr>
        <w:tc>
          <w:tcPr>
            <w:tcW w:w="3360" w:type="dxa"/>
            <w:vAlign w:val="center"/>
          </w:tcPr>
          <w:p w14:paraId="2B036734" w14:textId="77777777" w:rsidR="0075087C" w:rsidRPr="00F66456" w:rsidRDefault="0075087C">
            <w:pPr>
              <w:rPr>
                <w:rFonts w:cs="Times New Roman"/>
              </w:rPr>
            </w:pPr>
          </w:p>
        </w:tc>
        <w:tc>
          <w:tcPr>
            <w:tcW w:w="3360" w:type="dxa"/>
            <w:vAlign w:val="center"/>
          </w:tcPr>
          <w:p w14:paraId="3C9B113B" w14:textId="77777777" w:rsidR="0075087C" w:rsidRPr="00F66456" w:rsidRDefault="0075087C">
            <w:pPr>
              <w:rPr>
                <w:rFonts w:cs="Times New Roman"/>
              </w:rPr>
            </w:pPr>
          </w:p>
        </w:tc>
        <w:tc>
          <w:tcPr>
            <w:tcW w:w="3360" w:type="dxa"/>
            <w:vAlign w:val="center"/>
          </w:tcPr>
          <w:p w14:paraId="23F0C805" w14:textId="77777777" w:rsidR="0075087C" w:rsidRPr="00F66456" w:rsidRDefault="0075087C">
            <w:pPr>
              <w:rPr>
                <w:rFonts w:cs="Times New Roman"/>
              </w:rPr>
            </w:pPr>
          </w:p>
        </w:tc>
      </w:tr>
      <w:tr w:rsidR="0075087C" w:rsidRPr="00F66456" w14:paraId="61858498" w14:textId="77777777">
        <w:trPr>
          <w:jc w:val="center"/>
        </w:trPr>
        <w:tc>
          <w:tcPr>
            <w:tcW w:w="3360" w:type="dxa"/>
            <w:vAlign w:val="center"/>
          </w:tcPr>
          <w:p w14:paraId="2695E64F" w14:textId="77777777" w:rsidR="0075087C" w:rsidRPr="00F66456" w:rsidRDefault="0075087C">
            <w:pPr>
              <w:rPr>
                <w:rFonts w:cs="Times New Roman"/>
              </w:rPr>
            </w:pPr>
          </w:p>
        </w:tc>
        <w:tc>
          <w:tcPr>
            <w:tcW w:w="3360" w:type="dxa"/>
            <w:vAlign w:val="center"/>
          </w:tcPr>
          <w:p w14:paraId="5FB136BE" w14:textId="77777777" w:rsidR="0075087C" w:rsidRPr="00F66456" w:rsidRDefault="0075087C">
            <w:pPr>
              <w:rPr>
                <w:rFonts w:cs="Times New Roman"/>
              </w:rPr>
            </w:pPr>
          </w:p>
        </w:tc>
        <w:tc>
          <w:tcPr>
            <w:tcW w:w="3360" w:type="dxa"/>
            <w:vAlign w:val="center"/>
          </w:tcPr>
          <w:p w14:paraId="2C8E1342" w14:textId="77777777" w:rsidR="0075087C" w:rsidRPr="00F66456" w:rsidRDefault="0075087C">
            <w:pPr>
              <w:rPr>
                <w:rFonts w:cs="Times New Roman"/>
              </w:rPr>
            </w:pPr>
          </w:p>
        </w:tc>
      </w:tr>
    </w:tbl>
    <w:p w14:paraId="1568EE7D" w14:textId="77777777" w:rsidR="0075087C" w:rsidRPr="00F66456" w:rsidRDefault="00000000">
      <w:pPr>
        <w:pStyle w:val="Heading1"/>
        <w:rPr>
          <w:rFonts w:ascii="Times New Roman" w:hAnsi="Times New Roman" w:cs="Times New Roman"/>
        </w:rPr>
      </w:pPr>
      <w:r w:rsidRPr="00F66456">
        <w:rPr>
          <w:rFonts w:ascii="Times New Roman" w:eastAsia="Times New Roman" w:hAnsi="Times New Roman" w:cs="Times New Roman"/>
        </w:rPr>
        <w:t>4. Assessment (100 points total)</w:t>
      </w:r>
    </w:p>
    <w:tbl>
      <w:tblPr>
        <w:tblStyle w:val="TableGrid"/>
        <w:tblW w:w="0" w:type="auto"/>
        <w:jc w:val="center"/>
        <w:tblLook w:val="04A0" w:firstRow="1" w:lastRow="0" w:firstColumn="1" w:lastColumn="0" w:noHBand="0" w:noVBand="1"/>
      </w:tblPr>
      <w:tblGrid>
        <w:gridCol w:w="1080"/>
        <w:gridCol w:w="3960"/>
        <w:gridCol w:w="2520"/>
      </w:tblGrid>
      <w:tr w:rsidR="00E261A5" w:rsidRPr="00F66456" w14:paraId="12119233" w14:textId="77777777" w:rsidTr="00E261A5">
        <w:trPr>
          <w:jc w:val="center"/>
        </w:trPr>
        <w:tc>
          <w:tcPr>
            <w:tcW w:w="1080" w:type="dxa"/>
            <w:shd w:val="clear" w:color="auto" w:fill="D9EAF7"/>
            <w:vAlign w:val="center"/>
          </w:tcPr>
          <w:p w14:paraId="7591EAA7" w14:textId="77777777" w:rsidR="00E261A5" w:rsidRPr="00F66456" w:rsidRDefault="00E261A5">
            <w:pPr>
              <w:rPr>
                <w:rFonts w:cs="Times New Roman"/>
              </w:rPr>
            </w:pPr>
            <w:r w:rsidRPr="00F66456">
              <w:rPr>
                <w:rFonts w:cs="Times New Roman"/>
                <w:b/>
                <w:sz w:val="20"/>
              </w:rPr>
              <w:t>Task #</w:t>
            </w:r>
          </w:p>
        </w:tc>
        <w:tc>
          <w:tcPr>
            <w:tcW w:w="3960" w:type="dxa"/>
            <w:shd w:val="clear" w:color="auto" w:fill="D9EAF7"/>
            <w:vAlign w:val="center"/>
          </w:tcPr>
          <w:p w14:paraId="79E4002D" w14:textId="77777777" w:rsidR="00E261A5" w:rsidRPr="00F66456" w:rsidRDefault="00E261A5">
            <w:pPr>
              <w:rPr>
                <w:rFonts w:cs="Times New Roman"/>
              </w:rPr>
            </w:pPr>
            <w:r w:rsidRPr="00F66456">
              <w:rPr>
                <w:rFonts w:cs="Times New Roman"/>
                <w:b/>
                <w:sz w:val="20"/>
              </w:rPr>
              <w:t>Criteria</w:t>
            </w:r>
          </w:p>
        </w:tc>
        <w:tc>
          <w:tcPr>
            <w:tcW w:w="2520" w:type="dxa"/>
            <w:shd w:val="clear" w:color="auto" w:fill="D9EAF7"/>
            <w:vAlign w:val="center"/>
          </w:tcPr>
          <w:p w14:paraId="65E80B97" w14:textId="77777777" w:rsidR="00E261A5" w:rsidRPr="00F66456" w:rsidRDefault="00E261A5">
            <w:pPr>
              <w:rPr>
                <w:rFonts w:cs="Times New Roman"/>
              </w:rPr>
            </w:pPr>
            <w:r w:rsidRPr="00F66456">
              <w:rPr>
                <w:rFonts w:cs="Times New Roman"/>
                <w:b/>
                <w:sz w:val="20"/>
              </w:rPr>
              <w:t>Points</w:t>
            </w:r>
          </w:p>
        </w:tc>
      </w:tr>
      <w:tr w:rsidR="00E261A5" w:rsidRPr="00F66456" w14:paraId="04A60D79" w14:textId="77777777" w:rsidTr="00E261A5">
        <w:trPr>
          <w:jc w:val="center"/>
        </w:trPr>
        <w:tc>
          <w:tcPr>
            <w:tcW w:w="1080" w:type="dxa"/>
            <w:vAlign w:val="center"/>
          </w:tcPr>
          <w:p w14:paraId="3FD863ED" w14:textId="16E07331" w:rsidR="00E261A5" w:rsidRPr="00F66456" w:rsidRDefault="00E261A5">
            <w:pPr>
              <w:rPr>
                <w:rFonts w:cs="Times New Roman"/>
                <w:sz w:val="20"/>
              </w:rPr>
            </w:pPr>
            <w:r w:rsidRPr="00F66456">
              <w:rPr>
                <w:rFonts w:cs="Times New Roman"/>
                <w:sz w:val="20"/>
              </w:rPr>
              <w:t>1</w:t>
            </w:r>
          </w:p>
        </w:tc>
        <w:tc>
          <w:tcPr>
            <w:tcW w:w="3960" w:type="dxa"/>
            <w:vAlign w:val="center"/>
          </w:tcPr>
          <w:p w14:paraId="6B7E6438" w14:textId="098E2A4F" w:rsidR="00E261A5" w:rsidRPr="00F66456" w:rsidRDefault="00E261A5">
            <w:pPr>
              <w:rPr>
                <w:rFonts w:cs="Times New Roman"/>
                <w:sz w:val="20"/>
              </w:rPr>
            </w:pPr>
            <w:r w:rsidRPr="00F66456">
              <w:rPr>
                <w:rFonts w:cs="Times New Roman"/>
                <w:sz w:val="20"/>
              </w:rPr>
              <w:t>HLD</w:t>
            </w:r>
          </w:p>
        </w:tc>
        <w:tc>
          <w:tcPr>
            <w:tcW w:w="2520" w:type="dxa"/>
            <w:vAlign w:val="center"/>
          </w:tcPr>
          <w:p w14:paraId="6FE6CF27" w14:textId="55867815" w:rsidR="00E261A5" w:rsidRPr="00F66456" w:rsidRDefault="00E261A5">
            <w:pPr>
              <w:rPr>
                <w:rFonts w:cs="Times New Roman"/>
                <w:sz w:val="20"/>
              </w:rPr>
            </w:pPr>
            <w:r w:rsidRPr="00F66456">
              <w:rPr>
                <w:rFonts w:cs="Times New Roman"/>
                <w:sz w:val="20"/>
              </w:rPr>
              <w:t>10</w:t>
            </w:r>
          </w:p>
        </w:tc>
      </w:tr>
      <w:tr w:rsidR="00E261A5" w:rsidRPr="00F66456" w14:paraId="7ED6F0CA" w14:textId="77777777" w:rsidTr="00E261A5">
        <w:trPr>
          <w:jc w:val="center"/>
        </w:trPr>
        <w:tc>
          <w:tcPr>
            <w:tcW w:w="1080" w:type="dxa"/>
            <w:vAlign w:val="center"/>
          </w:tcPr>
          <w:p w14:paraId="43601C5B" w14:textId="3BAFD161" w:rsidR="00E261A5" w:rsidRPr="00F66456" w:rsidRDefault="00E261A5">
            <w:pPr>
              <w:rPr>
                <w:rFonts w:cs="Times New Roman"/>
                <w:sz w:val="20"/>
              </w:rPr>
            </w:pPr>
            <w:r w:rsidRPr="00F66456">
              <w:rPr>
                <w:rFonts w:cs="Times New Roman"/>
                <w:sz w:val="20"/>
              </w:rPr>
              <w:t>2</w:t>
            </w:r>
          </w:p>
        </w:tc>
        <w:tc>
          <w:tcPr>
            <w:tcW w:w="3960" w:type="dxa"/>
            <w:vAlign w:val="center"/>
          </w:tcPr>
          <w:p w14:paraId="592CA633" w14:textId="0D976A30" w:rsidR="00E261A5" w:rsidRPr="00F66456" w:rsidRDefault="00E261A5">
            <w:pPr>
              <w:rPr>
                <w:rFonts w:cs="Times New Roman"/>
                <w:sz w:val="20"/>
              </w:rPr>
            </w:pPr>
            <w:r w:rsidRPr="00F66456">
              <w:rPr>
                <w:rFonts w:cs="Times New Roman"/>
                <w:sz w:val="20"/>
              </w:rPr>
              <w:t>LLD</w:t>
            </w:r>
          </w:p>
        </w:tc>
        <w:tc>
          <w:tcPr>
            <w:tcW w:w="2520" w:type="dxa"/>
            <w:vAlign w:val="center"/>
          </w:tcPr>
          <w:p w14:paraId="524A1365" w14:textId="15409008" w:rsidR="00E261A5" w:rsidRPr="00F66456" w:rsidRDefault="00674A7D">
            <w:pPr>
              <w:rPr>
                <w:rFonts w:cs="Times New Roman"/>
                <w:sz w:val="20"/>
              </w:rPr>
            </w:pPr>
            <w:r>
              <w:rPr>
                <w:rFonts w:cs="Times New Roman"/>
                <w:sz w:val="20"/>
              </w:rPr>
              <w:t>15</w:t>
            </w:r>
          </w:p>
        </w:tc>
      </w:tr>
      <w:tr w:rsidR="00E261A5" w:rsidRPr="00F66456" w14:paraId="5083CD33" w14:textId="77777777" w:rsidTr="00E261A5">
        <w:trPr>
          <w:jc w:val="center"/>
        </w:trPr>
        <w:tc>
          <w:tcPr>
            <w:tcW w:w="1080" w:type="dxa"/>
            <w:vAlign w:val="center"/>
          </w:tcPr>
          <w:p w14:paraId="4722690C" w14:textId="5D4F733C" w:rsidR="00E261A5" w:rsidRPr="00F66456" w:rsidRDefault="00E261A5">
            <w:pPr>
              <w:rPr>
                <w:rFonts w:cs="Times New Roman"/>
              </w:rPr>
            </w:pPr>
            <w:r w:rsidRPr="00F66456">
              <w:rPr>
                <w:rFonts w:cs="Times New Roman"/>
              </w:rPr>
              <w:t>3</w:t>
            </w:r>
          </w:p>
        </w:tc>
        <w:tc>
          <w:tcPr>
            <w:tcW w:w="3960" w:type="dxa"/>
            <w:vAlign w:val="center"/>
          </w:tcPr>
          <w:p w14:paraId="0E24C5E2" w14:textId="77777777" w:rsidR="00E261A5" w:rsidRPr="00F66456" w:rsidRDefault="00E261A5">
            <w:pPr>
              <w:rPr>
                <w:rFonts w:cs="Times New Roman"/>
              </w:rPr>
            </w:pPr>
            <w:r w:rsidRPr="00F66456">
              <w:rPr>
                <w:rFonts w:cs="Times New Roman"/>
                <w:sz w:val="20"/>
              </w:rPr>
              <w:t>UML modeling</w:t>
            </w:r>
          </w:p>
        </w:tc>
        <w:tc>
          <w:tcPr>
            <w:tcW w:w="2520" w:type="dxa"/>
            <w:vAlign w:val="center"/>
          </w:tcPr>
          <w:p w14:paraId="1F4260AF" w14:textId="6CFEE172" w:rsidR="00E261A5" w:rsidRPr="00F66456" w:rsidRDefault="00674A7D">
            <w:pPr>
              <w:rPr>
                <w:rFonts w:cs="Times New Roman"/>
              </w:rPr>
            </w:pPr>
            <w:r>
              <w:rPr>
                <w:rFonts w:cs="Times New Roman"/>
              </w:rPr>
              <w:t>2</w:t>
            </w:r>
            <w:r w:rsidR="0022663E">
              <w:rPr>
                <w:rFonts w:cs="Times New Roman"/>
              </w:rPr>
              <w:t>5</w:t>
            </w:r>
          </w:p>
        </w:tc>
      </w:tr>
      <w:tr w:rsidR="00E261A5" w:rsidRPr="00F66456" w14:paraId="5CE2259D" w14:textId="77777777" w:rsidTr="00E261A5">
        <w:trPr>
          <w:jc w:val="center"/>
        </w:trPr>
        <w:tc>
          <w:tcPr>
            <w:tcW w:w="1080" w:type="dxa"/>
            <w:vAlign w:val="center"/>
          </w:tcPr>
          <w:p w14:paraId="6B63FD22" w14:textId="68C23F53" w:rsidR="00E261A5" w:rsidRPr="00F66456" w:rsidRDefault="00E261A5">
            <w:pPr>
              <w:rPr>
                <w:rFonts w:cs="Times New Roman"/>
              </w:rPr>
            </w:pPr>
            <w:r w:rsidRPr="00F66456">
              <w:rPr>
                <w:rFonts w:cs="Times New Roman"/>
              </w:rPr>
              <w:t>4</w:t>
            </w:r>
          </w:p>
        </w:tc>
        <w:tc>
          <w:tcPr>
            <w:tcW w:w="3960" w:type="dxa"/>
            <w:vAlign w:val="center"/>
          </w:tcPr>
          <w:p w14:paraId="75F2F8DC" w14:textId="77777777" w:rsidR="00E261A5" w:rsidRPr="00F66456" w:rsidRDefault="00E261A5">
            <w:pPr>
              <w:rPr>
                <w:rFonts w:cs="Times New Roman"/>
              </w:rPr>
            </w:pPr>
            <w:r w:rsidRPr="00F66456">
              <w:rPr>
                <w:rFonts w:cs="Times New Roman"/>
                <w:sz w:val="20"/>
              </w:rPr>
              <w:t>BPMN workflow</w:t>
            </w:r>
          </w:p>
        </w:tc>
        <w:tc>
          <w:tcPr>
            <w:tcW w:w="2520" w:type="dxa"/>
            <w:vAlign w:val="center"/>
          </w:tcPr>
          <w:p w14:paraId="50D37FFE" w14:textId="40BD8705" w:rsidR="00E261A5" w:rsidRPr="00F66456" w:rsidRDefault="0022663E">
            <w:pPr>
              <w:rPr>
                <w:rFonts w:cs="Times New Roman"/>
              </w:rPr>
            </w:pPr>
            <w:r>
              <w:rPr>
                <w:rFonts w:cs="Times New Roman"/>
              </w:rPr>
              <w:t>20</w:t>
            </w:r>
          </w:p>
        </w:tc>
      </w:tr>
      <w:tr w:rsidR="00E261A5" w:rsidRPr="00F66456" w14:paraId="1D98DB43" w14:textId="77777777" w:rsidTr="00E261A5">
        <w:trPr>
          <w:jc w:val="center"/>
        </w:trPr>
        <w:tc>
          <w:tcPr>
            <w:tcW w:w="1080" w:type="dxa"/>
            <w:vAlign w:val="center"/>
          </w:tcPr>
          <w:p w14:paraId="6AC9D8EA" w14:textId="605E2580" w:rsidR="00E261A5" w:rsidRPr="00F66456" w:rsidRDefault="00E261A5">
            <w:pPr>
              <w:rPr>
                <w:rFonts w:cs="Times New Roman"/>
              </w:rPr>
            </w:pPr>
            <w:r w:rsidRPr="00F66456">
              <w:rPr>
                <w:rFonts w:cs="Times New Roman"/>
              </w:rPr>
              <w:t>5</w:t>
            </w:r>
          </w:p>
        </w:tc>
        <w:tc>
          <w:tcPr>
            <w:tcW w:w="3960" w:type="dxa"/>
            <w:vAlign w:val="center"/>
          </w:tcPr>
          <w:p w14:paraId="5C9383E4" w14:textId="77777777" w:rsidR="00E261A5" w:rsidRPr="00F66456" w:rsidRDefault="00E261A5">
            <w:pPr>
              <w:rPr>
                <w:rFonts w:cs="Times New Roman"/>
              </w:rPr>
            </w:pPr>
            <w:r w:rsidRPr="00F66456">
              <w:rPr>
                <w:rFonts w:cs="Times New Roman"/>
                <w:sz w:val="20"/>
              </w:rPr>
              <w:t>Database design</w:t>
            </w:r>
          </w:p>
        </w:tc>
        <w:tc>
          <w:tcPr>
            <w:tcW w:w="2520" w:type="dxa"/>
            <w:vAlign w:val="center"/>
          </w:tcPr>
          <w:p w14:paraId="49BAC809" w14:textId="48250389" w:rsidR="00E261A5" w:rsidRPr="00F66456" w:rsidRDefault="00E261A5">
            <w:pPr>
              <w:rPr>
                <w:rFonts w:cs="Times New Roman"/>
              </w:rPr>
            </w:pPr>
            <w:r w:rsidRPr="00F66456">
              <w:rPr>
                <w:rFonts w:cs="Times New Roman"/>
                <w:sz w:val="20"/>
              </w:rPr>
              <w:t>20</w:t>
            </w:r>
          </w:p>
        </w:tc>
      </w:tr>
      <w:tr w:rsidR="00E261A5" w:rsidRPr="00F66456" w14:paraId="1E9BE3BE" w14:textId="77777777" w:rsidTr="00E261A5">
        <w:trPr>
          <w:jc w:val="center"/>
        </w:trPr>
        <w:tc>
          <w:tcPr>
            <w:tcW w:w="1080" w:type="dxa"/>
            <w:vAlign w:val="center"/>
          </w:tcPr>
          <w:p w14:paraId="0C205297" w14:textId="0EB3D9AD" w:rsidR="00E261A5" w:rsidRPr="00F66456" w:rsidRDefault="00E261A5">
            <w:pPr>
              <w:rPr>
                <w:rFonts w:cs="Times New Roman"/>
              </w:rPr>
            </w:pPr>
            <w:r w:rsidRPr="00F66456">
              <w:rPr>
                <w:rFonts w:cs="Times New Roman"/>
              </w:rPr>
              <w:t>6</w:t>
            </w:r>
          </w:p>
        </w:tc>
        <w:tc>
          <w:tcPr>
            <w:tcW w:w="3960" w:type="dxa"/>
            <w:vAlign w:val="center"/>
          </w:tcPr>
          <w:p w14:paraId="4F0D15A4" w14:textId="77777777" w:rsidR="00E261A5" w:rsidRPr="00F66456" w:rsidRDefault="00E261A5">
            <w:pPr>
              <w:rPr>
                <w:rFonts w:cs="Times New Roman"/>
              </w:rPr>
            </w:pPr>
            <w:r w:rsidRPr="00F66456">
              <w:rPr>
                <w:rFonts w:cs="Times New Roman"/>
                <w:sz w:val="20"/>
              </w:rPr>
              <w:t>Business rules and constraints</w:t>
            </w:r>
          </w:p>
        </w:tc>
        <w:tc>
          <w:tcPr>
            <w:tcW w:w="2520" w:type="dxa"/>
            <w:vAlign w:val="center"/>
          </w:tcPr>
          <w:p w14:paraId="6909234B" w14:textId="6F9E9450" w:rsidR="00E261A5" w:rsidRPr="00F66456" w:rsidRDefault="00E261A5">
            <w:pPr>
              <w:rPr>
                <w:rFonts w:cs="Times New Roman"/>
              </w:rPr>
            </w:pPr>
            <w:r w:rsidRPr="00F66456">
              <w:rPr>
                <w:rFonts w:cs="Times New Roman"/>
                <w:sz w:val="20"/>
              </w:rPr>
              <w:t>10</w:t>
            </w:r>
          </w:p>
        </w:tc>
      </w:tr>
    </w:tbl>
    <w:p w14:paraId="4C56F508" w14:textId="77777777" w:rsidR="0075087C" w:rsidRPr="00F66456" w:rsidRDefault="00000000">
      <w:pPr>
        <w:pStyle w:val="Heading1"/>
        <w:rPr>
          <w:rFonts w:ascii="Times New Roman" w:hAnsi="Times New Roman" w:cs="Times New Roman"/>
        </w:rPr>
      </w:pPr>
      <w:r w:rsidRPr="00F66456">
        <w:rPr>
          <w:rFonts w:ascii="Times New Roman" w:eastAsia="Times New Roman" w:hAnsi="Times New Roman" w:cs="Times New Roman"/>
        </w:rPr>
        <w:t>5. Submission</w:t>
      </w:r>
    </w:p>
    <w:p w14:paraId="3F0315FD" w14:textId="77777777" w:rsidR="0075087C" w:rsidRPr="00F66456" w:rsidRDefault="00000000">
      <w:pPr>
        <w:spacing w:after="120"/>
        <w:rPr>
          <w:rFonts w:cs="Times New Roman"/>
        </w:rPr>
      </w:pPr>
      <w:r w:rsidRPr="00F66456">
        <w:rPr>
          <w:rFonts w:cs="Times New Roman"/>
        </w:rPr>
        <w:t>Submit one PDF report and editable diagram/database design file(s). File name format: CSW309_Lab06_StudentNo_StudentName.</w:t>
      </w:r>
    </w:p>
    <w:p w14:paraId="746F5BD4" w14:textId="77777777" w:rsidR="0075087C" w:rsidRPr="00F66456" w:rsidRDefault="00000000">
      <w:pPr>
        <w:pStyle w:val="Heading1"/>
        <w:rPr>
          <w:rFonts w:ascii="Times New Roman" w:hAnsi="Times New Roman" w:cs="Times New Roman"/>
        </w:rPr>
      </w:pPr>
      <w:r w:rsidRPr="00F66456">
        <w:rPr>
          <w:rFonts w:ascii="Times New Roman" w:eastAsia="Times New Roman" w:hAnsi="Times New Roman" w:cs="Times New Roman"/>
        </w:rPr>
        <w:t>6. Notice for Student</w:t>
      </w:r>
    </w:p>
    <w:p w14:paraId="6F22DACF" w14:textId="77777777" w:rsidR="0075087C" w:rsidRPr="00F66456" w:rsidRDefault="00000000">
      <w:pPr>
        <w:pStyle w:val="ListBullet"/>
        <w:spacing w:after="60"/>
        <w:rPr>
          <w:rFonts w:cs="Times New Roman"/>
        </w:rPr>
      </w:pPr>
      <w:r w:rsidRPr="00F66456">
        <w:rPr>
          <w:rFonts w:cs="Times New Roman"/>
        </w:rPr>
        <w:t>BPMN models the business process; it should not be identical to a sequence diagram.</w:t>
      </w:r>
    </w:p>
    <w:p w14:paraId="24D9CB2B" w14:textId="50FCD065" w:rsidR="0075087C" w:rsidRPr="00F66456" w:rsidRDefault="00000000" w:rsidP="000801C0">
      <w:pPr>
        <w:pStyle w:val="ListBullet"/>
        <w:spacing w:after="60"/>
        <w:rPr>
          <w:rFonts w:cs="Times New Roman"/>
        </w:rPr>
      </w:pPr>
      <w:r w:rsidRPr="00F66456">
        <w:rPr>
          <w:rFonts w:cs="Times New Roman"/>
        </w:rPr>
        <w:t>Database design should be based on entities/classes and business rules, not on screen layout.</w:t>
      </w:r>
    </w:p>
    <w:sectPr w:rsidR="0075087C" w:rsidRPr="00F6645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D0768"/>
    <w:multiLevelType w:val="multilevel"/>
    <w:tmpl w:val="F210E2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DE2EF1"/>
    <w:multiLevelType w:val="multilevel"/>
    <w:tmpl w:val="B1B05B2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F21AE"/>
    <w:multiLevelType w:val="multilevel"/>
    <w:tmpl w:val="DABCD602"/>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1E47E6"/>
    <w:multiLevelType w:val="hybridMultilevel"/>
    <w:tmpl w:val="7700C3FA"/>
    <w:lvl w:ilvl="0" w:tplc="54B40B8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647209"/>
    <w:multiLevelType w:val="hybridMultilevel"/>
    <w:tmpl w:val="30CEC9C2"/>
    <w:lvl w:ilvl="0" w:tplc="2CC8496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63016413">
    <w:abstractNumId w:val="8"/>
  </w:num>
  <w:num w:numId="2" w16cid:durableId="685643977">
    <w:abstractNumId w:val="6"/>
  </w:num>
  <w:num w:numId="3" w16cid:durableId="1680346330">
    <w:abstractNumId w:val="5"/>
  </w:num>
  <w:num w:numId="4" w16cid:durableId="1825900457">
    <w:abstractNumId w:val="4"/>
  </w:num>
  <w:num w:numId="5" w16cid:durableId="1240023924">
    <w:abstractNumId w:val="7"/>
  </w:num>
  <w:num w:numId="6" w16cid:durableId="1010988534">
    <w:abstractNumId w:val="3"/>
  </w:num>
  <w:num w:numId="7" w16cid:durableId="1947883665">
    <w:abstractNumId w:val="2"/>
  </w:num>
  <w:num w:numId="8" w16cid:durableId="1978489205">
    <w:abstractNumId w:val="1"/>
  </w:num>
  <w:num w:numId="9" w16cid:durableId="900168020">
    <w:abstractNumId w:val="0"/>
  </w:num>
  <w:num w:numId="10" w16cid:durableId="166604016">
    <w:abstractNumId w:val="13"/>
  </w:num>
  <w:num w:numId="11" w16cid:durableId="385035553">
    <w:abstractNumId w:val="8"/>
  </w:num>
  <w:num w:numId="12" w16cid:durableId="1641419609">
    <w:abstractNumId w:val="10"/>
  </w:num>
  <w:num w:numId="13" w16cid:durableId="1166020123">
    <w:abstractNumId w:val="9"/>
  </w:num>
  <w:num w:numId="14" w16cid:durableId="1231886590">
    <w:abstractNumId w:val="11"/>
  </w:num>
  <w:num w:numId="15" w16cid:durableId="1839808624">
    <w:abstractNumId w:val="8"/>
  </w:num>
  <w:num w:numId="16" w16cid:durableId="10072491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B93"/>
    <w:rsid w:val="0006063C"/>
    <w:rsid w:val="000801C0"/>
    <w:rsid w:val="000A78B8"/>
    <w:rsid w:val="000B7957"/>
    <w:rsid w:val="000F21A6"/>
    <w:rsid w:val="0015074B"/>
    <w:rsid w:val="0021149F"/>
    <w:rsid w:val="0022663E"/>
    <w:rsid w:val="00292F8C"/>
    <w:rsid w:val="0029639D"/>
    <w:rsid w:val="002C4394"/>
    <w:rsid w:val="00326F90"/>
    <w:rsid w:val="00495E01"/>
    <w:rsid w:val="004A1F7A"/>
    <w:rsid w:val="004B6A72"/>
    <w:rsid w:val="004D5CFD"/>
    <w:rsid w:val="005250C0"/>
    <w:rsid w:val="00593FBA"/>
    <w:rsid w:val="005A5913"/>
    <w:rsid w:val="005E1B10"/>
    <w:rsid w:val="0064446B"/>
    <w:rsid w:val="00674A7D"/>
    <w:rsid w:val="00726908"/>
    <w:rsid w:val="00740FF5"/>
    <w:rsid w:val="00743A19"/>
    <w:rsid w:val="0075087C"/>
    <w:rsid w:val="00787FD0"/>
    <w:rsid w:val="008533FB"/>
    <w:rsid w:val="00891B51"/>
    <w:rsid w:val="008D1519"/>
    <w:rsid w:val="008F4E07"/>
    <w:rsid w:val="009F24D5"/>
    <w:rsid w:val="00A13A29"/>
    <w:rsid w:val="00A6223F"/>
    <w:rsid w:val="00A625CF"/>
    <w:rsid w:val="00AA1D8D"/>
    <w:rsid w:val="00AE7407"/>
    <w:rsid w:val="00B47730"/>
    <w:rsid w:val="00B75248"/>
    <w:rsid w:val="00C107BF"/>
    <w:rsid w:val="00C35823"/>
    <w:rsid w:val="00C8267A"/>
    <w:rsid w:val="00CA1D01"/>
    <w:rsid w:val="00CB0664"/>
    <w:rsid w:val="00CB6BF6"/>
    <w:rsid w:val="00CD6793"/>
    <w:rsid w:val="00CE3CB9"/>
    <w:rsid w:val="00D80618"/>
    <w:rsid w:val="00D94B65"/>
    <w:rsid w:val="00E11BAB"/>
    <w:rsid w:val="00E261A5"/>
    <w:rsid w:val="00E53D0A"/>
    <w:rsid w:val="00E67235"/>
    <w:rsid w:val="00E94EFA"/>
    <w:rsid w:val="00F0624B"/>
    <w:rsid w:val="00F43E69"/>
    <w:rsid w:val="00F54073"/>
    <w:rsid w:val="00F66456"/>
    <w:rsid w:val="00F917D1"/>
    <w:rsid w:val="00FB5593"/>
    <w:rsid w:val="00FC693F"/>
    <w:rsid w:val="00FF10C7"/>
    <w:rsid w:val="00FF64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86995"/>
  <w14:defaultImageDpi w14:val="300"/>
  <w15:docId w15:val="{68F18E7D-97B6-43DD-BD4E-2F624EEB8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
    <w:name w:val="Grid Table 1 Light"/>
    <w:basedOn w:val="TableNormal"/>
    <w:uiPriority w:val="46"/>
    <w:rsid w:val="00C107BF"/>
    <w:pPr>
      <w:spacing w:after="0" w:line="240" w:lineRule="auto"/>
    </w:pPr>
    <w:rPr>
      <w:rFonts w:eastAsiaTheme="minorHAnsi"/>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Tùng Vũ</cp:lastModifiedBy>
  <cp:revision>53</cp:revision>
  <dcterms:created xsi:type="dcterms:W3CDTF">2013-12-23T23:15:00Z</dcterms:created>
  <dcterms:modified xsi:type="dcterms:W3CDTF">2026-08-04T08:03:00Z</dcterms:modified>
  <cp:category/>
</cp:coreProperties>
</file>