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TPL-030 · Buổi 10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Tuần đầu — Checklist 5 ngày</w:t>
      </w:r>
    </w:p>
    <w:p>
      <w:r>
        <w:rPr>
          <w:rFonts w:ascii="Calibri" w:hAnsi="Calibri"/>
          <w:i/>
          <w:color w:val="4A4A4A"/>
          <w:sz w:val="22"/>
        </w:rPr>
        <w:t>Lịch chi tiết tuần đầu — không trôi mất 1 ngày nào.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Tên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Họ tên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Công ty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công ty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bắt đầu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NGÀY 1 — Setup + Chào hỏi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sáng (8h-12h)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Đến công ty đúng giờ (sớm 15 phút)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HR onboarding (giấy tờ, badge, laptop)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Setup laptop: VS Code, Claude Code, Slack/Teams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Setup laptop: Email công ty, VPN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Setup laptop: Trình duyệt + bookmark internal tools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Ăn trưa với team (đừng ăn 1 mình)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chiều (13h-17h)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Manager 1-1 đầu tiên (30-60 phút)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Hỏi: kỳ vọng 30/60/90, kênh báo cáo, tools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Tự intro với team (Slack post / standup)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Hiểu org chart (vẽ ra giấy)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Tour văn phòng (toilet, pantry, meeting room)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Ngày 1 reflection: "Hôm nay học được gì?"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NGÀY 2 — Đọc + Hỏi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sáng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Setup tools còn lại: Jira (request access)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Setup tools còn lại: Confluence, Figma, DB client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Đọc 1 BRD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Đọc 1 SRS (gần nhất)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Đọc 1 Confluence wiki onboarding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chiều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List 20 câu hỏi (TPL-031)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Schedule mentor 1-1 (chiều mai hoặc thứ 6)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Tham dự 1 meeting (im lặng quan sát)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NGÀY 3 — Quan sát meeting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sáng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Tham dự daily stand-up (im lặng, note format)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Đọc thêm tài liệu (mỗi ngày 2-3 file)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Note câu hỏi thắc mắc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chiều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Tham dự 1-2 meeting nữa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Mentor 1-1 (đặt 5-10 câu hỏi từ list 20 câu)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Hỏi mentor: "Pattern viết tài liệu team đang theo?"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NGÀY 4 — Hiểu workflow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sáng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Đi qua workflow Jira chuẩn (status, transition)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Tự tạo 1 ticket test (low-priority hoặc tài liệu)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Học format SRS team đang dùng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chiều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Sit-with 1 dev (30 phút) — quan sát họ làm việc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Sit-with 1 QA (30 phút) — hiểu test workflow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Hỏi dev/QA câu hỏi từ TPL-031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NGÀY 5 — Đề xuất 1-1 với manager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sáng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Tham dự sprint review (nếu có) hoặc retrospective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Note observations về team dynamics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Buổi chiều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Manager 1-1 (cuối tuần)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Confirm hiểu đúng kỳ vọng 30/60/90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Hỏi success metrics + resource available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Đề xuất kế hoạch tuần 2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Tổng kết tuần 1: viết note 1 trang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Chia sẻ note với mentor + manager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Sample reflection note cuối tuần 1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Đã học được</w:t>
      </w:r>
    </w:p>
    <w:p>
      <w:r>
        <w:rPr>
          <w:rFonts w:ascii="Calibri" w:hAnsi="Calibri"/>
          <w:i/>
          <w:color w:val="999999"/>
          <w:sz w:val="22"/>
        </w:rPr>
        <w:t>[ [ Liệt kê 3-5 thứ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Đã gặp ai</w:t>
      </w:r>
    </w:p>
    <w:p>
      <w:r>
        <w:rPr>
          <w:rFonts w:ascii="Calibri" w:hAnsi="Calibri"/>
          <w:i/>
          <w:color w:val="999999"/>
          <w:sz w:val="22"/>
        </w:rPr>
        <w:t>[ [ Tên + role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Đã đọc</w:t>
      </w:r>
    </w:p>
    <w:p>
      <w:r>
        <w:rPr>
          <w:rFonts w:ascii="Calibri" w:hAnsi="Calibri"/>
          <w:i/>
          <w:color w:val="999999"/>
          <w:sz w:val="22"/>
        </w:rPr>
        <w:t>[ [ Tài liệu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Câu hỏi còn lại</w:t>
      </w:r>
    </w:p>
    <w:p>
      <w:r>
        <w:rPr>
          <w:rFonts w:ascii="Calibri" w:hAnsi="Calibri"/>
          <w:i/>
          <w:color w:val="999999"/>
          <w:sz w:val="22"/>
        </w:rPr>
        <w:t>[ [ ... ]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Plan tuần 2</w:t>
      </w:r>
    </w:p>
    <w:p>
      <w:r>
        <w:rPr>
          <w:rFonts w:ascii="Calibri" w:hAnsi="Calibri"/>
          <w:i/>
          <w:color w:val="999999"/>
          <w:sz w:val="22"/>
        </w:rPr>
        <w:t>[ [ ... ] ]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TPL-030 Tuần đầu Checklist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