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0102A"/>
          <w:sz w:val="40"/>
          <w:szCs w:val="40"/>
        </w:rPr>
        <w:t xml:space="preserve">MASTER PLAN DỰ ÁN</w:t>
      </w:r>
    </w:p>
    <w:p>
      <w:pPr>
        <w:spacing w:after="40"/>
        <w:jc w:val="center"/>
      </w:pPr>
      <w:r>
        <w:rPr>
          <w:b/>
          <w:bCs/>
          <w:color w:val="1F1F1F"/>
          <w:sz w:val="28"/>
          <w:szCs w:val="28"/>
        </w:rPr>
        <w:t xml:space="preserve">Số hoá quy trình Bảo hành – Bảo dưỡng Điện tử Điện lạnh ABC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App Mobile Khách hàng  •  Web Hệ thống Trung tâm</w:t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1. TỔNG QUAN DỰ ÁN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1F1F"/>
          <w:sz w:val="21"/>
          <w:szCs w:val="21"/>
        </w:rPr>
        <w:t xml:space="preserve">Trung tâm Bảo hành – Bảo dưỡng Điện tử Điện lạnh ABC ("Trung tâm") muốn số hoá toàn bộ quy trình tiếp nhận, điều phối và xử lý dịch vụ bảo hành/bảo dưỡng. Dự án gồm 2 sản phẩm: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App Mobile cho Khách hàng: đặt lịch bảo hành/bảo dưỡng, theo dõi tiến độ xử lý, nhận thông báo, đánh giá dịch vụ.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Web hệ thống cho Trung tâm: tiếp nhận đơn, điều phối thợ, quản lý kho linh kiện và cấp phát linh kiện cho thợ đi sửa, báo cáo vận hành.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1F1F"/>
          <w:sz w:val="21"/>
          <w:szCs w:val="21"/>
        </w:rPr>
        <w:t xml:space="preserve">Master Plan này bám theo khung 6 bước làm việc chuẩn của BA (Lập kế hoạch → Khơi gợi yêu cầu → Phân tích &amp; vẽ sơ đồ → Thiết kế giao diện → Viết tài liệu → Kiểm tra &amp; quản lý), sau đó mở rộng thêm các giai đoạn triển khai dự án: Confirm tài liệu, Kick-off, Transfer, Phát triển (Agile Sprint) và Nghiệm thu – Bàn giao.</w:t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2. SƠ ĐỒ TỔNG THỂ CÁC GIAI ĐOẠN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1650"/>
        <w:gridCol w:w="1000"/>
      </w:tblGrid>
      <w:tr>
        <w:trPr>
          <w:tblHeader/>
        </w:trPr>
        <w:tc>
          <w:tcPr>
            <w:tcW w:type="dxa" w:w="9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GĐ</w:t>
            </w:r>
          </w:p>
        </w:tc>
        <w:tc>
          <w:tcPr>
            <w:tcW w:type="dxa" w:w="26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32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ra chính</w:t>
            </w:r>
          </w:p>
        </w:tc>
        <w:tc>
          <w:tcPr>
            <w:tcW w:type="dxa" w:w="165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Thời gian (dự kiến)</w:t>
            </w:r>
          </w:p>
        </w:tc>
        <w:tc>
          <w:tcPr>
            <w:tcW w:type="dxa" w:w="10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Mốc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Lập kế hoạch (Planning)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Phạm vi, cách làm, timeline dự án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B1 – B3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Khơi gợi yêu cầu (Elicitation)</w:t>
            </w:r>
          </w:p>
        </w:tc>
        <w:tc>
          <w:tcPr>
            <w:tcW w:type="dxa" w:w="3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Biên bản phỏng vấn/hội thảo, quan sát thực tế</w:t>
            </w:r>
          </w:p>
        </w:tc>
        <w:tc>
          <w:tcPr>
            <w:tcW w:type="dxa" w:w="16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B4</w:t>
            </w:r>
          </w:p>
        </w:tc>
        <w:tc>
          <w:tcPr>
            <w:tcW w:type="dxa" w:w="1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Phân tích &amp; vẽ sơ đồ (Analysis)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Sơ đồ quy trình (BPMN), sơ đồ dữ liệu (ERD)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B5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Thiết kế giao diện (Design)</w:t>
            </w:r>
          </w:p>
        </w:tc>
        <w:tc>
          <w:tcPr>
            <w:tcW w:type="dxa" w:w="3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Wireframe, mockup, luồng UX cho App &amp; Web</w:t>
            </w:r>
          </w:p>
        </w:tc>
        <w:tc>
          <w:tcPr>
            <w:tcW w:type="dxa" w:w="16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B6</w:t>
            </w:r>
          </w:p>
        </w:tc>
        <w:tc>
          <w:tcPr>
            <w:tcW w:type="dxa" w:w="1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Viết tài liệu (Documentation)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BRD, SRS, User Story, Backlog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tra &amp; quản lý nội bộ (Validate)</w:t>
            </w:r>
          </w:p>
        </w:tc>
        <w:tc>
          <w:tcPr>
            <w:tcW w:type="dxa" w:w="3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Tài liệu review nội bộ, danh sách thay đổi</w:t>
            </w:r>
          </w:p>
        </w:tc>
        <w:tc>
          <w:tcPr>
            <w:tcW w:type="dxa" w:w="16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B8 – B9</w:t>
            </w:r>
          </w:p>
        </w:tc>
        <w:tc>
          <w:tcPr>
            <w:tcW w:type="dxa" w:w="1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Confirm tài liệu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Tài liệu SRS/BRD được KH ký duyệt (sign-off)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B10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Milestone 1</w:t>
            </w:r>
          </w:p>
        </w:tc>
      </w:tr>
      <w:tr>
        <w:tc>
          <w:tcPr>
            <w:tcW w:type="dxa" w:w="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08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Kick-off dự án</w:t>
            </w:r>
          </w:p>
        </w:tc>
        <w:tc>
          <w:tcPr>
            <w:tcW w:type="dxa" w:w="3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Biên bản kick-off, kế hoạch triển khai chi tiết</w:t>
            </w:r>
          </w:p>
        </w:tc>
        <w:tc>
          <w:tcPr>
            <w:tcW w:type="dxa" w:w="16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B11</w:t>
            </w:r>
          </w:p>
        </w:tc>
        <w:tc>
          <w:tcPr>
            <w:tcW w:type="dxa" w:w="1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Milestone 2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Transfer (bàn giao Dev)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Bàn giao tài liệu, backlog cho đội phát triển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B12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Phát triển (Agile Sprints)</w:t>
            </w:r>
          </w:p>
        </w:tc>
        <w:tc>
          <w:tcPr>
            <w:tcW w:type="dxa" w:w="32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Sản phẩm tăng trưởng qua từng Sprint (0 → 6)</w:t>
            </w:r>
          </w:p>
        </w:tc>
        <w:tc>
          <w:tcPr>
            <w:tcW w:type="dxa" w:w="16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B13 – B26 (~14 tuần)</w:t>
            </w:r>
          </w:p>
        </w:tc>
        <w:tc>
          <w:tcPr>
            <w:tcW w:type="dxa" w:w="1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Milestone 3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Nghiệm thu &amp; Bàn giao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UAT, sửa lỗi, biên bản nghiệm thu, go-live, bảo hành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B27 – B30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Milestone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3. CHI TIẾT GIAI ĐOẠN BA (01 → 06)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01 – Lập kế hoạch (Planning) | B1–B3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Hiểu phạm vi dự án, xác định 2 sản phẩm đầu ra (App KH, Web Trung tâm).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Chọn cách làm (phương pháp luận BA + Agile cho giai đoạn phát triển).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Lập timeline tổng thể, xác định stakeholder chính: Ban Giám đốc Trung tâm, Bộ phận Kỹ thuật/Thợ, Bộ phận Kho, Khách hàng.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Kế hoạch dự án (Project Plan), danh sách stakeholder.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02 – Khơi gợi yêu cầu (Elicitation) | B4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Phỏng vấn Ban Giám đốc, nhân viên tiếp nhận, thợ kỹ thuật, thủ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Tổ chức hội thảo (workshop) làm rõ quy trình hiện tại và kỳ vọng số hoá.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Quan sát thực tế quy trình tiếp nhận – sửa chữa – cấp phát linh kiện tại Trung tâm.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Biên bản phỏng vấn/hội thảo, ghi nhận nghiệp vụ thực tế (as-is process).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03 – Phân tích &amp; vẽ sơ đồ (Analysis) | B5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Vẽ sơ đồ quy trình nghiệp vụ (BPMN): tiếp nhận đơn, điều phối thợ, xử lý bảo hành, cấp phát linh kiện.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Vẽ sơ đồ dữ liệu (ERD): khách hàng, đơn hàng, thiết bị, linh kiện, thợ,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Phân tích khoảng trống (gap analysis) giữa quy trình hiện tại và quy trình số hoá (to-be).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Sơ đồ quy trình (BPMN), sơ đồ dữ liệu (ERD).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04 – Thiết kế giao diện (Design) | B6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Wireframe (bản vẽ thô) cho các màn hình chính của App và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Mockup chi tiết (giao diện trực quan) theo bộ nhận diện thương hiệu ABC.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Thiết kế luồng trải nghiệm người dùng (UX flow) cho từng vai trò: Khách hàng, Điều phối viên, Thợ, Thủ kho.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Wireframe, Mockup, UX Flow cho App Mobile và Web hệ thống.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05 – Viết tài liệu (Documentation) | B7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BRD (Business Requirement Document): mô tả yêu cầu nghiệp vụ tổng thể.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SRS (Software Requirement Specification): đặc tả chức năng chi tiết cho từng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User Story &amp; Product Backlog: đề bài cụ thể cho đội phát triển (Dev), làm nền cho việc lập Sprint.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BRD, SRS, User Story, Backlog nháp.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06 – Kiểm tra &amp; quản lý nội bộ (Validate + Manage) | B8–B9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Review nội bộ toàn bộ tài liệu (BRD/SRS/Backlog/Thiết kế) trước khi trình khách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Kiểm tra tính nhất quán giữa sơ đồ quy trình, dữ liệu, thiết kế và tài liệu đặc tả.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Quản lý thay đổi (change log) phát sinh trong quá trình review.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Tài liệu đã review, danh sách thay đổi/góp ý cần xử lý.</w:t>
      </w:r>
    </w:p>
    <w:p>
      <w:r>
        <w:br w:type="page"/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4. GIAI ĐOẠN 07–09: CONFIRM – KICK-OFF – TRANSFER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07 – Confirm tài liệu | B10 (Milestone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Trình bày BRD/SRS/Backlog và bộ Wireframe/Mockup cho Ban Giám đốc Trung tâm ABC.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Thu thập góp ý, chỉnh sửa lần cuối theo phản hồi khách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Khách hàng ký duyệt (sign-off) toàn bộ tài liệu yêu cầu — làm cơ sở pháp lý &amp; kỹ thuật cho giai đoạn phát triển.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Tài liệu BRD/SRS/Backlog được ký duyệt chính thức.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08 – Kick-off dự án | B11 (Milestone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Họp khởi động với đầy đủ các bên: BA, PM, Dev Team, đại diện Trung tâm ABC.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Thống nhất quy trình làm việc Agile, kênh trao đổi, tần suất báo cáo/demo.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Công bố timeline chi tiết các Sprint và vai trò từng thành viên.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Biên bản kick-off, kế hoạch Sprint chi tiết.</w:t>
      </w:r>
    </w:p>
    <w:p>
      <w:pPr>
        <w:pStyle w:val="Heading2"/>
        <w:spacing w:after="120" w:before="300"/>
      </w:pPr>
      <w:r>
        <w:rPr>
          <w:b/>
          <w:bCs/>
          <w:color w:val="1F1F1F"/>
          <w:sz w:val="24"/>
          <w:szCs w:val="24"/>
        </w:rPr>
        <w:t xml:space="preserve">Giai đoạn 09 – Transfer (Bàn giao cho đội phát triển) | B12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BA bàn giao BRD, SRS, User Story, Backlog, Wireframe/Mockup cho Dev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Buổi walkthrough giải thích nghiệp vụ, trả lời câu hỏi kỹ thuật của Dev/QA.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Thiết lập công cụ quản lý backlog (vd. Jira/Trello) để theo dõi Sprint.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Backlog được import vào công cụ quản lý, Dev Team sẵn sàng phát triển.</w:t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5. GIAI ĐOẠN 10 – PHÁT TRIỂN (AGILE SPRINT) | B13–B26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1F1F"/>
          <w:sz w:val="21"/>
          <w:szCs w:val="21"/>
        </w:rPr>
        <w:t xml:space="preserve">Giai đoạn lập trình được chia nhỏ thành 7 Sprint (1 Sprint chuẩn bị + 6 Sprint phát triển), mỗi Sprint áp dụng chu trình Scrum: Sprint Planning → Daily Standup → Sprint Review (Demo) → Sprint Retrospective.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4500"/>
        <w:gridCol w:w="1550"/>
      </w:tblGrid>
      <w:tr>
        <w:trPr>
          <w:tblHeader/>
        </w:trPr>
        <w:tc>
          <w:tcPr>
            <w:tcW w:type="dxa" w:w="13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Thời lượng</w:t>
            </w:r>
          </w:p>
        </w:tc>
        <w:tc>
          <w:tcPr>
            <w:tcW w:type="dxa" w:w="45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155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Sản phẩm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0
(Chuẩn bị)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 tuần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Dựng môi trường Dev/Staging, CI/CD</w:t>
            </w:r>
          </w:p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Chốt kiến trúc hệ thống, thiết kế CSDL (DB schema)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Setup coding convention, quản lý mã nguồn (Git)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Môi trường kỹ thuật sẵn sàng</w:t>
            </w:r>
          </w:p>
        </w:tc>
      </w:tr>
      <w:tr>
        <w:tc>
          <w:tcPr>
            <w:tcW w:type="dxa" w:w="13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1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 tuần</w:t>
            </w:r>
          </w:p>
        </w:tc>
        <w:tc>
          <w:tcPr>
            <w:tcW w:type="dxa" w:w="4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Đăng ký/đăng nhập KH (App) &amp; nhân viên (Web)</w:t>
            </w:r>
          </w:p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Phân quyền người dùng (Admin, Điều phối, Thợ, Kho)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Quản lý danh mục dịch vụ, loại thiết bị</w:t>
            </w:r>
          </w:p>
        </w:tc>
        <w:tc>
          <w:tcPr>
            <w:tcW w:type="dxa" w:w="15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tài khoản &amp; phân quyền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 tuần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App: Đặt lịch bảo hành/bảo dưỡng, chọn khung giờ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Web: Tiếp nhận đơn, xác nhận lịch hẹn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Luồng đặt lịch – tiếp nhận đơn hoàn chỉnh</w:t>
            </w:r>
          </w:p>
        </w:tc>
      </w:tr>
      <w:tr>
        <w:tc>
          <w:tcPr>
            <w:tcW w:type="dxa" w:w="13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3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 tuần</w:t>
            </w:r>
          </w:p>
        </w:tc>
        <w:tc>
          <w:tcPr>
            <w:tcW w:type="dxa" w:w="4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Web: Điều phối thợ theo khu vực/lịch trình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App: Theo dõi tiến độ xử lý đơn theo thời gian thực</w:t>
            </w:r>
          </w:p>
        </w:tc>
        <w:tc>
          <w:tcPr>
            <w:tcW w:type="dxa" w:w="15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điều phối &amp; theo dõi tiến độ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 tuần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Web: Quản lý kho linh kiện (nhập/xuất/tồn kho)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Web: Cấp phát linh kiện cho thợ theo đơn sửa chữa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quản lý kho &amp; cấp phát</w:t>
            </w:r>
          </w:p>
        </w:tc>
      </w:tr>
      <w:tr>
        <w:tc>
          <w:tcPr>
            <w:tcW w:type="dxa" w:w="13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5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 tuần</w:t>
            </w:r>
          </w:p>
        </w:tc>
        <w:tc>
          <w:tcPr>
            <w:tcW w:type="dxa" w:w="4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App: Thông báo đẩy, đánh giá – phản hồi dịch vụ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Web: Báo cáo, dashboard vận hành &amp; tồn kho</w:t>
            </w:r>
          </w:p>
        </w:tc>
        <w:tc>
          <w:tcPr>
            <w:tcW w:type="dxa" w:w="15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thông báo, đánh giá, báo cáo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Sprint 6
(Hoàn thiện)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 tuần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Tối ưu hiệu năng, sửa lỗi (bug-fixing)</w:t>
            </w:r>
          </w:p>
          <w:p>
            <w:pPr>
              <w:spacing w:after="40"/>
            </w:pPr>
            <w:r>
              <w:rPr>
                <w:color w:val="1F1F1F"/>
                <w:sz w:val="19"/>
                <w:szCs w:val="19"/>
              </w:rPr>
              <w:t xml:space="preserve">• Kiểm thử tích hợp (Integration Test), bảo mật</w:t>
            </w:r>
          </w:p>
          <w:p>
            <w:pPr>
              <w:spacing w:after="0"/>
            </w:pPr>
            <w:r>
              <w:rPr>
                <w:color w:val="1F1F1F"/>
                <w:sz w:val="19"/>
                <w:szCs w:val="19"/>
              </w:rPr>
              <w:t xml:space="preserve">• Chuẩn bị dữ liệu &amp; môi trường cho UAT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Bản build ổn định – sẵn sàng UAT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Trong mỗi Sprint, BA giữ vai trò hỗ trợ làm rõ nghiệp vụ (Product Owner proxy), tham gia Sprint Review để xác nhận sản phẩm tăng trưởng đúng yêu cầu.</w:t>
      </w:r>
    </w:p>
    <w:p>
      <w:r>
        <w:br w:type="page"/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6. GIAI ĐOẠN 11 – NGHIỆM THU &amp; BÀN GIAO | B27–B30 (Milestone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UAT (User Acceptance Test): Trung tâm ABC trực tiếp kiểm thử App &amp; Web trên môi trường staging.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Tổng hợp lỗi/góp ý từ UAT, đội Dev sửa lỗi và release bản build hoàn chỉnh.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Đào tạo (training) người dùng: nhân viên tiếp nhận, điều phối viên, thợ kỹ thuật, thủ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Ký biên bản nghiệm thu (Acceptance Report), triển khai chính thức (go-live).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Bàn giao tài liệu vận hành, mã nguồn, tài khoản quản trị; thiết lập giai đoạn bảo hành/hỗ trợ sau go-live (warranty support).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Đầu ra: Biên bản nghiệm thu, sản phẩm go-live, tài liệu bàn giao vận hành.</w:t>
      </w:r>
    </w:p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7. PHÂN QUYỀN TRÁCH NHIỆM (RACI)</w:t>
      </w:r>
    </w:p>
    <w:p>
      <w:pPr>
        <w:spacing w:after="120"/>
      </w:pPr>
      <w:r>
        <w:rPr>
          <w:b w:val="false"/>
          <w:bCs w:val="false"/>
          <w:i/>
          <w:iCs/>
          <w:color w:val="1F1F1F"/>
          <w:sz w:val="21"/>
          <w:szCs w:val="21"/>
        </w:rPr>
        <w:t xml:space="preserve">R = Responsible (thực hiện) · A = Accountable (chịu trách nhiệm cuối) · C = Consulted (tham vấn) · I = Informed (thông báo)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50"/>
        <w:gridCol w:w="1450"/>
        <w:gridCol w:w="1450"/>
        <w:gridCol w:w="1500"/>
      </w:tblGrid>
      <w:tr>
        <w:trPr>
          <w:tblHeader/>
        </w:trPr>
        <w:tc>
          <w:tcPr>
            <w:tcW w:type="dxa" w:w="35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Giai đoạn / Hoạt động</w:t>
            </w:r>
          </w:p>
        </w:tc>
        <w:tc>
          <w:tcPr>
            <w:tcW w:type="dxa" w:w="145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</w:t>
            </w:r>
          </w:p>
        </w:tc>
        <w:tc>
          <w:tcPr>
            <w:tcW w:type="dxa" w:w="145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45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Dev/QA</w:t>
            </w:r>
          </w:p>
        </w:tc>
        <w:tc>
          <w:tcPr>
            <w:tcW w:type="dxa" w:w="1500"/>
            <w:shd w:fill="C010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Khách hàng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Lập kế hoạch – Khơi gợi yêu cầu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R/A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3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Phân tích, thiết kế, viết tài liệu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R/A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Confirm tài liệu (sign-off)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Kick-off &amp; Transfer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Phát triển theo Sprint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3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UAT &amp; Nghiệm thu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</w:t>
            </w:r>
          </w:p>
        </w:tc>
        <w:tc>
          <w:tcPr>
            <w:tcW w:type="dxa" w:w="145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R/A</w:t>
            </w:r>
          </w:p>
        </w:tc>
      </w:tr>
    </w:tbl>
    <w:p>
      <w:pPr>
        <w:pStyle w:val="Heading1"/>
        <w:pBdr>
          <w:bottom w:val="single" w:color="C0102A" w:sz="12" w:space="4"/>
        </w:pBdr>
        <w:spacing w:after="200" w:before="400"/>
      </w:pPr>
      <w:r>
        <w:rPr>
          <w:b/>
          <w:bCs/>
          <w:color w:val="C0102A"/>
          <w:sz w:val="30"/>
          <w:szCs w:val="30"/>
        </w:rPr>
        <w:t xml:space="preserve">8. GHI CHÚ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Ký hiệu "B" thể hiện số thứ tự buổi/mốc làm việc theo tiến độ dự án — có thể quy đổi sang tuần lịch cụ thể khi chốt kế hoạch chi tiết với khách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Số lượng Sprint (6 Sprint phát triển) là đề xuất dựa trên phạm vi 2 sản phẩm (App + Web); có thể điều chỉnh tăng/giảm sau khi Backlog được ước lượng (estimation) chi tiết cùng Dev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1"/>
          <w:szCs w:val="21"/>
        </w:rPr>
        <w:t xml:space="preserve">Giai đoạn 06 (Kiểm tra &amp; quản lý) mang tính xuyên suốt: BA tiếp tục vai trò quản lý thay đổi (change management) trong toàn bộ vòng đời dự án, không chỉ riêng B8–B9.</w:t>
      </w:r>
    </w:p>
    <w:sectPr>
      <w:pgSz w:w="11907" w:h="16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2026-07-12T10:42:51.666Z</dcterms:created>
  <dcterms:modified xsi:type="dcterms:W3CDTF">2026-07-12T10:42:51.682Z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