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TPL-002 · Buổi 1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Project Lifecycle Canvas</w:t>
      </w:r>
    </w:p>
    <w:p>
      <w:r>
        <w:rPr>
          <w:rFonts w:ascii="Calibri" w:hAnsi="Calibri"/>
          <w:i/>
          <w:color w:val="4A4A4A"/>
          <w:sz w:val="22"/>
        </w:rPr>
        <w:t>Vẽ tổng quan 1 dự án phần mềm trên 1 trang — ai, làm gì, khi nào, output là gì.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Tên dự án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Điền tên dự án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Ngày tạo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__/__/____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BA chính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BA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PM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PM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Sponsor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Sponsor ]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📌 1. Mục tiêu kinh doanh (Why)</w:t>
      </w:r>
    </w:p>
    <w:p>
      <w:r>
        <w:rPr>
          <w:rFonts w:ascii="Calibri" w:hAnsi="Calibri"/>
          <w:i/>
          <w:color w:val="999999"/>
          <w:sz w:val="22"/>
        </w:rPr>
        <w:t>[ Nêu 1 mục tiêu kinh doanh đo được (KPI cụ thể) ]</w:t>
      </w:r>
    </w:p>
    <w:p>
      <w:r>
        <w:rPr>
          <w:rFonts w:ascii="Calibri" w:hAnsi="Calibri"/>
          <w:i/>
          <w:color w:val="999999"/>
          <w:sz w:val="22"/>
        </w:rPr>
        <w:t>[ Nêu 1 mục tiêu kinh doanh đo được (KPI cụ thể) ]</w:t>
      </w:r>
    </w:p>
    <w:p>
      <w:r>
        <w:rPr>
          <w:rFonts w:ascii="Calibri" w:hAnsi="Calibri"/>
          <w:i/>
          <w:color w:val="999999"/>
          <w:sz w:val="22"/>
        </w:rPr>
        <w:t>[ Nêu 1 mục tiêu kinh doanh đo được (KPI cụ thể)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👥 2. Stakeholder (Who)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Quadrant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Tên / Vai trò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Cách giao tiếp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Quản lý sát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Giữ hài lòng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Giữ thông tin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Theo dõi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⚙ 3. Phạm vi (What)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4"/>
        </w:rPr>
        <w:t>In-scope (PHẢI làm)</w:t>
      </w:r>
    </w:p>
    <w:p>
      <w:r>
        <w:rPr>
          <w:rFonts w:ascii="Calibri" w:hAnsi="Calibri"/>
          <w:i/>
          <w:color w:val="999999"/>
          <w:sz w:val="22"/>
        </w:rPr>
        <w:t>[ Liệt kê ]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4"/>
        </w:rPr>
        <w:t>Out-of-scope (KHÔNG làm)</w:t>
      </w:r>
    </w:p>
    <w:p>
      <w:r>
        <w:rPr>
          <w:rFonts w:ascii="Calibri" w:hAnsi="Calibri"/>
          <w:i/>
          <w:color w:val="999999"/>
          <w:sz w:val="22"/>
        </w:rPr>
        <w:t>[ Liệt kê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📅 4. Timeline (When)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Giai đoạn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Bắt đầu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Kết thúc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Output cuối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Khởi tạo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Phân tích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Thiết kế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Phát triển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Kiểm thử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Triển khai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📦 5. Deliverable BA (Output)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BRD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SRS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User Stories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Wireframe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BPMN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ERD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Use Case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Test Cases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⚠ 6. Rủi ro + Constraint</w:t>
      </w:r>
    </w:p>
    <w:p>
      <w:r>
        <w:rPr>
          <w:rFonts w:ascii="Calibri" w:hAnsi="Calibri"/>
          <w:i/>
          <w:color w:val="999999"/>
          <w:sz w:val="22"/>
        </w:rPr>
        <w:t>[ Nêu rủi ro / ràng buộc ]</w:t>
      </w:r>
    </w:p>
    <w:p>
      <w:r>
        <w:rPr>
          <w:rFonts w:ascii="Calibri" w:hAnsi="Calibri"/>
          <w:i/>
          <w:color w:val="999999"/>
          <w:sz w:val="22"/>
        </w:rPr>
        <w:t>[ Nêu rủi ro / ràng buộc ]</w:t>
      </w:r>
    </w:p>
    <w:p>
      <w:r>
        <w:rPr>
          <w:rFonts w:ascii="Calibri" w:hAnsi="Calibri"/>
          <w:i/>
          <w:color w:val="999999"/>
          <w:sz w:val="22"/>
        </w:rPr>
        <w:t>[ Nêu rủi ro / ràng buộc ]</w:t>
      </w:r>
    </w:p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TPL-002 Project Lifecycle Canvas · Khoá Ready for BA · iPMAC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