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AF" w:rsidRPr="00B05542" w:rsidRDefault="00596BAF" w:rsidP="00596BAF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  <w:lang w:val="x-none"/>
        </w:rPr>
      </w:pPr>
      <w:bookmarkStart w:id="0" w:name="_Hlk201850239"/>
      <w:r w:rsidRPr="00B05542">
        <w:rPr>
          <w:rFonts w:ascii="Times New Roman" w:eastAsia="Times New Roman" w:hAnsi="Times New Roman"/>
          <w:b/>
          <w:sz w:val="30"/>
          <w:szCs w:val="30"/>
          <w:lang w:val="x-none"/>
        </w:rPr>
        <w:t>DANH SÁCH</w:t>
      </w:r>
    </w:p>
    <w:p w:rsidR="00596BAF" w:rsidRDefault="00596BAF" w:rsidP="00596BAF">
      <w:pPr>
        <w:spacing w:after="0" w:line="288" w:lineRule="auto"/>
        <w:jc w:val="center"/>
        <w:rPr>
          <w:rFonts w:ascii="Times New Roman" w:hAnsi="Times New Roman"/>
          <w:b/>
          <w:spacing w:val="-6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>Cán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bộ </w:t>
      </w:r>
      <w:r w:rsidRPr="00B05542">
        <w:rPr>
          <w:rFonts w:ascii="Times New Roman" w:hAnsi="Times New Roman"/>
          <w:b/>
          <w:spacing w:val="-6"/>
          <w:sz w:val="28"/>
          <w:szCs w:val="28"/>
        </w:rPr>
        <w:t>Ban công tác Công đoàn</w:t>
      </w:r>
    </w:p>
    <w:p w:rsidR="00596BAF" w:rsidRPr="00FF03CE" w:rsidRDefault="00596BAF" w:rsidP="00596BAF">
      <w:pPr>
        <w:spacing w:after="0" w:line="288" w:lineRule="auto"/>
        <w:jc w:val="center"/>
        <w:rPr>
          <w:rFonts w:ascii="Times New Roman" w:eastAsia="Times New Roman" w:hAnsi="Times New Roman"/>
          <w:i/>
          <w:sz w:val="28"/>
          <w:szCs w:val="28"/>
          <w:lang w:val="vi-VN"/>
        </w:rPr>
      </w:pPr>
      <w:r w:rsidRPr="00FF03CE">
        <w:rPr>
          <w:rFonts w:ascii="Times New Roman" w:hAnsi="Times New Roman"/>
          <w:bCs/>
          <w:i/>
          <w:iCs/>
          <w:spacing w:val="-6"/>
          <w:sz w:val="28"/>
          <w:szCs w:val="28"/>
          <w:lang w:val="vi-VN"/>
        </w:rPr>
        <w:t>(chưa tính các đồng chí Thường trực)</w:t>
      </w:r>
    </w:p>
    <w:p w:rsidR="00596BAF" w:rsidRPr="00FF03CE" w:rsidRDefault="00596BAF" w:rsidP="00596BAF">
      <w:pPr>
        <w:spacing w:after="0" w:line="240" w:lineRule="auto"/>
        <w:jc w:val="center"/>
        <w:rPr>
          <w:rFonts w:ascii="Times New Roman" w:eastAsia="Times New Roman" w:hAnsi="Times New Roman"/>
          <w:i/>
          <w:sz w:val="18"/>
          <w:szCs w:val="18"/>
          <w:lang w:val="vi-VN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552"/>
        <w:gridCol w:w="992"/>
        <w:gridCol w:w="4111"/>
        <w:gridCol w:w="2126"/>
      </w:tblGrid>
      <w:tr w:rsidR="00596BAF" w:rsidRPr="00B05542" w:rsidTr="00E80F8E">
        <w:trPr>
          <w:trHeight w:val="882"/>
          <w:tblHeader/>
        </w:trPr>
        <w:tc>
          <w:tcPr>
            <w:tcW w:w="709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b/>
                <w:w w:val="90"/>
                <w:sz w:val="24"/>
                <w:szCs w:val="24"/>
              </w:rPr>
            </w:pPr>
            <w:r w:rsidRPr="00B05542">
              <w:rPr>
                <w:rFonts w:ascii="Times New Roman" w:eastAsia="Times New Roman" w:hAnsi="Times New Roman"/>
                <w:b/>
                <w:w w:val="90"/>
                <w:sz w:val="24"/>
                <w:szCs w:val="24"/>
              </w:rPr>
              <w:t>STT</w:t>
            </w: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05542">
              <w:rPr>
                <w:rFonts w:ascii="Times New Roman" w:eastAsia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05542">
              <w:rPr>
                <w:rFonts w:ascii="Times New Roman" w:eastAsia="Times New Roman" w:hAnsi="Times New Roman"/>
                <w:b/>
                <w:sz w:val="24"/>
                <w:szCs w:val="24"/>
              </w:rPr>
              <w:t>Ngày tháng năm sinh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05542">
              <w:rPr>
                <w:rFonts w:ascii="Times New Roman" w:eastAsia="Times New Roman" w:hAnsi="Times New Roman"/>
                <w:b/>
                <w:sz w:val="24"/>
                <w:szCs w:val="24"/>
              </w:rPr>
              <w:t>Chức vụ, đơn vị đang công tác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05542">
              <w:rPr>
                <w:rFonts w:ascii="Times New Roman" w:eastAsia="Times New Roman" w:hAnsi="Times New Roman"/>
                <w:b/>
                <w:sz w:val="24"/>
                <w:szCs w:val="24"/>
              </w:rPr>
              <w:t>Chức vụ, đơn vị công tác chuyển đến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Thế Quyết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1973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Ủy viên Ban thường vụ, Trưởng Ban chính sách - Pháp luật và Quan hệ lao động, Liên đoàn Lao động tỉnh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TT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Thị Thêm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1975 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UV BTV LĐLĐ tỉnh, Chủ tịch Công đoàn Các cơ quan Đảng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Ngô Đức Kiên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1978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UV BTV LĐLĐ tỉnh, Trưởng Ban Tài chính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Hồng Điệp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1980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UV BCH LĐLĐ tỉnh, Phó Trưởng Ban Tổ chức Kiểm tra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Ngô Đức Trung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1987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UV BCH LĐLĐ tỉnh, Phó Trưởng Ban Tài chính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bookmarkStart w:id="1" w:name="_GoBack" w:colFirst="2" w:colLast="2"/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Phạm Thị Thu Hằng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1980 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Chủ tịch Công đoàn Các cơ quan Đảng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bookmarkEnd w:id="1"/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756B9B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pacing w:val="-4"/>
                <w:sz w:val="26"/>
                <w:szCs w:val="26"/>
              </w:rPr>
            </w:pPr>
            <w:r w:rsidRPr="00756B9B">
              <w:rPr>
                <w:rFonts w:ascii="Times New Roman" w:eastAsia="Times New Roman" w:hAnsi="Times New Roman"/>
                <w:spacing w:val="-4"/>
                <w:sz w:val="26"/>
                <w:szCs w:val="26"/>
              </w:rPr>
              <w:t>Nguyễn Thị Thanh Hà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1973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Uỷ viên BTV LĐLĐ tỉnh</w:t>
            </w: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br/>
              <w:t>Chủ tịch LĐLĐ huyện Tiên Du LĐLĐ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 xml:space="preserve">Phó Trưởng ban công tác </w:t>
            </w:r>
          </w:p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Thị Nhàn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1982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Chánh Văn phòng Liên đoàn Lao động tỉnh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Văn Phú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1976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Tài chính LĐLĐ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Phó Trưởng ban công tác công đoàn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Phạm Thanh Hải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1977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UV BCH LĐLĐ tỉnh, Chuyên viên Ban Tuyên giáo Nữ công LĐLĐ tỉnh Bắc Giang kiêm Giám đốc Trung tâm Tư vấn và hỗ trợ NLĐ LĐLĐ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Trịnh Thị Hương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1975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CSPL&amp;QHLĐ-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Thị Thu Hiền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1976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Tổ chức Kiểm tra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rPr>
          <w:trHeight w:val="575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Thị Mai Anh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1974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Tài chính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Thân Khánh Chi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1989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Tài chính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Thị Huyền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1988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Tuyên giáo Nữ công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Đoàn Thị Khuyên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2000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Ban Tài chính LĐLĐ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rPr>
          <w:trHeight w:val="527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Trần Thị Thu 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1981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 LĐLĐ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Chuyên viên</w:t>
            </w:r>
          </w:p>
        </w:tc>
      </w:tr>
      <w:tr w:rsidR="00596BAF" w:rsidRPr="00B05542" w:rsidTr="00E80F8E">
        <w:trPr>
          <w:trHeight w:val="577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Trương Thị Hòa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1982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văn thư LĐLĐ Bắc Ninh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văn thư</w:t>
            </w:r>
          </w:p>
        </w:tc>
      </w:tr>
      <w:tr w:rsidR="00596BAF" w:rsidRPr="00B05542" w:rsidTr="00E80F8E">
        <w:trPr>
          <w:trHeight w:val="577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Vũ Thị Bích Duyên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2000 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Nhân viên Văn phòng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Văn</w:t>
            </w:r>
            <w:r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 thư</w:t>
            </w:r>
          </w:p>
        </w:tc>
      </w:tr>
      <w:tr w:rsidR="00596BAF" w:rsidRPr="00B05542" w:rsidTr="00E80F8E">
        <w:trPr>
          <w:trHeight w:val="426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Nguyễn Minh Cường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1973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Lái xe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Lái xe</w:t>
            </w:r>
          </w:p>
        </w:tc>
      </w:tr>
      <w:tr w:rsidR="00596BAF" w:rsidRPr="00B05542" w:rsidTr="00E80F8E">
        <w:trPr>
          <w:trHeight w:val="509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Lý Văn Viết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1977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Lái xe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Lái xe</w:t>
            </w:r>
          </w:p>
        </w:tc>
      </w:tr>
      <w:tr w:rsidR="00596BAF" w:rsidRPr="00B05542" w:rsidTr="00E80F8E">
        <w:trPr>
          <w:trHeight w:val="545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Vũ Việt Phương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1986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Lái xe LĐLĐ tỉnh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Lái xe</w:t>
            </w:r>
          </w:p>
        </w:tc>
      </w:tr>
      <w:tr w:rsidR="00596BAF" w:rsidRPr="00B05542" w:rsidTr="00E80F8E">
        <w:trPr>
          <w:trHeight w:val="571"/>
        </w:trPr>
        <w:tc>
          <w:tcPr>
            <w:tcW w:w="709" w:type="dxa"/>
            <w:vAlign w:val="center"/>
          </w:tcPr>
          <w:p w:rsidR="00596BAF" w:rsidRPr="00B05542" w:rsidRDefault="00596BAF" w:rsidP="00596BA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Nghiêm Hương Giang</w:t>
            </w:r>
          </w:p>
        </w:tc>
        <w:tc>
          <w:tcPr>
            <w:tcW w:w="992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 1993</w:t>
            </w:r>
          </w:p>
        </w:tc>
        <w:tc>
          <w:tcPr>
            <w:tcW w:w="4111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Tạp vụ LĐLĐ Bắc Giang</w:t>
            </w:r>
          </w:p>
        </w:tc>
        <w:tc>
          <w:tcPr>
            <w:tcW w:w="2126" w:type="dxa"/>
            <w:vAlign w:val="center"/>
          </w:tcPr>
          <w:p w:rsidR="00596BAF" w:rsidRPr="00B05542" w:rsidRDefault="00596BAF" w:rsidP="00E80F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05542">
              <w:rPr>
                <w:rFonts w:ascii="Times New Roman" w:eastAsia="Times New Roman" w:hAnsi="Times New Roman"/>
                <w:sz w:val="26"/>
                <w:szCs w:val="26"/>
              </w:rPr>
              <w:t>Tạp vụ</w:t>
            </w:r>
          </w:p>
        </w:tc>
      </w:tr>
      <w:bookmarkEnd w:id="0"/>
    </w:tbl>
    <w:p w:rsidR="00596BAF" w:rsidRPr="00B05542" w:rsidRDefault="00596BAF" w:rsidP="00596BAF">
      <w:pPr>
        <w:sectPr w:rsidR="00596BAF" w:rsidRPr="00B05542" w:rsidSect="00E45A67">
          <w:footerReference w:type="default" r:id="rId5"/>
          <w:pgSz w:w="11907" w:h="16840" w:code="9"/>
          <w:pgMar w:top="851" w:right="851" w:bottom="1134" w:left="1701" w:header="720" w:footer="465" w:gutter="0"/>
          <w:cols w:space="720"/>
          <w:docGrid w:linePitch="381"/>
        </w:sectPr>
      </w:pPr>
    </w:p>
    <w:p w:rsidR="00816C47" w:rsidRDefault="00816C47"/>
    <w:sectPr w:rsidR="00816C47" w:rsidSect="00E15A9F">
      <w:footerReference w:type="even" r:id="rId6"/>
      <w:footerReference w:type="default" r:id="rId7"/>
      <w:pgSz w:w="16840" w:h="11907" w:orient="landscape" w:code="9"/>
      <w:pgMar w:top="567" w:right="1418" w:bottom="426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91" w:rsidRDefault="00596B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970491" w:rsidRDefault="00596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A9F" w:rsidRDefault="00596BAF" w:rsidP="00E15A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A9F" w:rsidRDefault="00596BAF" w:rsidP="00E15A9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A9F" w:rsidRDefault="00596BAF" w:rsidP="00E15A9F">
    <w:pPr>
      <w:pStyle w:val="Footer"/>
      <w:framePr w:h="850" w:hRule="exact" w:wrap="around" w:vAnchor="text" w:hAnchor="margin" w:xAlign="right" w:y="183"/>
      <w:rPr>
        <w:rStyle w:val="PageNumber"/>
      </w:rPr>
    </w:pPr>
  </w:p>
  <w:p w:rsidR="00E15A9F" w:rsidRDefault="00596BAF" w:rsidP="00E15A9F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15A9F" w:rsidRDefault="00596BAF" w:rsidP="00E15A9F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20F"/>
    <w:multiLevelType w:val="hybridMultilevel"/>
    <w:tmpl w:val="C27A4DD2"/>
    <w:lvl w:ilvl="0" w:tplc="949467B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AF"/>
    <w:rsid w:val="00596BAF"/>
    <w:rsid w:val="00803CBB"/>
    <w:rsid w:val="008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8FCB"/>
  <w15:chartTrackingRefBased/>
  <w15:docId w15:val="{1867299D-3059-4787-99A0-74B38BA9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BAF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6B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596BAF"/>
    <w:rPr>
      <w:rFonts w:eastAsia="Times New Roman" w:cs="Times New Roman"/>
      <w:sz w:val="28"/>
      <w:szCs w:val="24"/>
    </w:rPr>
  </w:style>
  <w:style w:type="character" w:styleId="PageNumber">
    <w:name w:val="page number"/>
    <w:basedOn w:val="DefaultParagraphFont"/>
    <w:rsid w:val="0059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2025-09-28T14:12:00Z</dcterms:created>
  <dcterms:modified xsi:type="dcterms:W3CDTF">2025-09-28T14:12:00Z</dcterms:modified>
</cp:coreProperties>
</file>