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E2C1" w14:textId="6FA6D733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vi-VN"/>
          <w14:ligatures w14:val="none"/>
        </w:rPr>
        <w:t>Hoàng Đức Vũ – 22810310362</w:t>
      </w:r>
    </w:p>
    <w:p w14:paraId="2007E2F4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  <w:t>Tìm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  <w:t>Hiểu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  <w:t xml:space="preserve"> Plugin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36"/>
          <w:sz w:val="28"/>
          <w:szCs w:val="28"/>
          <w14:ligatures w14:val="none"/>
        </w:rPr>
        <w:t>LearnPress</w:t>
      </w:r>
      <w:proofErr w:type="spellEnd"/>
    </w:p>
    <w:p w14:paraId="62671314" w14:textId="4D8C4FB6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vi-VN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pháp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(LMS)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mạnh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nền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WordPress.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xây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online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yêu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chóng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ưa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này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hiểu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rõ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qua 4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: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Các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nổi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bật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Hướng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dẫn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tế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753C37A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1: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Giới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Thiệu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Chung</w:t>
      </w:r>
    </w:p>
    <w:p w14:paraId="537EF7A9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1.1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gì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?</w:t>
      </w:r>
    </w:p>
    <w:p w14:paraId="48EFEE27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 LMS (Learning Management System)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WordPress,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Nhờ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thân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sẵn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đem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lại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pháp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ưu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việc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khai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nền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37902D41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1.2 Ai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phát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triển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plugin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này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?</w:t>
      </w:r>
    </w:p>
    <w:p w14:paraId="3124DD59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Plugin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bởi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ThimPress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–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nổi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WordPress. Thông qua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am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hiểu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lĩnh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này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ThimPress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khai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online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E4C64CA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1.3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chính</w:t>
      </w:r>
      <w:proofErr w:type="spellEnd"/>
    </w:p>
    <w:p w14:paraId="03C381D6" w14:textId="77777777" w:rsidR="001978F9" w:rsidRPr="001978F9" w:rsidRDefault="001978F9" w:rsidP="0019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Đối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tượng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Các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tổ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7E58AA4F" w14:textId="77777777" w:rsidR="001978F9" w:rsidRPr="001978F9" w:rsidRDefault="001978F9" w:rsidP="0019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online,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A8A820D" w14:textId="77777777" w:rsidR="001978F9" w:rsidRPr="001978F9" w:rsidRDefault="001978F9" w:rsidP="00197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Lợi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1EABEF30" w14:textId="77777777" w:rsidR="001978F9" w:rsidRPr="001978F9" w:rsidRDefault="001978F9" w:rsidP="001978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ưu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dạy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4503BC56" w14:textId="77777777" w:rsidR="001978F9" w:rsidRPr="001978F9" w:rsidRDefault="001978F9" w:rsidP="001978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78581D25" w14:textId="5A5E28DF" w:rsidR="001978F9" w:rsidRPr="001978F9" w:rsidRDefault="001978F9" w:rsidP="001978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nhờ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API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đồng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bộ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ngoài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7631F22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2: Các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Nổi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Bật</w:t>
      </w:r>
      <w:proofErr w:type="spellEnd"/>
    </w:p>
    <w:p w14:paraId="60AE3D95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lastRenderedPageBreak/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còn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cung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:</w:t>
      </w:r>
    </w:p>
    <w:p w14:paraId="177D5BFE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2.1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Quản Lý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Học</w:t>
      </w:r>
    </w:p>
    <w:p w14:paraId="3F3ED11A" w14:textId="77777777" w:rsidR="001978F9" w:rsidRPr="001978F9" w:rsidRDefault="001978F9" w:rsidP="0019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Xây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dựng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kèm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tổ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chủ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chia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nhỏ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(section)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7E8A444" w14:textId="77777777" w:rsidR="001978F9" w:rsidRPr="001978F9" w:rsidRDefault="001978F9" w:rsidP="00197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Quản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dung: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kéo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–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yếu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sắp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xếp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câu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hỏi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ý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muốn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2F2AC07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2.2 Quản Lý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Tra</w:t>
      </w:r>
    </w:p>
    <w:p w14:paraId="12BE74E4" w14:textId="77777777" w:rsidR="001978F9" w:rsidRPr="001978F9" w:rsidRDefault="001978F9" w:rsidP="00197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dạng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câu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hỏi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câu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hỏi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trắc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luận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kéo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điền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khuyết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…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đánh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F971B55" w14:textId="77777777" w:rsidR="001978F9" w:rsidRPr="001978F9" w:rsidRDefault="001978F9" w:rsidP="001978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thiểu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soát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nhằm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đảm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đánh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530050D0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2.3 Quản Lý Học Viên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Tiến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Học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Tập</w:t>
      </w:r>
      <w:proofErr w:type="spellEnd"/>
    </w:p>
    <w:p w14:paraId="4E291999" w14:textId="77777777" w:rsidR="001978F9" w:rsidRPr="001978F9" w:rsidRDefault="001978F9" w:rsidP="00197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Theo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độ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xem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tổng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9C7DADA" w14:textId="77777777" w:rsidR="001978F9" w:rsidRPr="001978F9" w:rsidRDefault="001978F9" w:rsidP="00197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Quản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tin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nhân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kịp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3238FA0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2.4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Thanh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Toán</w:t>
      </w:r>
      <w:proofErr w:type="spellEnd"/>
    </w:p>
    <w:p w14:paraId="2649A9F8" w14:textId="77777777" w:rsidR="001978F9" w:rsidRPr="001978F9" w:rsidRDefault="001978F9" w:rsidP="0019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cổng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PayPal, Stripe, WooCommerce…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730A5573" w14:textId="77777777" w:rsidR="001978F9" w:rsidRPr="001978F9" w:rsidRDefault="001978F9" w:rsidP="001978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linh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miễn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Các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E7D0C1E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2.5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API</w:t>
      </w:r>
    </w:p>
    <w:p w14:paraId="4E46D81A" w14:textId="77777777" w:rsidR="001978F9" w:rsidRPr="001978F9" w:rsidRDefault="001978F9" w:rsidP="00197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Sau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nhận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nhận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EDD4B5E" w14:textId="77777777" w:rsidR="001978F9" w:rsidRPr="001978F9" w:rsidRDefault="001978F9" w:rsidP="001978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API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Membership, Zoom…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5AA11A88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lastRenderedPageBreak/>
        <w:t xml:space="preserve">2.6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Đánh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Giá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Ưu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Nhược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Điểm</w:t>
      </w:r>
      <w:proofErr w:type="spellEnd"/>
    </w:p>
    <w:p w14:paraId="7183B4E3" w14:textId="77777777" w:rsidR="001978F9" w:rsidRPr="001978F9" w:rsidRDefault="001978F9" w:rsidP="00197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Ưu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64BF4E5E" w14:textId="77777777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Miễn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mạnh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A2E4730" w14:textId="77777777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7C6DCA82" w14:textId="77777777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Giao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ngay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AFEE7C6" w14:textId="77777777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qua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400E44DC" w14:textId="77777777" w:rsidR="001978F9" w:rsidRPr="001978F9" w:rsidRDefault="001978F9" w:rsidP="00197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Nhược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7E749305" w14:textId="77777777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video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gamification,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yêu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mua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03EC0B5" w14:textId="512C7460" w:rsidR="001978F9" w:rsidRPr="001978F9" w:rsidRDefault="001978F9" w:rsidP="001978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Tài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hướng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dẫn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ngũ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chưa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đủ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so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thủ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cạnh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LifterLMS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hay Tutor LMS.</w:t>
      </w:r>
    </w:p>
    <w:p w14:paraId="0273842C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3: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Hướng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Dẫn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Cài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Đặt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Bản</w:t>
      </w:r>
      <w:proofErr w:type="spellEnd"/>
    </w:p>
    <w:p w14:paraId="24A24A1A" w14:textId="77777777" w:rsid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3.1 Cài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Đặt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Hoạt</w:t>
      </w:r>
      <w:proofErr w:type="spellEnd"/>
    </w:p>
    <w:p w14:paraId="0EB0E136" w14:textId="32BC926F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2970C7">
        <w:rPr>
          <w:rFonts w:ascii="Times  New Roman" w:hAnsi="Times  New Roman"/>
          <w:sz w:val="28"/>
          <w:szCs w:val="28"/>
        </w:rPr>
        <w:drawing>
          <wp:inline distT="0" distB="0" distL="0" distR="0" wp14:anchorId="074A808C" wp14:editId="503234A1">
            <wp:extent cx="5731510" cy="2682240"/>
            <wp:effectExtent l="0" t="0" r="2540" b="3810"/>
            <wp:docPr id="1610818323" name="Hình ảnh 6" descr="Tải-và-kích-hoạt-plugin-Learnpress-từ-kho-plugin-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ải-và-kích-hoạt-plugin-Learnpress-từ-kho-plugin-WordP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9F8E" w14:textId="77777777" w:rsidR="001978F9" w:rsidRPr="001978F9" w:rsidRDefault="001978F9" w:rsidP="0019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Truy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cập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Dashboard: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WordPress Dashboard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3652AF30" w14:textId="77777777" w:rsidR="001978F9" w:rsidRPr="001978F9" w:rsidRDefault="001978F9" w:rsidP="0019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Cài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đặt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plugin: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Plugins &gt; Add New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menu.</w:t>
      </w:r>
    </w:p>
    <w:p w14:paraId="1D17A729" w14:textId="77777777" w:rsidR="001978F9" w:rsidRPr="001978F9" w:rsidRDefault="001978F9" w:rsidP="0019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Tìm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kiếm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“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”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ô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tìm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– WordPress LMS Plugin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ThimPress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F7487A4" w14:textId="77777777" w:rsidR="001978F9" w:rsidRPr="001978F9" w:rsidRDefault="001978F9" w:rsidP="001978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Install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Activate: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Nhấn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Install Now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sau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nhấn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Activate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plugin.</w:t>
      </w:r>
    </w:p>
    <w:p w14:paraId="56124838" w14:textId="77777777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</w:p>
    <w:p w14:paraId="24847DD0" w14:textId="77777777" w:rsid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lastRenderedPageBreak/>
        <w:t xml:space="preserve">3.2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Chạy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Setup Wizard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Ban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Đầu</w:t>
      </w:r>
      <w:proofErr w:type="spellEnd"/>
    </w:p>
    <w:p w14:paraId="335CBE43" w14:textId="07FBE72F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2970C7">
        <w:rPr>
          <w:rFonts w:ascii="Times  New Roman" w:hAnsi="Times  New Roman"/>
          <w:sz w:val="28"/>
          <w:szCs w:val="28"/>
        </w:rPr>
        <w:drawing>
          <wp:inline distT="0" distB="0" distL="0" distR="0" wp14:anchorId="65E0BD8E" wp14:editId="79D4D55C">
            <wp:extent cx="5731510" cy="2682240"/>
            <wp:effectExtent l="0" t="0" r="2540" b="3810"/>
            <wp:docPr id="40225974" name="Hình ảnh 5" descr="Chạy-trình-thiết-lập-(setup-wizard)-để-cấu-hình-các-thiết-lập-cơ-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ạy-trình-thiết-lập-(setup-wizard)-để-cấu-hình-các-thiết-lập-cơ-bả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693C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Sau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khởi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chạy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(setup wizard)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bao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gồm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:</w:t>
      </w:r>
    </w:p>
    <w:p w14:paraId="4160E003" w14:textId="77777777" w:rsidR="001978F9" w:rsidRPr="001978F9" w:rsidRDefault="001978F9" w:rsidP="0019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General Settings: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tin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tiêu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, slogan, logo, favicon…</w:t>
      </w:r>
    </w:p>
    <w:p w14:paraId="3C7EBC4A" w14:textId="77777777" w:rsidR="001978F9" w:rsidRPr="001978F9" w:rsidRDefault="001978F9" w:rsidP="0019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Pages Settings: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hoặc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mặc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…</w:t>
      </w:r>
    </w:p>
    <w:p w14:paraId="650A3D9E" w14:textId="77777777" w:rsidR="001978F9" w:rsidRPr="001978F9" w:rsidRDefault="001978F9" w:rsidP="0019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Payment Settings: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cổng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(PayPal, Stripe, </w:t>
      </w:r>
      <w:proofErr w:type="gram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WooCommerce,...</w:t>
      </w:r>
      <w:proofErr w:type="gram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vị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tiền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tệ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54EAD553" w14:textId="77777777" w:rsidR="001978F9" w:rsidRPr="001978F9" w:rsidRDefault="001978F9" w:rsidP="0019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Email Settings: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email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gửi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trị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xảy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,…</w:t>
      </w:r>
      <w:proofErr w:type="gram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).</w:t>
      </w:r>
    </w:p>
    <w:p w14:paraId="5006C5D1" w14:textId="77777777" w:rsidR="001978F9" w:rsidRPr="001978F9" w:rsidRDefault="001978F9" w:rsidP="001978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Finish: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Hoàn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tất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ban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quay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lại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bước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trước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nếu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EDFB5A6" w14:textId="77777777" w:rsid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3.3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Học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Mới</w:t>
      </w:r>
      <w:proofErr w:type="spellEnd"/>
    </w:p>
    <w:p w14:paraId="763BFF2E" w14:textId="459209AD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2970C7">
        <w:rPr>
          <w:rFonts w:ascii="Times  New Roman" w:hAnsi="Times  New Roman"/>
          <w:sz w:val="28"/>
          <w:szCs w:val="28"/>
        </w:rPr>
        <w:lastRenderedPageBreak/>
        <w:drawing>
          <wp:inline distT="0" distB="0" distL="0" distR="0" wp14:anchorId="0E8A0D1D" wp14:editId="6125CE27">
            <wp:extent cx="5731510" cy="2682240"/>
            <wp:effectExtent l="0" t="0" r="2540" b="3810"/>
            <wp:docPr id="532456704" name="Hình ảnh 4" descr="Tạo-khoá-học-mới-với-Learn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ạo-khoá-học-mới-với-LearnP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6929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Truy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cập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Courses: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&gt; Courses &gt; Add New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Dashboard.</w:t>
      </w:r>
    </w:p>
    <w:p w14:paraId="0FF72B28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Nhập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tin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Điền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mô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chi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dung.</w:t>
      </w:r>
    </w:p>
    <w:p w14:paraId="183F482B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4EC05AA9" w14:textId="77777777" w:rsidR="001978F9" w:rsidRPr="001978F9" w:rsidRDefault="001978F9" w:rsidP="001978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New Lesson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ảnh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gram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video,…</w:t>
      </w:r>
      <w:proofErr w:type="gramEnd"/>
    </w:p>
    <w:p w14:paraId="4462D259" w14:textId="77777777" w:rsidR="001978F9" w:rsidRPr="001978F9" w:rsidRDefault="001978F9" w:rsidP="001978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New Quiz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câu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hỏi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…</w:t>
      </w:r>
    </w:p>
    <w:p w14:paraId="1E2C68B7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tin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yêu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gắn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thẻ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8B9F9CA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(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nếu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):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1B094E6" w14:textId="77777777" w:rsidR="001978F9" w:rsidRPr="001978F9" w:rsidRDefault="001978F9" w:rsidP="001978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Xuất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Nhấn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Publish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website.</w:t>
      </w:r>
    </w:p>
    <w:p w14:paraId="6E4CFF36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3.4 Hiển Thị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Học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Trên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Website</w:t>
      </w:r>
    </w:p>
    <w:p w14:paraId="1AE7BBA6" w14:textId="77777777" w:rsidR="001978F9" w:rsidRPr="001978F9" w:rsidRDefault="001978F9" w:rsidP="001978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Shortcode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Chèn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shortcode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hoặc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thị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tiêu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nhất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: [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learn_press_courses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category="marketing" limit="10"]).</w:t>
      </w:r>
    </w:p>
    <w:p w14:paraId="4716919E" w14:textId="77777777" w:rsidR="001978F9" w:rsidRPr="001978F9" w:rsidRDefault="001978F9" w:rsidP="001978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Widget: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Kéo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–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widget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widget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sẵn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theme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47DD2AB9" w14:textId="77777777" w:rsidR="001978F9" w:rsidRPr="001978F9" w:rsidRDefault="001978F9" w:rsidP="001978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Theme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tương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Cài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đặt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(theme)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kế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riêng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hút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ABCCA43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3.5 Quản Lý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Học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Thống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Kê</w:t>
      </w:r>
      <w:proofErr w:type="spellEnd"/>
    </w:p>
    <w:p w14:paraId="07A811A8" w14:textId="77777777" w:rsidR="001978F9" w:rsidRPr="001978F9" w:rsidRDefault="001978F9" w:rsidP="00197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lastRenderedPageBreak/>
        <w:t xml:space="preserve">Quản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Qua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&gt; Courses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xem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trước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55BA1F0A" w14:textId="77777777" w:rsidR="001978F9" w:rsidRPr="001978F9" w:rsidRDefault="001978F9" w:rsidP="00197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Quản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Thông qua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&gt; Students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045A7A2" w14:textId="77777777" w:rsidR="001978F9" w:rsidRPr="001978F9" w:rsidRDefault="001978F9" w:rsidP="00197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Quản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đơn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hàng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Xem,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dịch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việc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&gt; Orders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B445E97" w14:textId="1A6A4AD4" w:rsidR="001978F9" w:rsidRPr="001978F9" w:rsidRDefault="001978F9" w:rsidP="00197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Thống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kê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&gt; Statistics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biểu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đồ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…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khoảng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8ED8054" w14:textId="77777777" w:rsid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Phần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4: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Thực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Tế</w:t>
      </w:r>
      <w:proofErr w:type="spellEnd"/>
    </w:p>
    <w:p w14:paraId="6DEE353C" w14:textId="667D2C6A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:lang w:val="vi-VN"/>
          <w14:ligatures w14:val="none"/>
        </w:rPr>
      </w:pPr>
      <w:r w:rsidRPr="002970C7">
        <w:rPr>
          <w:rFonts w:ascii="Times  New Roman" w:hAnsi="Times  New Roman"/>
          <w:sz w:val="28"/>
          <w:szCs w:val="28"/>
        </w:rPr>
        <w:drawing>
          <wp:inline distT="0" distB="0" distL="0" distR="0" wp14:anchorId="6B1DD4D1" wp14:editId="727A4EDB">
            <wp:extent cx="5731510" cy="1847215"/>
            <wp:effectExtent l="0" t="0" r="2540" b="635"/>
            <wp:docPr id="345421039" name="Hình ảnh 10" descr="Đánh Giá Plugin LearnPress WordPress - Tính Năng &amp; Ưu Nhược Điể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Đánh Giá Plugin LearnPress WordPress - Tính Năng &amp; Ưu Nhược Điể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D635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lĩnh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Dưới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đây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đề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xuất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nhằm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khai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tiềm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plugin:</w:t>
      </w:r>
    </w:p>
    <w:p w14:paraId="300671DE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4.1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Thực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Tế</w:t>
      </w:r>
      <w:proofErr w:type="spellEnd"/>
    </w:p>
    <w:p w14:paraId="024B177C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trường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xây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“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Java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”:</w:t>
      </w:r>
    </w:p>
    <w:p w14:paraId="15D0AE9D" w14:textId="77777777" w:rsidR="001978F9" w:rsidRPr="001978F9" w:rsidRDefault="001978F9" w:rsidP="00197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Gồm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video,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khảo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nắm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vững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căn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1C78A38" w14:textId="77777777" w:rsidR="001978F9" w:rsidRPr="001978F9" w:rsidRDefault="001978F9" w:rsidP="00197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Theo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độ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chấm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hồi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kịp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5F0E2DE8" w14:textId="77777777" w:rsidR="001978F9" w:rsidRPr="001978F9" w:rsidRDefault="001978F9" w:rsidP="00197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Học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uy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3E03F387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4.2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Đề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Xuất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Cải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Tiến</w:t>
      </w:r>
    </w:p>
    <w:p w14:paraId="38A24F25" w14:textId="77777777" w:rsidR="001978F9" w:rsidRPr="001978F9" w:rsidRDefault="001978F9" w:rsidP="00197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lastRenderedPageBreak/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cân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nhắc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sau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:</w:t>
      </w:r>
    </w:p>
    <w:p w14:paraId="45C314C2" w14:textId="77777777" w:rsidR="001978F9" w:rsidRPr="001978F9" w:rsidRDefault="001978F9" w:rsidP="00197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WooCommerce: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WooCommerce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cung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80039E7" w14:textId="77777777" w:rsidR="001978F9" w:rsidRPr="001978F9" w:rsidRDefault="001978F9" w:rsidP="00197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Zoom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công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tổ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lớp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giữa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BBA548B" w14:textId="77777777" w:rsidR="001978F9" w:rsidRPr="001978F9" w:rsidRDefault="001978F9" w:rsidP="00197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Áp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AI Chatbot: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chatbot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tuệ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nhân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nhằm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đáp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thắc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mắc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64A3B79" w14:textId="77777777" w:rsidR="001978F9" w:rsidRPr="001978F9" w:rsidRDefault="001978F9" w:rsidP="00197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theme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ưu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chế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gamification.</w:t>
      </w:r>
    </w:p>
    <w:p w14:paraId="48D88F36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4.3 Hoàn Thiện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Thực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Hành</w:t>
      </w:r>
      <w:proofErr w:type="spellEnd"/>
    </w:p>
    <w:p w14:paraId="36FAE6EE" w14:textId="77777777" w:rsidR="001978F9" w:rsidRPr="001978F9" w:rsidRDefault="001978F9" w:rsidP="00197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giáo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Xây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mẫu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bộ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tạo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EDAF421" w14:textId="149C17B9" w:rsidR="001978F9" w:rsidRPr="001978F9" w:rsidRDefault="001978F9" w:rsidP="00197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nâng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Áp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add-ons,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cổng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đảm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hệ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thống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vận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ổn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hiệu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0D47094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Lợi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Ích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Khi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</w:p>
    <w:p w14:paraId="10EFA866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Tiết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kiệm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Chi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551C013C" w14:textId="77777777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toàn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miễn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đủ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.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tư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nếu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muốn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qua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giảm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chi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ban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2E682CC5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Soát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Toàn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6D8A5077" w14:textId="77777777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Cho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riêng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E3DC955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Giới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Hạn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5361B57E" w14:textId="77777777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chế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phép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hệ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thống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tuyến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mô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bất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667C871A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Tính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Linh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Hoạt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5257D29A" w14:textId="77777777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Giao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thân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quan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lý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kỹ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thuật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0E3735D7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Hỗ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Ngôn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Ngữ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77192F0D" w14:textId="77777777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lastRenderedPageBreak/>
        <w:t>Hỗ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14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ngôn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ngữ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nhau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phù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dùng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ở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nhiều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quốc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nhau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C2EFD89" w14:textId="77777777" w:rsidR="001978F9" w:rsidRPr="001978F9" w:rsidRDefault="001978F9" w:rsidP="00197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7C27B912" w14:textId="0556D653" w:rsidR="001978F9" w:rsidRPr="001978F9" w:rsidRDefault="001978F9" w:rsidP="001978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hợp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API, add-ons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khả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plugin, theme WordPress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cụ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</w:t>
      </w:r>
    </w:p>
    <w:p w14:paraId="1AF3D46A" w14:textId="77777777" w:rsidR="001978F9" w:rsidRPr="001978F9" w:rsidRDefault="001978F9" w:rsidP="0019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Số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Hình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Ảnh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Về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LearnPress</w:t>
      </w:r>
      <w:proofErr w:type="spellEnd"/>
    </w:p>
    <w:p w14:paraId="0E884787" w14:textId="77777777" w:rsidR="001978F9" w:rsidRPr="001978F9" w:rsidRDefault="001978F9" w:rsidP="00197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Bán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dễ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dàng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17289724" w14:textId="1D2CAD88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>
        <w:drawing>
          <wp:inline distT="0" distB="0" distL="0" distR="0" wp14:anchorId="560A09AE" wp14:editId="5A2238CB">
            <wp:extent cx="5731510" cy="4049395"/>
            <wp:effectExtent l="0" t="0" r="2540" b="8255"/>
            <wp:docPr id="269977356" name="Hình ảnh 1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7356" name="Hình ảnh 11" descr="Ảnh có chứa văn bản, ảnh chụp màn hình, phần mềm, Trang web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br/>
        <w:t>"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Dựa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plugin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LearnPress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miễn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không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mất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sử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dụng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mặc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mở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rộng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lựa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chọn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bằng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việc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thêm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cổng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toán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cao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cần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thiết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."</w:t>
      </w:r>
    </w:p>
    <w:p w14:paraId="24BDFAD2" w14:textId="77777777" w:rsidR="001978F9" w:rsidRPr="001978F9" w:rsidRDefault="001978F9" w:rsidP="00197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Trải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nghiệm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phương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tiện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0B3AEF23" w14:textId="2D6B9752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>
        <w:lastRenderedPageBreak/>
        <w:drawing>
          <wp:inline distT="0" distB="0" distL="0" distR="0" wp14:anchorId="1398E53B" wp14:editId="7EF19036">
            <wp:extent cx="4528457" cy="3199420"/>
            <wp:effectExtent l="0" t="0" r="5715" b="1270"/>
            <wp:docPr id="1985428667" name="Hình ảnh 12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8667" name="Hình ảnh 12" descr="Ảnh có chứa văn bản, ảnh chụp màn hình, phần mềm, Trang web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7" cy="321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br/>
        <w:t>"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dẫn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nội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dung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tương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phong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phú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đồng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theo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dõi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đầu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cuối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."</w:t>
      </w:r>
    </w:p>
    <w:p w14:paraId="0C5C44B6" w14:textId="77777777" w:rsidR="001978F9" w:rsidRPr="001978F9" w:rsidRDefault="001978F9" w:rsidP="00197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Đánh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giá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lực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qua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6EF4C7E3" w14:textId="3EDE2E02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>
        <w:drawing>
          <wp:inline distT="0" distB="0" distL="0" distR="0" wp14:anchorId="6C97CEC7" wp14:editId="37B03BC4">
            <wp:extent cx="4963886" cy="3507058"/>
            <wp:effectExtent l="0" t="0" r="8255" b="0"/>
            <wp:docPr id="1879703355" name="Hình ảnh 13" descr="Ảnh có chứa văn bản, phần mềm, Biểu tượng máy tí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3355" name="Hình ảnh 13" descr="Ảnh có chứa văn bản, phần mềm, Biểu tượng máy tính, Trang web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57" cy="35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br/>
        <w:t>"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Bài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kiểm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tra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dạng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câu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hỏi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cung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phản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hồi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ngay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cố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thức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và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giữ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cho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luôn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có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động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lực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."</w:t>
      </w:r>
    </w:p>
    <w:p w14:paraId="2086EC13" w14:textId="77777777" w:rsidR="001978F9" w:rsidRPr="001978F9" w:rsidRDefault="001978F9" w:rsidP="00197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lastRenderedPageBreak/>
        <w:t>Cấp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3FA535D1" w14:textId="3B4194A2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>
        <w:drawing>
          <wp:inline distT="0" distB="0" distL="0" distR="0" wp14:anchorId="5DEFD135" wp14:editId="26F59DB7">
            <wp:extent cx="4818743" cy="3404513"/>
            <wp:effectExtent l="0" t="0" r="1270" b="5715"/>
            <wp:docPr id="717132316" name="Hình ảnh 14" descr="Ảnh có chứa văn bản, người, Mặt người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2316" name="Hình ảnh 14" descr="Ảnh có chứa văn bản, người, Mặt người, ảnh chụp màn hình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42" cy="340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br/>
        <w:t xml:space="preserve">"Cung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cấp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chứng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tùy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chỉnh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thể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hiện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thành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tích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tập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người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một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chuyên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nghiệp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."</w:t>
      </w:r>
    </w:p>
    <w:p w14:paraId="0582AE4A" w14:textId="77777777" w:rsidR="001978F9" w:rsidRPr="001978F9" w:rsidRDefault="001978F9" w:rsidP="00197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Chiến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lược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hiệu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quả</w:t>
      </w:r>
      <w:proofErr w:type="spellEnd"/>
      <w:r w:rsidRPr="001978F9">
        <w:rPr>
          <w:rFonts w:ascii="Times New Roman" w:eastAsia="Times New Roman" w:hAnsi="Times New Roman" w:cs="Times New Roman"/>
          <w:b/>
          <w:bCs/>
          <w:noProof w:val="0"/>
          <w:kern w:val="0"/>
          <w:sz w:val="28"/>
          <w:szCs w:val="28"/>
          <w14:ligatures w14:val="none"/>
        </w:rPr>
        <w:t>:</w:t>
      </w:r>
    </w:p>
    <w:p w14:paraId="400E718F" w14:textId="5B50C764" w:rsidR="001978F9" w:rsidRPr="001978F9" w:rsidRDefault="001978F9" w:rsidP="001978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</w:pPr>
      <w:r>
        <w:lastRenderedPageBreak/>
        <w:drawing>
          <wp:inline distT="0" distB="0" distL="0" distR="0" wp14:anchorId="44FE3F4A" wp14:editId="3DD4C77B">
            <wp:extent cx="5268686" cy="3722403"/>
            <wp:effectExtent l="0" t="0" r="8255" b="0"/>
            <wp:docPr id="1382620298" name="Hình ảnh 15" descr="Ảnh có chứa văn bản, ảnh chụp màn hình, Website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0298" name="Hình ảnh 15" descr="Ảnh có chứa văn bản, ảnh chụp màn hình, Website, Trang web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16" cy="37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br/>
        <w:t>"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doanh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với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chiến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lược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định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giá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nhau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,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giúp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bạn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khai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thác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tối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đa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tiềm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năng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từ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khóa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học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của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 xml:space="preserve"> </w:t>
      </w:r>
      <w:proofErr w:type="spellStart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mình</w:t>
      </w:r>
      <w:proofErr w:type="spellEnd"/>
      <w:r w:rsidRPr="001978F9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14:ligatures w14:val="none"/>
        </w:rPr>
        <w:t>."</w:t>
      </w:r>
    </w:p>
    <w:p w14:paraId="45EC9DEF" w14:textId="77777777" w:rsidR="00341CFE" w:rsidRPr="001978F9" w:rsidRDefault="00341CFE">
      <w:pPr>
        <w:rPr>
          <w:rFonts w:ascii="Times New Roman" w:hAnsi="Times New Roman" w:cs="Times New Roman"/>
          <w:sz w:val="28"/>
          <w:szCs w:val="28"/>
        </w:rPr>
      </w:pPr>
    </w:p>
    <w:sectPr w:rsidR="00341CFE" w:rsidRPr="0019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075"/>
    <w:multiLevelType w:val="multilevel"/>
    <w:tmpl w:val="2B0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2897"/>
    <w:multiLevelType w:val="multilevel"/>
    <w:tmpl w:val="A7A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3B4C"/>
    <w:multiLevelType w:val="multilevel"/>
    <w:tmpl w:val="311C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02EF0"/>
    <w:multiLevelType w:val="multilevel"/>
    <w:tmpl w:val="E42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578BB"/>
    <w:multiLevelType w:val="multilevel"/>
    <w:tmpl w:val="F35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51D4"/>
    <w:multiLevelType w:val="multilevel"/>
    <w:tmpl w:val="DDC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651DF"/>
    <w:multiLevelType w:val="multilevel"/>
    <w:tmpl w:val="33D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167A4"/>
    <w:multiLevelType w:val="multilevel"/>
    <w:tmpl w:val="A04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F22A4"/>
    <w:multiLevelType w:val="multilevel"/>
    <w:tmpl w:val="325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86D99"/>
    <w:multiLevelType w:val="multilevel"/>
    <w:tmpl w:val="B0D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25AF"/>
    <w:multiLevelType w:val="multilevel"/>
    <w:tmpl w:val="BE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F6E60"/>
    <w:multiLevelType w:val="multilevel"/>
    <w:tmpl w:val="542E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9189C"/>
    <w:multiLevelType w:val="multilevel"/>
    <w:tmpl w:val="BF8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A0146"/>
    <w:multiLevelType w:val="multilevel"/>
    <w:tmpl w:val="18C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77EC5"/>
    <w:multiLevelType w:val="multilevel"/>
    <w:tmpl w:val="256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55F37"/>
    <w:multiLevelType w:val="multilevel"/>
    <w:tmpl w:val="20F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844D1"/>
    <w:multiLevelType w:val="multilevel"/>
    <w:tmpl w:val="7C6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693">
    <w:abstractNumId w:val="1"/>
  </w:num>
  <w:num w:numId="2" w16cid:durableId="722296684">
    <w:abstractNumId w:val="15"/>
  </w:num>
  <w:num w:numId="3" w16cid:durableId="662129077">
    <w:abstractNumId w:val="13"/>
  </w:num>
  <w:num w:numId="4" w16cid:durableId="372389071">
    <w:abstractNumId w:val="12"/>
  </w:num>
  <w:num w:numId="5" w16cid:durableId="1123814248">
    <w:abstractNumId w:val="3"/>
  </w:num>
  <w:num w:numId="6" w16cid:durableId="667484590">
    <w:abstractNumId w:val="9"/>
  </w:num>
  <w:num w:numId="7" w16cid:durableId="323629618">
    <w:abstractNumId w:val="4"/>
  </w:num>
  <w:num w:numId="8" w16cid:durableId="1108433452">
    <w:abstractNumId w:val="11"/>
  </w:num>
  <w:num w:numId="9" w16cid:durableId="1083603100">
    <w:abstractNumId w:val="0"/>
  </w:num>
  <w:num w:numId="10" w16cid:durableId="2055739310">
    <w:abstractNumId w:val="8"/>
  </w:num>
  <w:num w:numId="11" w16cid:durableId="1775394698">
    <w:abstractNumId w:val="5"/>
  </w:num>
  <w:num w:numId="12" w16cid:durableId="392890722">
    <w:abstractNumId w:val="16"/>
  </w:num>
  <w:num w:numId="13" w16cid:durableId="589244396">
    <w:abstractNumId w:val="6"/>
  </w:num>
  <w:num w:numId="14" w16cid:durableId="698286908">
    <w:abstractNumId w:val="7"/>
  </w:num>
  <w:num w:numId="15" w16cid:durableId="1653634689">
    <w:abstractNumId w:val="10"/>
  </w:num>
  <w:num w:numId="16" w16cid:durableId="499350812">
    <w:abstractNumId w:val="2"/>
  </w:num>
  <w:num w:numId="17" w16cid:durableId="466084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F9"/>
    <w:rsid w:val="001978F9"/>
    <w:rsid w:val="001D7140"/>
    <w:rsid w:val="00341CFE"/>
    <w:rsid w:val="00757A94"/>
    <w:rsid w:val="00796404"/>
    <w:rsid w:val="00AC17EF"/>
    <w:rsid w:val="00BC3AC7"/>
    <w:rsid w:val="00CD4216"/>
    <w:rsid w:val="00E933C7"/>
    <w:rsid w:val="00F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DD0D"/>
  <w15:chartTrackingRefBased/>
  <w15:docId w15:val="{C21C9DD8-828A-4C27-903D-BC5F28FB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F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F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F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F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F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F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F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F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F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F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F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F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F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 Vũ</dc:creator>
  <cp:keywords/>
  <dc:description/>
  <cp:lastModifiedBy>Hoàng Đức Vũ</cp:lastModifiedBy>
  <cp:revision>1</cp:revision>
  <dcterms:created xsi:type="dcterms:W3CDTF">2025-04-11T12:18:00Z</dcterms:created>
  <dcterms:modified xsi:type="dcterms:W3CDTF">2025-04-11T12:24:00Z</dcterms:modified>
</cp:coreProperties>
</file>