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int varA = 1</w:t>
      </w:r>
    </w:p>
    <w:p w:rsidR="00000000" w:rsidDel="00000000" w:rsidP="00000000" w:rsidRDefault="00000000" w:rsidRPr="00000000" w14:paraId="00000002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int*pt_varA;</w:t>
      </w:r>
    </w:p>
    <w:p w:rsidR="00000000" w:rsidDel="00000000" w:rsidP="00000000" w:rsidRDefault="00000000" w:rsidRPr="00000000" w14:paraId="00000003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pt_varA = &amp;varA</w:t>
      </w:r>
    </w:p>
    <w:p w:rsidR="00000000" w:rsidDel="00000000" w:rsidP="00000000" w:rsidRDefault="00000000" w:rsidRPr="00000000" w14:paraId="00000004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int*ptr realloc (5* sizeof (22));</w:t>
      </w:r>
    </w:p>
    <w:p w:rsidR="00000000" w:rsidDel="00000000" w:rsidP="00000000" w:rsidRDefault="00000000" w:rsidRPr="00000000" w14:paraId="00000005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int prt [22];</w:t>
      </w:r>
    </w:p>
    <w:p w:rsidR="00000000" w:rsidDel="00000000" w:rsidP="00000000" w:rsidRDefault="00000000" w:rsidRPr="00000000" w14:paraId="00000006">
      <w:pPr>
        <w:rPr>
          <w:sz w:val="25"/>
          <w:szCs w:val="25"/>
          <w:shd w:fill="fcfcfc" w:val="clear"/>
        </w:rPr>
      </w:pPr>
      <w:r w:rsidDel="00000000" w:rsidR="00000000" w:rsidRPr="00000000">
        <w:rPr>
          <w:sz w:val="25"/>
          <w:szCs w:val="25"/>
          <w:shd w:fill="fcfcfc" w:val="clear"/>
          <w:rtl w:val="0"/>
        </w:rPr>
        <w:t xml:space="preserve">free():void free (void*ptr)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