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85"/>
        <w:gridCol w:w="4670"/>
      </w:tblGrid>
      <w:tr w:rsidR="00D83E11">
        <w:tc>
          <w:tcPr>
            <w:tcW w:w="4685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D83E11" w:rsidRDefault="00D83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_______________________/Слепцов </w:t>
            </w:r>
            <w:proofErr w:type="gramStart"/>
            <w:r>
              <w:rPr>
                <w:color w:val="000000"/>
                <w:sz w:val="24"/>
                <w:szCs w:val="24"/>
              </w:rPr>
              <w:t>Е.Н.</w:t>
            </w:r>
            <w:proofErr w:type="gramEnd"/>
            <w:r>
              <w:rPr>
                <w:color w:val="000000"/>
                <w:sz w:val="24"/>
                <w:szCs w:val="24"/>
              </w:rPr>
              <w:t>/</w:t>
            </w:r>
          </w:p>
          <w:p w:rsidR="00D83E11" w:rsidRDefault="00D83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D83E11" w:rsidRDefault="00D83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D83E11" w:rsidRDefault="00D83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Техническое задание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разработку «Системы учета достижений спортсменов»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D83E11">
        <w:tc>
          <w:tcPr>
            <w:tcW w:w="4785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D83E11" w:rsidRDefault="00D83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D83E11" w:rsidRDefault="00D83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color w:val="000000"/>
          <w:sz w:val="24"/>
          <w:szCs w:val="24"/>
        </w:rPr>
        <w:lastRenderedPageBreak/>
        <w:t>Содержание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sdt>
      <w:sdtPr>
        <w:id w:val="-1709335003"/>
        <w:docPartObj>
          <w:docPartGallery w:val="Table of Contents"/>
          <w:docPartUnique/>
        </w:docPartObj>
      </w:sdtPr>
      <w:sdtEndPr/>
      <w:sdtContent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06ipza">
            <w:r>
              <w:rPr>
                <w:color w:val="0000FF"/>
                <w:sz w:val="24"/>
                <w:szCs w:val="24"/>
                <w:u w:val="single"/>
              </w:rPr>
              <w:t>1.</w:t>
            </w:r>
          </w:hyperlink>
          <w:hyperlink w:anchor="_206ipz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Общие сведения.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4k668n3">
            <w:r>
              <w:rPr>
                <w:color w:val="0000FF"/>
                <w:sz w:val="24"/>
                <w:szCs w:val="24"/>
                <w:u w:val="single"/>
              </w:rPr>
              <w:t>1.1.</w:t>
            </w:r>
          </w:hyperlink>
          <w:hyperlink w:anchor="_4k668n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Полное наименование системы и ее условное наименование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2zbgiuw">
            <w:r>
              <w:rPr>
                <w:color w:val="0000FF"/>
                <w:sz w:val="24"/>
                <w:szCs w:val="24"/>
                <w:u w:val="single"/>
              </w:rPr>
              <w:t>1.2.</w:t>
            </w:r>
          </w:hyperlink>
          <w:hyperlink w:anchor="_2zbgiuw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Номер договора (контракта)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1egqt2p">
            <w:r>
              <w:rPr>
                <w:color w:val="0000FF"/>
                <w:sz w:val="24"/>
                <w:szCs w:val="24"/>
                <w:u w:val="single"/>
              </w:rPr>
              <w:t>1.3.</w:t>
            </w:r>
          </w:hyperlink>
          <w:hyperlink w:anchor="_1egqt2p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Наименование организации-заказчика и организаций-участников работ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3ygebqi">
            <w:r>
              <w:rPr>
                <w:color w:val="0000FF"/>
                <w:sz w:val="24"/>
                <w:szCs w:val="24"/>
                <w:u w:val="single"/>
              </w:rPr>
              <w:t>1.4.</w:t>
            </w:r>
          </w:hyperlink>
          <w:hyperlink w:anchor="_3ygebqi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Перечень документов, на основании которых создается система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2dlolyb">
            <w:r>
              <w:rPr>
                <w:color w:val="0000FF"/>
                <w:sz w:val="24"/>
                <w:szCs w:val="24"/>
                <w:u w:val="single"/>
              </w:rPr>
              <w:t>1.5.</w:t>
            </w:r>
          </w:hyperlink>
          <w:hyperlink w:anchor="_2dlolyb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_2dlolyb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Плановые сроки начала и окончания работы по созданию системы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sqyw64">
            <w:r>
              <w:rPr>
                <w:color w:val="0000FF"/>
                <w:sz w:val="24"/>
                <w:szCs w:val="24"/>
                <w:u w:val="single"/>
              </w:rPr>
              <w:t>1.6.</w:t>
            </w:r>
          </w:hyperlink>
          <w:hyperlink w:anchor="_sqyw64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Источники и порядок финансирования работ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3cqmetx">
            <w:r>
              <w:rPr>
                <w:color w:val="0000FF"/>
                <w:sz w:val="24"/>
                <w:szCs w:val="24"/>
                <w:u w:val="single"/>
              </w:rPr>
              <w:t>1.7.</w:t>
            </w:r>
          </w:hyperlink>
          <w:hyperlink w:anchor="_3cqmetx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_3cqmetx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Порядок оформления и предъявления заказчику результатов работ по созданию системы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1rvwp1q">
            <w:r>
              <w:rPr>
                <w:color w:val="0000FF"/>
                <w:sz w:val="24"/>
                <w:szCs w:val="24"/>
                <w:u w:val="single"/>
              </w:rPr>
              <w:t>1.8.</w:t>
            </w:r>
          </w:hyperlink>
          <w:hyperlink w:anchor="_1rvwp1q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_1rvwp1q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Определения обозначения и сокращения</w:t>
          </w:r>
          <w:r>
            <w:rPr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4bvk7pj">
            <w:r>
              <w:rPr>
                <w:color w:val="0000FF"/>
                <w:sz w:val="24"/>
                <w:szCs w:val="24"/>
                <w:u w:val="single"/>
              </w:rPr>
              <w:t>2.</w:t>
            </w:r>
          </w:hyperlink>
          <w:hyperlink w:anchor="_4bvk7pj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_4bvk7pj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 xml:space="preserve">Назначение и цели </w:t>
          </w:r>
          <w:r>
            <w:rPr>
              <w:color w:val="0000FF"/>
              <w:sz w:val="24"/>
              <w:szCs w:val="24"/>
              <w:u w:val="single"/>
            </w:rPr>
            <w:t>создания (развития) системы.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2r0uhxc">
            <w:r>
              <w:rPr>
                <w:color w:val="0000FF"/>
                <w:sz w:val="24"/>
                <w:szCs w:val="24"/>
                <w:u w:val="single"/>
              </w:rPr>
              <w:t>2.1.</w:t>
            </w:r>
          </w:hyperlink>
          <w:hyperlink w:anchor="_2r0uhxc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_2r0uhxc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Назначение системы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1664s55">
            <w:r>
              <w:rPr>
                <w:color w:val="0000FF"/>
                <w:sz w:val="24"/>
                <w:szCs w:val="24"/>
                <w:u w:val="single"/>
              </w:rPr>
              <w:t>2.2.</w:t>
            </w:r>
          </w:hyperlink>
          <w:hyperlink w:anchor="_1664s55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_1664s55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Цели создания системы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3q5sasy">
            <w:r>
              <w:rPr>
                <w:color w:val="0000FF"/>
                <w:sz w:val="24"/>
                <w:szCs w:val="24"/>
                <w:u w:val="single"/>
              </w:rPr>
              <w:t>3.</w:t>
            </w:r>
          </w:hyperlink>
          <w:hyperlink w:anchor="_3q5sasy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_3q5sasy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Характеристика объектов автоматизации.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25b2l0r">
            <w:r>
              <w:rPr>
                <w:color w:val="0000FF"/>
                <w:sz w:val="24"/>
                <w:szCs w:val="24"/>
                <w:u w:val="single"/>
              </w:rPr>
              <w:t>3.1.</w:t>
            </w:r>
          </w:hyperlink>
          <w:hyperlink w:anchor="_25b2l0r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_25b2l0r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Краткие сведен</w:t>
          </w:r>
          <w:r>
            <w:rPr>
              <w:color w:val="0000FF"/>
              <w:sz w:val="24"/>
              <w:szCs w:val="24"/>
              <w:u w:val="single"/>
            </w:rPr>
            <w:t>ия об объекте автоматизации.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kgcv8k">
            <w:r>
              <w:rPr>
                <w:color w:val="0000FF"/>
                <w:sz w:val="24"/>
                <w:szCs w:val="24"/>
                <w:u w:val="single"/>
              </w:rPr>
              <w:t>3.2.</w:t>
            </w:r>
          </w:hyperlink>
          <w:hyperlink w:anchor="_kgcv8k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_kgcv8k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Сведения об условиях эксплуатации объекта автоматизации и характеристиках окр</w:t>
          </w:r>
          <w:r>
            <w:rPr>
              <w:color w:val="0000FF"/>
              <w:sz w:val="24"/>
              <w:szCs w:val="24"/>
              <w:u w:val="single"/>
            </w:rPr>
            <w:t>ужающей среды.</w:t>
          </w:r>
          <w:r>
            <w:rPr>
              <w:color w:val="000000"/>
              <w:sz w:val="24"/>
              <w:szCs w:val="24"/>
            </w:rPr>
            <w:tab/>
            <w:t>7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34g0dwd">
            <w:r>
              <w:rPr>
                <w:color w:val="0000FF"/>
                <w:sz w:val="24"/>
                <w:szCs w:val="24"/>
                <w:u w:val="single"/>
              </w:rPr>
              <w:t>4.</w:t>
            </w:r>
          </w:hyperlink>
          <w:hyperlink w:anchor="_34g0dwd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_34g0dwd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системе.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1jlao46">
            <w:r>
              <w:rPr>
                <w:color w:val="0000FF"/>
                <w:sz w:val="24"/>
                <w:szCs w:val="24"/>
                <w:u w:val="single"/>
              </w:rPr>
              <w:t>4.1.</w:t>
            </w:r>
          </w:hyperlink>
          <w:hyperlink w:anchor="_1jlao46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_1jlao46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системе в целом;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43ky6rz">
            <w:r>
              <w:rPr>
                <w:color w:val="0000FF"/>
                <w:sz w:val="24"/>
                <w:szCs w:val="24"/>
                <w:u w:val="single"/>
              </w:rPr>
              <w:t>4.1.1.</w:t>
            </w:r>
          </w:hyperlink>
          <w:hyperlink w:anchor="_43ky6rz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_43ky6rz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структуре и функционированию системы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z337ya">
            <w:r>
              <w:rPr>
                <w:color w:val="0000FF"/>
                <w:sz w:val="24"/>
                <w:szCs w:val="24"/>
                <w:u w:val="single"/>
              </w:rPr>
              <w:t>4.1.1.1.</w:t>
            </w:r>
          </w:hyperlink>
          <w:hyperlink w:anchor="_z337y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</w:t>
          </w:r>
          <w:r>
            <w:rPr>
              <w:color w:val="0000FF"/>
              <w:sz w:val="24"/>
              <w:szCs w:val="24"/>
              <w:u w:val="single"/>
            </w:rPr>
            <w:t>еречень подсистем и их назначение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3j2qqm3">
            <w:r>
              <w:rPr>
                <w:color w:val="0000FF"/>
                <w:sz w:val="24"/>
                <w:szCs w:val="24"/>
                <w:u w:val="single"/>
              </w:rPr>
              <w:t>4.1.1.2.</w:t>
            </w:r>
          </w:hyperlink>
          <w:hyperlink w:anchor="_3j2qqm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средствам связи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1y810tw">
            <w:r>
              <w:rPr>
                <w:color w:val="0000FF"/>
                <w:sz w:val="24"/>
                <w:szCs w:val="24"/>
                <w:u w:val="single"/>
              </w:rPr>
              <w:t>4.1.1.3.</w:t>
            </w:r>
          </w:hyperlink>
          <w:hyperlink w:anchor="_1y810tw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Режимы функционирования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4i7ojhp">
            <w:r>
              <w:rPr>
                <w:color w:val="0000FF"/>
                <w:sz w:val="24"/>
                <w:szCs w:val="24"/>
                <w:u w:val="single"/>
              </w:rPr>
              <w:t>4.1.1.4.</w:t>
            </w:r>
          </w:hyperlink>
          <w:hyperlink w:anchor="_4i7ojhp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Перспективы развития и модернизации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2iq8gzs">
            <w:r>
              <w:rPr>
                <w:color w:val="0000FF"/>
                <w:sz w:val="24"/>
                <w:szCs w:val="24"/>
                <w:u w:val="single"/>
              </w:rPr>
              <w:t>4.1.2.</w:t>
            </w:r>
          </w:hyperlink>
          <w:hyperlink w:anchor="_2iq8gz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_2iq8gzs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численности и квалификации персонала системы и режиму его работы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xvir7l">
            <w:r>
              <w:rPr>
                <w:color w:val="0000FF"/>
                <w:sz w:val="24"/>
                <w:szCs w:val="24"/>
                <w:u w:val="single"/>
              </w:rPr>
              <w:t>4.1.3.</w:t>
            </w:r>
          </w:hyperlink>
          <w:hyperlink w:anchor="_xvir7l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_xvir7l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надежности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3hv69ve">
            <w:r>
              <w:rPr>
                <w:color w:val="0000FF"/>
                <w:sz w:val="24"/>
                <w:szCs w:val="24"/>
                <w:u w:val="single"/>
              </w:rPr>
              <w:t>4.1.4.</w:t>
            </w:r>
          </w:hyperlink>
          <w:hyperlink w:anchor="_3hv69ve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_3hv69ve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безопасности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1x0gk37">
            <w:r>
              <w:rPr>
                <w:color w:val="0000FF"/>
                <w:sz w:val="24"/>
                <w:szCs w:val="24"/>
                <w:u w:val="single"/>
              </w:rPr>
              <w:t>4.1.5.</w:t>
            </w:r>
          </w:hyperlink>
          <w:hyperlink w:anchor="_1x0gk37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_1x0gk37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эргономике и технической эстетике</w:t>
          </w:r>
          <w:r>
            <w:rPr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4h042r0">
            <w:r>
              <w:rPr>
                <w:color w:val="0000FF"/>
                <w:sz w:val="24"/>
                <w:szCs w:val="24"/>
                <w:u w:val="single"/>
              </w:rPr>
              <w:t>4.1.6.</w:t>
            </w:r>
          </w:hyperlink>
          <w:hyperlink w:anchor="_4h042r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</w:instrText>
          </w:r>
          <w:r>
            <w:instrText xml:space="preserve">GEREF _4h042r0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эксплуатации, техническому обслуживанию, ремонту и хранению компонентов системы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3as4poj">
            <w:r>
              <w:rPr>
                <w:color w:val="0000FF"/>
                <w:sz w:val="24"/>
                <w:szCs w:val="24"/>
                <w:u w:val="single"/>
              </w:rPr>
              <w:t>4.1.6.1.</w:t>
            </w:r>
          </w:hyperlink>
          <w:hyperlink w:anchor="_3as4poj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</w:instrText>
          </w:r>
          <w:r>
            <w:instrText xml:space="preserve">_3as4poj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Регламент эксплуатации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1pxezwc">
            <w:r>
              <w:rPr>
                <w:color w:val="0000FF"/>
                <w:sz w:val="24"/>
                <w:szCs w:val="24"/>
                <w:u w:val="single"/>
              </w:rPr>
              <w:t>4.1.6.2.</w:t>
            </w:r>
          </w:hyperlink>
          <w:hyperlink w:anchor="_1pxezwc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допустимым площадям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49x2ik5">
            <w:r>
              <w:rPr>
                <w:color w:val="0000FF"/>
                <w:sz w:val="24"/>
                <w:szCs w:val="24"/>
                <w:u w:val="single"/>
              </w:rPr>
              <w:t>«Заказчик» должен предоставить место для размещения дополнительного сервера.</w:t>
            </w:r>
          </w:hyperlink>
          <w:hyperlink w:anchor="_49x2ik5">
            <w:r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2p2csry">
            <w:r>
              <w:rPr>
                <w:color w:val="0000FF"/>
                <w:sz w:val="24"/>
                <w:szCs w:val="24"/>
                <w:u w:val="single"/>
              </w:rPr>
              <w:t>4.1.6.3.</w:t>
            </w:r>
          </w:hyperlink>
          <w:hyperlink w:anchor="_2p2csry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регламенту о</w:t>
          </w:r>
          <w:r>
            <w:rPr>
              <w:color w:val="0000FF"/>
              <w:sz w:val="24"/>
              <w:szCs w:val="24"/>
              <w:u w:val="single"/>
            </w:rPr>
            <w:t>бслуживания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2w5ecyt">
            <w:r>
              <w:rPr>
                <w:color w:val="0000FF"/>
                <w:sz w:val="24"/>
                <w:szCs w:val="24"/>
                <w:u w:val="single"/>
              </w:rPr>
              <w:t>4.1.7.</w:t>
            </w:r>
          </w:hyperlink>
          <w:hyperlink w:anchor="_2w5ecyt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_2w5ecyt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защите информации от несанкционированного доступа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1baon6m">
            <w:r>
              <w:rPr>
                <w:color w:val="0000FF"/>
                <w:sz w:val="24"/>
                <w:szCs w:val="24"/>
                <w:u w:val="single"/>
              </w:rPr>
              <w:t>4.1.8.</w:t>
            </w:r>
          </w:hyperlink>
          <w:hyperlink w:anchor="_1baon6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_1baon6m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по сохранности информации при авариях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3vac5uf">
            <w:r>
              <w:rPr>
                <w:color w:val="0000FF"/>
                <w:sz w:val="24"/>
                <w:szCs w:val="24"/>
                <w:u w:val="single"/>
              </w:rPr>
              <w:t>4.1.9.</w:t>
            </w:r>
          </w:hyperlink>
          <w:hyperlink w:anchor="_3vac5u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_3vac5uf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защите от влияния внешних воздействий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2afmg28">
            <w:r>
              <w:rPr>
                <w:color w:val="0000FF"/>
                <w:sz w:val="24"/>
                <w:szCs w:val="24"/>
                <w:u w:val="single"/>
              </w:rPr>
              <w:t>4.1.10.</w:t>
            </w:r>
          </w:hyperlink>
          <w:hyperlink w:anchor="_2afmg28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_2afmg28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патентной чистоте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pkwqa1">
            <w:r>
              <w:rPr>
                <w:color w:val="0000FF"/>
                <w:sz w:val="24"/>
                <w:szCs w:val="24"/>
                <w:u w:val="single"/>
              </w:rPr>
              <w:t>4.1.11.</w:t>
            </w:r>
          </w:hyperlink>
          <w:hyperlink w:anchor="_pkwqa1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_pkwqa1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по стандартизации и унификации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hyperlink w:anchor="_39kk8xu">
            <w:r>
              <w:rPr>
                <w:color w:val="0000FF"/>
                <w:sz w:val="24"/>
                <w:szCs w:val="24"/>
                <w:u w:val="single"/>
              </w:rPr>
              <w:t>4.2.</w:t>
            </w:r>
          </w:hyperlink>
          <w:hyperlink w:anchor="_39kk8xu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_39kk8xu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видам обеспечения.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1opuj5n">
            <w:r>
              <w:rPr>
                <w:color w:val="0000FF"/>
                <w:sz w:val="24"/>
                <w:szCs w:val="24"/>
                <w:u w:val="single"/>
              </w:rPr>
              <w:t>4.2.1.</w:t>
            </w:r>
          </w:hyperlink>
          <w:hyperlink w:anchor="_1opuj5n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_1opuj5n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Математическое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48pi1tg">
            <w:r>
              <w:rPr>
                <w:color w:val="0000FF"/>
                <w:sz w:val="24"/>
                <w:szCs w:val="24"/>
                <w:u w:val="single"/>
              </w:rPr>
              <w:t>4.2.2.</w:t>
            </w:r>
          </w:hyperlink>
          <w:hyperlink w:anchor="_48pi1tg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_48pi1tg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Информационное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2nusc19">
            <w:r>
              <w:rPr>
                <w:color w:val="0000FF"/>
                <w:sz w:val="24"/>
                <w:szCs w:val="24"/>
                <w:u w:val="single"/>
              </w:rPr>
              <w:t>4.2.3.</w:t>
            </w:r>
          </w:hyperlink>
          <w:hyperlink w:anchor="_2nusc19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_2nusc19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Лингвистическое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3fwokq0">
            <w:r>
              <w:rPr>
                <w:color w:val="0000FF"/>
                <w:sz w:val="24"/>
                <w:szCs w:val="24"/>
                <w:u w:val="single"/>
              </w:rPr>
              <w:t>4.2.3.1.</w:t>
            </w:r>
          </w:hyperlink>
          <w:hyperlink w:anchor="_3fwokq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применению языков программирования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1v1yuxt">
            <w:r>
              <w:rPr>
                <w:color w:val="0000FF"/>
                <w:sz w:val="24"/>
                <w:szCs w:val="24"/>
                <w:u w:val="single"/>
              </w:rPr>
              <w:t>4.2.3.2.</w:t>
            </w:r>
          </w:hyperlink>
          <w:hyperlink w:anchor="_1v1yuxt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кодированию данных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4f1mdlm">
            <w:r>
              <w:rPr>
                <w:color w:val="0000FF"/>
                <w:sz w:val="24"/>
                <w:szCs w:val="24"/>
                <w:u w:val="single"/>
              </w:rPr>
              <w:t>4.2.3.3.</w:t>
            </w:r>
          </w:hyperlink>
          <w:hyperlink w:anchor="_4f1mdl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языкам ввода-вывода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2u6wntf">
            <w:r>
              <w:rPr>
                <w:color w:val="0000FF"/>
                <w:sz w:val="24"/>
                <w:szCs w:val="24"/>
                <w:u w:val="single"/>
              </w:rPr>
              <w:t>4.2.3.4.</w:t>
            </w:r>
          </w:hyperlink>
          <w:hyperlink w:anchor="_2u6wnt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языкам манипулирования данными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19c6y18">
            <w:r>
              <w:rPr>
                <w:color w:val="0000FF"/>
                <w:sz w:val="24"/>
                <w:szCs w:val="24"/>
                <w:u w:val="single"/>
              </w:rPr>
              <w:t>4.2.3.5.</w:t>
            </w:r>
          </w:hyperlink>
          <w:hyperlink w:anchor="_19c6y18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средствам описания предметной области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color w:val="000000"/>
              <w:sz w:val="24"/>
              <w:szCs w:val="24"/>
            </w:rPr>
          </w:pPr>
          <w:hyperlink w:anchor="_3tbugp1">
            <w:r>
              <w:rPr>
                <w:color w:val="0000FF"/>
                <w:sz w:val="24"/>
                <w:szCs w:val="24"/>
                <w:u w:val="single"/>
              </w:rPr>
              <w:t>4.2.3.6.</w:t>
            </w:r>
          </w:hyperlink>
          <w:hyperlink w:anchor="_3tbugp1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способам организации диалога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1302m92">
            <w:r>
              <w:rPr>
                <w:color w:val="0000FF"/>
                <w:sz w:val="24"/>
                <w:szCs w:val="24"/>
                <w:u w:val="single"/>
              </w:rPr>
              <w:t>4.2.4.</w:t>
            </w:r>
          </w:hyperlink>
          <w:hyperlink w:anchor="_1302m92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_1302m92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Программное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3mzq4wv">
            <w:r>
              <w:rPr>
                <w:color w:val="0000FF"/>
                <w:sz w:val="24"/>
                <w:szCs w:val="24"/>
                <w:u w:val="single"/>
              </w:rPr>
              <w:t>4.2.5.</w:t>
            </w:r>
          </w:hyperlink>
          <w:hyperlink w:anchor="_3mzq4wv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_3mzq4wv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Техническое</w:t>
          </w:r>
          <w:r>
            <w:rPr>
              <w:color w:val="000000"/>
              <w:sz w:val="24"/>
              <w:szCs w:val="24"/>
            </w:rPr>
            <w:tab/>
            <w:t>10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color w:val="000000"/>
              <w:sz w:val="24"/>
              <w:szCs w:val="24"/>
            </w:rPr>
          </w:pPr>
          <w:hyperlink w:anchor="_2250f4o">
            <w:r>
              <w:rPr>
                <w:color w:val="0000FF"/>
                <w:sz w:val="24"/>
                <w:szCs w:val="24"/>
                <w:u w:val="single"/>
              </w:rPr>
              <w:t>4.2.6.</w:t>
            </w:r>
          </w:hyperlink>
          <w:hyperlink w:anchor="_2250f4o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_2250f4o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Организационное</w:t>
          </w:r>
          <w:r>
            <w:rPr>
              <w:color w:val="000000"/>
              <w:sz w:val="24"/>
              <w:szCs w:val="24"/>
            </w:rPr>
            <w:tab/>
            <w:t>11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haapch">
            <w:r>
              <w:rPr>
                <w:color w:val="0000FF"/>
                <w:sz w:val="24"/>
                <w:szCs w:val="24"/>
                <w:u w:val="single"/>
              </w:rPr>
              <w:t>5.</w:t>
            </w:r>
          </w:hyperlink>
          <w:hyperlink w:anchor="_haapch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_haapch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Состав и содержание работ по созданию системы.</w:t>
          </w:r>
          <w:r>
            <w:rPr>
              <w:color w:val="000000"/>
              <w:sz w:val="24"/>
              <w:szCs w:val="24"/>
            </w:rPr>
            <w:tab/>
            <w:t>12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319y80a">
            <w:r>
              <w:rPr>
                <w:color w:val="0000FF"/>
                <w:sz w:val="24"/>
                <w:szCs w:val="24"/>
                <w:u w:val="single"/>
              </w:rPr>
              <w:t>6.</w:t>
            </w:r>
          </w:hyperlink>
          <w:hyperlink w:anchor="_319y80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_319y80a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Порядок контроля и приемки системы.</w:t>
          </w:r>
          <w:r>
            <w:rPr>
              <w:color w:val="000000"/>
              <w:sz w:val="24"/>
              <w:szCs w:val="24"/>
            </w:rPr>
            <w:tab/>
            <w:t>13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1gf8i83">
            <w:r>
              <w:rPr>
                <w:color w:val="0000FF"/>
                <w:sz w:val="24"/>
                <w:szCs w:val="24"/>
                <w:u w:val="single"/>
              </w:rPr>
              <w:t>7.</w:t>
            </w:r>
          </w:hyperlink>
          <w:hyperlink w:anchor="_1gf8i8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_1gf8i83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составу и содержанию работ по подготовке объекта автоматизации к вводу системы в действие.</w:t>
          </w:r>
          <w:r>
            <w:rPr>
              <w:color w:val="000000"/>
              <w:sz w:val="24"/>
              <w:szCs w:val="24"/>
            </w:rPr>
            <w:tab/>
            <w:t>14</w:t>
          </w:r>
          <w:r>
            <w:fldChar w:fldCharType="end"/>
          </w:r>
        </w:p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hyperlink w:anchor="_40ew0vw">
            <w:r>
              <w:rPr>
                <w:color w:val="0000FF"/>
                <w:sz w:val="24"/>
                <w:szCs w:val="24"/>
                <w:u w:val="single"/>
              </w:rPr>
              <w:t>8.</w:t>
            </w:r>
          </w:hyperlink>
          <w:hyperlink w:anchor="_40ew0vw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_40ew0vw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Требования к документированию.</w:t>
          </w:r>
          <w:r>
            <w:rPr>
              <w:color w:val="000000"/>
              <w:sz w:val="24"/>
              <w:szCs w:val="24"/>
            </w:rPr>
            <w:tab/>
            <w:t>15</w:t>
          </w:r>
          <w:r>
            <w:fldChar w:fldCharType="end"/>
          </w:r>
        </w:p>
        <w:bookmarkStart w:id="0" w:name="_gjdgxs" w:colFirst="0" w:colLast="0"/>
        <w:bookmarkEnd w:id="0"/>
        <w:p w:rsidR="00D83E11" w:rsidRDefault="00A306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HYPERLINK \l "_2fk6b3p"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9.</w:t>
          </w:r>
          <w:r>
            <w:rPr>
              <w:color w:val="0000FF"/>
              <w:sz w:val="24"/>
              <w:szCs w:val="24"/>
              <w:u w:val="single"/>
            </w:rPr>
            <w:fldChar w:fldCharType="end"/>
          </w:r>
          <w:hyperlink w:anchor="_2fk6b3p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_2fk6b3p \h </w:instrText>
          </w:r>
          <w:r>
            <w:fldChar w:fldCharType="separate"/>
          </w:r>
          <w:r>
            <w:rPr>
              <w:color w:val="0000FF"/>
              <w:sz w:val="24"/>
              <w:szCs w:val="24"/>
              <w:u w:val="single"/>
            </w:rPr>
            <w:t>Источники разработки.</w:t>
          </w:r>
          <w:r>
            <w:rPr>
              <w:color w:val="000000"/>
              <w:sz w:val="24"/>
              <w:szCs w:val="24"/>
            </w:rPr>
            <w:tab/>
            <w:t>16</w:t>
          </w:r>
          <w:r>
            <w:fldChar w:fldCharType="end"/>
          </w:r>
          <w:r>
            <w:fldChar w:fldCharType="end"/>
          </w:r>
        </w:p>
      </w:sdtContent>
    </w:sdt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color w:val="000000"/>
          <w:sz w:val="24"/>
          <w:szCs w:val="24"/>
        </w:rPr>
        <w:lastRenderedPageBreak/>
        <w:t>Общие сведения.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color w:val="000000"/>
          <w:sz w:val="24"/>
          <w:szCs w:val="24"/>
        </w:rPr>
        <w:t>Полное наименование системы и ее условное наименование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Полное наименование системы:</w:t>
      </w:r>
      <w:r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Achievements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Online</w:t>
      </w:r>
      <w:proofErr w:type="spellEnd"/>
      <w:r>
        <w:rPr>
          <w:color w:val="000000"/>
          <w:sz w:val="24"/>
          <w:szCs w:val="24"/>
        </w:rPr>
        <w:t xml:space="preserve">» (далее </w:t>
      </w:r>
      <w:r>
        <w:rPr>
          <w:b/>
          <w:color w:val="000000"/>
          <w:sz w:val="24"/>
          <w:szCs w:val="24"/>
          <w:u w:val="single"/>
        </w:rPr>
        <w:t>«продукт»</w:t>
      </w:r>
      <w:r>
        <w:rPr>
          <w:color w:val="000000"/>
          <w:sz w:val="24"/>
          <w:szCs w:val="24"/>
        </w:rPr>
        <w:t>)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Краткое наименование системы: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договора (контракта)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Номер договора:</w:t>
      </w:r>
      <w:r>
        <w:rPr>
          <w:color w:val="000000"/>
          <w:sz w:val="24"/>
          <w:szCs w:val="24"/>
        </w:rPr>
        <w:t xml:space="preserve"> ДГ-11/00001 от 01.09.2020 г.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" w:name="_2et92p0" w:colFirst="0" w:colLast="0"/>
      <w:bookmarkEnd w:id="3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Наименование организации-заказчика и организаций-участников работ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</w:t>
      </w:r>
      <w:r>
        <w:rPr>
          <w:color w:val="000000"/>
          <w:sz w:val="24"/>
          <w:szCs w:val="24"/>
        </w:rPr>
        <w:t xml:space="preserve">РС(Я)» (далее </w:t>
      </w:r>
      <w:r>
        <w:rPr>
          <w:b/>
          <w:color w:val="000000"/>
          <w:sz w:val="24"/>
          <w:szCs w:val="24"/>
          <w:u w:val="single"/>
        </w:rPr>
        <w:t>«заказчик»</w:t>
      </w:r>
      <w:r>
        <w:rPr>
          <w:color w:val="000000"/>
          <w:sz w:val="24"/>
          <w:szCs w:val="24"/>
        </w:rPr>
        <w:t>)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>
        <w:rPr>
          <w:b/>
          <w:color w:val="000000"/>
          <w:sz w:val="24"/>
          <w:szCs w:val="24"/>
          <w:u w:val="single"/>
        </w:rPr>
        <w:t>«разработчик»</w:t>
      </w:r>
      <w:r>
        <w:rPr>
          <w:color w:val="000000"/>
          <w:sz w:val="24"/>
          <w:szCs w:val="24"/>
        </w:rPr>
        <w:t>)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" w:name="_tyjcwt" w:colFirst="0" w:colLast="0"/>
      <w:bookmarkEnd w:id="4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документов, на основании которых создается система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ДГ-11/0001 от 01.09.2020 г.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" w:name="_3dy6vkm" w:colFirst="0" w:colLast="0"/>
      <w:bookmarkEnd w:id="5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и окончания работы по созданию системы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</w:t>
      </w:r>
      <w:r>
        <w:rPr>
          <w:color w:val="000000"/>
          <w:sz w:val="24"/>
          <w:szCs w:val="24"/>
        </w:rPr>
        <w:t xml:space="preserve"> по созданию «продукта» 01.09.2020 г.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6" w:name="_1t3h5sf" w:colFirst="0" w:colLast="0"/>
      <w:bookmarkEnd w:id="6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Источники и порядок финансирования работ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</w:t>
      </w:r>
      <w:r>
        <w:rPr>
          <w:color w:val="000000"/>
          <w:sz w:val="24"/>
          <w:szCs w:val="24"/>
        </w:rPr>
        <w:t>ся за счет заказчика.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7" w:name="_4d34og8" w:colFirst="0" w:colLast="0"/>
      <w:bookmarkEnd w:id="7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оформления и предъявления заказчику результатов работ по созданию системы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</w:t>
      </w:r>
      <w:r>
        <w:rPr>
          <w:color w:val="000000"/>
          <w:sz w:val="24"/>
          <w:szCs w:val="24"/>
        </w:rPr>
        <w:t>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</w:t>
      </w:r>
      <w:r>
        <w:rPr>
          <w:color w:val="000000"/>
          <w:sz w:val="24"/>
          <w:szCs w:val="24"/>
        </w:rPr>
        <w:t>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8" w:name="_2s8eyo1" w:colFirst="0" w:colLast="0"/>
      <w:bookmarkEnd w:id="8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Определения обозначения и сокращения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left="788"/>
        <w:rPr>
          <w:color w:val="000000"/>
          <w:sz w:val="24"/>
          <w:szCs w:val="24"/>
        </w:rPr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6763"/>
      </w:tblGrid>
      <w:tr w:rsidR="00D83E11">
        <w:tc>
          <w:tcPr>
            <w:tcW w:w="64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6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76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D83E11">
        <w:tc>
          <w:tcPr>
            <w:tcW w:w="64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76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D83E11">
        <w:tc>
          <w:tcPr>
            <w:tcW w:w="64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ЛВС</w:t>
            </w:r>
          </w:p>
        </w:tc>
        <w:tc>
          <w:tcPr>
            <w:tcW w:w="676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Локальная вычислительная сеть</w:t>
            </w:r>
          </w:p>
        </w:tc>
      </w:tr>
    </w:tbl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9" w:name="_17dp8vu" w:colFirst="0" w:colLast="0"/>
      <w:bookmarkEnd w:id="9"/>
      <w:r>
        <w:br w:type="page"/>
      </w:r>
      <w:r>
        <w:rPr>
          <w:color w:val="000000"/>
          <w:sz w:val="24"/>
          <w:szCs w:val="24"/>
        </w:rPr>
        <w:lastRenderedPageBreak/>
        <w:t>Назначение и цели создания (развития) системы.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10" w:name="_3rdcrjn" w:colFirst="0" w:colLast="0"/>
      <w:bookmarkEnd w:id="10"/>
      <w:r>
        <w:rPr>
          <w:color w:val="000000"/>
          <w:sz w:val="24"/>
          <w:szCs w:val="24"/>
        </w:rPr>
        <w:t>Назначение системы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>
        <w:rPr>
          <w:sz w:val="24"/>
          <w:szCs w:val="24"/>
        </w:rPr>
        <w:t>хранить достижения спортсменов и сортировать их по времени, категории и количеству призовых мест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highlight w:val="yellow"/>
        </w:rPr>
        <w:t xml:space="preserve"> Продукт может быть использован в следующих отделах «заказ</w:t>
      </w:r>
      <w:r>
        <w:rPr>
          <w:color w:val="000000"/>
          <w:sz w:val="24"/>
          <w:szCs w:val="24"/>
          <w:highlight w:val="yellow"/>
        </w:rPr>
        <w:t>чика»: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  <w:highlight w:val="red"/>
        </w:rPr>
      </w:pPr>
    </w:p>
    <w:p w:rsidR="00D83E11" w:rsidRDefault="00A306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red"/>
        </w:rPr>
      </w:pPr>
      <w:r>
        <w:rPr>
          <w:color w:val="000000"/>
          <w:sz w:val="24"/>
          <w:szCs w:val="24"/>
          <w:highlight w:val="red"/>
        </w:rPr>
        <w:t>Отдел по работе с физическими лицами,</w:t>
      </w:r>
    </w:p>
    <w:p w:rsidR="00D83E11" w:rsidRDefault="00A306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Администрация.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11" w:name="_26in1rg" w:colFirst="0" w:colLast="0"/>
      <w:bookmarkEnd w:id="11"/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Цели создания системы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Перечисленные в пункте 2.1. данного ТЗ сотрудники отделов при осуществлении документооборота всегда имеют дело с</w:t>
      </w:r>
      <w:r>
        <w:rPr>
          <w:sz w:val="24"/>
          <w:szCs w:val="24"/>
        </w:rPr>
        <w:t xml:space="preserve"> достижениями спортсменов</w:t>
      </w:r>
      <w:r>
        <w:rPr>
          <w:color w:val="000000"/>
          <w:sz w:val="24"/>
          <w:szCs w:val="24"/>
        </w:rPr>
        <w:t xml:space="preserve">, которые необходимо </w:t>
      </w:r>
      <w:r w:rsidRPr="00F60F9E">
        <w:rPr>
          <w:color w:val="000000"/>
          <w:sz w:val="24"/>
          <w:szCs w:val="24"/>
          <w:highlight w:val="yellow"/>
        </w:rPr>
        <w:t>дублировать в текстовом эквиваленте. При формировании текста вручную неизбежно возникают грамматич</w:t>
      </w:r>
      <w:r w:rsidRPr="00F60F9E">
        <w:rPr>
          <w:color w:val="000000"/>
          <w:sz w:val="24"/>
          <w:szCs w:val="24"/>
          <w:highlight w:val="yellow"/>
        </w:rPr>
        <w:t xml:space="preserve">еские и иные ошибки, которые могут неблагоприятно повлиять на имидж </w:t>
      </w:r>
      <w:r w:rsidRPr="00F60F9E">
        <w:rPr>
          <w:sz w:val="24"/>
          <w:szCs w:val="24"/>
          <w:highlight w:val="yellow"/>
        </w:rPr>
        <w:t xml:space="preserve">заказчика </w:t>
      </w:r>
      <w:r w:rsidRPr="00F60F9E">
        <w:rPr>
          <w:color w:val="000000"/>
          <w:sz w:val="24"/>
          <w:szCs w:val="24"/>
          <w:highlight w:val="yellow"/>
        </w:rPr>
        <w:t>или стать причиной иных последствий.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Целями данного продукта являются:</w:t>
      </w:r>
    </w:p>
    <w:p w:rsidR="00D83E11" w:rsidRDefault="00A306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Повышение качества составления документов,</w:t>
      </w:r>
    </w:p>
    <w:p w:rsidR="00D83E11" w:rsidRDefault="00A306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Уменьшение затрат времени на составление документов,</w:t>
      </w:r>
    </w:p>
    <w:p w:rsidR="00D83E11" w:rsidRDefault="00A306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Возможность участников просмотра своих результатов до их публикации.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2" w:name="_lnxbz9" w:colFirst="0" w:colLast="0"/>
      <w:bookmarkEnd w:id="12"/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5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объектов автоматизации.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13" w:name="_35nkun2" w:colFirst="0" w:colLast="0"/>
      <w:bookmarkEnd w:id="13"/>
      <w:r>
        <w:rPr>
          <w:color w:val="000000"/>
          <w:sz w:val="24"/>
          <w:szCs w:val="24"/>
        </w:rPr>
        <w:t>Краткие сведения об объекте автоматизации.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highlight w:val="red"/>
        </w:rPr>
      </w:pPr>
      <w:r>
        <w:rPr>
          <w:color w:val="000000"/>
          <w:sz w:val="24"/>
          <w:szCs w:val="24"/>
          <w:highlight w:val="red"/>
        </w:rPr>
        <w:t xml:space="preserve">Объектом автоматизации являются процесс документооборота «заказчика». Данный процесс </w:t>
      </w:r>
      <w:r>
        <w:rPr>
          <w:sz w:val="24"/>
          <w:szCs w:val="24"/>
          <w:highlight w:val="red"/>
        </w:rPr>
        <w:t>осуществляется</w:t>
      </w:r>
      <w:r>
        <w:rPr>
          <w:color w:val="000000"/>
          <w:sz w:val="24"/>
          <w:szCs w:val="24"/>
          <w:highlight w:val="red"/>
        </w:rPr>
        <w:t xml:space="preserve"> специалистами следующих отделов:</w:t>
      </w:r>
    </w:p>
    <w:p w:rsidR="00D83E11" w:rsidRDefault="00A306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red"/>
        </w:rPr>
      </w:pPr>
      <w:r>
        <w:rPr>
          <w:color w:val="000000"/>
          <w:sz w:val="24"/>
          <w:szCs w:val="24"/>
          <w:highlight w:val="red"/>
        </w:rPr>
        <w:t>Отдел по работе с физическими лицами,</w:t>
      </w:r>
    </w:p>
    <w:p w:rsidR="00D83E11" w:rsidRDefault="00A306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Администрация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программное обеспечение: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момент составления данного ТЗ </w:t>
      </w:r>
      <w:r>
        <w:rPr>
          <w:color w:val="000000"/>
          <w:sz w:val="24"/>
          <w:szCs w:val="24"/>
        </w:rPr>
        <w:t>внедрены следующие информационные системы:</w:t>
      </w:r>
    </w:p>
    <w:p w:rsidR="00D83E11" w:rsidRDefault="00A306F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sz w:val="24"/>
          <w:szCs w:val="24"/>
        </w:rPr>
        <w:t>Sports.ru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sz w:val="24"/>
          <w:szCs w:val="24"/>
        </w:rPr>
        <w:t>Сайт</w:t>
      </w:r>
      <w:r>
        <w:rPr>
          <w:color w:val="000000"/>
          <w:sz w:val="24"/>
          <w:szCs w:val="24"/>
        </w:rPr>
        <w:t xml:space="preserve"> разработана и внедрена </w:t>
      </w:r>
      <w:r>
        <w:rPr>
          <w:sz w:val="24"/>
          <w:szCs w:val="24"/>
        </w:rPr>
        <w:t>«Sports.ru».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>
        <w:rPr>
          <w:sz w:val="24"/>
          <w:szCs w:val="24"/>
        </w:rPr>
        <w:t>айт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предоставляет главные спортивные новости, подробную статистику по турнирам. 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sz w:val="24"/>
          <w:szCs w:val="24"/>
        </w:rPr>
      </w:pPr>
      <w:r>
        <w:rPr>
          <w:sz w:val="24"/>
          <w:szCs w:val="24"/>
        </w:rPr>
        <w:t>На сайте можно узнать экспресс результаты по матчам.</w:t>
      </w:r>
    </w:p>
    <w:p w:rsidR="00D83E11" w:rsidRDefault="00A306F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sz w:val="24"/>
          <w:szCs w:val="24"/>
        </w:rPr>
        <w:t>«</w:t>
      </w:r>
      <w:bookmarkStart w:id="14" w:name="_GoBack"/>
      <w:r>
        <w:rPr>
          <w:sz w:val="24"/>
          <w:szCs w:val="24"/>
        </w:rPr>
        <w:t>Чемпионат</w:t>
      </w:r>
      <w:bookmarkEnd w:id="14"/>
      <w:r>
        <w:rPr>
          <w:sz w:val="24"/>
          <w:szCs w:val="24"/>
        </w:rPr>
        <w:t>»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разработана «</w:t>
      </w:r>
      <w:proofErr w:type="spellStart"/>
      <w:r>
        <w:rPr>
          <w:color w:val="000000"/>
          <w:sz w:val="24"/>
          <w:szCs w:val="24"/>
        </w:rPr>
        <w:t>Rambler&amp;Co</w:t>
      </w:r>
      <w:proofErr w:type="spellEnd"/>
      <w:r>
        <w:rPr>
          <w:color w:val="000000"/>
          <w:sz w:val="24"/>
          <w:szCs w:val="24"/>
        </w:rPr>
        <w:t>».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sz w:val="24"/>
          <w:szCs w:val="24"/>
        </w:rPr>
        <w:t>Система освещает крупные турниры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по всему миру</w:t>
      </w:r>
      <w:r>
        <w:rPr>
          <w:color w:val="000000"/>
          <w:sz w:val="24"/>
          <w:szCs w:val="24"/>
        </w:rPr>
        <w:t>.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</w:t>
      </w:r>
      <w:r>
        <w:rPr>
          <w:sz w:val="24"/>
          <w:szCs w:val="24"/>
        </w:rPr>
        <w:t xml:space="preserve"> составляет календарные и турнирные таблицы результатов, а также персональную статистику</w:t>
      </w:r>
      <w:r>
        <w:rPr>
          <w:color w:val="000000"/>
          <w:sz w:val="24"/>
          <w:szCs w:val="24"/>
        </w:rPr>
        <w:t>.</w:t>
      </w:r>
    </w:p>
    <w:p w:rsidR="00D83E11" w:rsidRDefault="00A306F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</w:rPr>
        <w:t>TheS</w:t>
      </w:r>
      <w:r>
        <w:rPr>
          <w:sz w:val="24"/>
          <w:szCs w:val="24"/>
        </w:rPr>
        <w:t>core</w:t>
      </w:r>
      <w:proofErr w:type="spellEnd"/>
      <w:r>
        <w:rPr>
          <w:color w:val="000000"/>
          <w:sz w:val="24"/>
          <w:szCs w:val="24"/>
        </w:rPr>
        <w:t>»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истема разработана и внедрена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TheScore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.».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Просмотр за </w:t>
      </w:r>
      <w:proofErr w:type="gramStart"/>
      <w:r>
        <w:rPr>
          <w:sz w:val="24"/>
          <w:szCs w:val="24"/>
        </w:rPr>
        <w:t>фаворитами(</w:t>
      </w:r>
      <w:proofErr w:type="gramEnd"/>
      <w:r>
        <w:rPr>
          <w:sz w:val="24"/>
          <w:szCs w:val="24"/>
        </w:rPr>
        <w:t>команды, спортсмены, лиги и т.п.).</w:t>
      </w:r>
    </w:p>
    <w:p w:rsidR="00D83E11" w:rsidRDefault="00A306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980" w:hanging="540"/>
        <w:rPr>
          <w:sz w:val="24"/>
          <w:szCs w:val="24"/>
        </w:rPr>
      </w:pPr>
      <w:r>
        <w:rPr>
          <w:sz w:val="24"/>
          <w:szCs w:val="24"/>
        </w:rPr>
        <w:t>Обновление таблицы результатов в реальном времени.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техническое обеспечение: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D83E11" w:rsidRDefault="00A306F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станции:</w:t>
      </w:r>
    </w:p>
    <w:p w:rsidR="00D83E11" w:rsidRPr="00F60F9E" w:rsidRDefault="00A306F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bookmarkStart w:id="15" w:name="_1ksv4uv" w:colFirst="0" w:colLast="0"/>
      <w:bookmarkEnd w:id="15"/>
      <w:r w:rsidRPr="00F60F9E">
        <w:rPr>
          <w:color w:val="000000"/>
          <w:sz w:val="24"/>
          <w:szCs w:val="24"/>
          <w:highlight w:val="white"/>
          <w:lang w:val="en-US"/>
        </w:rPr>
        <w:t>Intel Core™ i3-3220, 3,30 </w:t>
      </w:r>
      <w:r>
        <w:rPr>
          <w:color w:val="000000"/>
          <w:sz w:val="24"/>
          <w:szCs w:val="24"/>
          <w:highlight w:val="white"/>
        </w:rPr>
        <w:t>ГГц</w:t>
      </w:r>
      <w:r w:rsidRPr="00F60F9E">
        <w:rPr>
          <w:color w:val="000000"/>
          <w:sz w:val="24"/>
          <w:szCs w:val="24"/>
          <w:lang w:val="en-US"/>
        </w:rPr>
        <w:t xml:space="preserve">, 4 </w:t>
      </w:r>
      <w:r>
        <w:rPr>
          <w:color w:val="000000"/>
          <w:sz w:val="24"/>
          <w:szCs w:val="24"/>
        </w:rPr>
        <w:t>ГБ</w:t>
      </w:r>
      <w:r w:rsidRPr="00F60F9E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ОЗУ</w:t>
      </w:r>
      <w:r w:rsidRPr="00F60F9E">
        <w:rPr>
          <w:color w:val="000000"/>
          <w:sz w:val="24"/>
          <w:szCs w:val="24"/>
          <w:lang w:val="en-US"/>
        </w:rPr>
        <w:t>, 512</w:t>
      </w:r>
      <w:r>
        <w:rPr>
          <w:color w:val="000000"/>
          <w:sz w:val="24"/>
          <w:szCs w:val="24"/>
        </w:rPr>
        <w:t>ГБ</w:t>
      </w:r>
      <w:r w:rsidRPr="00F60F9E">
        <w:rPr>
          <w:color w:val="000000"/>
          <w:sz w:val="24"/>
          <w:szCs w:val="24"/>
          <w:lang w:val="en-US"/>
        </w:rPr>
        <w:t xml:space="preserve"> HDD 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16" w:name="_44sinio" w:colFirst="0" w:colLast="0"/>
      <w:bookmarkEnd w:id="16"/>
      <w:r>
        <w:br w:type="page"/>
      </w:r>
      <w:r>
        <w:rPr>
          <w:color w:val="000000"/>
          <w:sz w:val="24"/>
          <w:szCs w:val="24"/>
        </w:rPr>
        <w:lastRenderedPageBreak/>
        <w:t>Требования к системе.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color w:val="000000"/>
          <w:sz w:val="24"/>
          <w:szCs w:val="24"/>
        </w:rPr>
        <w:t xml:space="preserve">Требования к системе в целом; 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18" w:name="_z337ya" w:colFirst="0" w:colLast="0"/>
      <w:bookmarkEnd w:id="18"/>
      <w:r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подсистем и их назначение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серверного приложения:</w:t>
      </w:r>
    </w:p>
    <w:p w:rsidR="00D83E11" w:rsidRDefault="00A306F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должно хранить учетные записи пользователей для предоставления доступа к сервису.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клиентского приложения:</w:t>
      </w:r>
    </w:p>
    <w:p w:rsidR="00D83E11" w:rsidRDefault="00A306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3j2qqm3" w:colFirst="0" w:colLast="0"/>
      <w:bookmarkEnd w:id="19"/>
      <w:r>
        <w:rPr>
          <w:color w:val="000000"/>
          <w:sz w:val="24"/>
          <w:szCs w:val="24"/>
        </w:rPr>
        <w:t>Должен предоставлять доступ к сервису.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связи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0" w:name="_1y810tw" w:colFirst="0" w:colLast="0"/>
      <w:bookmarkEnd w:id="20"/>
      <w:r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Режимы функционирования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1" w:name="_4i7ojhp" w:colFirst="0" w:colLast="0"/>
      <w:bookmarkEnd w:id="21"/>
      <w:r>
        <w:rPr>
          <w:color w:val="000000"/>
          <w:sz w:val="24"/>
          <w:szCs w:val="24"/>
        </w:rPr>
        <w:t>Клиентская часть</w:t>
      </w:r>
      <w:r>
        <w:rPr>
          <w:color w:val="000000"/>
          <w:sz w:val="24"/>
          <w:szCs w:val="24"/>
        </w:rPr>
        <w:t xml:space="preserve">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Перспективы развития и модернизации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2" w:name="_2xcytpi" w:colFirst="0" w:colLast="0"/>
      <w:bookmarkEnd w:id="22"/>
      <w:r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</w:t>
      </w:r>
      <w:r>
        <w:rPr>
          <w:color w:val="000000"/>
          <w:sz w:val="24"/>
          <w:szCs w:val="24"/>
        </w:rPr>
        <w:t>спользуя либо горячие клавиши, либо контекстное меню. Возможна локализация «продукта» на разные языки.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D83E11" w:rsidRDefault="00A306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D83E11" w:rsidRDefault="00A306F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bookmarkStart w:id="23" w:name="_1ci93xb" w:colFirst="0" w:colLast="0"/>
      <w:bookmarkEnd w:id="23"/>
      <w:r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надежности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4" w:name="_3whwml4" w:colFirst="0" w:colLast="0"/>
      <w:bookmarkEnd w:id="24"/>
      <w:r>
        <w:rPr>
          <w:color w:val="000000"/>
          <w:sz w:val="24"/>
          <w:szCs w:val="24"/>
        </w:rPr>
        <w:t>Надежность продукта должна быть соответствующего у</w:t>
      </w:r>
      <w:r>
        <w:rPr>
          <w:color w:val="000000"/>
          <w:sz w:val="24"/>
          <w:szCs w:val="24"/>
        </w:rPr>
        <w:t>ровня для обеспечения бесперебойной работы продукта.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безопасности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5" w:name="_2bn6wsx" w:colFirst="0" w:colLast="0"/>
      <w:bookmarkEnd w:id="25"/>
      <w:r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</w:t>
      </w:r>
      <w:r>
        <w:rPr>
          <w:color w:val="000000"/>
          <w:sz w:val="24"/>
          <w:szCs w:val="24"/>
        </w:rPr>
        <w:t>итное заземление.</w:t>
      </w:r>
      <w:r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</w:t>
      </w:r>
      <w:r>
        <w:rPr>
          <w:color w:val="000000"/>
          <w:sz w:val="24"/>
          <w:szCs w:val="24"/>
        </w:rPr>
        <w:t>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эргономике и технической эстетике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Взаимодействие пользователей с «про</w:t>
      </w:r>
      <w:r>
        <w:rPr>
          <w:color w:val="000000"/>
          <w:sz w:val="24"/>
          <w:szCs w:val="24"/>
        </w:rPr>
        <w:t xml:space="preserve">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</w:t>
      </w:r>
      <w:r>
        <w:rPr>
          <w:color w:val="000000"/>
          <w:sz w:val="24"/>
          <w:szCs w:val="24"/>
        </w:rPr>
        <w:t>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6" w:name="_qsh70q" w:colFirst="0" w:colLast="0"/>
      <w:bookmarkEnd w:id="26"/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27" w:name="_3as4poj" w:colFirst="0" w:colLast="0"/>
      <w:bookmarkEnd w:id="27"/>
      <w:r>
        <w:rPr>
          <w:color w:val="000000"/>
          <w:sz w:val="24"/>
          <w:szCs w:val="24"/>
        </w:rPr>
        <w:lastRenderedPageBreak/>
        <w:t>Требования к эксплуатации, техническому обслуживанию, ремонту и хранению компонентов системы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Регламент эксплуатации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8" w:name="_1pxezwc" w:colFirst="0" w:colLast="0"/>
      <w:bookmarkEnd w:id="28"/>
      <w:r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допустимым площадям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9" w:name="_49x2ik5" w:colFirst="0" w:colLast="0"/>
      <w:bookmarkEnd w:id="29"/>
      <w:r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30" w:name="_2p2csry" w:colFirst="0" w:colLast="0"/>
      <w:bookmarkEnd w:id="30"/>
      <w:r>
        <w:rPr>
          <w:color w:val="000000"/>
          <w:sz w:val="24"/>
          <w:szCs w:val="24"/>
        </w:rPr>
        <w:t>Требования к регламенту обслуживания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color w:val="000000"/>
          <w:sz w:val="24"/>
          <w:szCs w:val="24"/>
        </w:rPr>
        <w:t>Компоненты подсистемы защиты от НСД</w:t>
      </w:r>
      <w:r>
        <w:rPr>
          <w:color w:val="000000"/>
          <w:sz w:val="24"/>
          <w:szCs w:val="24"/>
        </w:rPr>
        <w:t xml:space="preserve">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</w:t>
      </w:r>
      <w:r>
        <w:rPr>
          <w:color w:val="000000"/>
          <w:sz w:val="24"/>
          <w:szCs w:val="24"/>
        </w:rPr>
        <w:t>). Защищённая часть системы должна быть отделена от незащищённой части системы межсетевым экраном.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сохранности информации при авариях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Продукт должен восстанавливать свое функционирование при корректном перезапуске аппаратных средств. Должна б</w:t>
      </w:r>
      <w:r>
        <w:rPr>
          <w:color w:val="000000"/>
          <w:sz w:val="24"/>
          <w:szCs w:val="24"/>
        </w:rPr>
        <w:t xml:space="preserve">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rPr>
          <w:color w:val="000000"/>
          <w:sz w:val="24"/>
          <w:szCs w:val="24"/>
        </w:rPr>
        <w:t>программно</w:t>
      </w:r>
      <w:proofErr w:type="spellEnd"/>
      <w:r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Приведенны</w:t>
      </w:r>
      <w:r>
        <w:rPr>
          <w:color w:val="000000"/>
          <w:sz w:val="24"/>
          <w:szCs w:val="24"/>
        </w:rPr>
        <w:t xml:space="preserve">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</w:t>
      </w:r>
      <w:r>
        <w:rPr>
          <w:color w:val="000000"/>
          <w:sz w:val="24"/>
          <w:szCs w:val="24"/>
        </w:rPr>
        <w:t>программного обеспечения.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от влияния внешних воздействий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патентной чистоте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5" w:name="_32hioqz" w:colFirst="0" w:colLast="0"/>
      <w:bookmarkEnd w:id="35"/>
      <w:r>
        <w:rPr>
          <w:color w:val="000000"/>
          <w:sz w:val="24"/>
          <w:szCs w:val="24"/>
        </w:rPr>
        <w:t xml:space="preserve">Установка продукта в целом, как и установка отдельных частей продукта не должна предъявлять дополнительных требований к покупке </w:t>
      </w:r>
      <w:r>
        <w:rPr>
          <w:color w:val="000000"/>
          <w:sz w:val="24"/>
          <w:szCs w:val="24"/>
        </w:rPr>
        <w:t>лицензий на программное обеспечение сторонних производителей, кроме программного обеспечения, указанного в разделе 4.3.4.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стандартизации и унификации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6" w:name="_1hmsyys" w:colFirst="0" w:colLast="0"/>
      <w:bookmarkEnd w:id="36"/>
      <w:r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D83E11" w:rsidRDefault="00A306F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видам обеспечения.</w:t>
      </w:r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37" w:name="_41mghml" w:colFirst="0" w:colLast="0"/>
      <w:bookmarkEnd w:id="37"/>
      <w:r>
        <w:rPr>
          <w:color w:val="000000"/>
          <w:sz w:val="24"/>
          <w:szCs w:val="24"/>
        </w:rPr>
        <w:t>М</w:t>
      </w:r>
      <w:r>
        <w:rPr>
          <w:color w:val="000000"/>
          <w:sz w:val="24"/>
          <w:szCs w:val="24"/>
        </w:rPr>
        <w:t>атематическое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Алгоритм перевода чисел в текст – 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шифрации паролей – соответствует требованиям стандарта ГОСТ и ISO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8" w:name="_2grqrue" w:colFirst="0" w:colLast="0"/>
      <w:bookmarkEnd w:id="38"/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</w:t>
      </w:r>
      <w:r>
        <w:rPr>
          <w:color w:val="000000"/>
          <w:sz w:val="24"/>
          <w:szCs w:val="24"/>
        </w:rPr>
        <w:t>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9" w:name="_vx1227" w:colFirst="0" w:colLast="0"/>
      <w:bookmarkEnd w:id="39"/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Лингвистическое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40" w:name="_3fwokq0" w:colFirst="0" w:colLast="0"/>
      <w:bookmarkEnd w:id="40"/>
      <w:r>
        <w:rPr>
          <w:color w:val="000000"/>
          <w:sz w:val="24"/>
          <w:szCs w:val="24"/>
        </w:rPr>
        <w:t>Требовани</w:t>
      </w:r>
      <w:r>
        <w:rPr>
          <w:color w:val="000000"/>
          <w:sz w:val="24"/>
          <w:szCs w:val="24"/>
        </w:rPr>
        <w:t>я к применению языков программирования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При разработки</w:t>
      </w:r>
      <w:proofErr w:type="gramEnd"/>
      <w:r>
        <w:rPr>
          <w:color w:val="000000"/>
          <w:sz w:val="24"/>
          <w:szCs w:val="24"/>
        </w:rPr>
        <w:t xml:space="preserve"> системы могут быть применены языки программирования высокого уровня:</w:t>
      </w:r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С++</w:t>
      </w:r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</w:t>
      </w:r>
      <w:proofErr w:type="spellEnd"/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Python</w:t>
      </w:r>
      <w:proofErr w:type="spellEnd"/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Fortran</w:t>
      </w:r>
      <w:proofErr w:type="spellEnd"/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:rsidR="00D83E11" w:rsidRDefault="00A306F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  <w:proofErr w:type="gramStart"/>
      <w:r>
        <w:rPr>
          <w:color w:val="000000"/>
          <w:sz w:val="24"/>
          <w:szCs w:val="24"/>
        </w:rPr>
        <w:t>т.д.</w:t>
      </w:r>
      <w:proofErr w:type="gramEnd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1" w:name="_1v1yuxt" w:colFirst="0" w:colLast="0"/>
      <w:bookmarkEnd w:id="41"/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кодированию данных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2" w:name="_4f1mdlm" w:colFirst="0" w:colLast="0"/>
      <w:bookmarkEnd w:id="42"/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ввода-вывода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3" w:name="_2u6wntf" w:colFirst="0" w:colLast="0"/>
      <w:bookmarkEnd w:id="43"/>
      <w:r>
        <w:rPr>
          <w:color w:val="000000"/>
          <w:sz w:val="24"/>
          <w:szCs w:val="24"/>
        </w:rPr>
        <w:t xml:space="preserve">Ввод информации осуществляется в окне ввода, вводится только число. Информация должна </w:t>
      </w:r>
      <w:proofErr w:type="gramStart"/>
      <w:r>
        <w:rPr>
          <w:color w:val="000000"/>
          <w:sz w:val="24"/>
          <w:szCs w:val="24"/>
        </w:rPr>
        <w:t>выводится</w:t>
      </w:r>
      <w:proofErr w:type="gramEnd"/>
      <w:r>
        <w:rPr>
          <w:color w:val="000000"/>
          <w:sz w:val="24"/>
          <w:szCs w:val="24"/>
        </w:rPr>
        <w:t xml:space="preserve"> на русском языке или опционально якутский</w:t>
      </w:r>
      <w:r>
        <w:rPr>
          <w:color w:val="000000"/>
          <w:sz w:val="24"/>
          <w:szCs w:val="24"/>
        </w:rPr>
        <w:t xml:space="preserve"> язык.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манипулирования данными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4" w:name="_19c6y18" w:colFirst="0" w:colLast="0"/>
      <w:bookmarkEnd w:id="44"/>
      <w:r>
        <w:rPr>
          <w:color w:val="000000"/>
          <w:sz w:val="24"/>
          <w:szCs w:val="24"/>
        </w:rPr>
        <w:t xml:space="preserve">Манипулирование данными в СУБД должно осуществляться с помощью языка SQL </w:t>
      </w:r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описания предметной области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D83E11" w:rsidRDefault="00A306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IDEF</w:t>
      </w:r>
    </w:p>
    <w:p w:rsidR="00D83E11" w:rsidRDefault="00A306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DFD</w:t>
      </w:r>
    </w:p>
    <w:p w:rsidR="00D83E11" w:rsidRDefault="00A306F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5" w:name="_3tbugp1" w:colFirst="0" w:colLast="0"/>
      <w:bookmarkEnd w:id="45"/>
    </w:p>
    <w:p w:rsidR="00D83E11" w:rsidRDefault="00A306F2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способам организации диалога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6" w:name="_28h4qwu" w:colFirst="0" w:colLast="0"/>
      <w:bookmarkEnd w:id="46"/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Программное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>. В качества СУ</w:t>
      </w:r>
      <w:r>
        <w:rPr>
          <w:color w:val="000000"/>
          <w:sz w:val="24"/>
          <w:szCs w:val="24"/>
        </w:rPr>
        <w:t>БД может быть использовано одно из следующих программных продуктов:</w:t>
      </w:r>
    </w:p>
    <w:p w:rsidR="00D83E11" w:rsidRDefault="00A306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 SQL </w:t>
      </w:r>
      <w:proofErr w:type="spellStart"/>
      <w:r>
        <w:rPr>
          <w:color w:val="000000"/>
          <w:sz w:val="24"/>
          <w:szCs w:val="24"/>
        </w:rPr>
        <w:t>Server</w:t>
      </w:r>
      <w:proofErr w:type="spellEnd"/>
    </w:p>
    <w:p w:rsidR="00D83E11" w:rsidRDefault="00A306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:rsidR="00D83E11" w:rsidRDefault="00A306F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Sybase</w:t>
      </w:r>
      <w:proofErr w:type="spellEnd"/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47" w:name="_nmf14n" w:colFirst="0" w:colLast="0"/>
      <w:bookmarkEnd w:id="47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48" w:name="_wtnde3lbf6me" w:colFirst="0" w:colLast="0"/>
      <w:bookmarkEnd w:id="48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49" w:name="_tax8lvq2d6fq" w:colFirst="0" w:colLast="0"/>
      <w:bookmarkEnd w:id="49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0" w:name="_38umrr56bfd7" w:colFirst="0" w:colLast="0"/>
      <w:bookmarkEnd w:id="50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1" w:name="_luil3vf6lgun" w:colFirst="0" w:colLast="0"/>
      <w:bookmarkEnd w:id="51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2" w:name="_kqaonh9o4sse" w:colFirst="0" w:colLast="0"/>
      <w:bookmarkEnd w:id="52"/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3" w:name="_7irmmggpo3sn" w:colFirst="0" w:colLast="0"/>
      <w:bookmarkEnd w:id="53"/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D83E11" w:rsidRDefault="00A306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Серверы БД;</w:t>
      </w:r>
    </w:p>
    <w:p w:rsidR="00D83E11" w:rsidRDefault="00A306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пользователей;</w:t>
      </w:r>
    </w:p>
    <w:p w:rsidR="00D83E11" w:rsidRDefault="00A306F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администраторов.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</w:t>
      </w:r>
      <w:r>
        <w:rPr>
          <w:color w:val="000000"/>
          <w:sz w:val="24"/>
          <w:szCs w:val="24"/>
        </w:rPr>
        <w:t>рактеристикам серверов БД: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2 х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Xeon</w:t>
      </w:r>
      <w:proofErr w:type="spellEnd"/>
      <w:r>
        <w:rPr>
          <w:color w:val="000000"/>
          <w:sz w:val="24"/>
          <w:szCs w:val="24"/>
        </w:rPr>
        <w:t xml:space="preserve"> 3 ГГц;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Объем оперативной памяти – 16 Гб;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4 х 146 Гб; 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Pentium</w:t>
      </w:r>
      <w:proofErr w:type="spellEnd"/>
      <w:r>
        <w:rPr>
          <w:color w:val="000000"/>
          <w:sz w:val="24"/>
          <w:szCs w:val="24"/>
        </w:rPr>
        <w:t xml:space="preserve"> 2.4 ГГц;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Объем оперативной памяти – 1024 Мб;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80 Гб; 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</w:t>
      </w:r>
      <w:r>
        <w:rPr>
          <w:color w:val="000000"/>
          <w:sz w:val="24"/>
          <w:szCs w:val="24"/>
        </w:rPr>
        <w:t>000 Мбит.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54" w:name="_37m2jsg" w:colFirst="0" w:colLast="0"/>
      <w:bookmarkEnd w:id="54"/>
    </w:p>
    <w:p w:rsidR="00D83E11" w:rsidRDefault="00A306F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должны быть определ</w:t>
      </w:r>
      <w:r>
        <w:rPr>
          <w:color w:val="000000"/>
          <w:sz w:val="24"/>
          <w:szCs w:val="24"/>
        </w:rPr>
        <w:t>ены должностные лица, ответственные за: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администрирование;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обеспечение безопасности информации;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</w:t>
      </w:r>
      <w:r>
        <w:rPr>
          <w:color w:val="000000"/>
          <w:sz w:val="24"/>
          <w:szCs w:val="24"/>
        </w:rPr>
        <w:t>ение работе с системой.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55" w:name="_1mrcu09" w:colFirst="0" w:colLast="0"/>
      <w:bookmarkEnd w:id="55"/>
      <w:r>
        <w:br w:type="page"/>
      </w:r>
      <w:r>
        <w:rPr>
          <w:color w:val="000000"/>
          <w:sz w:val="24"/>
          <w:szCs w:val="24"/>
        </w:rPr>
        <w:lastRenderedPageBreak/>
        <w:t>Состав и содержание работ по созданию системы.</w:t>
      </w:r>
    </w:p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D83E11">
        <w:tc>
          <w:tcPr>
            <w:tcW w:w="82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D83E11">
        <w:tc>
          <w:tcPr>
            <w:tcW w:w="82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D83E11">
        <w:tc>
          <w:tcPr>
            <w:tcW w:w="82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D83E11">
        <w:tc>
          <w:tcPr>
            <w:tcW w:w="82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проектирование. Анализ предметной области. Разработка диаграм</w:t>
            </w:r>
            <w:r>
              <w:rPr>
                <w:color w:val="000000"/>
                <w:sz w:val="24"/>
                <w:szCs w:val="24"/>
              </w:rPr>
              <w:t>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Диаграммы IDEF, отчет анализа предметной области, функциональная спецификация. Дет</w:t>
            </w:r>
            <w:r>
              <w:rPr>
                <w:color w:val="000000"/>
                <w:sz w:val="24"/>
                <w:szCs w:val="24"/>
              </w:rPr>
              <w:t>альный план работ.</w:t>
            </w:r>
          </w:p>
        </w:tc>
      </w:tr>
      <w:tr w:rsidR="00D83E11">
        <w:tc>
          <w:tcPr>
            <w:tcW w:w="82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D83E11">
        <w:tc>
          <w:tcPr>
            <w:tcW w:w="828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D83E11" w:rsidRDefault="00A30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D83E11" w:rsidRDefault="00D83E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56" w:name="_46r0co2" w:colFirst="0" w:colLast="0"/>
      <w:bookmarkEnd w:id="56"/>
      <w:r>
        <w:br w:type="page"/>
      </w:r>
      <w:r>
        <w:rPr>
          <w:color w:val="000000"/>
          <w:sz w:val="24"/>
          <w:szCs w:val="24"/>
        </w:rPr>
        <w:lastRenderedPageBreak/>
        <w:t>Порядок контроля и приемки системы.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D83E11" w:rsidRDefault="00A306F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Министр,</w:t>
      </w:r>
    </w:p>
    <w:p w:rsidR="00D83E11" w:rsidRDefault="00A306F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Первый зам. министра,</w:t>
      </w:r>
    </w:p>
    <w:p w:rsidR="00D83E11" w:rsidRDefault="00A306F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Зам. </w:t>
      </w:r>
      <w:r>
        <w:rPr>
          <w:sz w:val="24"/>
          <w:szCs w:val="24"/>
          <w:highlight w:val="yellow"/>
        </w:rPr>
        <w:t>министра,</w:t>
      </w:r>
    </w:p>
    <w:p w:rsidR="00D83E11" w:rsidRDefault="00A306F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Глав. судья,</w:t>
      </w:r>
    </w:p>
    <w:p w:rsidR="00D83E11" w:rsidRDefault="00A306F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  <w:highlight w:val="yellow"/>
        </w:rPr>
        <w:t>Начальник отдела автоматизации.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57" w:name="_2lwamvv" w:colFirst="0" w:colLast="0"/>
      <w:bookmarkEnd w:id="57"/>
      <w:r>
        <w:br w:type="page"/>
      </w:r>
      <w:r>
        <w:rPr>
          <w:color w:val="000000"/>
          <w:sz w:val="24"/>
          <w:szCs w:val="24"/>
        </w:rPr>
        <w:lastRenderedPageBreak/>
        <w:t xml:space="preserve">Требования к составу и содержанию </w:t>
      </w:r>
      <w:proofErr w:type="gramStart"/>
      <w:r>
        <w:rPr>
          <w:color w:val="000000"/>
          <w:sz w:val="24"/>
          <w:szCs w:val="24"/>
        </w:rPr>
        <w:t>работ по подготовке</w:t>
      </w:r>
      <w:proofErr w:type="gramEnd"/>
      <w:r>
        <w:rPr>
          <w:color w:val="000000"/>
          <w:sz w:val="24"/>
          <w:szCs w:val="24"/>
        </w:rPr>
        <w:t xml:space="preserve"> объекта автоматизации к вводу </w:t>
      </w:r>
      <w:r>
        <w:rPr>
          <w:color w:val="000000"/>
          <w:sz w:val="24"/>
          <w:szCs w:val="24"/>
        </w:rPr>
        <w:t>системы в действие.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выполнения проекта на объекте автоматизации требуется выполнить </w:t>
      </w:r>
      <w:proofErr w:type="gramStart"/>
      <w:r>
        <w:rPr>
          <w:color w:val="000000"/>
          <w:sz w:val="24"/>
          <w:szCs w:val="24"/>
        </w:rPr>
        <w:t>работы по подготовке</w:t>
      </w:r>
      <w:proofErr w:type="gramEnd"/>
      <w:r>
        <w:rPr>
          <w:color w:val="000000"/>
          <w:sz w:val="24"/>
          <w:szCs w:val="24"/>
        </w:rP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D83E11" w:rsidRDefault="00A306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D83E11" w:rsidRDefault="00A306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D83E11" w:rsidRDefault="00A306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соответствие помещений и рабочих</w:t>
      </w:r>
      <w:r>
        <w:rPr>
          <w:color w:val="000000"/>
          <w:sz w:val="24"/>
          <w:szCs w:val="24"/>
        </w:rPr>
        <w:t xml:space="preserve"> мест пользователей системы в соответствии с требованиями, изложенными в настоящем ТЗ;</w:t>
      </w:r>
    </w:p>
    <w:p w:rsidR="00D83E11" w:rsidRDefault="00A306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D83E11" w:rsidRDefault="00A306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Совместно с Разработчиком </w:t>
      </w:r>
      <w:r>
        <w:rPr>
          <w:color w:val="000000"/>
          <w:sz w:val="24"/>
          <w:szCs w:val="24"/>
        </w:rPr>
        <w:t xml:space="preserve">подготовить план развертывания системы на технических средствах Заказчика; </w:t>
      </w:r>
    </w:p>
    <w:p w:rsidR="00D83E11" w:rsidRDefault="00A306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опытную эксплуатацию продукта.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составу и содержанию </w:t>
      </w:r>
      <w:proofErr w:type="gramStart"/>
      <w:r>
        <w:rPr>
          <w:color w:val="000000"/>
          <w:sz w:val="24"/>
          <w:szCs w:val="24"/>
        </w:rPr>
        <w:t>работ по подготовке</w:t>
      </w:r>
      <w:proofErr w:type="gramEnd"/>
      <w:r>
        <w:rPr>
          <w:color w:val="000000"/>
          <w:sz w:val="24"/>
          <w:szCs w:val="24"/>
        </w:rPr>
        <w:t xml:space="preserve"> объекта автоматизации к вводу системы в действие, включая перечень основных мероприяти</w:t>
      </w:r>
      <w:r>
        <w:rPr>
          <w:color w:val="000000"/>
          <w:sz w:val="24"/>
          <w:szCs w:val="24"/>
        </w:rPr>
        <w:t xml:space="preserve">й и их исполнителей должны быть уточнены на стадии подготовки рабочей документации и по результатам опытной эксплуатации. </w:t>
      </w:r>
    </w:p>
    <w:p w:rsidR="00D83E11" w:rsidRDefault="00A306F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58" w:name="_111kx3o" w:colFirst="0" w:colLast="0"/>
      <w:bookmarkEnd w:id="58"/>
      <w:r>
        <w:br w:type="page"/>
      </w:r>
      <w:r>
        <w:rPr>
          <w:color w:val="000000"/>
          <w:sz w:val="24"/>
          <w:szCs w:val="24"/>
        </w:rPr>
        <w:lastRenderedPageBreak/>
        <w:t>Требования к документированию.</w:t>
      </w:r>
    </w:p>
    <w:p w:rsidR="00D83E11" w:rsidRDefault="00A306F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D83E11" w:rsidRDefault="00A306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Техническая документация:</w:t>
      </w:r>
    </w:p>
    <w:p w:rsidR="00D83E11" w:rsidRDefault="00A306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IDEF0,</w:t>
      </w:r>
    </w:p>
    <w:p w:rsidR="00D83E11" w:rsidRDefault="00A306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IDEF1,</w:t>
      </w:r>
    </w:p>
    <w:p w:rsidR="00D83E11" w:rsidRDefault="00A306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IDEF1.Х,</w:t>
      </w:r>
    </w:p>
    <w:p w:rsidR="00D83E11" w:rsidRDefault="00A306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Функциональная спецификация,</w:t>
      </w:r>
    </w:p>
    <w:p w:rsidR="00D83E11" w:rsidRDefault="00A306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форматов данных,</w:t>
      </w:r>
    </w:p>
    <w:p w:rsidR="00D83E11" w:rsidRDefault="00A306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алгоритмов.</w:t>
      </w:r>
    </w:p>
    <w:p w:rsidR="00D83E11" w:rsidRDefault="00A306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Пользовательская документация</w:t>
      </w:r>
    </w:p>
    <w:sectPr w:rsidR="00D83E11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6F2" w:rsidRDefault="00A306F2">
      <w:r>
        <w:separator/>
      </w:r>
    </w:p>
  </w:endnote>
  <w:endnote w:type="continuationSeparator" w:id="0">
    <w:p w:rsidR="00A306F2" w:rsidRDefault="00A3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E11" w:rsidRDefault="00A306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D83E11" w:rsidRDefault="00D83E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E11" w:rsidRDefault="00A306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F60F9E">
      <w:rPr>
        <w:color w:val="000000"/>
        <w:sz w:val="24"/>
        <w:szCs w:val="24"/>
      </w:rPr>
      <w:fldChar w:fldCharType="separate"/>
    </w:r>
    <w:r w:rsidR="00F60F9E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D83E11" w:rsidRDefault="00D83E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6F2" w:rsidRDefault="00A306F2">
      <w:r>
        <w:separator/>
      </w:r>
    </w:p>
  </w:footnote>
  <w:footnote w:type="continuationSeparator" w:id="0">
    <w:p w:rsidR="00A306F2" w:rsidRDefault="00A3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08A"/>
    <w:multiLevelType w:val="multilevel"/>
    <w:tmpl w:val="8D36F1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5F3651"/>
    <w:multiLevelType w:val="multilevel"/>
    <w:tmpl w:val="F5A8BFD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358F6D8E"/>
    <w:multiLevelType w:val="multilevel"/>
    <w:tmpl w:val="62DE3F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3A1447AF"/>
    <w:multiLevelType w:val="multilevel"/>
    <w:tmpl w:val="6E2039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B62533B"/>
    <w:multiLevelType w:val="multilevel"/>
    <w:tmpl w:val="8B52467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46126C36"/>
    <w:multiLevelType w:val="multilevel"/>
    <w:tmpl w:val="2E84E998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 w15:restartNumberingAfterBreak="0">
    <w:nsid w:val="4EC228A6"/>
    <w:multiLevelType w:val="multilevel"/>
    <w:tmpl w:val="2CB8D81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 w15:restartNumberingAfterBreak="0">
    <w:nsid w:val="55597C03"/>
    <w:multiLevelType w:val="multilevel"/>
    <w:tmpl w:val="A9B2978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56AA7415"/>
    <w:multiLevelType w:val="multilevel"/>
    <w:tmpl w:val="31A4D8F2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9" w15:restartNumberingAfterBreak="0">
    <w:nsid w:val="5B883231"/>
    <w:multiLevelType w:val="multilevel"/>
    <w:tmpl w:val="76A899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B5856E7"/>
    <w:multiLevelType w:val="multilevel"/>
    <w:tmpl w:val="3A647AA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 w15:restartNumberingAfterBreak="0">
    <w:nsid w:val="732F3522"/>
    <w:multiLevelType w:val="multilevel"/>
    <w:tmpl w:val="0E9254B8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762F39B8"/>
    <w:multiLevelType w:val="multilevel"/>
    <w:tmpl w:val="1B46C84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8D13799"/>
    <w:multiLevelType w:val="multilevel"/>
    <w:tmpl w:val="589E0A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B0542C6"/>
    <w:multiLevelType w:val="multilevel"/>
    <w:tmpl w:val="C7F224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EA542D0"/>
    <w:multiLevelType w:val="multilevel"/>
    <w:tmpl w:val="E6000B0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15"/>
  </w:num>
  <w:num w:numId="8">
    <w:abstractNumId w:val="8"/>
  </w:num>
  <w:num w:numId="9">
    <w:abstractNumId w:val="1"/>
  </w:num>
  <w:num w:numId="10">
    <w:abstractNumId w:val="12"/>
  </w:num>
  <w:num w:numId="11">
    <w:abstractNumId w:val="2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11"/>
    <w:rsid w:val="00A306F2"/>
    <w:rsid w:val="00D83E11"/>
    <w:rsid w:val="00F6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5046"/>
  <w15:docId w15:val="{E4BCA0AC-7AEA-43FA-A48A-0D529F7A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3483</Words>
  <Characters>19854</Characters>
  <Application>Microsoft Office Word</Application>
  <DocSecurity>0</DocSecurity>
  <Lines>165</Lines>
  <Paragraphs>46</Paragraphs>
  <ScaleCrop>false</ScaleCrop>
  <Company/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Эверстов Владимир Васильевич</cp:lastModifiedBy>
  <cp:revision>3</cp:revision>
  <dcterms:created xsi:type="dcterms:W3CDTF">2020-10-13T08:35:00Z</dcterms:created>
  <dcterms:modified xsi:type="dcterms:W3CDTF">2020-10-13T08:41:00Z</dcterms:modified>
</cp:coreProperties>
</file>