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Видеопрокату "Дом кино" необходима автоматизация учета видеотеки и движения кинопродук</w:t>
      </w:r>
      <w:r>
        <w:t xml:space="preserve">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эквивалент дисков. Сотрудник видеопроката должен ежедневно предоставлять руководству отчеты:</w:t>
      </w:r>
      <w:r/>
    </w:p>
    <w:p>
      <w:r>
        <w:t xml:space="preserve"> 1. Об одолженных за день дисках</w:t>
      </w:r>
      <w:r/>
    </w:p>
    <w:p>
      <w:r>
        <w:t xml:space="preserve"> 2. </w:t>
      </w:r>
      <w:r>
        <w:t xml:space="preserve">О клиентах</w:t>
      </w:r>
      <w:r>
        <w:t xml:space="preserve"> которые не вернули диски вовремя.</w:t>
      </w:r>
      <w:r/>
    </w:p>
    <w:p>
      <w:r/>
      <w:r/>
    </w:p>
    <w:p>
      <w:pPr>
        <w:jc w:val="center"/>
      </w:pPr>
      <w:r>
        <w:br w:type="page"/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textDirection w:val="lrTb"/>
            <w:noWrap w:val="false"/>
          </w:tcPr>
          <w:p>
            <w:r>
              <w:t xml:space="preserve">УТВЕРЖДАЮ</w:t>
            </w:r>
            <w:r/>
          </w:p>
          <w:p>
            <w:r/>
            <w:r/>
          </w:p>
          <w:p>
            <w:r>
              <w:t xml:space="preserve">директор ООО «Разработчик»</w:t>
            </w:r>
            <w:r/>
          </w:p>
          <w:p>
            <w:r>
              <w:t xml:space="preserve">_______________________/</w:t>
            </w:r>
            <w:r>
              <w:t xml:space="preserve">Маймага</w:t>
            </w:r>
            <w:r>
              <w:t xml:space="preserve"> А.А./</w:t>
            </w:r>
            <w:r/>
          </w:p>
          <w:p>
            <w:r/>
            <w:r/>
          </w:p>
          <w:p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textDirection w:val="lrTb"/>
            <w:noWrap w:val="false"/>
          </w:tcPr>
          <w:p>
            <w:r>
              <w:t xml:space="preserve">УТВЕРЖДАЮ</w:t>
            </w:r>
            <w:r/>
          </w:p>
          <w:p>
            <w:r/>
            <w:r/>
          </w:p>
          <w:p>
            <w:r>
              <w:t xml:space="preserve">директор ООО «Дом кино»</w:t>
            </w:r>
            <w:r/>
          </w:p>
          <w:p>
            <w:r>
              <w:t xml:space="preserve">_____________________/Иванов </w:t>
            </w:r>
            <w:r>
              <w:t xml:space="preserve">И.И.</w:t>
            </w:r>
            <w:r>
              <w:t xml:space="preserve">/</w:t>
            </w:r>
            <w:r/>
          </w:p>
          <w:p>
            <w:r/>
            <w:r/>
          </w:p>
          <w:p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Техническое задание</w:t>
      </w:r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разработку «автоматизация учета видеотеки и движения кинопродукции»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textDirection w:val="lrTb"/>
            <w:noWrap w:val="false"/>
          </w:tcPr>
          <w:p>
            <w:r>
              <w:t xml:space="preserve">Техническое задание </w:t>
            </w:r>
            <w:r/>
          </w:p>
          <w:p>
            <w:r>
              <w:t xml:space="preserve">на 14 листах</w:t>
            </w:r>
            <w:r/>
          </w:p>
          <w:p>
            <w:r>
              <w:t xml:space="preserve">действует с «01» сентября 2020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textDirection w:val="lrTb"/>
            <w:noWrap w:val="false"/>
          </w:tcPr>
          <w:p>
            <w:r>
              <w:t xml:space="preserve">СОГЛАСОВАНО</w:t>
            </w:r>
            <w:r/>
          </w:p>
          <w:p>
            <w:r/>
            <w:r/>
          </w:p>
          <w:p>
            <w:r>
              <w:t xml:space="preserve">Начальник управления автоматизации</w:t>
            </w:r>
            <w:r/>
          </w:p>
          <w:p>
            <w:r>
              <w:t xml:space="preserve">ООО «Дом кино»</w:t>
            </w:r>
            <w:r/>
          </w:p>
          <w:p>
            <w:r>
              <w:t xml:space="preserve">_____________________/Попов </w:t>
            </w:r>
            <w:r>
              <w:t xml:space="preserve">П.П.</w:t>
            </w:r>
            <w:r>
              <w:t xml:space="preserve">/</w:t>
            </w:r>
            <w:r/>
          </w:p>
          <w:p>
            <w:r/>
            <w:r/>
          </w:p>
          <w:p>
            <w:r>
              <w:t xml:space="preserve">«__» _______________ 2020 г.</w:t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>
        <w:t xml:space="preserve">Якутск, 2020</w:t>
      </w:r>
      <w:r/>
    </w:p>
    <w:p>
      <w:pPr>
        <w:jc w:val="center"/>
      </w:pPr>
      <w:r>
        <w:br w:type="page"/>
      </w:r>
      <w:r>
        <w:t xml:space="preserve">Содержание</w:t>
      </w:r>
      <w:r/>
    </w:p>
    <w:p>
      <w:pPr>
        <w:jc w:val="center"/>
      </w:pPr>
      <w:r/>
      <w:r/>
    </w:p>
    <w:p>
      <w:pPr>
        <w:pStyle w:val="646"/>
        <w:tabs>
          <w:tab w:val="left" w:pos="480" w:leader="none"/>
          <w:tab w:val="right" w:pos="9345" w:leader="dot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tooltip="Current Document" w:anchor="_Toc286708433" w:history="1">
        <w:r>
          <w:rPr>
            <w:rStyle w:val="642"/>
          </w:rPr>
          <w:t xml:space="preserve">1.</w:t>
        </w:r>
        <w:r>
          <w:tab/>
        </w:r>
        <w:r>
          <w:rPr>
            <w:rStyle w:val="642"/>
          </w:rPr>
          <w:t xml:space="preserve">Общие сведения.</w:t>
        </w:r>
        <w:r>
          <w:tab/>
        </w:r>
        <w:r>
          <w:fldChar w:fldCharType="begin"/>
        </w:r>
        <w:r>
          <w:instrText xml:space="preserve"> PAGEREF _Toc286708433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34" w:history="1">
        <w:r>
          <w:rPr>
            <w:rStyle w:val="642"/>
          </w:rPr>
          <w:t xml:space="preserve">1.1.</w:t>
        </w:r>
        <w:r>
          <w:tab/>
        </w:r>
        <w:r>
          <w:rPr>
            <w:rStyle w:val="642"/>
          </w:rPr>
          <w:t xml:space="preserve">Полное наименование системы и ее условное наименование</w:t>
        </w:r>
        <w:r>
          <w:tab/>
        </w:r>
        <w:r>
          <w:fldChar w:fldCharType="begin"/>
        </w:r>
        <w:r>
          <w:instrText xml:space="preserve"> PAGEREF _Toc286708434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35" w:history="1">
        <w:r>
          <w:rPr>
            <w:rStyle w:val="642"/>
          </w:rPr>
          <w:t xml:space="preserve">1.2.</w:t>
        </w:r>
        <w:r>
          <w:tab/>
        </w:r>
        <w:r>
          <w:rPr>
            <w:rStyle w:val="642"/>
          </w:rPr>
          <w:t xml:space="preserve">Номер договора (контракта)</w:t>
        </w:r>
        <w:r>
          <w:tab/>
        </w:r>
        <w:r>
          <w:fldChar w:fldCharType="begin"/>
        </w:r>
        <w:r>
          <w:instrText xml:space="preserve"> PAGEREF _Toc286708435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36" w:history="1">
        <w:r>
          <w:rPr>
            <w:rStyle w:val="642"/>
          </w:rPr>
          <w:t xml:space="preserve">1.3.</w:t>
        </w:r>
        <w:r>
          <w:tab/>
        </w:r>
        <w:r>
          <w:rPr>
            <w:rStyle w:val="642"/>
          </w:rPr>
          <w:t xml:space="preserve">Наименование организации-заказчика и организаций-участников работ</w:t>
        </w:r>
        <w:r>
          <w:tab/>
        </w:r>
        <w:r>
          <w:fldChar w:fldCharType="begin"/>
        </w:r>
        <w:r>
          <w:instrText xml:space="preserve"> PAGEREF _Toc286708436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37" w:history="1">
        <w:r>
          <w:rPr>
            <w:rStyle w:val="642"/>
          </w:rPr>
          <w:t xml:space="preserve">1.4.</w:t>
        </w:r>
        <w:r>
          <w:tab/>
        </w:r>
        <w:r>
          <w:rPr>
            <w:rStyle w:val="642"/>
          </w:rPr>
          <w:t xml:space="preserve">Перечень документов, на основании которых создается система</w:t>
        </w:r>
        <w:r>
          <w:tab/>
        </w:r>
        <w:r>
          <w:fldChar w:fldCharType="begin"/>
        </w:r>
        <w:r>
          <w:instrText xml:space="preserve"> PAGEREF _Toc286708437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38" w:history="1">
        <w:r>
          <w:rPr>
            <w:rStyle w:val="642"/>
          </w:rPr>
          <w:t xml:space="preserve">1.5.</w:t>
        </w:r>
        <w:r>
          <w:tab/>
        </w:r>
        <w:r>
          <w:rPr>
            <w:rStyle w:val="642"/>
          </w:rPr>
          <w:t xml:space="preserve">Плановые сроки начала и окончания работы по созданию системы</w:t>
        </w:r>
        <w:r>
          <w:tab/>
        </w:r>
        <w:r>
          <w:fldChar w:fldCharType="begin"/>
        </w:r>
        <w:r>
          <w:instrText xml:space="preserve"> PAGEREF _Toc286708438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39" w:history="1">
        <w:r>
          <w:rPr>
            <w:rStyle w:val="642"/>
          </w:rPr>
          <w:t xml:space="preserve">1.6.</w:t>
        </w:r>
        <w:r>
          <w:tab/>
        </w:r>
        <w:r>
          <w:rPr>
            <w:rStyle w:val="642"/>
          </w:rPr>
          <w:t xml:space="preserve">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_Toc286708439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40" w:history="1">
        <w:r>
          <w:rPr>
            <w:rStyle w:val="642"/>
          </w:rPr>
          <w:t xml:space="preserve">1.7.</w:t>
        </w:r>
        <w:r>
          <w:tab/>
        </w:r>
        <w:r>
          <w:rPr>
            <w:rStyle w:val="642"/>
          </w:rPr>
          <w:t xml:space="preserve">Порядок оформления и предъявления заказчику результатов работ по созданию системы</w:t>
        </w:r>
        <w:r>
          <w:tab/>
        </w:r>
        <w:r>
          <w:fldChar w:fldCharType="begin"/>
        </w:r>
        <w:r>
          <w:instrText xml:space="preserve"> PAGEREF _Toc286708440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41" w:history="1">
        <w:r>
          <w:rPr>
            <w:rStyle w:val="642"/>
          </w:rPr>
          <w:t xml:space="preserve">1.8.</w:t>
        </w:r>
        <w:r>
          <w:tab/>
        </w:r>
        <w:r>
          <w:rPr>
            <w:rStyle w:val="642"/>
          </w:rPr>
          <w:t xml:space="preserve">Определения обозначения и сокращения</w:t>
        </w:r>
        <w:r>
          <w:tab/>
        </w:r>
        <w:r>
          <w:fldChar w:fldCharType="begin"/>
        </w:r>
        <w:r>
          <w:instrText xml:space="preserve"> PAGEREF _Toc286708441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46"/>
        <w:tabs>
          <w:tab w:val="left" w:pos="480" w:leader="none"/>
          <w:tab w:val="right" w:pos="9345" w:leader="dot"/>
        </w:tabs>
      </w:pPr>
      <w:r/>
      <w:hyperlink w:tooltip="Current Document" w:anchor="_Toc286708442" w:history="1">
        <w:r>
          <w:rPr>
            <w:rStyle w:val="642"/>
          </w:rPr>
          <w:t xml:space="preserve">2.</w:t>
        </w:r>
        <w:r>
          <w:tab/>
        </w:r>
        <w:r>
          <w:rPr>
            <w:rStyle w:val="642"/>
          </w:rPr>
          <w:t xml:space="preserve">Назначение и цели создания (развития) системы.</w:t>
        </w:r>
        <w:r>
          <w:tab/>
        </w:r>
        <w:r>
          <w:fldChar w:fldCharType="begin"/>
        </w:r>
        <w:r>
          <w:instrText xml:space="preserve"> PAGEREF _Toc286708442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43" w:history="1">
        <w:r>
          <w:rPr>
            <w:rStyle w:val="642"/>
          </w:rPr>
          <w:t xml:space="preserve">2.1.</w:t>
        </w:r>
        <w:r>
          <w:tab/>
        </w:r>
        <w:r>
          <w:rPr>
            <w:rStyle w:val="642"/>
          </w:rPr>
          <w:t xml:space="preserve">Назначение системы</w:t>
        </w:r>
        <w:r>
          <w:tab/>
        </w:r>
        <w:r>
          <w:fldChar w:fldCharType="begin"/>
        </w:r>
        <w:r>
          <w:instrText xml:space="preserve"> PAGEREF _Toc286708443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44" w:history="1">
        <w:r>
          <w:rPr>
            <w:rStyle w:val="642"/>
          </w:rPr>
          <w:t xml:space="preserve">2.2.</w:t>
        </w:r>
        <w:r>
          <w:tab/>
        </w:r>
        <w:r>
          <w:rPr>
            <w:rStyle w:val="642"/>
          </w:rPr>
          <w:t xml:space="preserve">Цели создания системы</w:t>
        </w:r>
        <w:r>
          <w:tab/>
        </w:r>
        <w:r>
          <w:fldChar w:fldCharType="begin"/>
        </w:r>
        <w:r>
          <w:instrText xml:space="preserve"> PAGEREF _Toc286708444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46"/>
        <w:tabs>
          <w:tab w:val="left" w:pos="480" w:leader="none"/>
          <w:tab w:val="right" w:pos="9345" w:leader="dot"/>
        </w:tabs>
      </w:pPr>
      <w:r/>
      <w:hyperlink w:tooltip="Current Document" w:anchor="_Toc286708445" w:history="1">
        <w:r>
          <w:rPr>
            <w:rStyle w:val="642"/>
          </w:rPr>
          <w:t xml:space="preserve">3.</w:t>
        </w:r>
        <w:r>
          <w:tab/>
        </w:r>
        <w:r>
          <w:rPr>
            <w:rStyle w:val="642"/>
          </w:rPr>
          <w:t xml:space="preserve">Характеристика объектов автоматизации.</w:t>
        </w:r>
        <w:r>
          <w:tab/>
        </w:r>
        <w:r>
          <w:fldChar w:fldCharType="begin"/>
        </w:r>
        <w:r>
          <w:instrText xml:space="preserve"> PAGEREF _Toc286708445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46" w:history="1">
        <w:r>
          <w:rPr>
            <w:rStyle w:val="642"/>
          </w:rPr>
          <w:t xml:space="preserve">3.1.</w:t>
        </w:r>
        <w:r>
          <w:tab/>
        </w:r>
        <w:r>
          <w:rPr>
            <w:rStyle w:val="642"/>
          </w:rPr>
          <w:t xml:space="preserve">Краткие сведения об объекте автоматизации.</w:t>
        </w:r>
        <w:r>
          <w:tab/>
        </w:r>
        <w:r>
          <w:fldChar w:fldCharType="begin"/>
        </w:r>
        <w:r>
          <w:instrText xml:space="preserve"> PAGEREF _Toc286708446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47" w:history="1">
        <w:r>
          <w:rPr>
            <w:rStyle w:val="642"/>
          </w:rPr>
          <w:t xml:space="preserve">3.2.</w:t>
        </w:r>
        <w:r>
          <w:tab/>
        </w:r>
        <w:r>
          <w:rPr>
            <w:rStyle w:val="642"/>
          </w:rPr>
          <w:t xml:space="preserve">Сведения об условиях эксплуатации объекта автоматизации и характеристиках окружающей среды.</w:t>
        </w:r>
        <w:r>
          <w:tab/>
        </w:r>
        <w:r>
          <w:fldChar w:fldCharType="begin"/>
        </w:r>
        <w:r>
          <w:instrText xml:space="preserve"> PAGEREF _Toc286708447 \h </w:instrText>
        </w:r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646"/>
        <w:tabs>
          <w:tab w:val="left" w:pos="480" w:leader="none"/>
          <w:tab w:val="right" w:pos="9345" w:leader="dot"/>
        </w:tabs>
      </w:pPr>
      <w:r/>
      <w:hyperlink w:tooltip="Current Document" w:anchor="_Toc286708448" w:history="1">
        <w:r>
          <w:rPr>
            <w:rStyle w:val="642"/>
          </w:rPr>
          <w:t xml:space="preserve">4.</w:t>
        </w:r>
        <w:r>
          <w:tab/>
        </w:r>
        <w:r>
          <w:rPr>
            <w:rStyle w:val="642"/>
          </w:rPr>
          <w:t xml:space="preserve">Требования к системе.</w:t>
        </w:r>
        <w:r>
          <w:tab/>
        </w:r>
        <w:r>
          <w:fldChar w:fldCharType="begin"/>
        </w:r>
        <w:r>
          <w:instrText xml:space="preserve"> PAGEREF _Toc286708448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49" w:history="1">
        <w:r>
          <w:rPr>
            <w:rStyle w:val="642"/>
          </w:rPr>
          <w:t xml:space="preserve">4.1.</w:t>
        </w:r>
        <w:r>
          <w:tab/>
        </w:r>
        <w:r>
          <w:rPr>
            <w:rStyle w:val="642"/>
          </w:rPr>
          <w:t xml:space="preserve">Требования к системе в целом;</w:t>
        </w:r>
        <w:r>
          <w:tab/>
        </w:r>
        <w:r>
          <w:fldChar w:fldCharType="begin"/>
        </w:r>
        <w:r>
          <w:instrText xml:space="preserve"> PAGEREF _Toc286708449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50" w:history="1">
        <w:r>
          <w:rPr>
            <w:rStyle w:val="642"/>
          </w:rPr>
          <w:t xml:space="preserve">4.1.1.</w:t>
        </w:r>
        <w:r>
          <w:tab/>
        </w:r>
        <w:r>
          <w:rPr>
            <w:rStyle w:val="642"/>
          </w:rPr>
          <w:t xml:space="preserve">Требования к структуре и функционированию системы</w:t>
        </w:r>
        <w:r>
          <w:tab/>
        </w:r>
        <w:r>
          <w:fldChar w:fldCharType="begin"/>
        </w:r>
        <w:r>
          <w:instrText xml:space="preserve"> PAGEREF _Toc286708450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51" w:history="1">
        <w:r>
          <w:rPr>
            <w:rStyle w:val="642"/>
          </w:rPr>
          <w:t xml:space="preserve">4.1.1.1.</w:t>
        </w:r>
        <w:r>
          <w:tab/>
        </w:r>
        <w:r>
          <w:rPr>
            <w:rStyle w:val="642"/>
          </w:rPr>
          <w:t xml:space="preserve">Перечень подсистем и их назначение</w:t>
        </w:r>
        <w:r>
          <w:tab/>
        </w:r>
        <w:r>
          <w:fldChar w:fldCharType="begin"/>
        </w:r>
        <w:r>
          <w:instrText xml:space="preserve"> PAGEREF _Toc286708451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52" w:history="1">
        <w:r>
          <w:rPr>
            <w:rStyle w:val="642"/>
          </w:rPr>
          <w:t xml:space="preserve">4.1.1.2.</w:t>
        </w:r>
        <w:r>
          <w:tab/>
        </w:r>
        <w:r>
          <w:rPr>
            <w:rStyle w:val="642"/>
          </w:rPr>
          <w:t xml:space="preserve">Требования к средствам связи</w:t>
        </w:r>
        <w:r>
          <w:tab/>
        </w:r>
        <w:r>
          <w:fldChar w:fldCharType="begin"/>
        </w:r>
        <w:r>
          <w:instrText xml:space="preserve"> PAGEREF _Toc286708452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53" w:history="1">
        <w:r>
          <w:rPr>
            <w:rStyle w:val="642"/>
          </w:rPr>
          <w:t xml:space="preserve">4.1.1.3.</w:t>
        </w:r>
        <w:r>
          <w:tab/>
        </w:r>
        <w:r>
          <w:rPr>
            <w:rStyle w:val="642"/>
          </w:rPr>
          <w:t xml:space="preserve">Режимы функционирования</w:t>
        </w:r>
        <w:r>
          <w:tab/>
        </w:r>
        <w:r>
          <w:fldChar w:fldCharType="begin"/>
        </w:r>
        <w:r>
          <w:instrText xml:space="preserve"> PAGEREF _Toc286708453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54" w:history="1">
        <w:r>
          <w:rPr>
            <w:rStyle w:val="642"/>
          </w:rPr>
          <w:t xml:space="preserve">4.1.1.4.</w:t>
        </w:r>
        <w:r>
          <w:tab/>
        </w:r>
        <w:r>
          <w:rPr>
            <w:rStyle w:val="642"/>
          </w:rPr>
          <w:t xml:space="preserve">Перспективы развития и модернизации</w:t>
        </w:r>
        <w:r>
          <w:tab/>
        </w:r>
        <w:r>
          <w:fldChar w:fldCharType="begin"/>
        </w:r>
        <w:r>
          <w:instrText xml:space="preserve"> PAGEREF _Toc286708454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55" w:history="1">
        <w:r>
          <w:rPr>
            <w:rStyle w:val="642"/>
          </w:rPr>
          <w:t xml:space="preserve">4.1.2.</w:t>
        </w:r>
        <w:r>
          <w:tab/>
        </w:r>
        <w:r>
          <w:rPr>
            <w:rStyle w:val="642"/>
          </w:rPr>
          <w:t xml:space="preserve">Требования к численности и квалификации персонала системы и режиму его работы</w:t>
        </w:r>
        <w:r>
          <w:tab/>
        </w:r>
        <w:r>
          <w:fldChar w:fldCharType="begin"/>
        </w:r>
        <w:r>
          <w:instrText xml:space="preserve"> PAGEREF _Toc286708455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56" w:history="1">
        <w:r>
          <w:rPr>
            <w:rStyle w:val="642"/>
          </w:rPr>
          <w:t xml:space="preserve">4.1.3.</w:t>
        </w:r>
        <w:r>
          <w:tab/>
        </w:r>
        <w:r>
          <w:rPr>
            <w:rStyle w:val="642"/>
          </w:rPr>
          <w:t xml:space="preserve">Требования к надежности</w:t>
        </w:r>
        <w:r>
          <w:tab/>
        </w:r>
        <w:r>
          <w:fldChar w:fldCharType="begin"/>
        </w:r>
        <w:r>
          <w:instrText xml:space="preserve"> PAGEREF _Toc286708456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57" w:history="1">
        <w:r>
          <w:rPr>
            <w:rStyle w:val="642"/>
          </w:rPr>
          <w:t xml:space="preserve">4.1.4.</w:t>
        </w:r>
        <w:r>
          <w:tab/>
        </w:r>
        <w:r>
          <w:rPr>
            <w:rStyle w:val="642"/>
          </w:rPr>
          <w:t xml:space="preserve">Требования безопасности</w:t>
        </w:r>
        <w:r>
          <w:tab/>
        </w:r>
        <w:r>
          <w:fldChar w:fldCharType="begin"/>
        </w:r>
        <w:r>
          <w:instrText xml:space="preserve"> PAGEREF _Toc286708457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58" w:history="1">
        <w:r>
          <w:rPr>
            <w:rStyle w:val="642"/>
          </w:rPr>
          <w:t xml:space="preserve">4.1.5.</w:t>
        </w:r>
        <w:r>
          <w:tab/>
        </w:r>
        <w:r>
          <w:rPr>
            <w:rStyle w:val="642"/>
          </w:rPr>
          <w:t xml:space="preserve">Требования к эргономике и технической эстетике</w:t>
        </w:r>
        <w:r>
          <w:tab/>
        </w:r>
        <w:r>
          <w:fldChar w:fldCharType="begin"/>
        </w:r>
        <w:r>
          <w:instrText xml:space="preserve"> PAGEREF _Toc286708458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59" w:history="1">
        <w:r>
          <w:rPr>
            <w:rStyle w:val="642"/>
          </w:rPr>
          <w:t xml:space="preserve">4.1.6.</w:t>
        </w:r>
        <w:r>
          <w:tab/>
        </w:r>
        <w:r>
          <w:rPr>
            <w:rStyle w:val="642"/>
          </w:rPr>
          <w:t xml:space="preserve">Требования к эксплуатации, техническому обслуживанию, ремонту и хранению компонентов системы</w:t>
        </w:r>
        <w:r>
          <w:tab/>
        </w:r>
        <w:r>
          <w:fldChar w:fldCharType="begin"/>
        </w:r>
        <w:r>
          <w:instrText xml:space="preserve"> PAGEREF _Toc286708459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60" w:history="1">
        <w:r>
          <w:rPr>
            <w:rStyle w:val="642"/>
          </w:rPr>
          <w:t xml:space="preserve">4.1.6.1.</w:t>
        </w:r>
        <w:r>
          <w:tab/>
        </w:r>
        <w:r>
          <w:rPr>
            <w:rStyle w:val="642"/>
          </w:rPr>
          <w:t xml:space="preserve">Регламент эксплуатации</w:t>
        </w:r>
        <w:r>
          <w:tab/>
        </w:r>
        <w:r>
          <w:fldChar w:fldCharType="begin"/>
        </w:r>
        <w:r>
          <w:instrText xml:space="preserve"> PAGEREF _Toc286708460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61" w:history="1">
        <w:r>
          <w:rPr>
            <w:rStyle w:val="642"/>
          </w:rPr>
          <w:t xml:space="preserve">4.1.6.2.</w:t>
        </w:r>
        <w:r>
          <w:tab/>
        </w:r>
        <w:r>
          <w:rPr>
            <w:rStyle w:val="642"/>
          </w:rPr>
          <w:t xml:space="preserve">Требования к допустимым площадям</w:t>
        </w:r>
        <w:r>
          <w:tab/>
        </w:r>
        <w:r>
          <w:fldChar w:fldCharType="begin"/>
        </w:r>
        <w:r>
          <w:instrText xml:space="preserve"> PAGEREF _Toc286708461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9"/>
        <w:tabs>
          <w:tab w:val="right" w:pos="9345" w:leader="dot"/>
        </w:tabs>
      </w:pPr>
      <w:r/>
      <w:hyperlink w:tooltip="Current Document" w:anchor="_Toc286708462" w:history="1">
        <w:r>
          <w:rPr>
            <w:rStyle w:val="642"/>
          </w:rPr>
          <w:t xml:space="preserve">«Заказчик» должен предоставить место для размещения дополнительного сервера.</w:t>
        </w:r>
        <w:r>
          <w:tab/>
        </w:r>
        <w:r>
          <w:fldChar w:fldCharType="begin"/>
        </w:r>
        <w:r>
          <w:instrText xml:space="preserve"> PAGEREF _Toc286708462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63" w:history="1">
        <w:r>
          <w:rPr>
            <w:rStyle w:val="642"/>
          </w:rPr>
          <w:t xml:space="preserve">4.1.6.3.</w:t>
        </w:r>
        <w:r>
          <w:tab/>
        </w:r>
        <w:r>
          <w:rPr>
            <w:rStyle w:val="642"/>
          </w:rPr>
          <w:t xml:space="preserve">Требования к регламенту обслуживания</w:t>
        </w:r>
        <w:r>
          <w:tab/>
        </w:r>
        <w:r>
          <w:fldChar w:fldCharType="begin"/>
        </w:r>
        <w:r>
          <w:instrText xml:space="preserve"> PAGEREF _Toc286708463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64" w:history="1">
        <w:r>
          <w:rPr>
            <w:rStyle w:val="642"/>
          </w:rPr>
          <w:t xml:space="preserve">4.1.7.</w:t>
        </w:r>
        <w:r>
          <w:tab/>
        </w:r>
        <w:r>
          <w:rPr>
            <w:rStyle w:val="642"/>
          </w:rPr>
          <w:t xml:space="preserve">Требования к защите информации от несанкционированного доступа</w:t>
        </w:r>
        <w:r>
          <w:tab/>
        </w:r>
        <w:r>
          <w:fldChar w:fldCharType="begin"/>
        </w:r>
        <w:r>
          <w:instrText xml:space="preserve"> PAGEREF _Toc286708464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65" w:history="1">
        <w:r>
          <w:rPr>
            <w:rStyle w:val="642"/>
          </w:rPr>
          <w:t xml:space="preserve">4.1.8.</w:t>
        </w:r>
        <w:r>
          <w:tab/>
        </w:r>
        <w:r>
          <w:rPr>
            <w:rStyle w:val="642"/>
          </w:rPr>
          <w:t xml:space="preserve">Требования по сохранности информации при авариях</w:t>
        </w:r>
        <w:r>
          <w:tab/>
        </w:r>
        <w:r>
          <w:fldChar w:fldCharType="begin"/>
        </w:r>
        <w:r>
          <w:instrText xml:space="preserve"> PAGEREF _Toc286708465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66" w:history="1">
        <w:r>
          <w:rPr>
            <w:rStyle w:val="642"/>
          </w:rPr>
          <w:t xml:space="preserve">4.1.9.</w:t>
        </w:r>
        <w:r>
          <w:tab/>
        </w:r>
        <w:r>
          <w:rPr>
            <w:rStyle w:val="642"/>
          </w:rPr>
          <w:t xml:space="preserve">Требования к защите от влияния внешних воздействий</w:t>
        </w:r>
        <w:r>
          <w:tab/>
        </w:r>
        <w:r>
          <w:fldChar w:fldCharType="begin"/>
        </w:r>
        <w:r>
          <w:instrText xml:space="preserve"> PAGEREF _Toc286708466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67" w:history="1">
        <w:r>
          <w:rPr>
            <w:rStyle w:val="642"/>
          </w:rPr>
          <w:t xml:space="preserve">4.1.10.</w:t>
        </w:r>
        <w:r>
          <w:tab/>
        </w:r>
        <w:r>
          <w:rPr>
            <w:rStyle w:val="642"/>
          </w:rPr>
          <w:t xml:space="preserve">Требования к патентной чистоте</w:t>
        </w:r>
        <w:r>
          <w:tab/>
        </w:r>
        <w:r>
          <w:fldChar w:fldCharType="begin"/>
        </w:r>
        <w:r>
          <w:instrText xml:space="preserve"> PAGEREF _Toc286708467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68" w:history="1">
        <w:r>
          <w:rPr>
            <w:rStyle w:val="642"/>
          </w:rPr>
          <w:t xml:space="preserve">4.1.11.</w:t>
        </w:r>
        <w:r>
          <w:tab/>
        </w:r>
        <w:r>
          <w:rPr>
            <w:rStyle w:val="642"/>
          </w:rPr>
          <w:t xml:space="preserve">Требования по стандартизации и унификации</w:t>
        </w:r>
        <w:r>
          <w:tab/>
        </w:r>
        <w:r>
          <w:fldChar w:fldCharType="begin"/>
        </w:r>
        <w:r>
          <w:instrText xml:space="preserve"> PAGEREF _Toc286708468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7"/>
        <w:tabs>
          <w:tab w:val="left" w:pos="960" w:leader="none"/>
          <w:tab w:val="right" w:pos="9345" w:leader="dot"/>
        </w:tabs>
      </w:pPr>
      <w:r/>
      <w:hyperlink w:tooltip="Current Document" w:anchor="_Toc286708469" w:history="1">
        <w:r>
          <w:rPr>
            <w:rStyle w:val="642"/>
          </w:rPr>
          <w:t xml:space="preserve">4.2.</w:t>
        </w:r>
        <w:r>
          <w:tab/>
        </w:r>
        <w:bookmarkStart w:id="0" w:name="_Hlt461632087"/>
        <w:bookmarkStart w:id="1" w:name="_Hlt461632088"/>
        <w:bookmarkEnd w:id="0"/>
        <w:bookmarkEnd w:id="1"/>
        <w:r>
          <w:rPr>
            <w:rStyle w:val="642"/>
          </w:rPr>
          <w:t xml:space="preserve">Требования к видам обеспечения.</w:t>
        </w:r>
        <w:r>
          <w:tab/>
        </w:r>
        <w:r>
          <w:fldChar w:fldCharType="begin"/>
        </w:r>
        <w:r>
          <w:instrText xml:space="preserve"> PAGEREF _Toc286708469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70" w:history="1">
        <w:r>
          <w:rPr>
            <w:rStyle w:val="642"/>
          </w:rPr>
          <w:t xml:space="preserve">4.2.1.</w:t>
        </w:r>
        <w:r>
          <w:tab/>
        </w:r>
        <w:r>
          <w:rPr>
            <w:rStyle w:val="642"/>
          </w:rPr>
          <w:t xml:space="preserve">Математическое</w:t>
        </w:r>
        <w:r>
          <w:tab/>
        </w:r>
        <w:r>
          <w:fldChar w:fldCharType="begin"/>
        </w:r>
        <w:r>
          <w:instrText xml:space="preserve"> PAGEREF _Toc286708470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71" w:history="1">
        <w:r>
          <w:rPr>
            <w:rStyle w:val="642"/>
          </w:rPr>
          <w:t xml:space="preserve">4.2.2.</w:t>
        </w:r>
        <w:r>
          <w:tab/>
        </w:r>
        <w:r>
          <w:rPr>
            <w:rStyle w:val="642"/>
          </w:rPr>
          <w:t xml:space="preserve">Информационное</w:t>
        </w:r>
        <w:r>
          <w:tab/>
        </w:r>
        <w:r>
          <w:fldChar w:fldCharType="begin"/>
        </w:r>
        <w:r>
          <w:instrText xml:space="preserve"> PAGEREF _Toc286708471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72" w:history="1">
        <w:r>
          <w:rPr>
            <w:rStyle w:val="642"/>
          </w:rPr>
          <w:t xml:space="preserve">4.2.3.</w:t>
        </w:r>
        <w:r>
          <w:tab/>
        </w:r>
        <w:r>
          <w:rPr>
            <w:rStyle w:val="642"/>
          </w:rPr>
          <w:t xml:space="preserve">Лингвистическое</w:t>
        </w:r>
        <w:r>
          <w:tab/>
        </w:r>
        <w:r>
          <w:fldChar w:fldCharType="begin"/>
        </w:r>
        <w:r>
          <w:instrText xml:space="preserve"> PAGEREF _Toc286708472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73" w:history="1">
        <w:r>
          <w:rPr>
            <w:rStyle w:val="642"/>
          </w:rPr>
          <w:t xml:space="preserve">4.2.3.1.</w:t>
        </w:r>
        <w:r>
          <w:tab/>
        </w:r>
        <w:r>
          <w:rPr>
            <w:rStyle w:val="642"/>
          </w:rPr>
          <w:t xml:space="preserve">Требования к применению языков программирования</w:t>
        </w:r>
        <w:r>
          <w:tab/>
        </w:r>
        <w:r>
          <w:fldChar w:fldCharType="begin"/>
        </w:r>
        <w:r>
          <w:instrText xml:space="preserve"> PAGEREF _Toc286708473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74" w:history="1">
        <w:r>
          <w:rPr>
            <w:rStyle w:val="642"/>
          </w:rPr>
          <w:t xml:space="preserve">4.2.3.2.</w:t>
        </w:r>
        <w:r>
          <w:tab/>
        </w:r>
        <w:r>
          <w:rPr>
            <w:rStyle w:val="642"/>
          </w:rPr>
          <w:t xml:space="preserve">Требования к кодированию данных</w:t>
        </w:r>
        <w:r>
          <w:tab/>
        </w:r>
        <w:r>
          <w:fldChar w:fldCharType="begin"/>
        </w:r>
        <w:r>
          <w:instrText xml:space="preserve"> PAGEREF _Toc286708474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75" w:history="1">
        <w:r>
          <w:rPr>
            <w:rStyle w:val="642"/>
          </w:rPr>
          <w:t xml:space="preserve">4.2.3.3.</w:t>
        </w:r>
        <w:r>
          <w:tab/>
        </w:r>
        <w:r>
          <w:rPr>
            <w:rStyle w:val="642"/>
          </w:rPr>
          <w:t xml:space="preserve">Требования к языкам ввода-вывода</w:t>
        </w:r>
        <w:r>
          <w:tab/>
        </w:r>
        <w:r>
          <w:fldChar w:fldCharType="begin"/>
        </w:r>
        <w:r>
          <w:instrText xml:space="preserve"> PAGEREF _Toc286708475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76" w:history="1">
        <w:r>
          <w:rPr>
            <w:rStyle w:val="642"/>
          </w:rPr>
          <w:t xml:space="preserve">4.2.3.4.</w:t>
        </w:r>
        <w:r>
          <w:tab/>
        </w:r>
        <w:r>
          <w:rPr>
            <w:rStyle w:val="642"/>
          </w:rPr>
          <w:t xml:space="preserve">Требования к языкам манипулирования данными</w:t>
        </w:r>
        <w:r>
          <w:tab/>
        </w:r>
        <w:r>
          <w:fldChar w:fldCharType="begin"/>
        </w:r>
        <w:r>
          <w:instrText xml:space="preserve"> PAGEREF _Toc286708476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77" w:history="1">
        <w:r>
          <w:rPr>
            <w:rStyle w:val="642"/>
          </w:rPr>
          <w:t xml:space="preserve">4.2.3.5.</w:t>
        </w:r>
        <w:r>
          <w:tab/>
        </w:r>
        <w:r>
          <w:rPr>
            <w:rStyle w:val="642"/>
          </w:rPr>
          <w:t xml:space="preserve">Требования к средствам описания предметной области</w:t>
        </w:r>
        <w:r>
          <w:tab/>
        </w:r>
        <w:r>
          <w:fldChar w:fldCharType="begin"/>
        </w:r>
        <w:r>
          <w:instrText xml:space="preserve"> PAGEREF _Toc286708477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49"/>
        <w:tabs>
          <w:tab w:val="left" w:pos="1920" w:leader="none"/>
          <w:tab w:val="right" w:pos="9345" w:leader="dot"/>
        </w:tabs>
      </w:pPr>
      <w:r/>
      <w:hyperlink w:tooltip="Current Document" w:anchor="_Toc286708478" w:history="1">
        <w:r>
          <w:rPr>
            <w:rStyle w:val="642"/>
          </w:rPr>
          <w:t xml:space="preserve">4.2.3.6.</w:t>
        </w:r>
        <w:r>
          <w:tab/>
        </w:r>
        <w:r>
          <w:rPr>
            <w:rStyle w:val="642"/>
          </w:rPr>
          <w:t xml:space="preserve">Требования к способам организации диалога</w:t>
        </w:r>
        <w:r>
          <w:tab/>
        </w:r>
        <w:r>
          <w:fldChar w:fldCharType="begin"/>
        </w:r>
        <w:r>
          <w:instrText xml:space="preserve"> PAGEREF _Toc286708478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79" w:history="1">
        <w:r>
          <w:rPr>
            <w:rStyle w:val="642"/>
          </w:rPr>
          <w:t xml:space="preserve">4.2.4.</w:t>
        </w:r>
        <w:r>
          <w:tab/>
        </w:r>
        <w:r>
          <w:rPr>
            <w:rStyle w:val="642"/>
          </w:rPr>
          <w:t xml:space="preserve">Программное</w:t>
        </w:r>
        <w:r>
          <w:tab/>
        </w:r>
        <w:r>
          <w:fldChar w:fldCharType="begin"/>
        </w:r>
        <w:r>
          <w:instrText xml:space="preserve"> PAGEREF _Toc286708479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80" w:history="1">
        <w:r>
          <w:rPr>
            <w:rStyle w:val="642"/>
          </w:rPr>
          <w:t xml:space="preserve">4.2.5.</w:t>
        </w:r>
        <w:r>
          <w:tab/>
        </w:r>
        <w:r>
          <w:rPr>
            <w:rStyle w:val="642"/>
          </w:rPr>
          <w:t xml:space="preserve">Техническое</w:t>
        </w:r>
        <w:r>
          <w:tab/>
        </w:r>
        <w:r>
          <w:fldChar w:fldCharType="begin"/>
        </w:r>
        <w:r>
          <w:instrText xml:space="preserve"> PAGEREF _Toc286708480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48"/>
        <w:tabs>
          <w:tab w:val="left" w:pos="1440" w:leader="none"/>
          <w:tab w:val="right" w:pos="9345" w:leader="dot"/>
        </w:tabs>
      </w:pPr>
      <w:r/>
      <w:hyperlink w:tooltip="Current Document" w:anchor="_Toc286708481" w:history="1">
        <w:r>
          <w:rPr>
            <w:rStyle w:val="642"/>
          </w:rPr>
          <w:t xml:space="preserve">4.2.6.</w:t>
        </w:r>
        <w:r>
          <w:tab/>
        </w:r>
        <w:r>
          <w:rPr>
            <w:rStyle w:val="642"/>
          </w:rPr>
          <w:t xml:space="preserve">Организационное</w:t>
        </w:r>
        <w:r>
          <w:tab/>
        </w:r>
        <w:r>
          <w:fldChar w:fldCharType="begin"/>
        </w:r>
        <w:r>
          <w:instrText xml:space="preserve"> PAGEREF _Toc286708481 \h </w:instrText>
        </w:r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646"/>
        <w:tabs>
          <w:tab w:val="left" w:pos="480" w:leader="none"/>
          <w:tab w:val="right" w:pos="9345" w:leader="dot"/>
        </w:tabs>
      </w:pPr>
      <w:r/>
      <w:hyperlink w:tooltip="Current Document" w:anchor="_Toc286708482" w:history="1">
        <w:r>
          <w:rPr>
            <w:rStyle w:val="642"/>
          </w:rPr>
          <w:t xml:space="preserve">5.</w:t>
        </w:r>
        <w:r>
          <w:tab/>
        </w:r>
        <w:r>
          <w:rPr>
            <w:rStyle w:val="642"/>
          </w:rPr>
          <w:t xml:space="preserve">Состав и содержание работ по созданию системы.</w:t>
        </w:r>
        <w:r>
          <w:tab/>
        </w:r>
        <w:r>
          <w:fldChar w:fldCharType="begin"/>
        </w:r>
        <w:r>
          <w:instrText xml:space="preserve"> PAGEREF _Toc286708482 \h </w:instrText>
        </w:r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646"/>
        <w:tabs>
          <w:tab w:val="left" w:pos="480" w:leader="none"/>
          <w:tab w:val="right" w:pos="9345" w:leader="dot"/>
        </w:tabs>
      </w:pPr>
      <w:r/>
      <w:hyperlink w:tooltip="Current Document" w:anchor="_Toc286708483" w:history="1">
        <w:r>
          <w:rPr>
            <w:rStyle w:val="642"/>
          </w:rPr>
          <w:t xml:space="preserve">6.</w:t>
        </w:r>
        <w:r>
          <w:tab/>
        </w:r>
        <w:r>
          <w:rPr>
            <w:rStyle w:val="642"/>
          </w:rPr>
          <w:t xml:space="preserve">Порядок контроля и приемки системы.</w:t>
        </w:r>
        <w:r>
          <w:tab/>
        </w:r>
        <w:r>
          <w:fldChar w:fldCharType="begin"/>
        </w:r>
        <w:r>
          <w:instrText xml:space="preserve"> PAGEREF _Toc286708483 \h </w:instrText>
        </w:r>
        <w:r>
          <w:fldChar w:fldCharType="separate"/>
        </w:r>
        <w:r>
          <w:t xml:space="preserve">13</w:t>
        </w:r>
        <w:r>
          <w:fldChar w:fldCharType="end"/>
        </w:r>
      </w:hyperlink>
      <w:r/>
      <w:r/>
    </w:p>
    <w:p>
      <w:pPr>
        <w:pStyle w:val="646"/>
        <w:tabs>
          <w:tab w:val="left" w:pos="480" w:leader="none"/>
          <w:tab w:val="right" w:pos="9345" w:leader="dot"/>
        </w:tabs>
      </w:pPr>
      <w:r/>
      <w:hyperlink w:tooltip="Current Document" w:anchor="_Toc286708484" w:history="1">
        <w:r>
          <w:rPr>
            <w:rStyle w:val="642"/>
          </w:rPr>
          <w:t xml:space="preserve">7.</w:t>
        </w:r>
        <w:r>
          <w:tab/>
        </w:r>
        <w:r>
          <w:rPr>
            <w:rStyle w:val="642"/>
          </w:rPr>
          <w:t xml:space="preserve">Требования к составу и содержанию работ по подготовке объекта автоматизации к вводу системы в действие.</w:t>
        </w:r>
        <w:r>
          <w:tab/>
        </w:r>
        <w:r>
          <w:fldChar w:fldCharType="begin"/>
        </w:r>
        <w:r>
          <w:instrText xml:space="preserve"> PAGEREF _Toc286708484 \h </w:instrText>
        </w:r>
        <w:r>
          <w:fldChar w:fldCharType="separate"/>
        </w:r>
        <w:r>
          <w:t xml:space="preserve">14</w:t>
        </w:r>
        <w:r>
          <w:fldChar w:fldCharType="end"/>
        </w:r>
      </w:hyperlink>
      <w:r/>
      <w:r/>
    </w:p>
    <w:p>
      <w:pPr>
        <w:pStyle w:val="646"/>
        <w:tabs>
          <w:tab w:val="left" w:pos="480" w:leader="none"/>
          <w:tab w:val="right" w:pos="9345" w:leader="dot"/>
        </w:tabs>
      </w:pPr>
      <w:r/>
      <w:hyperlink w:tooltip="Current Document" w:anchor="_Toc286708485" w:history="1">
        <w:r>
          <w:rPr>
            <w:rStyle w:val="642"/>
          </w:rPr>
          <w:t xml:space="preserve">8.</w:t>
        </w:r>
        <w:r>
          <w:tab/>
        </w:r>
        <w:r>
          <w:rPr>
            <w:rStyle w:val="642"/>
          </w:rPr>
          <w:t xml:space="preserve">Требования к документированию.</w:t>
        </w:r>
        <w:r>
          <w:tab/>
        </w:r>
        <w:r>
          <w:fldChar w:fldCharType="begin"/>
        </w:r>
        <w:r>
          <w:instrText xml:space="preserve"> PAGEREF _Toc286708485 \h </w:instrText>
        </w:r>
        <w:r>
          <w:fldChar w:fldCharType="separate"/>
        </w:r>
        <w:r>
          <w:t xml:space="preserve">15</w:t>
        </w:r>
        <w:r>
          <w:fldChar w:fldCharType="end"/>
        </w:r>
      </w:hyperlink>
      <w:r/>
      <w:r/>
    </w:p>
    <w:p>
      <w:pPr>
        <w:pStyle w:val="646"/>
        <w:tabs>
          <w:tab w:val="left" w:pos="480" w:leader="none"/>
          <w:tab w:val="right" w:pos="9345" w:leader="dot"/>
        </w:tabs>
      </w:pPr>
      <w:r/>
      <w:hyperlink w:tooltip="Current Document" w:anchor="_Toc286708486" w:history="1">
        <w:r>
          <w:rPr>
            <w:rStyle w:val="642"/>
          </w:rPr>
          <w:t xml:space="preserve">9.</w:t>
        </w:r>
        <w:r>
          <w:tab/>
        </w:r>
        <w:r>
          <w:rPr>
            <w:rStyle w:val="642"/>
          </w:rPr>
          <w:t xml:space="preserve">Источники разработки.</w:t>
        </w:r>
        <w:r>
          <w:tab/>
        </w:r>
        <w:r>
          <w:fldChar w:fldCharType="begin"/>
        </w:r>
        <w:r>
          <w:instrText xml:space="preserve"> PAGEREF _Toc286708486 \h </w:instrText>
        </w:r>
        <w:r>
          <w:fldChar w:fldCharType="separate"/>
        </w:r>
        <w:r>
          <w:t xml:space="preserve">16</w:t>
        </w:r>
        <w:r>
          <w:fldChar w:fldCharType="end"/>
        </w:r>
      </w:hyperlink>
      <w:r/>
      <w:r/>
    </w:p>
    <w:p>
      <w:r>
        <w:fldChar w:fldCharType="end"/>
      </w:r>
      <w:r/>
    </w:p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r/>
      <w:bookmarkStart w:id="3" w:name="_Toc286708433"/>
      <w:r>
        <w:t xml:space="preserve">Общие сведения.</w:t>
      </w:r>
      <w:bookmarkEnd w:id="2"/>
      <w:r/>
      <w:bookmarkEnd w:id="3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4" w:name="_Toc286104122"/>
      <w:r/>
      <w:bookmarkStart w:id="5" w:name="_Toc286708434"/>
      <w:r>
        <w:t xml:space="preserve">Полное наименование системы и ее условное наименование</w:t>
      </w:r>
      <w:bookmarkEnd w:id="4"/>
      <w:r/>
      <w:bookmarkEnd w:id="5"/>
      <w:r/>
      <w:r/>
    </w:p>
    <w:p>
      <w:pPr>
        <w:ind w:firstLine="720"/>
      </w:pPr>
      <w:r>
        <w:rPr>
          <w:b/>
          <w:u w:val="single"/>
        </w:rPr>
        <w:t xml:space="preserve">Полное наименование системы:</w:t>
      </w:r>
      <w:r>
        <w:t xml:space="preserve"> Программное обеспечение для автоматизации учета видеотеки и движения кинопродукции «Видеопрокат 1.0а»</w:t>
      </w:r>
      <w:r/>
    </w:p>
    <w:p>
      <w:pPr>
        <w:ind w:firstLine="720"/>
      </w:pPr>
      <w:r>
        <w:rPr>
          <w:b/>
          <w:u w:val="single"/>
        </w:rPr>
        <w:t xml:space="preserve">Краткое наименование системы:</w:t>
      </w:r>
      <w:r>
        <w:t xml:space="preserve"> АСВ «Видеопрокат 1.0а»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6" w:name="_Toc286104123"/>
      <w:r/>
      <w:bookmarkStart w:id="7" w:name="_Toc286708435"/>
      <w:r>
        <w:t xml:space="preserve">Номер договора (контракта)</w:t>
      </w:r>
      <w:bookmarkEnd w:id="6"/>
      <w:r/>
      <w:bookmarkEnd w:id="7"/>
      <w:r/>
      <w:r/>
    </w:p>
    <w:p>
      <w:pPr>
        <w:ind w:firstLine="720"/>
      </w:pPr>
      <w:r>
        <w:rPr>
          <w:b/>
          <w:u w:val="single"/>
        </w:rPr>
        <w:t xml:space="preserve">Номер договора:</w:t>
      </w:r>
      <w:r>
        <w:t xml:space="preserve"> ДГ-11/00001 от 01.09.2020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8" w:name="_Toc286104124"/>
      <w:r/>
      <w:bookmarkStart w:id="9" w:name="_Toc286708436"/>
      <w:r>
        <w:t xml:space="preserve">Наименование организации-заказчика и организаций-участников работ</w:t>
      </w:r>
      <w:bookmarkEnd w:id="8"/>
      <w:r/>
      <w:bookmarkEnd w:id="9"/>
      <w:r/>
      <w:r/>
    </w:p>
    <w:p>
      <w:pPr>
        <w:ind w:firstLine="720"/>
      </w:pPr>
      <w:r>
        <w:t xml:space="preserve">Заказчиком системы является ООО «Дом кино» </w:t>
      </w:r>
      <w:r/>
    </w:p>
    <w:p>
      <w:pPr>
        <w:ind w:firstLine="720"/>
      </w:pPr>
      <w:r>
        <w:t xml:space="preserve">Адрес заказчика: Республика Саха (Якутия), г. Якутск, пр. Ленина 2</w:t>
      </w:r>
      <w:r/>
    </w:p>
    <w:p>
      <w:pPr>
        <w:ind w:firstLine="720"/>
      </w:pPr>
      <w:r>
        <w:t xml:space="preserve">Разработчиком системы является ООО «Разработчик»</w:t>
      </w:r>
      <w:r/>
    </w:p>
    <w:p>
      <w:pPr>
        <w:ind w:firstLine="720"/>
      </w:pPr>
      <w:r>
        <w:t xml:space="preserve">Адрес разработчика: Республика Саха (Якутия), г. Якутск, ул. Лермонтова 200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0" w:name="_Toc286104125"/>
      <w:r/>
      <w:bookmarkStart w:id="11" w:name="_Toc286708437"/>
      <w:r>
        <w:t xml:space="preserve">Перечень документов, на основании которых создается система</w:t>
      </w:r>
      <w:bookmarkEnd w:id="10"/>
      <w:r/>
      <w:bookmarkEnd w:id="11"/>
      <w:r/>
      <w:r/>
    </w:p>
    <w:p>
      <w:pPr>
        <w:ind w:firstLine="720"/>
      </w:pPr>
      <w:r>
        <w:t xml:space="preserve">Договор ДГ-11/0001 от 01.09.2020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2" w:name="_Toc286104126"/>
      <w:r/>
      <w:bookmarkStart w:id="13" w:name="_Toc286708438"/>
      <w:r>
        <w:t xml:space="preserve">Плановые сроки начала и окончания работы по созданию системы</w:t>
      </w:r>
      <w:bookmarkEnd w:id="12"/>
      <w:r/>
      <w:bookmarkEnd w:id="13"/>
      <w:r/>
      <w:r/>
    </w:p>
    <w:p>
      <w:pPr>
        <w:ind w:firstLine="720"/>
      </w:pPr>
      <w:r>
        <w:t xml:space="preserve">Плановые сроки начала по созданию «продукта» 01.09.2020 г.</w:t>
      </w:r>
      <w:r/>
    </w:p>
    <w:p>
      <w:pPr>
        <w:ind w:firstLine="720"/>
      </w:pPr>
      <w:r>
        <w:t xml:space="preserve">Плановые сроки окончания работ по созданию «продукта» 31.05.2021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4" w:name="_Toc286104127"/>
      <w:r/>
      <w:bookmarkStart w:id="15" w:name="_Toc286708439"/>
      <w:r>
        <w:t xml:space="preserve">Источники и порядок финансирования работ</w:t>
      </w:r>
      <w:bookmarkEnd w:id="14"/>
      <w:r/>
      <w:bookmarkEnd w:id="15"/>
      <w:r/>
      <w:r/>
    </w:p>
    <w:p>
      <w:pPr>
        <w:ind w:firstLine="720"/>
      </w:pPr>
      <w:r>
        <w:t xml:space="preserve">Финансирование работ по созданию и внедрению «продукта» согласно договору ДГ-11/00001 от 01.09.2020 г. ведется за счет заказчика.</w:t>
      </w:r>
      <w:r/>
    </w:p>
    <w:p>
      <w:pPr>
        <w:ind w:firstLine="720"/>
      </w:pPr>
      <w:r>
        <w:t xml:space="preserve">Порядок финансирования работ ведется согласно договору ДГ-11/00001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6" w:name="_Toc286104128"/>
      <w:r/>
      <w:bookmarkStart w:id="17" w:name="_Toc286708440"/>
      <w:r>
        <w:t xml:space="preserve">Порядок оформления и предъявления заказчику результатов работ по созданию системы</w:t>
      </w:r>
      <w:bookmarkEnd w:id="16"/>
      <w:r/>
      <w:bookmarkEnd w:id="17"/>
      <w:r/>
      <w:r/>
    </w:p>
    <w:p>
      <w:pPr>
        <w:ind w:firstLine="720"/>
      </w:pPr>
      <w:r>
        <w:t xml:space="preserve"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</w:t>
      </w:r>
      <w:r>
        <w:t xml:space="preserve">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8" w:name="_Toc286104129"/>
      <w:r/>
      <w:bookmarkStart w:id="19" w:name="_Toc286708441"/>
      <w:r>
        <w:t xml:space="preserve">Определения обозначения и сокращения</w:t>
      </w:r>
      <w:bookmarkEnd w:id="18"/>
      <w:r/>
      <w:bookmarkEnd w:id="19"/>
      <w:r/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Сокращение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Расшифровка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ТЗ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Техническое задание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АСВ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Автоматизированная  система</w:t>
            </w:r>
            <w:r>
              <w:t xml:space="preserve"> видеопроката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/>
            <w:r/>
          </w:p>
        </w:tc>
        <w:tc>
          <w:tcPr>
            <w:tcW w:w="6763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</w:tbl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r/>
      <w:bookmarkStart w:id="21" w:name="_Toc286708442"/>
      <w:r>
        <w:t xml:space="preserve">Назначение и цели создания (развития) системы.</w:t>
      </w:r>
      <w:bookmarkEnd w:id="20"/>
      <w:r/>
      <w:bookmarkEnd w:id="21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22" w:name="_Toc286104131"/>
      <w:r/>
      <w:bookmarkStart w:id="23" w:name="_Toc286708443"/>
      <w:r>
        <w:t xml:space="preserve">Назначение системы</w:t>
      </w:r>
      <w:bookmarkEnd w:id="22"/>
      <w:r/>
      <w:bookmarkEnd w:id="23"/>
      <w:r/>
      <w:r/>
    </w:p>
    <w:p>
      <w:pPr>
        <w:ind w:firstLine="720"/>
      </w:pPr>
      <w:r>
        <w:t xml:space="preserve">Продукт предназначен для информационно-аналитического обеспечения «заказчика». Продукт автоматизирует учет движения кинопродукции.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24" w:name="_Toc286104132"/>
      <w:r/>
      <w:bookmarkStart w:id="25" w:name="_Toc286708444"/>
      <w:r>
        <w:t xml:space="preserve">Цели создания системы</w:t>
      </w:r>
      <w:bookmarkEnd w:id="24"/>
      <w:r/>
      <w:bookmarkEnd w:id="25"/>
      <w:r/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С</w:t>
      </w:r>
      <w:r>
        <w:rPr>
          <w:highlight w:val="white"/>
          <w:shd w:val="clear" w:color="auto" w:fill="FFFFFF" w:themeFill="background1"/>
        </w:rPr>
        <w:t xml:space="preserve">отрудники</w:t>
      </w:r>
      <w:r>
        <w:rPr>
          <w:highlight w:val="white"/>
        </w:rPr>
        <w:t xml:space="preserve"> должны контролировать движение кинопродукции. При формировании журнала движения вручную высока вероятность того, что могут быть допущены ошибки, что может привести к большим убыткам </w:t>
      </w:r>
      <w:r>
        <w:rPr>
          <w:highlight w:val="white"/>
        </w:rPr>
        <w:t xml:space="preserve">и  к затратам </w:t>
      </w:r>
      <w:r>
        <w:rPr>
          <w:highlight w:val="white"/>
        </w:rPr>
        <w:t xml:space="preserve">времени</w:t>
      </w:r>
      <w:r>
        <w:rPr>
          <w:highlight w:val="white"/>
        </w:rPr>
        <w:t xml:space="preserve">(</w:t>
      </w:r>
      <w:r>
        <w:rPr>
          <w:highlight w:val="white"/>
        </w:rPr>
        <w:t xml:space="preserve">много времени на поиск информации и составление отчетов).</w:t>
      </w:r>
      <w:r>
        <w:rPr>
          <w:highlight w:val="white"/>
        </w:rPr>
      </w:r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Целями данного продукта являются:</w:t>
      </w:r>
      <w:r>
        <w:rPr>
          <w:highlight w:val="white"/>
        </w:rPr>
      </w:r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Обеспечения сбора и первичной обработки исходной информации, необходимой для подготовки отчетности по показателям деятельности;</w:t>
      </w:r>
      <w:r>
        <w:rPr>
          <w:highlight w:val="white"/>
        </w:rPr>
      </w:r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Повышения качества (полноты, точности, достоверности, своевременности, согласованности) информации;</w:t>
      </w:r>
      <w:r>
        <w:rPr>
          <w:highlight w:val="white"/>
        </w:rPr>
      </w:r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Уменьшение затрат времени на составление аналитических отчетов.</w:t>
      </w:r>
      <w:r>
        <w:rPr>
          <w:highlight w:val="white"/>
        </w:rPr>
      </w:r>
    </w:p>
    <w:p>
      <w:pPr>
        <w:shd w:val="clear" w:color="auto" w:fill="FFFFFF" w:themeFill="background1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numPr>
          <w:ilvl w:val="0"/>
          <w:numId w:val="1"/>
        </w:numPr>
        <w:ind w:left="357" w:firstLine="0"/>
        <w:shd w:val="clear" w:color="auto" w:fill="FFFFFF" w:themeFill="background1"/>
        <w:rPr>
          <w:highlight w:val="white"/>
        </w:rPr>
        <w:outlineLvl w:val="0"/>
      </w:pPr>
      <w:r>
        <w:rPr>
          <w:highlight w:val="white"/>
        </w:rPr>
      </w:r>
      <w:bookmarkStart w:id="26" w:name="_Toc286104133"/>
      <w:r>
        <w:rPr>
          <w:highlight w:val="white"/>
        </w:rPr>
      </w:r>
      <w:bookmarkStart w:id="27" w:name="_Toc286708445"/>
      <w:r>
        <w:rPr>
          <w:highlight w:val="white"/>
        </w:rPr>
        <w:t xml:space="preserve">Характеристика объектов автоматизации.</w:t>
      </w:r>
      <w:bookmarkEnd w:id="26"/>
      <w:r>
        <w:rPr>
          <w:highlight w:val="white"/>
        </w:rPr>
      </w:r>
      <w:bookmarkEnd w:id="27"/>
      <w:r>
        <w:rPr>
          <w:highlight w:val="white"/>
        </w:rPr>
      </w:r>
      <w:r>
        <w:rPr>
          <w:highlight w:val="white"/>
        </w:rPr>
      </w:r>
    </w:p>
    <w:p>
      <w:pPr>
        <w:numPr>
          <w:ilvl w:val="1"/>
          <w:numId w:val="1"/>
        </w:numPr>
        <w:ind w:left="788" w:hanging="431"/>
        <w:shd w:val="clear" w:color="auto" w:fill="FFFFFF" w:themeFill="background1"/>
        <w:rPr>
          <w:highlight w:val="white"/>
        </w:rPr>
        <w:outlineLvl w:val="1"/>
      </w:pPr>
      <w:r>
        <w:rPr>
          <w:highlight w:val="white"/>
        </w:rPr>
      </w:r>
      <w:bookmarkStart w:id="28" w:name="_Toc286104134"/>
      <w:r>
        <w:rPr>
          <w:highlight w:val="white"/>
        </w:rPr>
      </w:r>
      <w:bookmarkStart w:id="29" w:name="_Toc286708446"/>
      <w:r>
        <w:rPr>
          <w:highlight w:val="white"/>
        </w:rPr>
        <w:t xml:space="preserve">Краткие сведения об объекте автоматизации.</w:t>
      </w:r>
      <w:bookmarkEnd w:id="28"/>
      <w:r>
        <w:rPr>
          <w:highlight w:val="white"/>
        </w:rPr>
      </w:r>
      <w:bookmarkEnd w:id="29"/>
      <w:r>
        <w:rPr>
          <w:highlight w:val="white"/>
        </w:rPr>
      </w:r>
      <w:r>
        <w:rPr>
          <w:highlight w:val="white"/>
        </w:rPr>
      </w:r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Объектом автоматизации являются процесс учета движения кинопродукции «заказчика». Данный процесс осуществляет с</w:t>
      </w:r>
      <w:r>
        <w:rPr>
          <w:highlight w:val="white"/>
        </w:rPr>
        <w:t xml:space="preserve">отрудниками</w:t>
      </w:r>
      <w:r>
        <w:rPr>
          <w:highlight w:val="white"/>
        </w:rPr>
        <w:t xml:space="preserve">:</w:t>
      </w:r>
      <w:r>
        <w:rPr>
          <w:highlight w:val="white"/>
        </w:rPr>
      </w:r>
    </w:p>
    <w:p>
      <w:pPr>
        <w:numPr>
          <w:ilvl w:val="0"/>
          <w:numId w:val="5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Директор</w:t>
      </w:r>
      <w:r>
        <w:rPr>
          <w:highlight w:val="white"/>
        </w:rPr>
      </w:r>
    </w:p>
    <w:p>
      <w:pPr>
        <w:numPr>
          <w:ilvl w:val="0"/>
          <w:numId w:val="5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Кассир</w:t>
      </w:r>
      <w:r>
        <w:rPr>
          <w:highlight w:val="white"/>
        </w:rPr>
      </w:r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  <w:t xml:space="preserve">Существующее программное обеспечение:</w:t>
      </w:r>
      <w:r>
        <w:rPr>
          <w:highlight w:val="white"/>
        </w:rPr>
      </w:r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На момент составления данного ТЗ внедрены следующие информационные системы:</w:t>
      </w:r>
      <w:r>
        <w:rPr>
          <w:highlight w:val="white"/>
        </w:rPr>
      </w:r>
    </w:p>
    <w:p>
      <w:pPr>
        <w:numPr>
          <w:ilvl w:val="0"/>
          <w:numId w:val="28"/>
        </w:numPr>
        <w:ind w:left="1418"/>
        <w:shd w:val="clear" w:color="auto" w:fill="FFFFFF" w:themeFill="background1"/>
        <w:tabs>
          <w:tab w:val="clear" w:pos="360" w:leader="none"/>
          <w:tab w:val="num" w:pos="1418" w:leader="none"/>
        </w:tabs>
        <w:rPr>
          <w:highlight w:val="white"/>
        </w:rPr>
      </w:pPr>
      <w:r>
        <w:rPr>
          <w:highlight w:val="white"/>
          <w:lang w:val="en-US"/>
        </w:rPr>
        <w:t xml:space="preserve">Microsoft Windows 7</w:t>
      </w:r>
      <w:r>
        <w:rPr>
          <w:highlight w:val="white"/>
        </w:rPr>
      </w:r>
    </w:p>
    <w:p>
      <w:pPr>
        <w:numPr>
          <w:ilvl w:val="0"/>
          <w:numId w:val="28"/>
        </w:numPr>
        <w:ind w:left="1418"/>
        <w:shd w:val="clear" w:color="auto" w:fill="FFFFFF" w:themeFill="background1"/>
        <w:tabs>
          <w:tab w:val="clear" w:pos="360" w:leader="none"/>
          <w:tab w:val="num" w:pos="1418" w:leader="none"/>
        </w:tabs>
        <w:rPr>
          <w:highlight w:val="white"/>
        </w:rPr>
      </w:pPr>
      <w:r>
        <w:rPr>
          <w:highlight w:val="white"/>
          <w:lang w:val="en-US"/>
        </w:rPr>
        <w:t xml:space="preserve">Microsoft Office 16</w:t>
      </w:r>
      <w:r>
        <w:rPr>
          <w:highlight w:val="white"/>
        </w:rPr>
      </w:r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  <w:t xml:space="preserve">Существующее техническое обеспечение:</w:t>
      </w:r>
      <w:r>
        <w:rPr>
          <w:highlight w:val="white"/>
        </w:rPr>
      </w:r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На момент составления данного ТЗ заказчик обладал следующим компьютерным парком:</w:t>
      </w:r>
      <w:r>
        <w:rPr>
          <w:highlight w:val="white"/>
        </w:rPr>
      </w:r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numPr>
          <w:ilvl w:val="0"/>
          <w:numId w:val="7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Рабочая станция:</w:t>
      </w:r>
      <w:r>
        <w:rPr>
          <w:highlight w:val="white"/>
        </w:rPr>
      </w:r>
    </w:p>
    <w:p>
      <w:pPr>
        <w:numPr>
          <w:ilvl w:val="1"/>
          <w:numId w:val="7"/>
        </w:numPr>
        <w:shd w:val="clear" w:color="auto" w:fill="FFFFFF" w:themeFill="background1"/>
        <w:rPr>
          <w:highlight w:val="white"/>
        </w:rPr>
      </w:pPr>
      <w:r>
        <w:rPr>
          <w:highlight w:val="white"/>
          <w:lang w:val="en-US"/>
        </w:rPr>
        <w:t xml:space="preserve">Ryzen</w:t>
      </w:r>
      <w:r>
        <w:rPr>
          <w:highlight w:val="white"/>
        </w:rPr>
        <w:t xml:space="preserve"> 2600</w:t>
      </w:r>
      <w:r>
        <w:rPr>
          <w:highlight w:val="white"/>
          <w:lang w:val="en-US"/>
        </w:rPr>
        <w:t xml:space="preserve">x</w:t>
      </w:r>
      <w:r>
        <w:rPr>
          <w:highlight w:val="white"/>
        </w:rPr>
        <w:t xml:space="preserve"> </w:t>
      </w:r>
      <w:r>
        <w:rPr>
          <w:highlight w:val="white"/>
        </w:rPr>
        <w:t xml:space="preserve">3</w:t>
      </w:r>
      <w:r>
        <w:rPr>
          <w:highlight w:val="white"/>
        </w:rPr>
        <w:t xml:space="preserve">.</w:t>
      </w:r>
      <w:r>
        <w:rPr>
          <w:highlight w:val="white"/>
        </w:rPr>
        <w:t xml:space="preserve">6</w:t>
      </w:r>
      <w:r>
        <w:rPr>
          <w:highlight w:val="white"/>
        </w:rPr>
        <w:t xml:space="preserve"> </w:t>
      </w:r>
      <w:r>
        <w:rPr>
          <w:highlight w:val="white"/>
        </w:rPr>
        <w:t xml:space="preserve">ГГц</w:t>
      </w:r>
      <w:r>
        <w:rPr>
          <w:highlight w:val="white"/>
        </w:rPr>
        <w:t xml:space="preserve">, </w:t>
      </w:r>
      <w:r>
        <w:rPr>
          <w:highlight w:val="white"/>
        </w:rPr>
        <w:t xml:space="preserve">16</w:t>
      </w:r>
      <w:r>
        <w:rPr>
          <w:highlight w:val="white"/>
        </w:rPr>
        <w:t xml:space="preserve"> </w:t>
      </w:r>
      <w:r>
        <w:rPr>
          <w:highlight w:val="white"/>
        </w:rPr>
        <w:t xml:space="preserve">ГБ</w:t>
      </w:r>
      <w:r>
        <w:rPr>
          <w:highlight w:val="white"/>
        </w:rPr>
        <w:t xml:space="preserve"> </w:t>
      </w:r>
      <w:r>
        <w:rPr>
          <w:highlight w:val="white"/>
        </w:rPr>
        <w:t xml:space="preserve">ОЗУ</w:t>
      </w:r>
      <w:r>
        <w:rPr>
          <w:highlight w:val="white"/>
        </w:rPr>
        <w:t xml:space="preserve">, </w:t>
      </w:r>
      <w:r>
        <w:rPr>
          <w:highlight w:val="white"/>
        </w:rPr>
        <w:t xml:space="preserve">2</w:t>
      </w:r>
      <w:r>
        <w:rPr>
          <w:highlight w:val="white"/>
        </w:rPr>
        <w:t xml:space="preserve"> </w:t>
      </w:r>
      <w:r>
        <w:rPr>
          <w:highlight w:val="white"/>
        </w:rPr>
        <w:t xml:space="preserve">ТБ</w:t>
      </w:r>
      <w:r>
        <w:rPr>
          <w:highlight w:val="white"/>
        </w:rPr>
        <w:t xml:space="preserve"> </w:t>
      </w:r>
      <w:r>
        <w:rPr>
          <w:highlight w:val="white"/>
          <w:lang w:val="en-US"/>
        </w:rPr>
        <w:t xml:space="preserve">HDD</w:t>
      </w:r>
      <w:r>
        <w:rPr>
          <w:highlight w:val="white"/>
        </w:rPr>
        <w:t xml:space="preserve">, 120 ГБ </w:t>
      </w:r>
      <w:r>
        <w:rPr>
          <w:highlight w:val="white"/>
          <w:lang w:val="en-US"/>
        </w:rPr>
        <w:t xml:space="preserve">SSD</w:t>
      </w:r>
      <w:r>
        <w:rPr>
          <w:highlight w:val="white"/>
        </w:rPr>
        <w:t xml:space="preserve"> - 1 шт.</w:t>
      </w:r>
      <w:r>
        <w:rPr>
          <w:highlight w:val="white"/>
        </w:rPr>
      </w:r>
    </w:p>
    <w:p>
      <w:pPr>
        <w:ind w:firstLine="709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ЛВС нет</w:t>
      </w:r>
      <w:r>
        <w:rPr>
          <w:highlight w:val="white"/>
        </w:rPr>
      </w:r>
    </w:p>
    <w:p>
      <w:pPr>
        <w:numPr>
          <w:ilvl w:val="1"/>
          <w:numId w:val="1"/>
        </w:numPr>
        <w:ind w:left="788" w:hanging="431"/>
        <w:shd w:val="clear" w:color="auto" w:fill="FFFFFF" w:themeFill="background1"/>
        <w:rPr>
          <w:highlight w:val="white"/>
        </w:rPr>
        <w:outlineLvl w:val="1"/>
      </w:pPr>
      <w:r>
        <w:rPr>
          <w:highlight w:val="white"/>
        </w:rPr>
      </w:r>
      <w:bookmarkStart w:id="30" w:name="_Toc286104135"/>
      <w:r>
        <w:rPr>
          <w:highlight w:val="white"/>
        </w:rPr>
      </w:r>
      <w:bookmarkStart w:id="31" w:name="_Toc286708447"/>
      <w:r>
        <w:rPr>
          <w:highlight w:val="white"/>
        </w:rPr>
        <w:t xml:space="preserve">Сведения об условиях эксплуатации объекта автоматизации и характеристиках окружающей среды.</w:t>
      </w:r>
      <w:bookmarkEnd w:id="30"/>
      <w:r>
        <w:rPr>
          <w:highlight w:val="white"/>
        </w:rPr>
      </w:r>
      <w:bookmarkEnd w:id="31"/>
      <w:r>
        <w:rPr>
          <w:highlight w:val="white"/>
        </w:rPr>
      </w:r>
      <w:r>
        <w:rPr>
          <w:highlight w:val="white"/>
        </w:rPr>
      </w:r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  <w:r>
        <w:rPr>
          <w:highlight w:val="white"/>
        </w:rPr>
      </w:r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r/>
      <w:bookmarkStart w:id="33" w:name="_Toc286708448"/>
      <w:r>
        <w:t xml:space="preserve">Требования к системе.</w:t>
      </w:r>
      <w:bookmarkEnd w:id="32"/>
      <w:r/>
      <w:bookmarkEnd w:id="33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34" w:name="_Toc286104137"/>
      <w:r/>
      <w:bookmarkStart w:id="35" w:name="_Toc286708449"/>
      <w:r>
        <w:t xml:space="preserve">Требования к системе в целом;</w:t>
      </w:r>
      <w:bookmarkEnd w:id="34"/>
      <w:r/>
      <w:bookmarkEnd w:id="35"/>
      <w:r>
        <w:t xml:space="preserve"> 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36" w:name="_Toc286104138"/>
      <w:r/>
      <w:bookmarkStart w:id="37" w:name="_Toc286708450"/>
      <w:r>
        <w:t xml:space="preserve">Требования к структуре и функционированию системы</w:t>
      </w:r>
      <w:bookmarkEnd w:id="36"/>
      <w:r/>
      <w:bookmarkEnd w:id="37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38" w:name="_Toc286708451"/>
      <w:r>
        <w:t xml:space="preserve">Перечень подсистем и их назначение</w:t>
      </w:r>
      <w:bookmarkEnd w:id="38"/>
      <w:r/>
      <w:r/>
    </w:p>
    <w:p>
      <w:pPr>
        <w:ind w:firstLine="720"/>
        <w:rPr>
          <w:highlight w:val="white"/>
        </w:rPr>
      </w:pPr>
      <w:r>
        <w:rPr>
          <w:highlight w:val="white"/>
        </w:rPr>
        <w:t xml:space="preserve">Система должна состоять клиентского и серверного приложений.</w:t>
      </w:r>
      <w:r>
        <w:rPr>
          <w:highlight w:val="white"/>
        </w:rPr>
      </w:r>
    </w:p>
    <w:p>
      <w:pPr>
        <w:pStyle w:val="1_1344"/>
        <w:ind w:firstLine="720"/>
        <w:rPr>
          <w:sz w:val="20"/>
        </w:rPr>
      </w:pPr>
      <w:r>
        <w:rPr>
          <w:sz w:val="20"/>
        </w:rPr>
        <w:t xml:space="preserve">Назначение серверного приложения:</w:t>
      </w:r>
      <w:r>
        <w:rPr>
          <w:sz w:val="20"/>
        </w:rPr>
      </w:r>
      <w:r>
        <w:rPr>
          <w:sz w:val="20"/>
        </w:rPr>
      </w:r>
    </w:p>
    <w:p>
      <w:pPr>
        <w:pStyle w:val="1_1344"/>
        <w:numPr>
          <w:ilvl w:val="0"/>
          <w:numId w:val="45"/>
        </w:numPr>
        <w:rPr>
          <w:sz w:val="20"/>
        </w:rPr>
      </w:pPr>
      <w:r>
        <w:rPr>
          <w:sz w:val="20"/>
        </w:rPr>
        <w:t xml:space="preserve">должно хранить </w:t>
      </w:r>
      <w:r>
        <w:rPr>
          <w:sz w:val="20"/>
          <w:u w:val="single"/>
        </w:rPr>
        <w:t xml:space="preserve">учетные записи пользователей</w:t>
      </w:r>
      <w:r>
        <w:rPr>
          <w:sz w:val="20"/>
        </w:rPr>
        <w:t xml:space="preserve"> для предоставления доступа к сервису.</w:t>
      </w:r>
      <w:r>
        <w:rPr>
          <w:sz w:val="20"/>
        </w:rPr>
      </w:r>
      <w:r>
        <w:rPr>
          <w:sz w:val="20"/>
        </w:rPr>
      </w:r>
    </w:p>
    <w:p>
      <w:pPr>
        <w:pStyle w:val="1_1344"/>
        <w:ind w:firstLine="720"/>
        <w:rPr>
          <w:sz w:val="20"/>
        </w:rPr>
      </w:pPr>
      <w:r>
        <w:rPr>
          <w:sz w:val="20"/>
        </w:rPr>
        <w:t xml:space="preserve">Назначение клиентского приложения:</w:t>
      </w:r>
      <w:r>
        <w:rPr>
          <w:sz w:val="20"/>
        </w:rPr>
      </w:r>
      <w:r>
        <w:rPr>
          <w:sz w:val="20"/>
        </w:rPr>
      </w:r>
    </w:p>
    <w:p>
      <w:pPr>
        <w:pStyle w:val="1_1344"/>
        <w:numPr>
          <w:ilvl w:val="0"/>
          <w:numId w:val="46"/>
        </w:numPr>
        <w:rPr>
          <w:sz w:val="20"/>
        </w:rPr>
      </w:pPr>
      <w:r>
        <w:rPr>
          <w:sz w:val="20"/>
        </w:rPr>
        <w:t xml:space="preserve">Должен предоставлять доступ к сервису.</w:t>
      </w:r>
      <w:r>
        <w:rPr>
          <w:sz w:val="20"/>
        </w:rPr>
      </w:r>
      <w:r>
        <w:rPr>
          <w:sz w:val="20"/>
        </w:rPr>
      </w:r>
    </w:p>
    <w:p>
      <w:pPr>
        <w:ind w:left="0" w:firstLine="0"/>
      </w:pPr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39" w:name="_Toc286708452"/>
      <w:r>
        <w:t xml:space="preserve">Требования к средствам связи</w:t>
      </w:r>
      <w:bookmarkEnd w:id="39"/>
      <w:r/>
      <w:r/>
    </w:p>
    <w:p>
      <w:pPr>
        <w:ind w:firstLine="720"/>
      </w:pPr>
      <w:r>
        <w:t xml:space="preserve">Требований не предоставляется.</w:t>
      </w:r>
      <w:r/>
    </w:p>
    <w:p>
      <w:pPr>
        <w:numPr>
          <w:ilvl w:val="3"/>
          <w:numId w:val="1"/>
        </w:numPr>
        <w:ind w:left="1723" w:hanging="646"/>
        <w:rPr>
          <w:u w:val="single"/>
        </w:rPr>
        <w:outlineLvl w:val="3"/>
      </w:pPr>
      <w:r/>
      <w:bookmarkStart w:id="40" w:name="_Toc286708453"/>
      <w:r>
        <w:t xml:space="preserve">Режимы функционирования</w:t>
      </w:r>
      <w:bookmarkEnd w:id="40"/>
      <w:r/>
      <w:r/>
    </w:p>
    <w:p>
      <w:pPr>
        <w:ind w:firstLine="720"/>
      </w:pPr>
      <w:r>
        <w:t xml:space="preserve">Сервер может находиться в одном из двух состояний: Ожидание запроса и обработка запроса</w:t>
      </w:r>
      <w:r/>
    </w:p>
    <w:p>
      <w:pPr>
        <w:ind w:firstLine="720"/>
      </w:pPr>
      <w:r>
        <w:t xml:space="preserve"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41" w:name="_Toc286708454"/>
      <w:r>
        <w:t xml:space="preserve">Перспективы развития и модернизации</w:t>
      </w:r>
      <w:bookmarkEnd w:id="41"/>
      <w:r/>
      <w:r/>
    </w:p>
    <w:p>
      <w:pPr>
        <w:ind w:firstLine="720"/>
      </w:pPr>
      <w:r>
        <w:t xml:space="preserve">Добавление системы лояльности клиентов посредством истории их заказов.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2" w:name="_Toc286104139"/>
      <w:r/>
      <w:bookmarkStart w:id="43" w:name="_Toc286708455"/>
      <w:r>
        <w:t xml:space="preserve">Требования к численности и квалификации персонала системы и режиму его работы</w:t>
      </w:r>
      <w:bookmarkEnd w:id="42"/>
      <w:r/>
      <w:bookmarkEnd w:id="43"/>
      <w:r/>
      <w:r/>
    </w:p>
    <w:p>
      <w:pPr>
        <w:ind w:firstLine="720"/>
      </w:pPr>
      <w:r>
        <w:t xml:space="preserve">Численность персонала должна удовлетворять требованиям:</w:t>
      </w:r>
      <w:r/>
    </w:p>
    <w:p>
      <w:pPr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быть достаточной для реализации автоматизированных функций системы во всех режимах работы;</w:t>
      </w:r>
      <w:r/>
    </w:p>
    <w:p>
      <w:pPr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обеспечивать полную занятость персонала при реализации автоматизированных функций системы.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4" w:name="_Toc286104140"/>
      <w:r/>
      <w:bookmarkStart w:id="45" w:name="_Toc286708456"/>
      <w:r>
        <w:t xml:space="preserve">Требования к надежности</w:t>
      </w:r>
      <w:bookmarkEnd w:id="44"/>
      <w:r/>
      <w:bookmarkEnd w:id="45"/>
      <w:r/>
      <w:r/>
    </w:p>
    <w:p>
      <w:pPr>
        <w:ind w:firstLine="720"/>
      </w:pPr>
      <w:r>
        <w:t xml:space="preserve">Надежность продукта должна быть соответствующего уровня для обеспечения бесперебойной работы продукта.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6" w:name="_Toc286104141"/>
      <w:r/>
      <w:bookmarkStart w:id="47" w:name="_Toc286708457"/>
      <w:r>
        <w:t xml:space="preserve">Требования безопасности</w:t>
      </w:r>
      <w:bookmarkEnd w:id="46"/>
      <w:r/>
      <w:bookmarkEnd w:id="47"/>
      <w:r/>
      <w:r/>
    </w:p>
    <w:p>
      <w:pPr>
        <w:ind w:firstLine="720"/>
        <w:rPr>
          <w:highlight w:val="white"/>
        </w:rPr>
      </w:pPr>
      <w:r>
        <w:rPr>
          <w:highlight w:val="white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highlight w:val="white"/>
        </w:rPr>
        <w:br/>
        <w:t xml:space="preserve"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highlight w:val="white"/>
        </w:rPr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</w:t>
      </w:r>
      <w:r>
        <w:rPr>
          <w:highlight w:val="white"/>
        </w:rPr>
      </w:r>
    </w:p>
    <w:p>
      <w:pPr>
        <w:ind w:firstLine="0"/>
        <w:rPr>
          <w:highlight w:val="white"/>
        </w:rPr>
      </w:pPr>
      <w:r>
        <w:rPr>
          <w:highlight w:val="white"/>
        </w:rPr>
        <w:t xml:space="preserve">Должна быть система авторизации</w:t>
      </w:r>
      <w:r>
        <w:rPr>
          <w:highlight w:val="white"/>
        </w:rPr>
        <w:t xml:space="preserve">.</w:t>
      </w:r>
      <w:r>
        <w:rPr>
          <w:highlight w:val="white"/>
        </w:rPr>
      </w:r>
    </w:p>
    <w:p>
      <w:pPr>
        <w:numPr>
          <w:ilvl w:val="2"/>
          <w:numId w:val="1"/>
        </w:numPr>
        <w:ind w:left="1225" w:hanging="505"/>
        <w:outlineLvl w:val="2"/>
      </w:pPr>
      <w:r/>
      <w:bookmarkStart w:id="48" w:name="_Toc286104142"/>
      <w:r/>
      <w:bookmarkStart w:id="49" w:name="_Toc286708458"/>
      <w:r>
        <w:t xml:space="preserve">Требования к эргономике и технической эстетике</w:t>
      </w:r>
      <w:bookmarkEnd w:id="48"/>
      <w:r/>
      <w:bookmarkEnd w:id="49"/>
      <w:r/>
      <w:r/>
    </w:p>
    <w:p>
      <w:pPr>
        <w:ind w:firstLine="720"/>
      </w:pPr>
      <w:r>
        <w:t xml:space="preserve"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</w:t>
      </w:r>
      <w:r>
        <w:t xml:space="preserve">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/>
    </w:p>
    <w:p>
      <w:pPr>
        <w:outlineLvl w:val="2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0" w:name="_Toc286104143"/>
      <w:r/>
      <w:bookmarkStart w:id="51" w:name="_Toc286708459"/>
      <w:r>
        <w:t xml:space="preserve">Требования к эксплуатации, техническому обслуживанию, ремонту и хранению компонентов системы</w:t>
      </w:r>
      <w:bookmarkEnd w:id="50"/>
      <w:r/>
      <w:bookmarkEnd w:id="51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2" w:name="_Toc286708460"/>
      <w:r>
        <w:t xml:space="preserve">Регламент эксплуатации</w:t>
      </w:r>
      <w:bookmarkEnd w:id="52"/>
      <w:r/>
      <w:r/>
    </w:p>
    <w:p>
      <w:pPr>
        <w:ind w:firstLine="720"/>
      </w:pPr>
      <w:r>
        <w:t xml:space="preserve">Продукт используется сотрудниками заказчика на постоянной основе.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3" w:name="_Toc286708461"/>
      <w:r>
        <w:t xml:space="preserve">Требования к допустимым площадям</w:t>
      </w:r>
      <w:bookmarkEnd w:id="53"/>
      <w:r/>
      <w:r/>
    </w:p>
    <w:p>
      <w:pPr>
        <w:ind w:firstLine="720"/>
        <w:outlineLvl w:val="3"/>
      </w:pPr>
      <w:r/>
      <w:bookmarkStart w:id="54" w:name="_Toc286708462"/>
      <w:r>
        <w:t xml:space="preserve">Требований не предоставляется.</w:t>
      </w:r>
      <w:bookmarkEnd w:id="54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5" w:name="_Toc286708463"/>
      <w:r>
        <w:t xml:space="preserve">Требования к регламенту обслуживания</w:t>
      </w:r>
      <w:bookmarkEnd w:id="55"/>
      <w:r/>
      <w:r/>
    </w:p>
    <w:p>
      <w:pPr>
        <w:ind w:firstLine="720"/>
      </w:pPr>
      <w:r>
        <w:rPr>
          <w:highlight w:val="white"/>
        </w:rPr>
        <w:t xml:space="preserve">Текущее обслуживание продукта может осуществляться обученным специалистом. </w:t>
      </w:r>
      <w:r>
        <w:rPr>
          <w:highlight w:val="white"/>
        </w:rPr>
        <w:t xml:space="preserve">Модернизация, дополнение или изменение системы осуществляется «разработчиком»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6" w:name="_Toc286104144"/>
      <w:r/>
      <w:bookmarkStart w:id="57" w:name="_Toc286708464"/>
      <w:r>
        <w:t xml:space="preserve">Требования к защите информации от несанкционированного доступа</w:t>
      </w:r>
      <w:bookmarkEnd w:id="56"/>
      <w:r/>
      <w:bookmarkEnd w:id="57"/>
      <w:r/>
      <w:r/>
    </w:p>
    <w:p>
      <w:pPr>
        <w:ind w:firstLine="720"/>
      </w:pPr>
      <w: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</w:t>
      </w:r>
      <w:r>
        <w:t xml:space="preserve">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8" w:name="_Toc286104145"/>
      <w:r/>
      <w:bookmarkStart w:id="59" w:name="_Toc286708465"/>
      <w:r>
        <w:t xml:space="preserve">Требования по сохранности информации при авариях</w:t>
      </w:r>
      <w:bookmarkEnd w:id="58"/>
      <w:r/>
      <w:bookmarkEnd w:id="59"/>
      <w:r/>
      <w:r/>
    </w:p>
    <w:p>
      <w:pPr>
        <w:ind w:firstLine="720"/>
      </w:pPr>
      <w:r>
        <w:t xml:space="preserve">Продукт должен восстанавливать свое функционирование </w:t>
      </w:r>
      <w:r>
        <w:t xml:space="preserve">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r>
        <w:t xml:space="preserve">программно</w:t>
      </w:r>
      <w:r>
        <w:t xml:space="preserve"> технического комплекса Заказчика.</w:t>
      </w:r>
      <w:r/>
    </w:p>
    <w:p>
      <w:pPr>
        <w:ind w:firstLine="720"/>
      </w:pPr>
      <w:r>
        <w:t xml:space="preserve">Приведенные выше требования не расп</w:t>
      </w:r>
      <w:r>
        <w:t xml:space="preserve">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  <w:r/>
    </w:p>
    <w:p>
      <w:pPr>
        <w:ind w:firstLine="720"/>
        <w:rPr>
          <w:u w:val="single"/>
        </w:rPr>
      </w:pPr>
      <w:r>
        <w:rPr>
          <w:u w:val="single"/>
        </w:rPr>
        <w:t xml:space="preserve">Все сервера и рабочие станции сотрудников должны обеспечиваться ИБП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0" w:name="_Toc286104146"/>
      <w:r/>
      <w:bookmarkStart w:id="61" w:name="_Toc286708466"/>
      <w:r>
        <w:t xml:space="preserve">Требования к защите от влияния внешних воздействий</w:t>
      </w:r>
      <w:bookmarkEnd w:id="60"/>
      <w:r/>
      <w:bookmarkEnd w:id="61"/>
      <w:r/>
      <w:r/>
    </w:p>
    <w:p>
      <w:pPr>
        <w:ind w:firstLine="720"/>
      </w:pPr>
      <w:r>
        <w:t xml:space="preserve">Защита от влияния внешних факторов должна осуществляться штатными средствами защиты «заказчика».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2" w:name="_Toc286104147"/>
      <w:r/>
      <w:bookmarkStart w:id="63" w:name="_Toc286708467"/>
      <w:r>
        <w:t xml:space="preserve">Требования к патентной чистоте</w:t>
      </w:r>
      <w:bookmarkEnd w:id="62"/>
      <w:r/>
      <w:bookmarkEnd w:id="63"/>
      <w:r/>
      <w:r/>
    </w:p>
    <w:p>
      <w:pPr>
        <w:ind w:firstLine="720"/>
      </w:pPr>
      <w:r>
        <w:t xml:space="preserve"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4" w:name="_Toc286104148"/>
      <w:r/>
      <w:bookmarkStart w:id="65" w:name="_Toc286708468"/>
      <w:r>
        <w:t xml:space="preserve">Требования по стандартизации и унификации</w:t>
      </w:r>
      <w:bookmarkEnd w:id="64"/>
      <w:r/>
      <w:bookmarkEnd w:id="65"/>
      <w:r/>
      <w:r/>
    </w:p>
    <w:p>
      <w:pPr>
        <w:ind w:firstLine="720"/>
      </w:pPr>
      <w:r>
        <w:t xml:space="preserve">Требования к стандартизации и унификации не предъявляются.</w:t>
      </w:r>
      <w:r/>
    </w:p>
    <w:p>
      <w:pPr>
        <w:numPr>
          <w:ilvl w:val="1"/>
          <w:numId w:val="1"/>
        </w:numPr>
        <w:outlineLvl w:val="1"/>
      </w:pPr>
      <w:r/>
      <w:bookmarkStart w:id="66" w:name="_Toc286104149"/>
      <w:r/>
      <w:bookmarkStart w:id="67" w:name="_Toc286708469"/>
      <w:r>
        <w:t xml:space="preserve">Требования к функциям (задачам), выполняемым системой</w:t>
      </w:r>
      <w:r/>
    </w:p>
    <w:p>
      <w:pPr>
        <w:ind w:firstLine="709"/>
      </w:pPr>
      <w:r/>
      <w:bookmarkStart w:id="68" w:name="_GoBack"/>
      <w:r>
        <w:t xml:space="preserve">Программа должна:</w:t>
      </w:r>
      <w:r/>
    </w:p>
    <w:p>
      <w:pPr>
        <w:numPr>
          <w:ilvl w:val="0"/>
          <w:numId w:val="44"/>
        </w:numPr>
      </w:pPr>
      <w:r>
        <w:t xml:space="preserve">Составлять учет по фильмам, заказам, клиентам, дискам;</w:t>
      </w:r>
      <w:r/>
    </w:p>
    <w:p>
      <w:pPr>
        <w:numPr>
          <w:ilvl w:val="0"/>
          <w:numId w:val="44"/>
        </w:numPr>
      </w:pPr>
      <w:r>
        <w:t xml:space="preserve">Предоставлять информацию о фильмах;</w:t>
      </w:r>
      <w:r/>
    </w:p>
    <w:p>
      <w:pPr>
        <w:numPr>
          <w:ilvl w:val="0"/>
          <w:numId w:val="44"/>
        </w:numPr>
      </w:pPr>
      <w:r>
        <w:t xml:space="preserve">Следить за заказами.</w:t>
      </w:r>
      <w:bookmarkEnd w:id="68"/>
      <w:r/>
    </w:p>
    <w:p>
      <w:pPr>
        <w:numPr>
          <w:ilvl w:val="1"/>
          <w:numId w:val="1"/>
        </w:numPr>
        <w:ind w:left="788" w:hanging="431"/>
        <w:outlineLvl w:val="1"/>
      </w:pPr>
      <w:r>
        <w:t xml:space="preserve">Требования к видам обеспечения.</w:t>
      </w:r>
      <w:bookmarkEnd w:id="66"/>
      <w:r/>
      <w:bookmarkEnd w:id="67"/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9" w:name="_Toc286104150"/>
      <w:r/>
      <w:bookmarkStart w:id="70" w:name="_Toc286708470"/>
      <w:r>
        <w:t xml:space="preserve">Математическое</w:t>
      </w:r>
      <w:bookmarkEnd w:id="69"/>
      <w:r/>
      <w:bookmarkEnd w:id="70"/>
      <w:r/>
      <w:r/>
    </w:p>
    <w:p>
      <w:pPr>
        <w:ind w:firstLine="720"/>
        <w:rPr>
          <w:u w:val="single"/>
        </w:rPr>
      </w:pPr>
      <w:r>
        <w:rPr>
          <w:u w:val="single"/>
        </w:rPr>
        <w:t xml:space="preserve">Алгоритм перевода чисел в текст – </w:t>
      </w:r>
      <w:r/>
    </w:p>
    <w:p>
      <w:pPr>
        <w:ind w:firstLine="720"/>
        <w:rPr>
          <w:u w:val="single"/>
        </w:rPr>
      </w:pPr>
      <w:r>
        <w:rPr>
          <w:u w:val="single"/>
        </w:rPr>
        <w:t xml:space="preserve">Алгоритм шифрации паролей – «» соответствует требованиям стандарта ГОСТ и </w:t>
      </w:r>
      <w:r>
        <w:rPr>
          <w:u w:val="single"/>
          <w:lang w:val="en-US"/>
        </w:rPr>
        <w:t xml:space="preserve">ISO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71" w:name="_Toc286104151"/>
      <w:r/>
      <w:bookmarkStart w:id="72" w:name="_Toc286708471"/>
      <w:r>
        <w:t xml:space="preserve">Информационное</w:t>
      </w:r>
      <w:bookmarkEnd w:id="71"/>
      <w:r/>
      <w:bookmarkEnd w:id="72"/>
      <w:r/>
      <w:r/>
    </w:p>
    <w:p>
      <w:pPr>
        <w:ind w:firstLine="720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</w:t>
      </w:r>
      <w:r/>
    </w:p>
    <w:p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</w:t>
      </w:r>
      <w:r>
        <w:t xml:space="preserve">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73" w:name="_Toc286104152"/>
      <w:r/>
      <w:bookmarkStart w:id="74" w:name="_Toc286708472"/>
      <w:r>
        <w:t xml:space="preserve">Лингвистическое</w:t>
      </w:r>
      <w:bookmarkEnd w:id="73"/>
      <w:r/>
      <w:bookmarkEnd w:id="74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5" w:name="_Toc286708473"/>
      <w:r>
        <w:t xml:space="preserve">Требования к применению языков программирования</w:t>
      </w:r>
      <w:bookmarkEnd w:id="75"/>
      <w:r/>
      <w:r/>
    </w:p>
    <w:p>
      <w:pPr>
        <w:ind w:firstLine="720"/>
      </w:pPr>
      <w:r>
        <w:t xml:space="preserve">При разработки</w:t>
      </w:r>
      <w:r>
        <w:t xml:space="preserve"> системы могут быть применены языки программирования высокого уровня:</w:t>
      </w:r>
      <w:r/>
    </w:p>
    <w:p>
      <w:pPr>
        <w:numPr>
          <w:ilvl w:val="0"/>
          <w:numId w:val="35"/>
        </w:numPr>
      </w:pPr>
      <w:r>
        <w:t xml:space="preserve">С++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Object Pascal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Java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Python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Pascal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Fortran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C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C#</w:t>
      </w:r>
      <w:r/>
    </w:p>
    <w:p>
      <w:pPr>
        <w:numPr>
          <w:ilvl w:val="0"/>
          <w:numId w:val="35"/>
        </w:numPr>
      </w:pPr>
      <w:r>
        <w:t xml:space="preserve">и </w:t>
      </w:r>
      <w:r>
        <w:t xml:space="preserve">т.д.</w:t>
      </w:r>
      <w:r/>
    </w:p>
    <w:p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6" w:name="_Toc286708474"/>
      <w:r>
        <w:t xml:space="preserve">Требования к кодированию данных</w:t>
      </w:r>
      <w:bookmarkEnd w:id="76"/>
      <w:r/>
      <w:r/>
    </w:p>
    <w:p>
      <w:pPr>
        <w:ind w:firstLine="720"/>
      </w:pPr>
      <w:r>
        <w:t xml:space="preserve">При кодировании данных будут использоваться стили, принятые у компании разработчика.</w:t>
      </w:r>
      <w:r/>
    </w:p>
    <w:p>
      <w:pPr>
        <w:ind w:firstLine="720"/>
      </w:pPr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7" w:name="_Toc286708475"/>
      <w:r>
        <w:t xml:space="preserve">Требования к языкам ввода-вывода</w:t>
      </w:r>
      <w:bookmarkEnd w:id="77"/>
      <w:r/>
      <w:r/>
    </w:p>
    <w:p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r>
        <w:t xml:space="preserve">выводится</w:t>
      </w:r>
      <w:r>
        <w:t xml:space="preserve"> на русском языке или опционально якутский язык.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8" w:name="_Toc286708476"/>
      <w:r>
        <w:t xml:space="preserve">Требования к языкам манипулирования данными</w:t>
      </w:r>
      <w:bookmarkEnd w:id="78"/>
      <w:r/>
      <w:r/>
    </w:p>
    <w:p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 xml:space="preserve">SQL</w:t>
      </w:r>
      <w:r>
        <w:t xml:space="preserve"> 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9" w:name="_Toc286708477"/>
      <w:r>
        <w:t xml:space="preserve">Требования к средствам описания предметной области</w:t>
      </w:r>
      <w:bookmarkEnd w:id="79"/>
      <w:r/>
      <w:r/>
    </w:p>
    <w:p>
      <w:r>
        <w:t xml:space="preserve">При анализе и описании предметной области должно использоваться один из следующих языков нотаций: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IDEF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DFD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UML</w:t>
      </w:r>
      <w:r/>
    </w:p>
    <w:p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80" w:name="_Toc286708478"/>
      <w:r>
        <w:t xml:space="preserve">Требования к способам организации диалога</w:t>
      </w:r>
      <w:bookmarkEnd w:id="80"/>
      <w:r/>
      <w:r/>
    </w:p>
    <w:p>
      <w:pPr>
        <w:ind w:firstLine="720"/>
      </w:pPr>
      <w:r>
        <w:t xml:space="preserve">При организации интерфейса пользователя с «продуктом» должен использоваться русский язык или опционально якутский язык.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1" w:name="_Toc286104153"/>
      <w:r/>
      <w:bookmarkStart w:id="82" w:name="_Toc286708479"/>
      <w:r>
        <w:t xml:space="preserve">Программное</w:t>
      </w:r>
      <w:bookmarkEnd w:id="81"/>
      <w:r/>
      <w:bookmarkEnd w:id="82"/>
      <w:r/>
      <w:r/>
    </w:p>
    <w:p>
      <w:pPr>
        <w:ind w:firstLine="720"/>
      </w:pPr>
      <w: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  <w:r/>
    </w:p>
    <w:p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 xml:space="preserve">Windows</w:t>
      </w:r>
      <w:r>
        <w:t xml:space="preserve">. В качества СУБД может быть использовано одно из следующих программных продуктов: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MS SQL Server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MySQL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Sybase</w:t>
      </w:r>
      <w:r/>
    </w:p>
    <w:p>
      <w:pPr>
        <w:ind w:firstLine="720"/>
      </w:pPr>
      <w:r>
        <w:t xml:space="preserve">Всю ответственность за патентную и лицензионную чистоту полностью возлагается на «заказчика».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3" w:name="_Toc286104154"/>
      <w:r/>
      <w:bookmarkStart w:id="84" w:name="_Toc286708480"/>
      <w:r>
        <w:t xml:space="preserve">Техническое</w:t>
      </w:r>
      <w:bookmarkEnd w:id="83"/>
      <w:r/>
      <w:bookmarkEnd w:id="84"/>
      <w:r/>
      <w:r/>
    </w:p>
    <w:p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находящиеся у «заказчика»</w:t>
      </w:r>
      <w:r/>
    </w:p>
    <w:p>
      <w:pPr>
        <w:ind w:firstLine="720"/>
      </w:pPr>
      <w:r>
        <w:t xml:space="preserve">В состав комплекса должны следующие технические средства:</w:t>
      </w:r>
      <w:r/>
    </w:p>
    <w:p>
      <w:pPr>
        <w:numPr>
          <w:ilvl w:val="0"/>
          <w:numId w:val="38"/>
        </w:numPr>
      </w:pPr>
      <w:r>
        <w:t xml:space="preserve">Серверы БД;</w:t>
      </w:r>
      <w:r/>
    </w:p>
    <w:p>
      <w:pPr>
        <w:numPr>
          <w:ilvl w:val="0"/>
          <w:numId w:val="38"/>
        </w:numPr>
      </w:pPr>
      <w:r>
        <w:t xml:space="preserve">ПК пользователей;</w:t>
      </w:r>
      <w:r/>
    </w:p>
    <w:p>
      <w:pPr>
        <w:numPr>
          <w:ilvl w:val="0"/>
          <w:numId w:val="38"/>
        </w:numPr>
      </w:pPr>
      <w:r>
        <w:t xml:space="preserve">ПК администраторов.</w:t>
      </w:r>
      <w:r/>
    </w:p>
    <w:p>
      <w:pPr>
        <w:ind w:firstLine="720"/>
      </w:pPr>
      <w:r>
        <w:t xml:space="preserve">Требования к техническим характеристикам серверов БД:</w:t>
      </w:r>
      <w:r/>
    </w:p>
    <w:p>
      <w:pPr>
        <w:ind w:firstLine="720"/>
      </w:pPr>
      <w:r>
        <w:t xml:space="preserve">– Процессор – 2 х </w:t>
      </w:r>
      <w:r>
        <w:t xml:space="preserve">Intel</w:t>
      </w:r>
      <w:r>
        <w:t xml:space="preserve"> </w:t>
      </w:r>
      <w:r>
        <w:t xml:space="preserve">Xeon</w:t>
      </w:r>
      <w:r>
        <w:t xml:space="preserve"> 3 ГГц;</w:t>
      </w:r>
      <w:r/>
    </w:p>
    <w:p>
      <w:pPr>
        <w:ind w:firstLine="720"/>
      </w:pPr>
      <w:r>
        <w:t xml:space="preserve">– Объем оперативной памяти – 16 Гб;</w:t>
      </w:r>
      <w:r/>
    </w:p>
    <w:p>
      <w:pPr>
        <w:ind w:firstLine="720"/>
      </w:pPr>
      <w:r>
        <w:t xml:space="preserve">– Дисковая подсистема – 4 х 146 Гб; </w:t>
      </w:r>
      <w:r/>
    </w:p>
    <w:p>
      <w:pPr>
        <w:ind w:firstLine="720"/>
      </w:pPr>
      <w:r>
        <w:t xml:space="preserve">– Устройство чтения компакт-дисков (DVD-ROM);</w:t>
      </w:r>
      <w:r/>
    </w:p>
    <w:p>
      <w:pPr>
        <w:ind w:firstLine="720"/>
      </w:pPr>
      <w:r>
        <w:t xml:space="preserve">– Сетевой адаптер – 100/1000 Мбит.</w:t>
      </w:r>
      <w:r/>
    </w:p>
    <w:p>
      <w:r/>
      <w:r/>
    </w:p>
    <w:p>
      <w:pPr>
        <w:ind w:firstLine="720"/>
      </w:pPr>
      <w:r>
        <w:t xml:space="preserve">Требования к техническим характеристикам ПК пользователя и ПК администратора:</w:t>
      </w:r>
      <w:r/>
    </w:p>
    <w:p>
      <w:pPr>
        <w:ind w:firstLine="720"/>
      </w:pPr>
      <w:r>
        <w:t xml:space="preserve">– Процессор – </w:t>
      </w:r>
      <w:r>
        <w:t xml:space="preserve">Intel</w:t>
      </w:r>
      <w:r>
        <w:t xml:space="preserve"> </w:t>
      </w:r>
      <w:r>
        <w:t xml:space="preserve">Pentium</w:t>
      </w:r>
      <w:r>
        <w:t xml:space="preserve"> 2.4 ГГц;</w:t>
      </w:r>
      <w:r/>
    </w:p>
    <w:p>
      <w:pPr>
        <w:ind w:firstLine="720"/>
      </w:pPr>
      <w:r>
        <w:t xml:space="preserve">– Объем оперативной памяти – 1024 Мб;</w:t>
      </w:r>
      <w:r/>
    </w:p>
    <w:p>
      <w:pPr>
        <w:ind w:firstLine="720"/>
      </w:pPr>
      <w:r>
        <w:t xml:space="preserve">– Дисковая подсистема – 80 Гб; </w:t>
      </w:r>
      <w:r/>
    </w:p>
    <w:p>
      <w:pPr>
        <w:ind w:firstLine="720"/>
      </w:pPr>
      <w:r>
        <w:t xml:space="preserve">– Устройство чтения компакт-дисков (DVD-ROM);</w:t>
      </w:r>
      <w:r/>
    </w:p>
    <w:p>
      <w:pPr>
        <w:ind w:firstLine="720"/>
      </w:pPr>
      <w:r>
        <w:t xml:space="preserve">– Сетевой адаптер – 100/1000 Мбит.</w:t>
      </w:r>
      <w:r/>
    </w:p>
    <w:p>
      <w:pPr>
        <w:outlineLvl w:val="2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5" w:name="_Toc286104156"/>
      <w:r/>
      <w:bookmarkStart w:id="86" w:name="_Toc286708481"/>
      <w:r>
        <w:t xml:space="preserve">Организационное</w:t>
      </w:r>
      <w:bookmarkEnd w:id="85"/>
      <w:r/>
      <w:bookmarkEnd w:id="86"/>
      <w:r/>
      <w:r/>
    </w:p>
    <w:p>
      <w:pPr>
        <w:ind w:firstLine="720"/>
      </w:pPr>
      <w: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r/>
    </w:p>
    <w:p>
      <w:pPr>
        <w:ind w:firstLine="720"/>
      </w:pPr>
      <w:r>
        <w:t xml:space="preserve">Заказчиком должны быть определены должностные лица, ответственные за:</w:t>
      </w:r>
      <w:r/>
    </w:p>
    <w:p>
      <w:pPr>
        <w:ind w:firstLine="720"/>
      </w:pPr>
      <w:r>
        <w:t xml:space="preserve">– администрирование;</w:t>
      </w:r>
      <w:r/>
    </w:p>
    <w:p>
      <w:pPr>
        <w:ind w:firstLine="720"/>
      </w:pPr>
      <w:r>
        <w:t xml:space="preserve">– обеспечение безопасности информации;</w:t>
      </w:r>
      <w:r/>
    </w:p>
    <w:p>
      <w:pPr>
        <w:ind w:firstLine="720"/>
      </w:pPr>
      <w: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r/>
    </w:p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8"/>
      <w:r/>
      <w:bookmarkStart w:id="88" w:name="_Toc286708482"/>
      <w:r>
        <w:t xml:space="preserve">Состав и содержание работ по созданию системы.</w:t>
      </w:r>
      <w:bookmarkEnd w:id="87"/>
      <w:r/>
      <w:bookmarkEnd w:id="88"/>
      <w:r/>
      <w:r/>
    </w:p>
    <w:p>
      <w:pPr>
        <w:outlineLvl w:val="0"/>
      </w:pPr>
      <w:r/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Этап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Содержание работ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Результат работ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Предпроектные исследования, обоснование необходимости создания «продукта».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ТЭО</w:t>
            </w:r>
            <w:r>
              <w:rPr>
                <w:lang w:val="en-US"/>
              </w:rPr>
              <w:t xml:space="preserve">, </w:t>
            </w:r>
            <w:r>
              <w:t xml:space="preserve">Отчет НИР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Разработка и утверждение технического задания на создание продукта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Техническое задание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Техническое проектирование. Анализ предметной области. Разработка диаграмм </w:t>
            </w:r>
            <w:r>
              <w:rPr>
                <w:lang w:val="en-US"/>
              </w:rPr>
              <w:t xml:space="preserve">IDEF</w:t>
            </w:r>
            <w:r>
              <w:t xml:space="preserve"> 0, </w:t>
            </w:r>
            <w:r>
              <w:rPr>
                <w:lang w:val="en-US"/>
              </w:rPr>
              <w:t xml:space="preserve">IDEF</w:t>
            </w:r>
            <w:r>
              <w:t xml:space="preserve"> 1 и </w:t>
            </w:r>
            <w:r>
              <w:rPr>
                <w:lang w:val="en-US"/>
              </w:rPr>
              <w:t xml:space="preserve">IDEF</w:t>
            </w:r>
            <w:r>
              <w:t xml:space="preserve"> 1.</w:t>
            </w:r>
            <w:r>
              <w:rPr>
                <w:lang w:val="en-US"/>
              </w:rPr>
              <w:t xml:space="preserve">X</w:t>
            </w:r>
            <w:r>
              <w:t xml:space="preserve"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Диаграммы </w:t>
            </w:r>
            <w:r>
              <w:rPr>
                <w:lang w:val="en-US"/>
              </w:rPr>
              <w:t xml:space="preserve">IDEF</w:t>
            </w:r>
            <w:r>
              <w:t xml:space="preserve">, отчет анализа предметной области, функциональная спецификация. Детальный план работ.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Рабочее проектирование. Создание интерфейса. Разработка бизнес логики, базы данных.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Готовый «продукт». Техническая и пользовательская документация.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Установка и настройка готового продукта, новых серверов и компьютеров пользователей.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Акт приемки-передачи</w:t>
            </w:r>
            <w:r/>
          </w:p>
        </w:tc>
      </w:tr>
    </w:tbl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59"/>
      <w:r/>
      <w:bookmarkStart w:id="90" w:name="_Toc286708483"/>
      <w:r>
        <w:t xml:space="preserve">Порядок контроля и приемки системы.</w:t>
      </w:r>
      <w:bookmarkEnd w:id="89"/>
      <w:r/>
      <w:bookmarkEnd w:id="90"/>
      <w:r/>
      <w:r/>
    </w:p>
    <w:p>
      <w:pPr>
        <w:ind w:firstLine="720"/>
      </w:pPr>
      <w:r>
        <w:t xml:space="preserve">Приемка готового «продукта» осуществляется комиссией. Со стороны «заказчика» в комиссию входят:</w:t>
      </w:r>
      <w:r/>
    </w:p>
    <w:p>
      <w:pPr>
        <w:numPr>
          <w:ilvl w:val="0"/>
          <w:numId w:val="39"/>
        </w:numPr>
      </w:pPr>
      <w:r>
        <w:t xml:space="preserve">Директор,</w:t>
      </w:r>
      <w:r/>
    </w:p>
    <w:p>
      <w:pPr>
        <w:numPr>
          <w:ilvl w:val="0"/>
          <w:numId w:val="39"/>
        </w:numPr>
      </w:pPr>
      <w:r>
        <w:t xml:space="preserve">Зам. директора</w:t>
      </w:r>
      <w:r/>
    </w:p>
    <w:p>
      <w:pPr>
        <w:numPr>
          <w:ilvl w:val="0"/>
          <w:numId w:val="39"/>
        </w:numPr>
      </w:pPr>
      <w:r>
        <w:t xml:space="preserve">Начальник отдела автоматизации.</w:t>
      </w:r>
      <w:r/>
    </w:p>
    <w:p>
      <w:pPr>
        <w:ind w:firstLine="720"/>
      </w:pPr>
      <w:r>
        <w:t xml:space="preserve"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3"/>
      <w:r/>
      <w:bookmarkStart w:id="92" w:name="_Toc286708484"/>
      <w:r>
        <w:t xml:space="preserve">Требования к составу и содержанию </w:t>
      </w:r>
      <w:r>
        <w:t xml:space="preserve">работ по подготовке</w:t>
      </w:r>
      <w:r>
        <w:t xml:space="preserve"> объекта автоматизации к вводу системы в действие.</w:t>
      </w:r>
      <w:bookmarkEnd w:id="91"/>
      <w:r/>
      <w:bookmarkEnd w:id="92"/>
      <w:r/>
      <w:r/>
    </w:p>
    <w:p>
      <w:pPr>
        <w:ind w:firstLine="720"/>
      </w:pPr>
      <w:r>
        <w:t xml:space="preserve">В ходе выполнения проекта на объекте автоматизации требуется выполнить </w:t>
      </w:r>
      <w:r>
        <w:t xml:space="preserve">работы по подготовке</w:t>
      </w:r>
      <w: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  <w:r/>
    </w:p>
    <w:p>
      <w:pPr>
        <w:numPr>
          <w:ilvl w:val="0"/>
          <w:numId w:val="41"/>
        </w:numPr>
      </w:pPr>
      <w:r>
        <w:t xml:space="preserve">Определить подразделение и ответственных должностных лиц, ответственных за внедрение и проведение опытной эксплуатации</w:t>
      </w:r>
      <w:r/>
    </w:p>
    <w:p>
      <w:pPr>
        <w:numPr>
          <w:ilvl w:val="0"/>
          <w:numId w:val="41"/>
        </w:numPr>
      </w:pPr>
      <w:r>
        <w:t xml:space="preserve">Обеспечить присутствие пользователей на обучении работе с системой, проводимом Разработчиком;</w:t>
      </w:r>
      <w:r/>
    </w:p>
    <w:p>
      <w:pPr>
        <w:numPr>
          <w:ilvl w:val="0"/>
          <w:numId w:val="41"/>
        </w:numPr>
      </w:pPr>
      <w:r>
        <w:t xml:space="preserve">Обеспечить соответствие помещений и рабочих мест пользователей системы в соответствии с требованиями, изложенными в настоящем ТЗ;</w:t>
      </w:r>
      <w:r/>
    </w:p>
    <w:p>
      <w:pPr>
        <w:numPr>
          <w:ilvl w:val="0"/>
          <w:numId w:val="41"/>
        </w:numPr>
      </w:pPr>
      <w: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r/>
    </w:p>
    <w:p>
      <w:pPr>
        <w:numPr>
          <w:ilvl w:val="0"/>
          <w:numId w:val="41"/>
        </w:numPr>
      </w:pPr>
      <w:r>
        <w:t xml:space="preserve">Совместно с Разработчиком подготовить план развертывания системы на технических средствах Заказчика; </w:t>
      </w:r>
      <w:r/>
    </w:p>
    <w:p>
      <w:pPr>
        <w:numPr>
          <w:ilvl w:val="0"/>
          <w:numId w:val="41"/>
        </w:numPr>
      </w:pPr>
      <w:r>
        <w:t xml:space="preserve">Провести опытную эксплуатацию продукта.</w:t>
      </w:r>
      <w:r/>
    </w:p>
    <w:p>
      <w:pPr>
        <w:ind w:firstLine="720"/>
      </w:pPr>
      <w:r>
        <w:t xml:space="preserve">Требования к составу и содержанию </w:t>
      </w:r>
      <w:r>
        <w:t xml:space="preserve">работ по подготовке</w:t>
      </w:r>
      <w:r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3" w:name="_Toc286104169"/>
      <w:r/>
      <w:bookmarkStart w:id="94" w:name="_Toc286708485"/>
      <w:r>
        <w:t xml:space="preserve">Требования к документированию.</w:t>
      </w:r>
      <w:bookmarkEnd w:id="93"/>
      <w:r/>
      <w:bookmarkEnd w:id="94"/>
      <w:r/>
      <w:r/>
    </w:p>
    <w:p>
      <w:pPr>
        <w:ind w:firstLine="720"/>
      </w:pPr>
      <w:r>
        <w:t xml:space="preserve">Вместе с продуктом заказчику должны быть переданы следующая документация:</w:t>
      </w:r>
      <w:r/>
    </w:p>
    <w:p>
      <w:pPr>
        <w:numPr>
          <w:ilvl w:val="0"/>
          <w:numId w:val="42"/>
        </w:numPr>
      </w:pPr>
      <w:r>
        <w:t xml:space="preserve">Техническая документация: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IDEF0</w:t>
      </w:r>
      <w:r>
        <w:t xml:space="preserve">,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1,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1.Х,</w:t>
      </w:r>
      <w:r/>
    </w:p>
    <w:p>
      <w:pPr>
        <w:numPr>
          <w:ilvl w:val="1"/>
          <w:numId w:val="42"/>
        </w:numPr>
      </w:pPr>
      <w:r>
        <w:t xml:space="preserve">Функциональная спецификация,</w:t>
      </w:r>
      <w:r/>
    </w:p>
    <w:p>
      <w:pPr>
        <w:numPr>
          <w:ilvl w:val="1"/>
          <w:numId w:val="42"/>
        </w:numPr>
      </w:pPr>
      <w:r>
        <w:t xml:space="preserve">Описание форматов данных,</w:t>
      </w:r>
      <w:r/>
    </w:p>
    <w:p>
      <w:pPr>
        <w:numPr>
          <w:ilvl w:val="1"/>
          <w:numId w:val="42"/>
        </w:numPr>
      </w:pPr>
      <w:r>
        <w:t xml:space="preserve">Описание алгоритмов.</w:t>
      </w:r>
      <w:r/>
    </w:p>
    <w:p>
      <w:pPr>
        <w:numPr>
          <w:ilvl w:val="0"/>
          <w:numId w:val="42"/>
        </w:numPr>
      </w:pPr>
      <w:r>
        <w:t xml:space="preserve">Пользовательская документация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5" w:name="_Toc286104170"/>
      <w:r/>
      <w:bookmarkStart w:id="96" w:name="_Toc286708486"/>
      <w:r>
        <w:t xml:space="preserve">Источники разработки.</w:t>
      </w:r>
      <w:bookmarkEnd w:id="95"/>
      <w:r/>
      <w:bookmarkEnd w:id="96"/>
      <w:r/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Бьерн Страуструп «Язык программирования С++»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Эндрю </w:t>
      </w:r>
      <w:r>
        <w:t xml:space="preserve">Троелсен</w:t>
      </w:r>
      <w:r>
        <w:t xml:space="preserve">  «</w:t>
      </w:r>
      <w:r>
        <w:t xml:space="preserve">Язык программирования С# и платформа .</w:t>
      </w:r>
      <w:r>
        <w:rPr>
          <w:lang w:val="en-US"/>
        </w:rPr>
        <w:t xml:space="preserve">NET</w:t>
      </w:r>
      <w:r>
        <w:t xml:space="preserve"> 3.5»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«Методология функционального моделирования </w:t>
      </w:r>
      <w:r>
        <w:rPr>
          <w:lang w:val="en-US"/>
        </w:rPr>
        <w:t xml:space="preserve">IDEF0</w:t>
      </w:r>
      <w:r>
        <w:t xml:space="preserve">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  <w:rPr>
          <w:lang w:val="en-US"/>
        </w:rPr>
      </w:pPr>
      <w:r>
        <w:rPr>
          <w:lang w:val="en-US"/>
        </w:rPr>
        <w:t xml:space="preserve">Joelonsoftware.com</w:t>
      </w:r>
      <w:r/>
    </w:p>
    <w:sectPr>
      <w:footerReference w:type="default" r:id="rId8"/>
      <w:footerReference w:type="even" r:id="rId9"/>
      <w:foot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12"/>
      <w:rPr>
        <w:rStyle w:val="656"/>
      </w:rPr>
      <w:framePr w:wrap="around" w:vAnchor="text" w:hAnchor="margin" w:xAlign="right" w:y="1"/>
    </w:pPr>
    <w:r>
      <w:rPr>
        <w:rStyle w:val="656"/>
      </w:rPr>
      <w:fldChar w:fldCharType="begin"/>
    </w:r>
    <w:r>
      <w:rPr>
        <w:rStyle w:val="656"/>
      </w:rPr>
      <w:instrText xml:space="preserve">PAGE  </w:instrText>
    </w:r>
    <w:r>
      <w:rPr>
        <w:rStyle w:val="656"/>
      </w:rPr>
      <w:fldChar w:fldCharType="separate"/>
    </w:r>
    <w:r>
      <w:rPr>
        <w:rStyle w:val="656"/>
      </w:rPr>
      <w:t xml:space="preserve">9</w:t>
    </w:r>
    <w:r>
      <w:rPr>
        <w:rStyle w:val="656"/>
      </w:rPr>
      <w:fldChar w:fldCharType="end"/>
    </w:r>
    <w:r/>
  </w:p>
  <w:p>
    <w:pPr>
      <w:pStyle w:val="512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12"/>
      <w:rPr>
        <w:rStyle w:val="656"/>
      </w:rPr>
      <w:framePr w:wrap="around" w:vAnchor="text" w:hAnchor="margin" w:xAlign="right" w:y="1"/>
    </w:pPr>
    <w:r>
      <w:rPr>
        <w:rStyle w:val="656"/>
      </w:rPr>
      <w:fldChar w:fldCharType="begin"/>
    </w:r>
    <w:r>
      <w:rPr>
        <w:rStyle w:val="656"/>
      </w:rPr>
      <w:instrText xml:space="preserve">PAGE  </w:instrText>
    </w:r>
    <w:r>
      <w:rPr>
        <w:rStyle w:val="656"/>
      </w:rPr>
      <w:fldChar w:fldCharType="end"/>
    </w:r>
    <w:r/>
  </w:p>
  <w:p>
    <w:pPr>
      <w:pStyle w:val="512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612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  <w:tabs>
          <w:tab w:val="num" w:pos="468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160" w:hanging="360"/>
        <w:tabs>
          <w:tab w:val="num" w:pos="21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  <w:tabs>
          <w:tab w:val="num" w:pos="28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  <w:tabs>
          <w:tab w:val="num" w:pos="36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  <w:tabs>
          <w:tab w:val="num" w:pos="43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  <w:tabs>
          <w:tab w:val="num" w:pos="50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  <w:tabs>
          <w:tab w:val="num" w:pos="57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  <w:tabs>
          <w:tab w:val="num" w:pos="64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  <w:tabs>
          <w:tab w:val="num" w:pos="72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  <w:tabs>
          <w:tab w:val="num" w:pos="7920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</w:rPr>
    </w:lvl>
    <w:lvl w:ilvl="2">
      <w:start w:val="142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/>
      </w:rPr>
    </w:lvl>
    <w:lvl w:ilvl="3">
      <w:start w:val="1"/>
      <w:numFmt w:val="bullet"/>
      <w:isLgl w:val="false"/>
      <w:suff w:val="tab"/>
      <w:lvlText w:val="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/>
      </w:rPr>
    </w:lvl>
    <w:lvl w:ilvl="5">
      <w:start w:val="1"/>
      <w:numFmt w:val="bullet"/>
      <w:isLgl w:val="false"/>
      <w:suff w:val="tab"/>
      <w:lvlText w:val=""/>
      <w:lvlJc w:val="left"/>
      <w:pPr>
        <w:ind w:left="4320" w:hanging="360"/>
        <w:tabs>
          <w:tab w:val="num" w:pos="4320" w:leader="none"/>
        </w:tabs>
      </w:pPr>
      <w:rPr>
        <w:rFonts w:ascii="Times New Roman" w:hAnsi="Times New Roman"/>
      </w:rPr>
    </w:lvl>
    <w:lvl w:ilvl="6">
      <w:start w:val="1"/>
      <w:numFmt w:val="bullet"/>
      <w:isLgl w:val="false"/>
      <w:suff w:val="tab"/>
      <w:lvlText w:val=""/>
      <w:lvlJc w:val="left"/>
      <w:pPr>
        <w:ind w:left="5040" w:hanging="360"/>
        <w:tabs>
          <w:tab w:val="num" w:pos="5040" w:leader="none"/>
        </w:tabs>
      </w:pPr>
      <w:rPr>
        <w:rFonts w:ascii="Times New Roman" w:hAnsi="Times New Roman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5760" w:leader="none"/>
        </w:tabs>
      </w:pPr>
      <w:rPr>
        <w:rFonts w:ascii="Times New Roman" w:hAnsi="Times New Roman"/>
      </w:rPr>
    </w:lvl>
    <w:lvl w:ilvl="8">
      <w:start w:val="1"/>
      <w:numFmt w:val="bullet"/>
      <w:isLgl w:val="false"/>
      <w:suff w:val="tab"/>
      <w:lvlText w:val=""/>
      <w:lvlJc w:val="left"/>
      <w:pPr>
        <w:ind w:left="6480" w:hanging="360"/>
        <w:tabs>
          <w:tab w:val="num" w:pos="6480" w:leader="none"/>
        </w:tabs>
      </w:pPr>
      <w:rPr>
        <w:rFonts w:ascii="Times New Roman" w:hAnsi="Times New Roman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_1344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1_1344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_1344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_1344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_1344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_1344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_1344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_1344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_1344"/>
        <w:ind w:left="7200" w:hanging="180"/>
        <w:tabs>
          <w:tab w:val="num" w:pos="720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_1344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1_1344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_1344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_1344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_1344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_1344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_1344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_1344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_1344"/>
        <w:ind w:left="7200" w:hanging="180"/>
        <w:tabs>
          <w:tab w:val="num" w:pos="7200" w:leader="none"/>
        </w:tabs>
      </w:pPr>
    </w:lvl>
  </w:abstractNum>
  <w:num w:numId="1">
    <w:abstractNumId w:val="17"/>
  </w:num>
  <w:num w:numId="2">
    <w:abstractNumId w:val="41"/>
  </w:num>
  <w:num w:numId="3">
    <w:abstractNumId w:val="13"/>
  </w:num>
  <w:num w:numId="4">
    <w:abstractNumId w:val="8"/>
  </w:num>
  <w:num w:numId="5">
    <w:abstractNumId w:val="4"/>
  </w:num>
  <w:num w:numId="6">
    <w:abstractNumId w:val="30"/>
  </w:num>
  <w:num w:numId="7">
    <w:abstractNumId w:val="18"/>
  </w:num>
  <w:num w:numId="8">
    <w:abstractNumId w:val="39"/>
  </w:num>
  <w:num w:numId="9">
    <w:abstractNumId w:val="6"/>
  </w:num>
  <w:num w:numId="10">
    <w:abstractNumId w:val="1"/>
  </w:num>
  <w:num w:numId="11">
    <w:abstractNumId w:val="35"/>
  </w:num>
  <w:num w:numId="12">
    <w:abstractNumId w:val="26"/>
  </w:num>
  <w:num w:numId="13">
    <w:abstractNumId w:val="25"/>
  </w:num>
  <w:num w:numId="14">
    <w:abstractNumId w:val="31"/>
  </w:num>
  <w:num w:numId="15">
    <w:abstractNumId w:val="28"/>
  </w:num>
  <w:num w:numId="16">
    <w:abstractNumId w:val="2"/>
  </w:num>
  <w:num w:numId="17">
    <w:abstractNumId w:val="22"/>
  </w:num>
  <w:num w:numId="18">
    <w:abstractNumId w:val="14"/>
  </w:num>
  <w:num w:numId="19">
    <w:abstractNumId w:val="40"/>
  </w:num>
  <w:num w:numId="20">
    <w:abstractNumId w:val="37"/>
  </w:num>
  <w:num w:numId="21">
    <w:abstractNumId w:val="3"/>
  </w:num>
  <w:num w:numId="22">
    <w:abstractNumId w:val="7"/>
  </w:num>
  <w:num w:numId="23">
    <w:abstractNumId w:val="34"/>
  </w:num>
  <w:num w:numId="24">
    <w:abstractNumId w:val="42"/>
  </w:num>
  <w:num w:numId="25">
    <w:abstractNumId w:val="32"/>
  </w:num>
  <w:num w:numId="26">
    <w:abstractNumId w:val="43"/>
  </w:num>
  <w:num w:numId="27">
    <w:abstractNumId w:val="11"/>
  </w:num>
  <w:num w:numId="28">
    <w:abstractNumId w:val="9"/>
  </w:num>
  <w:num w:numId="29">
    <w:abstractNumId w:val="23"/>
  </w:num>
  <w:num w:numId="30">
    <w:abstractNumId w:val="27"/>
  </w:num>
  <w:num w:numId="31">
    <w:abstractNumId w:val="16"/>
  </w:num>
  <w:num w:numId="32">
    <w:abstractNumId w:val="33"/>
  </w:num>
  <w:num w:numId="33">
    <w:abstractNumId w:val="5"/>
  </w:num>
  <w:num w:numId="34">
    <w:abstractNumId w:val="19"/>
  </w:num>
  <w:num w:numId="35">
    <w:abstractNumId w:val="20"/>
  </w:num>
  <w:num w:numId="36">
    <w:abstractNumId w:val="36"/>
  </w:num>
  <w:num w:numId="37">
    <w:abstractNumId w:val="24"/>
  </w:num>
  <w:num w:numId="38">
    <w:abstractNumId w:val="38"/>
  </w:num>
  <w:num w:numId="39">
    <w:abstractNumId w:val="15"/>
  </w:num>
  <w:num w:numId="40">
    <w:abstractNumId w:val="0"/>
  </w:num>
  <w:num w:numId="41">
    <w:abstractNumId w:val="29"/>
  </w:num>
  <w:num w:numId="42">
    <w:abstractNumId w:val="10"/>
  </w:num>
  <w:num w:numId="43">
    <w:abstractNumId w:val="21"/>
  </w:num>
  <w:num w:numId="44">
    <w:abstractNumId w:val="12"/>
  </w:num>
  <w:num w:numId="45">
    <w:abstractNumId w:val="44"/>
  </w:num>
  <w:num w:numId="46">
    <w:abstractNumId w:val="4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88"/>
    <w:link w:val="47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88"/>
    <w:link w:val="48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88"/>
    <w:link w:val="48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88"/>
    <w:link w:val="48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88"/>
    <w:link w:val="48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88"/>
    <w:link w:val="48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88"/>
    <w:link w:val="48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88"/>
    <w:link w:val="48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88"/>
    <w:link w:val="48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488"/>
    <w:link w:val="502"/>
    <w:uiPriority w:val="10"/>
    <w:rPr>
      <w:sz w:val="48"/>
      <w:szCs w:val="48"/>
    </w:rPr>
  </w:style>
  <w:style w:type="character" w:styleId="35">
    <w:name w:val="Subtitle Char"/>
    <w:basedOn w:val="488"/>
    <w:link w:val="504"/>
    <w:uiPriority w:val="11"/>
    <w:rPr>
      <w:sz w:val="24"/>
      <w:szCs w:val="24"/>
    </w:rPr>
  </w:style>
  <w:style w:type="character" w:styleId="37">
    <w:name w:val="Quote Char"/>
    <w:link w:val="506"/>
    <w:uiPriority w:val="29"/>
    <w:rPr>
      <w:i/>
    </w:rPr>
  </w:style>
  <w:style w:type="character" w:styleId="39">
    <w:name w:val="Intense Quote Char"/>
    <w:link w:val="508"/>
    <w:uiPriority w:val="30"/>
    <w:rPr>
      <w:i/>
    </w:rPr>
  </w:style>
  <w:style w:type="character" w:styleId="41">
    <w:name w:val="Header Char"/>
    <w:basedOn w:val="488"/>
    <w:link w:val="510"/>
    <w:uiPriority w:val="99"/>
  </w:style>
  <w:style w:type="character" w:styleId="45">
    <w:name w:val="Caption Char"/>
    <w:basedOn w:val="514"/>
    <w:link w:val="512"/>
    <w:uiPriority w:val="99"/>
  </w:style>
  <w:style w:type="character" w:styleId="174">
    <w:name w:val="Footnote Text Char"/>
    <w:link w:val="643"/>
    <w:uiPriority w:val="99"/>
    <w:rPr>
      <w:sz w:val="18"/>
    </w:rPr>
  </w:style>
  <w:style w:type="paragraph" w:styleId="478" w:default="1">
    <w:name w:val="Normal"/>
    <w:qFormat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479">
    <w:name w:val="Heading 1"/>
    <w:link w:val="491"/>
    <w:qFormat/>
    <w:uiPriority w:val="9"/>
    <w:rPr>
      <w:rFonts w:ascii="Arial" w:hAnsi="Arial" w:cs="Arial" w:eastAsia="Arial"/>
      <w:sz w:val="40"/>
      <w:szCs w:val="40"/>
      <w:lang w:bidi="en-US" w:eastAsia="en-US"/>
    </w:rPr>
    <w:pPr>
      <w:keepLines/>
      <w:keepNext/>
      <w:spacing w:after="200" w:before="48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0"/>
    </w:pPr>
  </w:style>
  <w:style w:type="paragraph" w:styleId="480">
    <w:name w:val="Heading 2"/>
    <w:link w:val="492"/>
    <w:qFormat/>
    <w:uiPriority w:val="9"/>
    <w:unhideWhenUsed/>
    <w:rPr>
      <w:rFonts w:ascii="Arial" w:hAnsi="Arial" w:cs="Arial" w:eastAsia="Arial"/>
      <w:sz w:val="34"/>
      <w:szCs w:val="22"/>
      <w:lang w:bidi="en-US" w:eastAsia="en-US"/>
    </w:rPr>
    <w:pPr>
      <w:keepLines/>
      <w:keepNext/>
      <w:spacing w:after="200" w:befor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1"/>
    </w:pPr>
  </w:style>
  <w:style w:type="paragraph" w:styleId="481">
    <w:name w:val="Heading 3"/>
    <w:link w:val="493"/>
    <w:qFormat/>
    <w:uiPriority w:val="9"/>
    <w:unhideWhenUsed/>
    <w:rPr>
      <w:rFonts w:ascii="Arial" w:hAnsi="Arial" w:cs="Arial" w:eastAsia="Arial"/>
      <w:sz w:val="30"/>
      <w:szCs w:val="30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2"/>
    </w:pPr>
  </w:style>
  <w:style w:type="paragraph" w:styleId="482">
    <w:name w:val="Heading 4"/>
    <w:link w:val="494"/>
    <w:qFormat/>
    <w:uiPriority w:val="9"/>
    <w:unhideWhenUsed/>
    <w:rPr>
      <w:rFonts w:ascii="Arial" w:hAnsi="Arial" w:cs="Arial" w:eastAsia="Arial"/>
      <w:b/>
      <w:bCs/>
      <w:sz w:val="26"/>
      <w:szCs w:val="26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3"/>
    </w:pPr>
  </w:style>
  <w:style w:type="paragraph" w:styleId="483">
    <w:name w:val="Heading 5"/>
    <w:link w:val="495"/>
    <w:qFormat/>
    <w:uiPriority w:val="9"/>
    <w:unhideWhenUsed/>
    <w:rPr>
      <w:rFonts w:ascii="Arial" w:hAnsi="Arial" w:cs="Arial" w:eastAsia="Arial"/>
      <w:b/>
      <w:bCs/>
      <w:sz w:val="24"/>
      <w:szCs w:val="24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4"/>
    </w:pPr>
  </w:style>
  <w:style w:type="paragraph" w:styleId="484">
    <w:name w:val="Heading 6"/>
    <w:link w:val="496"/>
    <w:qFormat/>
    <w:uiPriority w:val="9"/>
    <w:unhideWhenUsed/>
    <w:rPr>
      <w:rFonts w:ascii="Arial" w:hAnsi="Arial" w:cs="Arial" w:eastAsia="Arial"/>
      <w:b/>
      <w:b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5"/>
    </w:pPr>
  </w:style>
  <w:style w:type="paragraph" w:styleId="485">
    <w:name w:val="Heading 7"/>
    <w:link w:val="49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6"/>
    </w:pPr>
  </w:style>
  <w:style w:type="paragraph" w:styleId="486">
    <w:name w:val="Heading 8"/>
    <w:link w:val="498"/>
    <w:qFormat/>
    <w:uiPriority w:val="9"/>
    <w:unhideWhenUsed/>
    <w:rPr>
      <w:rFonts w:ascii="Arial" w:hAnsi="Arial" w:cs="Arial" w:eastAsia="Arial"/>
      <w:i/>
      <w:i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7"/>
    </w:pPr>
  </w:style>
  <w:style w:type="paragraph" w:styleId="487">
    <w:name w:val="Heading 9"/>
    <w:link w:val="499"/>
    <w:qFormat/>
    <w:uiPriority w:val="9"/>
    <w:unhideWhenUsed/>
    <w:rPr>
      <w:rFonts w:ascii="Arial" w:hAnsi="Arial" w:cs="Arial" w:eastAsia="Arial"/>
      <w:i/>
      <w:iCs/>
      <w:sz w:val="21"/>
      <w:szCs w:val="21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8"/>
    </w:pPr>
  </w:style>
  <w:style w:type="character" w:styleId="488" w:default="1">
    <w:name w:val="Default Paragraph Font"/>
    <w:uiPriority w:val="1"/>
    <w:semiHidden/>
    <w:unhideWhenUsed/>
  </w:style>
  <w:style w:type="table" w:styleId="4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90" w:default="1">
    <w:name w:val="No List"/>
    <w:uiPriority w:val="99"/>
    <w:semiHidden/>
    <w:unhideWhenUsed/>
  </w:style>
  <w:style w:type="character" w:styleId="491" w:customStyle="1">
    <w:name w:val="Заголовок 1 Знак"/>
    <w:link w:val="479"/>
    <w:uiPriority w:val="9"/>
    <w:rPr>
      <w:rFonts w:ascii="Arial" w:hAnsi="Arial" w:cs="Arial" w:eastAsia="Arial"/>
      <w:sz w:val="40"/>
      <w:szCs w:val="40"/>
    </w:rPr>
  </w:style>
  <w:style w:type="character" w:styleId="492" w:customStyle="1">
    <w:name w:val="Заголовок 2 Знак"/>
    <w:link w:val="480"/>
    <w:uiPriority w:val="9"/>
    <w:rPr>
      <w:rFonts w:ascii="Arial" w:hAnsi="Arial" w:cs="Arial" w:eastAsia="Arial"/>
      <w:sz w:val="34"/>
    </w:rPr>
  </w:style>
  <w:style w:type="character" w:styleId="493" w:customStyle="1">
    <w:name w:val="Заголовок 3 Знак"/>
    <w:link w:val="481"/>
    <w:uiPriority w:val="9"/>
    <w:rPr>
      <w:rFonts w:ascii="Arial" w:hAnsi="Arial" w:cs="Arial" w:eastAsia="Arial"/>
      <w:sz w:val="30"/>
      <w:szCs w:val="30"/>
    </w:rPr>
  </w:style>
  <w:style w:type="character" w:styleId="494" w:customStyle="1">
    <w:name w:val="Заголовок 4 Знак"/>
    <w:link w:val="482"/>
    <w:uiPriority w:val="9"/>
    <w:rPr>
      <w:rFonts w:ascii="Arial" w:hAnsi="Arial" w:cs="Arial" w:eastAsia="Arial"/>
      <w:b/>
      <w:bCs/>
      <w:sz w:val="26"/>
      <w:szCs w:val="26"/>
    </w:rPr>
  </w:style>
  <w:style w:type="character" w:styleId="495" w:customStyle="1">
    <w:name w:val="Заголовок 5 Знак"/>
    <w:link w:val="483"/>
    <w:uiPriority w:val="9"/>
    <w:rPr>
      <w:rFonts w:ascii="Arial" w:hAnsi="Arial" w:cs="Arial" w:eastAsia="Arial"/>
      <w:b/>
      <w:bCs/>
      <w:sz w:val="24"/>
      <w:szCs w:val="24"/>
    </w:rPr>
  </w:style>
  <w:style w:type="character" w:styleId="496" w:customStyle="1">
    <w:name w:val="Заголовок 6 Знак"/>
    <w:link w:val="484"/>
    <w:uiPriority w:val="9"/>
    <w:rPr>
      <w:rFonts w:ascii="Arial" w:hAnsi="Arial" w:cs="Arial" w:eastAsia="Arial"/>
      <w:b/>
      <w:bCs/>
      <w:sz w:val="22"/>
      <w:szCs w:val="22"/>
    </w:rPr>
  </w:style>
  <w:style w:type="character" w:styleId="497" w:customStyle="1">
    <w:name w:val="Заголовок 7 Знак"/>
    <w:link w:val="48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98" w:customStyle="1">
    <w:name w:val="Заголовок 8 Знак"/>
    <w:link w:val="486"/>
    <w:uiPriority w:val="9"/>
    <w:rPr>
      <w:rFonts w:ascii="Arial" w:hAnsi="Arial" w:cs="Arial" w:eastAsia="Arial"/>
      <w:i/>
      <w:iCs/>
      <w:sz w:val="22"/>
      <w:szCs w:val="22"/>
    </w:rPr>
  </w:style>
  <w:style w:type="character" w:styleId="499" w:customStyle="1">
    <w:name w:val="Заголовок 9 Знак"/>
    <w:link w:val="487"/>
    <w:uiPriority w:val="9"/>
    <w:rPr>
      <w:rFonts w:ascii="Arial" w:hAnsi="Arial" w:cs="Arial" w:eastAsia="Arial"/>
      <w:i/>
      <w:iCs/>
      <w:sz w:val="21"/>
      <w:szCs w:val="21"/>
    </w:rPr>
  </w:style>
  <w:style w:type="paragraph" w:styleId="500">
    <w:name w:val="List Paragraph"/>
    <w:qFormat/>
    <w:uiPriority w:val="34"/>
    <w:rPr>
      <w:sz w:val="22"/>
      <w:szCs w:val="22"/>
      <w:lang w:bidi="en-US" w:eastAsia="en-US"/>
    </w:rPr>
    <w:pPr>
      <w:contextualSpacing w:val="true"/>
      <w:ind w:left="7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01">
    <w:name w:val="No Spacing"/>
    <w:qFormat/>
    <w:uiPriority w:val="1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02">
    <w:name w:val="Title"/>
    <w:link w:val="503"/>
    <w:qFormat/>
    <w:uiPriority w:val="10"/>
    <w:rPr>
      <w:sz w:val="48"/>
      <w:szCs w:val="48"/>
      <w:lang w:bidi="en-US" w:eastAsia="en-US"/>
    </w:rPr>
    <w:pPr>
      <w:contextualSpacing w:val="true"/>
      <w:spacing w:after="200" w:before="30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03" w:customStyle="1">
    <w:name w:val="Заголовок Знак"/>
    <w:link w:val="502"/>
    <w:uiPriority w:val="10"/>
    <w:rPr>
      <w:sz w:val="48"/>
      <w:szCs w:val="48"/>
    </w:rPr>
  </w:style>
  <w:style w:type="paragraph" w:styleId="504">
    <w:name w:val="Subtitle"/>
    <w:link w:val="505"/>
    <w:qFormat/>
    <w:uiPriority w:val="11"/>
    <w:rPr>
      <w:sz w:val="24"/>
      <w:szCs w:val="24"/>
      <w:lang w:bidi="en-US" w:eastAsia="en-US"/>
    </w:rPr>
    <w:pPr>
      <w:spacing w:after="200" w:before="20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05" w:customStyle="1">
    <w:name w:val="Подзаголовок Знак"/>
    <w:link w:val="504"/>
    <w:uiPriority w:val="11"/>
    <w:rPr>
      <w:sz w:val="24"/>
      <w:szCs w:val="24"/>
    </w:rPr>
  </w:style>
  <w:style w:type="paragraph" w:styleId="506">
    <w:name w:val="Quote"/>
    <w:link w:val="507"/>
    <w:qFormat/>
    <w:uiPriority w:val="29"/>
    <w:rPr>
      <w:i/>
      <w:sz w:val="22"/>
      <w:szCs w:val="22"/>
      <w:lang w:bidi="en-US" w:eastAsia="en-US"/>
    </w:rPr>
    <w:pPr>
      <w:ind w:left="720" w:right="7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07" w:customStyle="1">
    <w:name w:val="Цитата 2 Знак"/>
    <w:link w:val="506"/>
    <w:uiPriority w:val="29"/>
    <w:rPr>
      <w:i/>
    </w:rPr>
  </w:style>
  <w:style w:type="paragraph" w:styleId="508">
    <w:name w:val="Intense Quote"/>
    <w:link w:val="509"/>
    <w:qFormat/>
    <w:uiPriority w:val="30"/>
    <w:rPr>
      <w:i/>
      <w:sz w:val="22"/>
      <w:szCs w:val="22"/>
      <w:lang w:bidi="en-US" w:eastAsia="en-US"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  <w:between w:val="none" w:color="000000" w:sz="4" w:space="0"/>
      </w:pBdr>
    </w:pPr>
  </w:style>
  <w:style w:type="character" w:styleId="509" w:customStyle="1">
    <w:name w:val="Выделенная цитата Знак"/>
    <w:link w:val="508"/>
    <w:uiPriority w:val="30"/>
    <w:rPr>
      <w:i/>
    </w:rPr>
  </w:style>
  <w:style w:type="paragraph" w:styleId="510">
    <w:name w:val="Header"/>
    <w:link w:val="511"/>
    <w:uiPriority w:val="99"/>
    <w:unhideWhenUsed/>
    <w:rPr>
      <w:sz w:val="22"/>
      <w:szCs w:val="22"/>
      <w:lang w:bidi="en-US" w:eastAsia="en-US"/>
    </w:rPr>
    <w:pPr>
      <w:tabs>
        <w:tab w:val="center" w:pos="7143" w:leader="none"/>
        <w:tab w:val="right" w:pos="14287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11" w:customStyle="1">
    <w:name w:val="Верхний колонтитул Знак"/>
    <w:link w:val="510"/>
    <w:uiPriority w:val="99"/>
  </w:style>
  <w:style w:type="paragraph" w:styleId="512">
    <w:name w:val="Footer"/>
    <w:basedOn w:val="478"/>
    <w:link w:val="515"/>
    <w:pPr>
      <w:tabs>
        <w:tab w:val="center" w:pos="4677" w:leader="none"/>
        <w:tab w:val="right" w:pos="9355" w:leader="none"/>
      </w:tabs>
    </w:pPr>
  </w:style>
  <w:style w:type="character" w:styleId="513" w:customStyle="1">
    <w:name w:val="Footer Char"/>
    <w:uiPriority w:val="99"/>
  </w:style>
  <w:style w:type="paragraph" w:styleId="514">
    <w:name w:val="Caption"/>
    <w:qFormat/>
    <w:uiPriority w:val="35"/>
    <w:semiHidden/>
    <w:unhideWhenUsed/>
    <w:rPr>
      <w:b/>
      <w:bCs/>
      <w:color w:val="4F81BD"/>
      <w:sz w:val="18"/>
      <w:szCs w:val="18"/>
      <w:lang w:bidi="en-US" w:eastAsia="en-US"/>
    </w:rPr>
    <w:pPr>
      <w:spacing w:lineRule="auto" w:line="276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15" w:customStyle="1">
    <w:name w:val="Нижний колонтитул Знак"/>
    <w:link w:val="512"/>
    <w:uiPriority w:val="99"/>
  </w:style>
  <w:style w:type="table" w:styleId="516">
    <w:name w:val="Table Grid"/>
    <w:basedOn w:val="489"/>
    <w:tblPr/>
  </w:style>
  <w:style w:type="table" w:styleId="517" w:customStyle="1">
    <w:name w:val="Table Grid Light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single" w:color="AFAFAF" w:sz="4" w:space="0"/>
        <w:top w:val="single" w:color="AFAFAF" w:sz="4" w:space="0"/>
        <w:right w:val="single" w:color="AFAFAF" w:sz="4" w:space="0"/>
        <w:bottom w:val="single" w:color="AFAFAF" w:sz="4" w:space="0"/>
        <w:insideV w:val="single" w:color="AFAFAF" w:sz="4" w:space="0"/>
        <w:insideH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8">
    <w:name w:val="Plain Table 1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single" w:color="AFAFAF" w:sz="4" w:space="0"/>
        <w:top w:val="single" w:color="AFAFAF" w:sz="4" w:space="0"/>
        <w:right w:val="single" w:color="AFAFAF" w:sz="4" w:space="0"/>
        <w:bottom w:val="single" w:color="AFAFAF" w:sz="4" w:space="0"/>
        <w:insideV w:val="single" w:color="AFAFAF" w:sz="4" w:space="0"/>
        <w:insideH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9">
    <w:name w:val="Plain Table 2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none" w:color="000000" w:sz="4" w:space="0"/>
        <w:top w:val="single" w:color="000000" w:sz="4" w:space="0"/>
        <w:right w:val="none" w:color="000000" w:sz="4" w:space="0"/>
        <w:bottom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0">
    <w:name w:val="Plain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21">
    <w:name w:val="Plain Table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22">
    <w:name w:val="Plain Table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23">
    <w:name w:val="Grid Table 1 Light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89898" w:sz="4" w:space="0"/>
        <w:top w:val="single" w:color="989898" w:sz="4" w:space="0"/>
        <w:right w:val="single" w:color="989898" w:sz="4" w:space="0"/>
        <w:bottom w:val="single" w:color="989898" w:sz="4" w:space="0"/>
        <w:insideV w:val="single" w:color="989898" w:sz="4" w:space="0"/>
        <w:insideH w:val="single" w:color="98989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24" w:customStyle="1">
    <w:name w:val="Grid Table 1 Light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CBE4" w:sz="4" w:space="0"/>
        <w:top w:val="single" w:color="B7CBE4" w:sz="4" w:space="0"/>
        <w:right w:val="single" w:color="B7CBE4" w:sz="4" w:space="0"/>
        <w:bottom w:val="single" w:color="B7CBE4" w:sz="4" w:space="0"/>
        <w:insideV w:val="single" w:color="B7CBE4" w:sz="4" w:space="0"/>
        <w:insideH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25" w:customStyle="1">
    <w:name w:val="Grid Table 1 Light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E5B7B6" w:sz="4" w:space="0"/>
        <w:top w:val="single" w:color="E5B7B6" w:sz="4" w:space="0"/>
        <w:right w:val="single" w:color="E5B7B6" w:sz="4" w:space="0"/>
        <w:bottom w:val="single" w:color="E5B7B6" w:sz="4" w:space="0"/>
        <w:insideV w:val="single" w:color="E5B7B6" w:sz="4" w:space="0"/>
        <w:insideH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26" w:customStyle="1">
    <w:name w:val="Grid Table 1 Light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6E3BB" w:sz="4" w:space="0"/>
        <w:top w:val="single" w:color="D6E3BB" w:sz="4" w:space="0"/>
        <w:right w:val="single" w:color="D6E3BB" w:sz="4" w:space="0"/>
        <w:bottom w:val="single" w:color="D6E3BB" w:sz="4" w:space="0"/>
        <w:insideV w:val="single" w:color="D6E3BB" w:sz="4" w:space="0"/>
        <w:insideH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27" w:customStyle="1">
    <w:name w:val="Grid Table 1 Light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BC0D9" w:sz="4" w:space="0"/>
        <w:top w:val="single" w:color="CBC0D9" w:sz="4" w:space="0"/>
        <w:right w:val="single" w:color="CBC0D9" w:sz="4" w:space="0"/>
        <w:bottom w:val="single" w:color="CBC0D9" w:sz="4" w:space="0"/>
        <w:insideV w:val="single" w:color="CBC0D9" w:sz="4" w:space="0"/>
        <w:insideH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28" w:customStyle="1">
    <w:name w:val="Grid Table 1 Light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29" w:customStyle="1">
    <w:name w:val="Grid Table 1 Light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30">
    <w:name w:val="Grid Table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6A6A6A" w:sz="4" w:space="0"/>
        <w:insideV w:val="single" w:color="6A6A6A" w:sz="4" w:space="0"/>
        <w:insideH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31" w:customStyle="1">
    <w:name w:val="Grid Table 2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5D8AC2" w:sz="4" w:space="0"/>
        <w:insideV w:val="single" w:color="5D8AC2" w:sz="4" w:space="0"/>
        <w:insideH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32" w:customStyle="1">
    <w:name w:val="Grid Table 2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33" w:customStyle="1">
    <w:name w:val="Grid Table 2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34" w:customStyle="1">
    <w:name w:val="Grid Table 2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35" w:customStyle="1">
    <w:name w:val="Grid Table 2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36" w:customStyle="1">
    <w:name w:val="Grid Table 2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37">
    <w:name w:val="Grid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6A6A6A" w:sz="4" w:space="0"/>
        <w:insideV w:val="single" w:color="6A6A6A" w:sz="4" w:space="0"/>
        <w:insideH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38" w:customStyle="1">
    <w:name w:val="Grid Table 3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5D8AC2" w:sz="4" w:space="0"/>
        <w:insideV w:val="single" w:color="5D8AC2" w:sz="4" w:space="0"/>
        <w:insideH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39" w:customStyle="1">
    <w:name w:val="Grid Table 3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0" w:customStyle="1">
    <w:name w:val="Grid Table 3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1" w:customStyle="1">
    <w:name w:val="Grid Table 3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2" w:customStyle="1">
    <w:name w:val="Grid Table 3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3" w:customStyle="1">
    <w:name w:val="Grid Table 3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4">
    <w:name w:val="Grid Table 4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6F6F6F" w:sz="4" w:space="0"/>
        <w:top w:val="single" w:color="6F6F6F" w:sz="4" w:space="0"/>
        <w:right w:val="single" w:color="6F6F6F" w:sz="4" w:space="0"/>
        <w:bottom w:val="single" w:color="6F6F6F" w:sz="4" w:space="0"/>
        <w:insideV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5" w:customStyle="1">
    <w:name w:val="Grid Table 4 - Accent 1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BB7D9" w:sz="4" w:space="0"/>
        <w:top w:val="single" w:color="9BB7D9" w:sz="4" w:space="0"/>
        <w:right w:val="single" w:color="9BB7D9" w:sz="4" w:space="0"/>
        <w:bottom w:val="single" w:color="9BB7D9" w:sz="4" w:space="0"/>
        <w:insideV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6" w:customStyle="1">
    <w:name w:val="Grid Table 4 - Accent 2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B9B9A" w:sz="4" w:space="0"/>
        <w:top w:val="single" w:color="DB9B9A" w:sz="4" w:space="0"/>
        <w:right w:val="single" w:color="DB9B9A" w:sz="4" w:space="0"/>
        <w:bottom w:val="single" w:color="DB9B9A" w:sz="4" w:space="0"/>
        <w:insideV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7" w:customStyle="1">
    <w:name w:val="Grid Table 4 - Accent 3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6D8A1" w:sz="4" w:space="0"/>
        <w:top w:val="single" w:color="C6D8A1" w:sz="4" w:space="0"/>
        <w:right w:val="single" w:color="C6D8A1" w:sz="4" w:space="0"/>
        <w:bottom w:val="single" w:color="C6D8A1" w:sz="4" w:space="0"/>
        <w:insideV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8" w:customStyle="1">
    <w:name w:val="Grid Table 4 - Accent 4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A7CA" w:sz="4" w:space="0"/>
        <w:top w:val="single" w:color="B7A7CA" w:sz="4" w:space="0"/>
        <w:right w:val="single" w:color="B7A7CA" w:sz="4" w:space="0"/>
        <w:bottom w:val="single" w:color="B7A7CA" w:sz="4" w:space="0"/>
        <w:insideV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9" w:customStyle="1">
    <w:name w:val="Grid Table 4 - Accent 5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9D0DE" w:sz="4" w:space="0"/>
        <w:top w:val="single" w:color="99D0DE" w:sz="4" w:space="0"/>
        <w:right w:val="single" w:color="99D0DE" w:sz="4" w:space="0"/>
        <w:bottom w:val="single" w:color="99D0DE" w:sz="4" w:space="0"/>
        <w:insideV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0" w:customStyle="1">
    <w:name w:val="Grid Table 4 - Accent 6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396" w:sz="4" w:space="0"/>
        <w:top w:val="single" w:color="FAC396" w:sz="4" w:space="0"/>
        <w:right w:val="single" w:color="FAC396" w:sz="4" w:space="0"/>
        <w:bottom w:val="single" w:color="FAC396" w:sz="4" w:space="0"/>
        <w:insideV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1">
    <w:name w:val="Grid Table 5 Dark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BFBFBF"/>
      <w:tblCellMar>
        <w:left w:w="0" w:type="dxa"/>
        <w:top w:w="0" w:type="dxa"/>
        <w:right w:w="0" w:type="dxa"/>
        <w:bottom w:w="0" w:type="dxa"/>
      </w:tblCellMar>
    </w:tblPr>
  </w:style>
  <w:style w:type="table" w:styleId="552" w:customStyle="1">
    <w:name w:val="Grid Table 5 Dark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DAE5F1"/>
      <w:tblCellMar>
        <w:left w:w="0" w:type="dxa"/>
        <w:top w:w="0" w:type="dxa"/>
        <w:right w:w="0" w:type="dxa"/>
        <w:bottom w:w="0" w:type="dxa"/>
      </w:tblCellMar>
    </w:tblPr>
  </w:style>
  <w:style w:type="table" w:styleId="553" w:customStyle="1">
    <w:name w:val="Grid Table 5 Dark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F2DCDC"/>
      <w:tblCellMar>
        <w:left w:w="0" w:type="dxa"/>
        <w:top w:w="0" w:type="dxa"/>
        <w:right w:w="0" w:type="dxa"/>
        <w:bottom w:w="0" w:type="dxa"/>
      </w:tblCellMar>
    </w:tblPr>
  </w:style>
  <w:style w:type="table" w:styleId="554" w:customStyle="1">
    <w:name w:val="Grid Table 5 Dark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EAF1DC"/>
      <w:tblCellMar>
        <w:left w:w="0" w:type="dxa"/>
        <w:top w:w="0" w:type="dxa"/>
        <w:right w:w="0" w:type="dxa"/>
        <w:bottom w:w="0" w:type="dxa"/>
      </w:tblCellMar>
    </w:tblPr>
  </w:style>
  <w:style w:type="table" w:styleId="555" w:customStyle="1">
    <w:name w:val="Grid Table 5 Dark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E5DFEC"/>
      <w:tblCellMar>
        <w:left w:w="0" w:type="dxa"/>
        <w:top w:w="0" w:type="dxa"/>
        <w:right w:w="0" w:type="dxa"/>
        <w:bottom w:w="0" w:type="dxa"/>
      </w:tblCellMar>
    </w:tblPr>
  </w:style>
  <w:style w:type="table" w:styleId="556" w:customStyle="1">
    <w:name w:val="Grid Table 5 Dark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DAEEF3"/>
      <w:tblCellMar>
        <w:left w:w="0" w:type="dxa"/>
        <w:top w:w="0" w:type="dxa"/>
        <w:right w:w="0" w:type="dxa"/>
        <w:bottom w:w="0" w:type="dxa"/>
      </w:tblCellMar>
    </w:tblPr>
  </w:style>
  <w:style w:type="table" w:styleId="557" w:customStyle="1">
    <w:name w:val="Grid Table 5 Dark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FDE9D8"/>
      <w:tblCellMar>
        <w:left w:w="0" w:type="dxa"/>
        <w:top w:w="0" w:type="dxa"/>
        <w:right w:w="0" w:type="dxa"/>
        <w:bottom w:w="0" w:type="dxa"/>
      </w:tblCellMar>
    </w:tblPr>
  </w:style>
  <w:style w:type="table" w:styleId="558">
    <w:name w:val="Grid Table 6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F7F7F" w:sz="4" w:space="0"/>
        <w:top w:val="single" w:color="7F7F7F" w:sz="4" w:space="0"/>
        <w:right w:val="single" w:color="7F7F7F" w:sz="4" w:space="0"/>
        <w:bottom w:val="single" w:color="7F7F7F" w:sz="4" w:space="0"/>
        <w:insideV w:val="single" w:color="7F7F7F" w:sz="4" w:space="0"/>
        <w:insideH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9" w:customStyle="1">
    <w:name w:val="Grid Table 6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A6BFDD" w:sz="4" w:space="0"/>
        <w:top w:val="single" w:color="A6BFDD" w:sz="4" w:space="0"/>
        <w:right w:val="single" w:color="A6BFDD" w:sz="4" w:space="0"/>
        <w:bottom w:val="single" w:color="A6BFDD" w:sz="4" w:space="0"/>
        <w:insideV w:val="single" w:color="A6BFDD" w:sz="4" w:space="0"/>
        <w:insideH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0" w:customStyle="1">
    <w:name w:val="Grid Table 6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4" w:space="0"/>
        <w:top w:val="single" w:color="D99695" w:sz="4" w:space="0"/>
        <w:right w:val="single" w:color="D99695" w:sz="4" w:space="0"/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1" w:customStyle="1">
    <w:name w:val="Grid Table 6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ABB59" w:sz="4" w:space="0"/>
        <w:top w:val="single" w:color="9ABB59" w:sz="4" w:space="0"/>
        <w:right w:val="single" w:color="9ABB59" w:sz="4" w:space="0"/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2" w:customStyle="1">
    <w:name w:val="Grid Table 6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4" w:space="0"/>
        <w:top w:val="single" w:color="B2A1C6" w:sz="4" w:space="0"/>
        <w:right w:val="single" w:color="B2A1C6" w:sz="4" w:space="0"/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3" w:customStyle="1">
    <w:name w:val="Grid Table 6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BACC6" w:sz="4" w:space="0"/>
        <w:top w:val="single" w:color="4BACC6" w:sz="4" w:space="0"/>
        <w:right w:val="single" w:color="4BACC6" w:sz="4" w:space="0"/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4" w:customStyle="1">
    <w:name w:val="Grid Table 6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79646" w:sz="4" w:space="0"/>
        <w:top w:val="single" w:color="F79646" w:sz="4" w:space="0"/>
        <w:right w:val="single" w:color="F79646" w:sz="4" w:space="0"/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5">
    <w:name w:val="Grid Table 7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7F7F7F" w:sz="4" w:space="0"/>
        <w:bottom w:val="single" w:color="7F7F7F" w:sz="4" w:space="0"/>
        <w:insideV w:val="single" w:color="7F7F7F" w:sz="4" w:space="0"/>
        <w:insideH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6" w:customStyle="1">
    <w:name w:val="Grid Table 7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A6BFDD" w:sz="4" w:space="0"/>
        <w:bottom w:val="single" w:color="A6BFDD" w:sz="4" w:space="0"/>
        <w:insideV w:val="single" w:color="A6BFDD" w:sz="4" w:space="0"/>
        <w:insideH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7" w:customStyle="1">
    <w:name w:val="Grid Table 7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D99695" w:sz="4" w:space="0"/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8" w:customStyle="1">
    <w:name w:val="Grid Table 7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ABB59" w:sz="4" w:space="0"/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9" w:customStyle="1">
    <w:name w:val="Grid Table 7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B2A1C6" w:sz="4" w:space="0"/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0" w:customStyle="1">
    <w:name w:val="Grid Table 7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9D0DE" w:sz="4" w:space="0"/>
        <w:bottom w:val="single" w:color="99D0DE" w:sz="4" w:space="0"/>
        <w:insideV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1" w:customStyle="1">
    <w:name w:val="Grid Table 7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FAC396" w:sz="4" w:space="0"/>
        <w:bottom w:val="single" w:color="FAC396" w:sz="4" w:space="0"/>
        <w:insideV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2">
    <w:name w:val="List Table 1 Light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73" w:customStyle="1">
    <w:name w:val="List Table 1 Light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74" w:customStyle="1">
    <w:name w:val="List Table 1 Light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75" w:customStyle="1">
    <w:name w:val="List Table 1 Light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76" w:customStyle="1">
    <w:name w:val="List Table 1 Light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77" w:customStyle="1">
    <w:name w:val="List Table 1 Light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78" w:customStyle="1">
    <w:name w:val="List Table 1 Light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79">
    <w:name w:val="List Table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0" w:customStyle="1">
    <w:name w:val="List Table 2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1" w:customStyle="1">
    <w:name w:val="List Table 2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2" w:customStyle="1">
    <w:name w:val="List Table 2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3" w:customStyle="1">
    <w:name w:val="List Table 2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4" w:customStyle="1">
    <w:name w:val="List Table 2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5" w:customStyle="1">
    <w:name w:val="List Table 2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6">
    <w:name w:val="List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7" w:customStyle="1">
    <w:name w:val="List Table 3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F81BD" w:sz="4" w:space="0"/>
        <w:top w:val="single" w:color="4F81BD" w:sz="4" w:space="0"/>
        <w:right w:val="single" w:color="4F81BD" w:sz="4" w:space="0"/>
        <w:bottom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8" w:customStyle="1">
    <w:name w:val="List Table 3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4" w:space="0"/>
        <w:top w:val="single" w:color="D99695" w:sz="4" w:space="0"/>
        <w:right w:val="single" w:color="D99695" w:sz="4" w:space="0"/>
        <w:bottom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9" w:customStyle="1">
    <w:name w:val="List Table 3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3D69B" w:sz="4" w:space="0"/>
        <w:top w:val="single" w:color="C3D69B" w:sz="4" w:space="0"/>
        <w:right w:val="single" w:color="C3D69B" w:sz="4" w:space="0"/>
        <w:bottom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0" w:customStyle="1">
    <w:name w:val="List Table 3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4" w:space="0"/>
        <w:top w:val="single" w:color="B2A1C6" w:sz="4" w:space="0"/>
        <w:right w:val="single" w:color="B2A1C6" w:sz="4" w:space="0"/>
        <w:bottom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1" w:customStyle="1">
    <w:name w:val="List Table 3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2CCDC" w:sz="4" w:space="0"/>
        <w:top w:val="single" w:color="92CCDC" w:sz="4" w:space="0"/>
        <w:right w:val="single" w:color="92CCDC" w:sz="4" w:space="0"/>
        <w:bottom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2" w:customStyle="1">
    <w:name w:val="List Table 3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090" w:sz="4" w:space="0"/>
        <w:top w:val="single" w:color="FAC090" w:sz="4" w:space="0"/>
        <w:right w:val="single" w:color="FAC090" w:sz="4" w:space="0"/>
        <w:bottom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3">
    <w:name w:val="List Table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4" w:customStyle="1">
    <w:name w:val="List Table 4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BB7D9" w:sz="4" w:space="0"/>
        <w:top w:val="single" w:color="9BB7D9" w:sz="4" w:space="0"/>
        <w:right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5" w:customStyle="1">
    <w:name w:val="List Table 4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B9B9A" w:sz="4" w:space="0"/>
        <w:top w:val="single" w:color="DB9B9A" w:sz="4" w:space="0"/>
        <w:right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6" w:customStyle="1">
    <w:name w:val="List Table 4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6D8A1" w:sz="4" w:space="0"/>
        <w:top w:val="single" w:color="C6D8A1" w:sz="4" w:space="0"/>
        <w:right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7" w:customStyle="1">
    <w:name w:val="List Table 4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A7CA" w:sz="4" w:space="0"/>
        <w:top w:val="single" w:color="B7A7CA" w:sz="4" w:space="0"/>
        <w:right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8" w:customStyle="1">
    <w:name w:val="List Table 4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9D0DE" w:sz="4" w:space="0"/>
        <w:top w:val="single" w:color="99D0DE" w:sz="4" w:space="0"/>
        <w:right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9" w:customStyle="1">
    <w:name w:val="List Table 4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396" w:sz="4" w:space="0"/>
        <w:top w:val="single" w:color="FAC396" w:sz="4" w:space="0"/>
        <w:right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0">
    <w:name w:val="List Table 5 Dark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F7F7F" w:sz="32" w:space="0"/>
        <w:top w:val="single" w:color="7F7F7F" w:sz="32" w:space="0"/>
        <w:right w:val="single" w:color="7F7F7F" w:sz="32" w:space="0"/>
        <w:bottom w:val="single" w:color="7F7F7F" w:sz="32" w:space="0"/>
      </w:tblBorders>
      <w:shd w:val="clear" w:color="auto" w:fill="7F7F7F"/>
      <w:tblCellMar>
        <w:left w:w="0" w:type="dxa"/>
        <w:top w:w="0" w:type="dxa"/>
        <w:right w:w="0" w:type="dxa"/>
        <w:bottom w:w="0" w:type="dxa"/>
      </w:tblCellMar>
    </w:tblPr>
  </w:style>
  <w:style w:type="table" w:styleId="601" w:customStyle="1">
    <w:name w:val="List Table 5 Dark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F81BD" w:sz="32" w:space="0"/>
        <w:top w:val="single" w:color="4F81BD" w:sz="32" w:space="0"/>
        <w:right w:val="single" w:color="4F81BD" w:sz="32" w:space="0"/>
        <w:bottom w:val="single" w:color="4F81BD" w:sz="32" w:space="0"/>
      </w:tblBorders>
      <w:shd w:val="clear" w:color="auto" w:fill="4F81BD"/>
      <w:tblCellMar>
        <w:left w:w="0" w:type="dxa"/>
        <w:top w:w="0" w:type="dxa"/>
        <w:right w:w="0" w:type="dxa"/>
        <w:bottom w:w="0" w:type="dxa"/>
      </w:tblCellMar>
    </w:tblPr>
  </w:style>
  <w:style w:type="table" w:styleId="602" w:customStyle="1">
    <w:name w:val="List Table 5 Dark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32" w:space="0"/>
        <w:top w:val="single" w:color="D99695" w:sz="32" w:space="0"/>
        <w:right w:val="single" w:color="D99695" w:sz="32" w:space="0"/>
        <w:bottom w:val="single" w:color="D99695" w:sz="32" w:space="0"/>
      </w:tblBorders>
      <w:shd w:val="clear" w:color="auto" w:fill="D99695"/>
      <w:tblCellMar>
        <w:left w:w="0" w:type="dxa"/>
        <w:top w:w="0" w:type="dxa"/>
        <w:right w:w="0" w:type="dxa"/>
        <w:bottom w:w="0" w:type="dxa"/>
      </w:tblCellMar>
    </w:tblPr>
  </w:style>
  <w:style w:type="table" w:styleId="603" w:customStyle="1">
    <w:name w:val="List Table 5 Dark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3D69B" w:sz="32" w:space="0"/>
        <w:top w:val="single" w:color="C3D69B" w:sz="32" w:space="0"/>
        <w:right w:val="single" w:color="C3D69B" w:sz="32" w:space="0"/>
        <w:bottom w:val="single" w:color="C3D69B" w:sz="32" w:space="0"/>
      </w:tblBorders>
      <w:shd w:val="clear" w:color="auto" w:fill="C3D69B"/>
      <w:tblCellMar>
        <w:left w:w="0" w:type="dxa"/>
        <w:top w:w="0" w:type="dxa"/>
        <w:right w:w="0" w:type="dxa"/>
        <w:bottom w:w="0" w:type="dxa"/>
      </w:tblCellMar>
    </w:tblPr>
  </w:style>
  <w:style w:type="table" w:styleId="604" w:customStyle="1">
    <w:name w:val="List Table 5 Dark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32" w:space="0"/>
        <w:top w:val="single" w:color="B2A1C6" w:sz="32" w:space="0"/>
        <w:right w:val="single" w:color="B2A1C6" w:sz="32" w:space="0"/>
        <w:bottom w:val="single" w:color="B2A1C6" w:sz="32" w:space="0"/>
      </w:tblBorders>
      <w:shd w:val="clear" w:color="auto" w:fill="B2A1C6"/>
      <w:tblCellMar>
        <w:left w:w="0" w:type="dxa"/>
        <w:top w:w="0" w:type="dxa"/>
        <w:right w:w="0" w:type="dxa"/>
        <w:bottom w:w="0" w:type="dxa"/>
      </w:tblCellMar>
    </w:tblPr>
  </w:style>
  <w:style w:type="table" w:styleId="605" w:customStyle="1">
    <w:name w:val="List Table 5 Dark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2CCDC" w:sz="32" w:space="0"/>
        <w:top w:val="single" w:color="92CCDC" w:sz="32" w:space="0"/>
        <w:right w:val="single" w:color="92CCDC" w:sz="32" w:space="0"/>
        <w:bottom w:val="single" w:color="92CCDC" w:sz="32" w:space="0"/>
      </w:tblBorders>
      <w:shd w:val="clear" w:color="auto" w:fill="92CCDC"/>
      <w:tblCellMar>
        <w:left w:w="0" w:type="dxa"/>
        <w:top w:w="0" w:type="dxa"/>
        <w:right w:w="0" w:type="dxa"/>
        <w:bottom w:w="0" w:type="dxa"/>
      </w:tblCellMar>
    </w:tblPr>
  </w:style>
  <w:style w:type="table" w:styleId="606" w:customStyle="1">
    <w:name w:val="List Table 5 Dark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090" w:sz="32" w:space="0"/>
        <w:top w:val="single" w:color="FAC090" w:sz="32" w:space="0"/>
        <w:right w:val="single" w:color="FAC090" w:sz="32" w:space="0"/>
        <w:bottom w:val="single" w:color="FAC090" w:sz="32" w:space="0"/>
      </w:tblBorders>
      <w:shd w:val="clear" w:color="auto" w:fill="FAC090"/>
      <w:tblCellMar>
        <w:left w:w="0" w:type="dxa"/>
        <w:top w:w="0" w:type="dxa"/>
        <w:right w:w="0" w:type="dxa"/>
        <w:bottom w:w="0" w:type="dxa"/>
      </w:tblCellMar>
    </w:tblPr>
  </w:style>
  <w:style w:type="table" w:styleId="607">
    <w:name w:val="List Table 6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7F7F7F" w:sz="4" w:space="0"/>
        <w:bottom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8" w:customStyle="1">
    <w:name w:val="List Table 6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4F81BD" w:sz="4" w:space="0"/>
        <w:bottom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9" w:customStyle="1">
    <w:name w:val="List Table 6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D99695" w:sz="4" w:space="0"/>
        <w:bottom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0" w:customStyle="1">
    <w:name w:val="List Table 6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C3D69B" w:sz="4" w:space="0"/>
        <w:bottom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1" w:customStyle="1">
    <w:name w:val="List Table 6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B2A1C6" w:sz="4" w:space="0"/>
        <w:bottom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2" w:customStyle="1">
    <w:name w:val="List Table 6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2CCDC" w:sz="4" w:space="0"/>
        <w:bottom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3" w:customStyle="1">
    <w:name w:val="List Table 6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FAC090" w:sz="4" w:space="0"/>
        <w:bottom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4">
    <w:name w:val="List Table 7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5" w:customStyle="1">
    <w:name w:val="List Table 7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6" w:customStyle="1">
    <w:name w:val="List Table 7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7" w:customStyle="1">
    <w:name w:val="List Table 7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8" w:customStyle="1">
    <w:name w:val="List Table 7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9" w:customStyle="1">
    <w:name w:val="List Table 7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0" w:customStyle="1">
    <w:name w:val="List Table 7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1" w:customStyle="1">
    <w:name w:val="Lined - Accent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22" w:customStyle="1">
    <w:name w:val="Lined - Accent 1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23" w:customStyle="1">
    <w:name w:val="Lined - Accent 2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24" w:customStyle="1">
    <w:name w:val="Lined - Accent 3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25" w:customStyle="1">
    <w:name w:val="Lined - Accent 4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26" w:customStyle="1">
    <w:name w:val="Lined - Accent 5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27" w:customStyle="1">
    <w:name w:val="Lined - Accent 6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28" w:customStyle="1">
    <w:name w:val="Bordered &amp; Lined - Accent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9" w:customStyle="1">
    <w:name w:val="Bordered &amp; Lined - Accent 1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2A4A71" w:sz="4" w:space="0"/>
        <w:top w:val="single" w:color="2A4A71" w:sz="4" w:space="0"/>
        <w:right w:val="single" w:color="2A4A71" w:sz="4" w:space="0"/>
        <w:bottom w:val="single" w:color="2A4A71" w:sz="4" w:space="0"/>
        <w:insideV w:val="single" w:color="2A4A71" w:sz="4" w:space="0"/>
        <w:insideH w:val="single" w:color="2A4A7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0" w:customStyle="1">
    <w:name w:val="Bordered &amp; Lined - Accent 2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32A29" w:sz="4" w:space="0"/>
        <w:top w:val="single" w:color="732A29" w:sz="4" w:space="0"/>
        <w:right w:val="single" w:color="732A29" w:sz="4" w:space="0"/>
        <w:bottom w:val="single" w:color="732A29" w:sz="4" w:space="0"/>
        <w:insideV w:val="single" w:color="732A29" w:sz="4" w:space="0"/>
        <w:insideH w:val="single" w:color="732A2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1" w:customStyle="1">
    <w:name w:val="Bordered &amp; Lined - Accent 3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5B722E" w:sz="4" w:space="0"/>
        <w:top w:val="single" w:color="5B722E" w:sz="4" w:space="0"/>
        <w:right w:val="single" w:color="5B722E" w:sz="4" w:space="0"/>
        <w:bottom w:val="single" w:color="5B722E" w:sz="4" w:space="0"/>
        <w:insideV w:val="single" w:color="5B722E" w:sz="4" w:space="0"/>
        <w:insideH w:val="single" w:color="5B722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2" w:customStyle="1">
    <w:name w:val="Bordered &amp; Lined - Accent 4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A395F" w:sz="4" w:space="0"/>
        <w:top w:val="single" w:color="4A395F" w:sz="4" w:space="0"/>
        <w:right w:val="single" w:color="4A395F" w:sz="4" w:space="0"/>
        <w:bottom w:val="single" w:color="4A395F" w:sz="4" w:space="0"/>
        <w:insideV w:val="single" w:color="4A395F" w:sz="4" w:space="0"/>
        <w:insideH w:val="single" w:color="4A395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3" w:customStyle="1">
    <w:name w:val="Bordered &amp; Lined - Accent 5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266779" w:sz="4" w:space="0"/>
        <w:top w:val="single" w:color="266779" w:sz="4" w:space="0"/>
        <w:right w:val="single" w:color="266779" w:sz="4" w:space="0"/>
        <w:bottom w:val="single" w:color="266779" w:sz="4" w:space="0"/>
        <w:insideV w:val="single" w:color="266779" w:sz="4" w:space="0"/>
        <w:insideH w:val="single" w:color="26677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4" w:customStyle="1">
    <w:name w:val="Bordered &amp; Lined - Accent 6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15407" w:sz="4" w:space="0"/>
        <w:top w:val="single" w:color="B15407" w:sz="4" w:space="0"/>
        <w:right w:val="single" w:color="B15407" w:sz="4" w:space="0"/>
        <w:bottom w:val="single" w:color="B15407" w:sz="4" w:space="0"/>
        <w:insideV w:val="single" w:color="B15407" w:sz="4" w:space="0"/>
        <w:insideH w:val="single" w:color="B15407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5" w:customStyle="1">
    <w:name w:val="Bordered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6" w:customStyle="1">
    <w:name w:val="Bordered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CBE4" w:sz="4" w:space="0"/>
        <w:top w:val="single" w:color="B7CBE4" w:sz="4" w:space="0"/>
        <w:right w:val="single" w:color="B7CBE4" w:sz="4" w:space="0"/>
        <w:bottom w:val="single" w:color="B7CBE4" w:sz="4" w:space="0"/>
        <w:insideV w:val="single" w:color="B7CBE4" w:sz="4" w:space="0"/>
        <w:insideH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7" w:customStyle="1">
    <w:name w:val="Bordered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E5B7B6" w:sz="4" w:space="0"/>
        <w:top w:val="single" w:color="E5B7B6" w:sz="4" w:space="0"/>
        <w:right w:val="single" w:color="E5B7B6" w:sz="4" w:space="0"/>
        <w:bottom w:val="single" w:color="E5B7B6" w:sz="4" w:space="0"/>
        <w:insideV w:val="single" w:color="E5B7B6" w:sz="4" w:space="0"/>
        <w:insideH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8" w:customStyle="1">
    <w:name w:val="Bordered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6E3BB" w:sz="4" w:space="0"/>
        <w:top w:val="single" w:color="D6E3BB" w:sz="4" w:space="0"/>
        <w:right w:val="single" w:color="D6E3BB" w:sz="4" w:space="0"/>
        <w:bottom w:val="single" w:color="D6E3BB" w:sz="4" w:space="0"/>
        <w:insideV w:val="single" w:color="D6E3BB" w:sz="4" w:space="0"/>
        <w:insideH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9" w:customStyle="1">
    <w:name w:val="Bordered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BC0D9" w:sz="4" w:space="0"/>
        <w:top w:val="single" w:color="CBC0D9" w:sz="4" w:space="0"/>
        <w:right w:val="single" w:color="CBC0D9" w:sz="4" w:space="0"/>
        <w:bottom w:val="single" w:color="CBC0D9" w:sz="4" w:space="0"/>
        <w:insideV w:val="single" w:color="CBC0D9" w:sz="4" w:space="0"/>
        <w:insideH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0" w:customStyle="1">
    <w:name w:val="Bordered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1" w:customStyle="1">
    <w:name w:val="Bordered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character" w:styleId="642">
    <w:name w:val="Hyperlink"/>
    <w:rPr>
      <w:color w:val="0000FF"/>
      <w:u w:val="single"/>
    </w:rPr>
  </w:style>
  <w:style w:type="paragraph" w:styleId="643">
    <w:name w:val="footnote text"/>
    <w:link w:val="644"/>
    <w:uiPriority w:val="99"/>
    <w:semiHidden/>
    <w:unhideWhenUsed/>
    <w:rPr>
      <w:sz w:val="18"/>
      <w:szCs w:val="22"/>
      <w:lang w:bidi="en-US" w:eastAsia="en-US"/>
    </w:rPr>
    <w:pPr>
      <w:spacing w:after="4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644" w:customStyle="1">
    <w:name w:val="Текст сноски Знак"/>
    <w:link w:val="643"/>
    <w:uiPriority w:val="99"/>
    <w:rPr>
      <w:sz w:val="18"/>
    </w:rPr>
  </w:style>
  <w:style w:type="character" w:styleId="645">
    <w:name w:val="footnote reference"/>
    <w:uiPriority w:val="99"/>
    <w:unhideWhenUsed/>
    <w:rPr>
      <w:vertAlign w:val="superscript"/>
    </w:rPr>
  </w:style>
  <w:style w:type="paragraph" w:styleId="646">
    <w:name w:val="toc 1"/>
    <w:basedOn w:val="478"/>
    <w:next w:val="478"/>
    <w:semiHidden/>
  </w:style>
  <w:style w:type="paragraph" w:styleId="647">
    <w:name w:val="toc 2"/>
    <w:basedOn w:val="478"/>
    <w:next w:val="478"/>
    <w:semiHidden/>
    <w:pPr>
      <w:ind w:left="240"/>
    </w:pPr>
  </w:style>
  <w:style w:type="paragraph" w:styleId="648">
    <w:name w:val="toc 3"/>
    <w:basedOn w:val="478"/>
    <w:next w:val="478"/>
    <w:semiHidden/>
    <w:pPr>
      <w:ind w:left="480"/>
    </w:pPr>
  </w:style>
  <w:style w:type="paragraph" w:styleId="649">
    <w:name w:val="toc 4"/>
    <w:basedOn w:val="478"/>
    <w:next w:val="478"/>
    <w:semiHidden/>
    <w:pPr>
      <w:ind w:left="720"/>
    </w:pPr>
  </w:style>
  <w:style w:type="paragraph" w:styleId="650">
    <w:name w:val="toc 5"/>
    <w:uiPriority w:val="39"/>
    <w:unhideWhenUsed/>
    <w:rPr>
      <w:sz w:val="22"/>
      <w:szCs w:val="22"/>
      <w:lang w:bidi="en-US" w:eastAsia="en-US"/>
    </w:rPr>
    <w:pPr>
      <w:ind w:left="1134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51">
    <w:name w:val="toc 6"/>
    <w:uiPriority w:val="39"/>
    <w:unhideWhenUsed/>
    <w:rPr>
      <w:sz w:val="22"/>
      <w:szCs w:val="22"/>
      <w:lang w:bidi="en-US" w:eastAsia="en-US"/>
    </w:rPr>
    <w:pPr>
      <w:ind w:left="1417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52">
    <w:name w:val="toc 7"/>
    <w:uiPriority w:val="39"/>
    <w:unhideWhenUsed/>
    <w:rPr>
      <w:sz w:val="22"/>
      <w:szCs w:val="22"/>
      <w:lang w:bidi="en-US" w:eastAsia="en-US"/>
    </w:rPr>
    <w:pPr>
      <w:ind w:left="1701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53">
    <w:name w:val="toc 8"/>
    <w:uiPriority w:val="39"/>
    <w:unhideWhenUsed/>
    <w:rPr>
      <w:sz w:val="22"/>
      <w:szCs w:val="22"/>
      <w:lang w:bidi="en-US" w:eastAsia="en-US"/>
    </w:rPr>
    <w:pPr>
      <w:ind w:left="1984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54">
    <w:name w:val="toc 9"/>
    <w:uiPriority w:val="39"/>
    <w:unhideWhenUsed/>
    <w:rPr>
      <w:sz w:val="22"/>
      <w:szCs w:val="22"/>
      <w:lang w:bidi="en-US" w:eastAsia="en-US"/>
    </w:rPr>
    <w:pPr>
      <w:ind w:left="2268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55">
    <w:name w:val="TOC Heading"/>
    <w:uiPriority w:val="39"/>
    <w:unhideWhenUsed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656">
    <w:name w:val="page number"/>
    <w:basedOn w:val="488"/>
  </w:style>
  <w:style w:type="paragraph" w:styleId="1_1344">
    <w:name w:val="Обычный"/>
    <w:next w:val="459"/>
    <w:link w:val="459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created xsi:type="dcterms:W3CDTF">2020-10-06T07:21:00Z</dcterms:created>
  <dcterms:modified xsi:type="dcterms:W3CDTF">2020-10-09T03:59:27Z</dcterms:modified>
</cp:coreProperties>
</file>