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CENTRO UNIVERSITÁRIO DE BRASÍLIA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CURSO SUPERIOR TECNOLOGIA EM ANÁLISE E DESENVOLVIMENTO DE SISTEMAS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  DISCIPLINA DE BANCO DE DADOS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          LINGUAGEM SQL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-- 1) Alterar os seguintes dados na tebela ITEM_PRODUTO: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a. Para os itens dos pedidos de NUMERO menor que 20 e maior que 50, com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e produtos de 203 a 205, inclusive: Multiplicar a QUANTIDADE por 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ITEM_PRODUTO SET QUANTIDADE=QUANTIDADE *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CODIGO_PRO BETWEEN 203 AND 205;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b. Para o cliente CODIGO ímpar com vendedor de MATRICULA par: somar 15 na QUANTIDADE.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ITEM_PRODUTO SET QUANTIDADE=QUANTIDADE + 15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NUMERO_PED IN (SELECT  NUMERO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FROM PEDIDO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WHERE MOD(MATRICULA_VEN,2)=0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AND MOD(CODIGO_CLI,2)=1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c. Para pedidos com NUMERO multiplo de 3: Retirar R$ 0.50 no valor de cada preço unitário.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ITEM_PRODUTO SET PRECO_UNITARIO=PRECO_UNITARIO - 0.50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MOD(NUMERO_PED,3)=0;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d. Ajustar os valores de todos os itens, em conformidade com a quantidade 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preço unitário de cada produto.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ITEM_PRODUTO SET VALOR_ITEM=QUANTIDADE * PRECO_UNITARIO;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e. Ajustar o total da fatura de todos os pedidos, em conformidade com os valores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dos itens incluídos em cada pedido.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PEDIDO P SET TOTAL_FATURA= (SELECT SUM(VALOR_ITEM)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FROM ITEM_PRODUTO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WHERE NUMERO_PED=P.NUMERO);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--*********************************************************************************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-- 2) Deletar os seguintes dados: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a. Excluir os registros de PEDIDO em que o número seja ímpar, matricula do vendedor 102,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e o endereço de entrega não seja nulo.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Observação: Realizar a exclusão e verificar que os registros foram excluídos apenas na transação.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EXCLUINDO OS ITENS DEPENDENTES DA TABELA ITEM_PRODUTO DOS PEDIDOS CORRESPONDENTES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ITEM_PRODUTO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NUMERO_PED IN ( SELECT NUMERO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FROM PEDIDO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WHERE MOD(NUMERO,2)=1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MATRICULA_VEN=102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RUA IS NOT NULL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EXCLUINDO OS PEDIDOS CORRESPONDENTES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PEDIDO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MOD(NUMERO,2)=1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MATRICULA_VEN=102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RUA IS NOT NULL;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VERIFICANDO OS VALORES QUE SERÃO EXCLUÍDOS NO BANCO DE DADOS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DA TABELA PEDIDO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PEDIDO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MOD(NUMERO,2)=1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MATRICULA_VEN=102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RUA IS NOT NULL;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DA TABELA ITEM_PRODUTO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ITEM_PRODUTO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NUMERO_PED IN ( SELECT NUMERO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FROM PEDIDO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WHERE MOD(NUMERO,2)=1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MATRICULA_VEN=102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AND RUA IS NOT NULL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b. Excluir os itens de produtos do menor número de pedido na última data de inclusão de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pedido.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Observação: Realizar a exclusão e verificar que os registros foram excluídos apenas na transação.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ITEM_PRODUTO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NUMERO_PED IN (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SELECT MIN(NUMERO)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FROM PEDIDO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WHERE DATA = (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SELECT MAX(DATA)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FROM PEDIDO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VERIFICANDO OS VALORES QUE SERÃO EXCLUÍDOS NO BANCO DE DADOS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ITEM_PRODUTO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NUMERO_PED IN (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SELECT MIN(NUMERO)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FROM PEDIDO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WHERE DATA = (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SELECT MAX(DATA)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FROM PEDIDO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c. Desfazer as exclusões dos itens a. e b. da questão 4) acima.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    Observação: Verificar que os registros estão nas respectivas tabelas.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RESOLUÇÃO: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--*********************************************************************************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