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Solution Architecture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Design Phase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Architecture Layers</w:t>
      </w:r>
    </w:p>
    <w:p>
      <w:pPr>
        <w:pStyle w:val="ListBullet"/>
      </w:pPr>
      <w:r>
        <w:t>React frontend handles pages, forms, charts, and API calls.</w:t>
      </w:r>
    </w:p>
    <w:p>
      <w:pPr>
        <w:pStyle w:val="ListBullet"/>
      </w:pPr>
      <w:r>
        <w:t>Express backend handles REST APIs, validation, security, and business logic.</w:t>
      </w:r>
    </w:p>
    <w:p>
      <w:pPr>
        <w:pStyle w:val="ListBullet"/>
      </w:pPr>
      <w:r>
        <w:t>MongoDB Atlas stores users, holdings, stocks, watchlists, and transactions.</w:t>
      </w:r>
    </w:p>
    <w:p>
      <w:pPr>
        <w:pStyle w:val="ListBullet"/>
      </w:pPr>
      <w:r>
        <w:t>Finnhub provides stock search, quote, and historical candle data.</w:t>
      </w:r>
    </w:p>
    <w:p>
      <w:pPr>
        <w:pStyle w:val="ListBullet"/>
      </w:pPr>
      <w:r>
        <w:t>Render Docker service hosts the production frontend and API.</w:t>
      </w:r>
    </w:p>
    <w:p/>
    <w:p>
      <w:pPr>
        <w:pStyle w:val="Heading1"/>
      </w:pPr>
      <w:r>
        <w:t>MVC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Pattern 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Project Location</w:t>
            </w:r>
          </w:p>
        </w:tc>
      </w:tr>
      <w:tr>
        <w:tc>
          <w:tcPr>
            <w:tcW w:type="dxa" w:w="4680"/>
          </w:tcPr>
          <w:p>
            <w:r>
              <w:t>Models</w:t>
            </w:r>
          </w:p>
        </w:tc>
        <w:tc>
          <w:tcPr>
            <w:tcW w:type="dxa" w:w="4680"/>
          </w:tcPr>
          <w:p>
            <w:r>
              <w:t>server/src/models</w:t>
            </w:r>
          </w:p>
        </w:tc>
      </w:tr>
      <w:tr>
        <w:tc>
          <w:tcPr>
            <w:tcW w:type="dxa" w:w="4680"/>
          </w:tcPr>
          <w:p>
            <w:r>
              <w:t>Views</w:t>
            </w:r>
          </w:p>
        </w:tc>
        <w:tc>
          <w:tcPr>
            <w:tcW w:type="dxa" w:w="4680"/>
          </w:tcPr>
          <w:p>
            <w:r>
              <w:t>client/src/pages and client/src/components</w:t>
            </w:r>
          </w:p>
        </w:tc>
      </w:tr>
      <w:tr>
        <w:tc>
          <w:tcPr>
            <w:tcW w:type="dxa" w:w="4680"/>
          </w:tcPr>
          <w:p>
            <w:r>
              <w:t>Controllers</w:t>
            </w:r>
          </w:p>
        </w:tc>
        <w:tc>
          <w:tcPr>
            <w:tcW w:type="dxa" w:w="4680"/>
          </w:tcPr>
          <w:p>
            <w:r>
              <w:t>server/src/controllers</w:t>
            </w:r>
          </w:p>
        </w:tc>
      </w:tr>
      <w:tr>
        <w:tc>
          <w:tcPr>
            <w:tcW w:type="dxa" w:w="4680"/>
          </w:tcPr>
          <w:p>
            <w:r>
              <w:t>Routes</w:t>
            </w:r>
          </w:p>
        </w:tc>
        <w:tc>
          <w:tcPr>
            <w:tcW w:type="dxa" w:w="4680"/>
          </w:tcPr>
          <w:p>
            <w:r>
              <w:t>server/src/routes</w:t>
            </w:r>
          </w:p>
        </w:tc>
      </w:tr>
      <w:tr>
        <w:tc>
          <w:tcPr>
            <w:tcW w:type="dxa" w:w="4680"/>
          </w:tcPr>
          <w:p>
            <w:r>
              <w:t>Middleware</w:t>
            </w:r>
          </w:p>
        </w:tc>
        <w:tc>
          <w:tcPr>
            <w:tcW w:type="dxa" w:w="4680"/>
          </w:tcPr>
          <w:p>
            <w:r>
              <w:t>server/src/middleware</w:t>
            </w:r>
          </w:p>
        </w:tc>
      </w:tr>
      <w:tr>
        <w:tc>
          <w:tcPr>
            <w:tcW w:type="dxa" w:w="4680"/>
          </w:tcPr>
          <w:p>
            <w:r>
              <w:t>Services</w:t>
            </w:r>
          </w:p>
        </w:tc>
        <w:tc>
          <w:tcPr>
            <w:tcW w:type="dxa" w:w="4680"/>
          </w:tcPr>
          <w:p>
            <w:r>
              <w:t>server/src/services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