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2: Campo Electrico</w:t>
      </w:r>
    </w:p>
    <w:p/>
    <w:p>
      <w:pPr>
        <w:jc w:val="center"/>
      </w:pPr>
      <w:r>
        <w:rPr>
          <w:i/>
          <w:color w:val="666666"/>
          <w:sz w:val="24"/>
        </w:rPr>
        <w:t>Campo electrico vectorial de distribuciones discretas y continuas de carga.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Definicion de campo electrico E = F/q0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Campo de carga puntual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Superposicion vectorial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Dipolo electrico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Distribucion discreta de cargas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Lineas de campo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Conductor en equilibrio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Campo electrico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E = k_e * q/r^2 * r_hat</w:t>
      </w:r>
    </w:p>
    <w:p>
      <w:pPr>
        <w:spacing w:after="160"/>
      </w:pPr>
      <w:r>
        <w:rPr>
          <w:i/>
          <w:color w:val="666666"/>
          <w:sz w:val="20"/>
        </w:rPr>
        <w:t xml:space="preserve">   Campo como fuerza por unidad de carga de prueba.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Superposicion de E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E_total = Sum_i k_e*qi/ri^2 * r_hat_i</w:t>
      </w:r>
    </w:p>
    <w:p>
      <w:pPr>
        <w:spacing w:after="160"/>
      </w:pPr>
      <w:r>
        <w:rPr>
          <w:i/>
          <w:color w:val="666666"/>
          <w:sz w:val="20"/>
        </w:rPr>
        <w:t xml:space="preserve">   Campo resultante de multiples cargas.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Momento dipolar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p = q*d</w:t>
      </w:r>
    </w:p>
    <w:p>
      <w:pPr>
        <w:spacing w:after="160"/>
      </w:pPr>
      <w:r>
        <w:rPr>
          <w:i/>
          <w:color w:val="666666"/>
          <w:sz w:val="20"/>
        </w:rPr>
        <w:t xml:space="preserve">   Vector dipolo electrico.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Torque sobre dipolo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tau = p x E</w:t>
      </w:r>
    </w:p>
    <w:p>
      <w:pPr>
        <w:spacing w:after="160"/>
      </w:pPr>
      <w:r>
        <w:rPr>
          <w:i/>
          <w:color w:val="666666"/>
          <w:sz w:val="20"/>
        </w:rPr>
        <w:t xml:space="preserve">   Torque en campo uniforme.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