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1" w:rightFromText="141" w:vertAnchor="page" w:horzAnchor="margin" w:tblpXSpec="center" w:tblpY="2566"/>
        <w:tblW w:w="10774" w:type="dxa"/>
        <w:tblLayout w:type="fixed"/>
        <w:tblCellMar>
          <w:left w:w="70" w:type="dxa"/>
          <w:right w:w="70" w:type="dxa"/>
        </w:tblCellMar>
        <w:tblLook w:val="04A0" w:firstRow="1" w:lastRow="0" w:firstColumn="1" w:lastColumn="0" w:noHBand="0" w:noVBand="1"/>
      </w:tblPr>
      <w:tblGrid>
        <w:gridCol w:w="397"/>
        <w:gridCol w:w="1623"/>
        <w:gridCol w:w="373"/>
        <w:gridCol w:w="987"/>
        <w:gridCol w:w="159"/>
        <w:gridCol w:w="843"/>
        <w:gridCol w:w="426"/>
        <w:gridCol w:w="535"/>
        <w:gridCol w:w="173"/>
        <w:gridCol w:w="716"/>
        <w:gridCol w:w="426"/>
        <w:gridCol w:w="1701"/>
        <w:gridCol w:w="834"/>
        <w:gridCol w:w="673"/>
        <w:gridCol w:w="908"/>
      </w:tblGrid>
      <w:tr w:rsidR="002F19B6" w:rsidRPr="00DD0D6F" w14:paraId="1DDAFE7D" w14:textId="77777777" w:rsidTr="00E22C0D">
        <w:trPr>
          <w:trHeight w:val="297"/>
        </w:trPr>
        <w:tc>
          <w:tcPr>
            <w:tcW w:w="6232" w:type="dxa"/>
            <w:gridSpan w:val="10"/>
            <w:tcBorders>
              <w:top w:val="single" w:sz="4" w:space="0" w:color="auto"/>
              <w:left w:val="single" w:sz="4" w:space="0" w:color="auto"/>
              <w:bottom w:val="single" w:sz="4" w:space="0" w:color="auto"/>
              <w:right w:val="single" w:sz="4" w:space="0" w:color="auto"/>
            </w:tcBorders>
            <w:shd w:val="clear" w:color="000000" w:fill="D9D9D9"/>
            <w:vAlign w:val="center"/>
            <w:hideMark/>
          </w:tcPr>
          <w:p w14:paraId="7C8A0B73" w14:textId="77777777" w:rsidR="002F19B6" w:rsidRPr="00AA491C" w:rsidRDefault="002F19B6" w:rsidP="00E22C0D">
            <w:pPr>
              <w:jc w:val="both"/>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color w:val="000000"/>
                <w:sz w:val="22"/>
                <w:szCs w:val="22"/>
                <w:lang w:eastAsia="es-CO"/>
              </w:rPr>
              <w:t>1. Identificación</w:t>
            </w:r>
          </w:p>
        </w:tc>
        <w:tc>
          <w:tcPr>
            <w:tcW w:w="4542" w:type="dxa"/>
            <w:gridSpan w:val="5"/>
            <w:tcBorders>
              <w:top w:val="single" w:sz="4" w:space="0" w:color="auto"/>
              <w:left w:val="single" w:sz="4" w:space="0" w:color="auto"/>
              <w:bottom w:val="single" w:sz="4" w:space="0" w:color="auto"/>
              <w:right w:val="single" w:sz="4" w:space="0" w:color="auto"/>
            </w:tcBorders>
            <w:shd w:val="clear" w:color="000000" w:fill="D9D9D9"/>
            <w:vAlign w:val="center"/>
          </w:tcPr>
          <w:p w14:paraId="56E63702" w14:textId="77777777" w:rsidR="002F19B6" w:rsidRPr="00DD0D6F" w:rsidRDefault="002F19B6" w:rsidP="00E22C0D">
            <w:pPr>
              <w:rPr>
                <w:rFonts w:asciiTheme="majorHAnsi" w:eastAsia="Times New Roman" w:hAnsiTheme="majorHAnsi" w:cstheme="majorHAnsi"/>
                <w:b/>
                <w:bCs/>
                <w:sz w:val="22"/>
                <w:szCs w:val="22"/>
                <w:lang w:eastAsia="es-CO"/>
              </w:rPr>
            </w:pPr>
            <w:r w:rsidRPr="00DD0D6F">
              <w:rPr>
                <w:rFonts w:asciiTheme="majorHAnsi" w:eastAsia="Times New Roman" w:hAnsiTheme="majorHAnsi" w:cstheme="majorHAnsi"/>
                <w:b/>
                <w:bCs/>
                <w:sz w:val="22"/>
                <w:szCs w:val="22"/>
                <w:lang w:eastAsia="es-CO"/>
              </w:rPr>
              <w:t>Fecha de actualización del Syllabus</w:t>
            </w:r>
          </w:p>
          <w:p w14:paraId="58D927DC" w14:textId="71915A10" w:rsidR="002F19B6" w:rsidRPr="00DD0D6F" w:rsidRDefault="00886327" w:rsidP="00E22C0D">
            <w:pPr>
              <w:rPr>
                <w:rFonts w:asciiTheme="majorHAnsi" w:eastAsia="Times New Roman" w:hAnsiTheme="majorHAnsi" w:cstheme="majorHAnsi"/>
                <w:b/>
                <w:bCs/>
                <w:color w:val="000000"/>
                <w:sz w:val="22"/>
                <w:szCs w:val="22"/>
                <w:lang w:eastAsia="es-CO"/>
              </w:rPr>
            </w:pPr>
            <w:r>
              <w:rPr>
                <w:rFonts w:asciiTheme="majorHAnsi" w:hAnsiTheme="majorHAnsi" w:cstheme="majorHAnsi"/>
                <w:sz w:val="22"/>
                <w:szCs w:val="22"/>
                <w:lang w:val="es-CO"/>
              </w:rPr>
              <w:t>08/08/2024</w:t>
            </w:r>
          </w:p>
        </w:tc>
      </w:tr>
      <w:tr w:rsidR="008358AC" w:rsidRPr="00DD0D6F" w14:paraId="76227862" w14:textId="77777777" w:rsidTr="00E22C0D">
        <w:trPr>
          <w:trHeight w:val="899"/>
        </w:trPr>
        <w:tc>
          <w:tcPr>
            <w:tcW w:w="3539" w:type="dxa"/>
            <w:gridSpan w:val="5"/>
            <w:tcBorders>
              <w:top w:val="nil"/>
              <w:left w:val="single" w:sz="4" w:space="0" w:color="auto"/>
              <w:bottom w:val="single" w:sz="4" w:space="0" w:color="000000"/>
              <w:right w:val="single" w:sz="4" w:space="0" w:color="auto"/>
            </w:tcBorders>
            <w:shd w:val="clear" w:color="000000" w:fill="F2F2F2"/>
            <w:vAlign w:val="center"/>
            <w:hideMark/>
          </w:tcPr>
          <w:p w14:paraId="7561B389" w14:textId="21D03827" w:rsidR="008358AC" w:rsidRPr="00AA491C" w:rsidRDefault="008358AC" w:rsidP="00E22C0D">
            <w:pPr>
              <w:jc w:val="center"/>
              <w:rPr>
                <w:rFonts w:asciiTheme="majorHAnsi" w:eastAsia="Times New Roman" w:hAnsiTheme="majorHAnsi" w:cstheme="majorHAnsi"/>
                <w:b/>
                <w:sz w:val="22"/>
                <w:szCs w:val="22"/>
                <w:lang w:eastAsia="es-CO"/>
              </w:rPr>
            </w:pPr>
            <w:r w:rsidRPr="00AA491C">
              <w:rPr>
                <w:rFonts w:asciiTheme="majorHAnsi" w:eastAsia="Times New Roman" w:hAnsiTheme="majorHAnsi" w:cstheme="majorHAnsi"/>
                <w:sz w:val="22"/>
                <w:szCs w:val="22"/>
                <w:lang w:eastAsia="es-CO"/>
              </w:rPr>
              <w:t xml:space="preserve">Nombre del Curso/ Módulo: </w:t>
            </w:r>
            <w:r w:rsidR="00414422" w:rsidRPr="00AA491C">
              <w:rPr>
                <w:rFonts w:asciiTheme="majorHAnsi" w:hAnsiTheme="majorHAnsi" w:cstheme="majorHAnsi"/>
                <w:sz w:val="22"/>
                <w:szCs w:val="22"/>
              </w:rPr>
              <w:t xml:space="preserve"> </w:t>
            </w:r>
            <w:r w:rsidR="006D53D0" w:rsidRPr="00AA491C">
              <w:rPr>
                <w:rFonts w:asciiTheme="majorHAnsi" w:hAnsiTheme="majorHAnsi" w:cstheme="majorHAnsi"/>
                <w:sz w:val="22"/>
                <w:szCs w:val="22"/>
              </w:rPr>
              <w:t xml:space="preserve"> </w:t>
            </w:r>
            <w:r w:rsidR="006D53D0" w:rsidRPr="00AA491C">
              <w:rPr>
                <w:rFonts w:asciiTheme="majorHAnsi" w:eastAsia="Times New Roman" w:hAnsiTheme="majorHAnsi" w:cstheme="majorHAnsi"/>
                <w:b/>
                <w:sz w:val="22"/>
                <w:szCs w:val="22"/>
                <w:lang w:eastAsia="es-CO"/>
              </w:rPr>
              <w:t>INTRODUCCIÓN A LA CIENCIA DE DATOS</w:t>
            </w:r>
          </w:p>
        </w:tc>
        <w:tc>
          <w:tcPr>
            <w:tcW w:w="2693" w:type="dxa"/>
            <w:gridSpan w:val="5"/>
            <w:tcBorders>
              <w:top w:val="nil"/>
              <w:left w:val="single" w:sz="4" w:space="0" w:color="auto"/>
              <w:bottom w:val="single" w:sz="4" w:space="0" w:color="000000"/>
              <w:right w:val="single" w:sz="4" w:space="0" w:color="auto"/>
            </w:tcBorders>
            <w:shd w:val="clear" w:color="000000" w:fill="F2F2F2"/>
            <w:vAlign w:val="center"/>
            <w:hideMark/>
          </w:tcPr>
          <w:p w14:paraId="40317C77" w14:textId="44DB6165" w:rsidR="008358AC" w:rsidRPr="00AA491C" w:rsidRDefault="008358AC" w:rsidP="00E22C0D">
            <w:pPr>
              <w:jc w:val="cente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 xml:space="preserve">Línea de conocimiento: </w:t>
            </w:r>
            <w:r w:rsidR="00076696" w:rsidRPr="00AA491C">
              <w:rPr>
                <w:rFonts w:asciiTheme="majorHAnsi" w:eastAsia="Times New Roman" w:hAnsiTheme="majorHAnsi" w:cstheme="majorHAnsi"/>
                <w:b/>
                <w:sz w:val="22"/>
                <w:szCs w:val="22"/>
                <w:lang w:eastAsia="es-CO"/>
              </w:rPr>
              <w:t xml:space="preserve"> </w:t>
            </w:r>
            <w:r w:rsidR="00414422" w:rsidRPr="00AA491C">
              <w:rPr>
                <w:rFonts w:asciiTheme="majorHAnsi" w:hAnsiTheme="majorHAnsi" w:cstheme="majorHAnsi"/>
                <w:sz w:val="22"/>
                <w:szCs w:val="22"/>
              </w:rPr>
              <w:t xml:space="preserve"> </w:t>
            </w:r>
            <w:r w:rsidR="00140685" w:rsidRPr="00AA491C">
              <w:rPr>
                <w:rFonts w:asciiTheme="majorHAnsi" w:hAnsiTheme="majorHAnsi" w:cstheme="majorHAnsi"/>
                <w:sz w:val="22"/>
                <w:szCs w:val="22"/>
              </w:rPr>
              <w:t xml:space="preserve"> </w:t>
            </w:r>
            <w:r w:rsidR="00140685" w:rsidRPr="00AA491C">
              <w:rPr>
                <w:rFonts w:asciiTheme="majorHAnsi" w:eastAsia="Times New Roman" w:hAnsiTheme="majorHAnsi" w:cstheme="majorHAnsi"/>
                <w:b/>
                <w:sz w:val="22"/>
                <w:szCs w:val="22"/>
                <w:lang w:eastAsia="es-CO"/>
              </w:rPr>
              <w:t>CDAT</w:t>
            </w:r>
          </w:p>
        </w:tc>
        <w:tc>
          <w:tcPr>
            <w:tcW w:w="4542" w:type="dxa"/>
            <w:gridSpan w:val="5"/>
            <w:tcBorders>
              <w:top w:val="single" w:sz="4" w:space="0" w:color="auto"/>
              <w:left w:val="single" w:sz="4" w:space="0" w:color="auto"/>
              <w:bottom w:val="single" w:sz="4" w:space="0" w:color="000000"/>
              <w:right w:val="single" w:sz="4" w:space="0" w:color="auto"/>
            </w:tcBorders>
            <w:shd w:val="clear" w:color="000000" w:fill="F2F2F2"/>
            <w:vAlign w:val="center"/>
            <w:hideMark/>
          </w:tcPr>
          <w:p w14:paraId="4580B813" w14:textId="60189125" w:rsidR="008358AC" w:rsidRPr="00DD0D6F" w:rsidRDefault="008358AC" w:rsidP="00E22C0D">
            <w:pPr>
              <w:rPr>
                <w:rFonts w:asciiTheme="majorHAnsi" w:eastAsia="Times New Roman" w:hAnsiTheme="majorHAnsi" w:cstheme="majorHAnsi"/>
                <w:b/>
                <w:bCs/>
                <w:sz w:val="22"/>
                <w:szCs w:val="22"/>
                <w:lang w:eastAsia="es-CO"/>
              </w:rPr>
            </w:pPr>
            <w:r w:rsidRPr="00DD0D6F">
              <w:rPr>
                <w:rFonts w:asciiTheme="majorHAnsi" w:eastAsia="Times New Roman" w:hAnsiTheme="majorHAnsi" w:cstheme="majorHAnsi"/>
                <w:sz w:val="22"/>
                <w:szCs w:val="22"/>
                <w:lang w:eastAsia="es-CO"/>
              </w:rPr>
              <w:t xml:space="preserve">Código de </w:t>
            </w:r>
            <w:proofErr w:type="gramStart"/>
            <w:r w:rsidRPr="00DD0D6F">
              <w:rPr>
                <w:rFonts w:asciiTheme="majorHAnsi" w:eastAsia="Times New Roman" w:hAnsiTheme="majorHAnsi" w:cstheme="majorHAnsi"/>
                <w:sz w:val="22"/>
                <w:szCs w:val="22"/>
                <w:lang w:eastAsia="es-CO"/>
              </w:rPr>
              <w:t>curso</w:t>
            </w:r>
            <w:r w:rsidR="00076696" w:rsidRPr="00DD0D6F">
              <w:rPr>
                <w:rFonts w:asciiTheme="majorHAnsi" w:eastAsia="Times New Roman" w:hAnsiTheme="majorHAnsi" w:cstheme="majorHAnsi"/>
                <w:b/>
                <w:sz w:val="22"/>
                <w:szCs w:val="22"/>
                <w:lang w:eastAsia="es-CO"/>
              </w:rPr>
              <w:t xml:space="preserve"> </w:t>
            </w:r>
            <w:r w:rsidR="00414422" w:rsidRPr="00DD0D6F">
              <w:rPr>
                <w:rFonts w:asciiTheme="majorHAnsi" w:hAnsiTheme="majorHAnsi" w:cstheme="majorHAnsi"/>
                <w:sz w:val="22"/>
                <w:szCs w:val="22"/>
              </w:rPr>
              <w:t xml:space="preserve"> </w:t>
            </w:r>
            <w:r w:rsidR="00414422" w:rsidRPr="00DD0D6F">
              <w:rPr>
                <w:rFonts w:asciiTheme="majorHAnsi" w:eastAsia="Times New Roman" w:hAnsiTheme="majorHAnsi" w:cstheme="majorHAnsi"/>
                <w:b/>
                <w:sz w:val="22"/>
                <w:szCs w:val="22"/>
                <w:lang w:eastAsia="es-CO"/>
              </w:rPr>
              <w:t>190</w:t>
            </w:r>
            <w:r w:rsidR="00140685">
              <w:rPr>
                <w:rFonts w:asciiTheme="majorHAnsi" w:eastAsia="Times New Roman" w:hAnsiTheme="majorHAnsi" w:cstheme="majorHAnsi"/>
                <w:b/>
                <w:sz w:val="22"/>
                <w:szCs w:val="22"/>
                <w:lang w:eastAsia="es-CO"/>
              </w:rPr>
              <w:t>01</w:t>
            </w:r>
            <w:proofErr w:type="gramEnd"/>
          </w:p>
        </w:tc>
      </w:tr>
      <w:tr w:rsidR="00D1634F" w:rsidRPr="00DD0D6F" w14:paraId="618C23EE" w14:textId="77777777" w:rsidTr="00E22C0D">
        <w:trPr>
          <w:trHeight w:val="1260"/>
        </w:trPr>
        <w:tc>
          <w:tcPr>
            <w:tcW w:w="3539" w:type="dxa"/>
            <w:gridSpan w:val="5"/>
            <w:tcBorders>
              <w:top w:val="nil"/>
              <w:left w:val="single" w:sz="4" w:space="0" w:color="auto"/>
              <w:right w:val="single" w:sz="4" w:space="0" w:color="auto"/>
            </w:tcBorders>
            <w:shd w:val="clear" w:color="auto" w:fill="auto"/>
            <w:vAlign w:val="center"/>
          </w:tcPr>
          <w:p w14:paraId="23712C62" w14:textId="77777777" w:rsidR="00D1634F" w:rsidRPr="00AA491C" w:rsidRDefault="00D1634F"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 xml:space="preserve">Requisitos y </w:t>
            </w:r>
            <w:proofErr w:type="spellStart"/>
            <w:r w:rsidRPr="00AA491C">
              <w:rPr>
                <w:rFonts w:asciiTheme="majorHAnsi" w:eastAsia="Times New Roman" w:hAnsiTheme="majorHAnsi" w:cstheme="majorHAnsi"/>
                <w:sz w:val="22"/>
                <w:szCs w:val="22"/>
                <w:lang w:eastAsia="es-CO"/>
              </w:rPr>
              <w:t>co-requisitos</w:t>
            </w:r>
            <w:proofErr w:type="spellEnd"/>
            <w:r w:rsidRPr="00AA491C">
              <w:rPr>
                <w:rFonts w:asciiTheme="majorHAnsi" w:eastAsia="Times New Roman" w:hAnsiTheme="majorHAnsi" w:cstheme="majorHAnsi"/>
                <w:sz w:val="22"/>
                <w:szCs w:val="22"/>
                <w:lang w:eastAsia="es-CO"/>
              </w:rPr>
              <w:t>:</w:t>
            </w:r>
          </w:p>
          <w:p w14:paraId="47C06AEA" w14:textId="77777777" w:rsidR="00D1634F" w:rsidRPr="00AA491C" w:rsidRDefault="00D1634F" w:rsidP="00E22C0D">
            <w:pPr>
              <w:rPr>
                <w:rFonts w:asciiTheme="majorHAnsi" w:eastAsia="Times New Roman" w:hAnsiTheme="majorHAnsi" w:cstheme="majorHAnsi"/>
                <w:b/>
                <w:sz w:val="22"/>
                <w:szCs w:val="22"/>
                <w:lang w:eastAsia="es-CO"/>
              </w:rPr>
            </w:pPr>
          </w:p>
          <w:p w14:paraId="3BD27F81" w14:textId="234212EF" w:rsidR="00120903" w:rsidRPr="00AA491C" w:rsidRDefault="00120903" w:rsidP="00E22C0D">
            <w:pPr>
              <w:rPr>
                <w:rFonts w:asciiTheme="majorHAnsi" w:eastAsia="Times New Roman" w:hAnsiTheme="majorHAnsi" w:cstheme="majorHAnsi"/>
                <w:sz w:val="22"/>
                <w:szCs w:val="22"/>
                <w:lang w:eastAsia="es-CO"/>
              </w:rPr>
            </w:pPr>
          </w:p>
        </w:tc>
        <w:tc>
          <w:tcPr>
            <w:tcW w:w="2693" w:type="dxa"/>
            <w:gridSpan w:val="5"/>
            <w:tcBorders>
              <w:top w:val="nil"/>
              <w:left w:val="single" w:sz="4" w:space="0" w:color="auto"/>
              <w:right w:val="single" w:sz="4" w:space="0" w:color="auto"/>
            </w:tcBorders>
            <w:shd w:val="clear" w:color="auto" w:fill="auto"/>
            <w:vAlign w:val="center"/>
          </w:tcPr>
          <w:p w14:paraId="1572524E" w14:textId="77777777" w:rsidR="00D1634F" w:rsidRPr="00AA491C" w:rsidRDefault="00D1634F"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Tipo de curso:</w:t>
            </w:r>
          </w:p>
          <w:sdt>
            <w:sdtPr>
              <w:rPr>
                <w:rFonts w:asciiTheme="majorHAnsi" w:eastAsia="Times New Roman" w:hAnsiTheme="majorHAnsi" w:cstheme="majorHAnsi"/>
                <w:sz w:val="22"/>
                <w:szCs w:val="22"/>
                <w:lang w:eastAsia="es-CO"/>
              </w:rPr>
              <w:alias w:val="Tipo de curso"/>
              <w:tag w:val="Tipo de curso"/>
              <w:id w:val="647555256"/>
              <w:placeholder>
                <w:docPart w:val="56D9F867CF594D56884A1888CAEB0C23"/>
              </w:placeholder>
              <w:dropDownList>
                <w:listItem w:value="Elija un elemento."/>
                <w:listItem w:displayText="Obligatorio" w:value="Obligatorio"/>
                <w:listItem w:displayText="Electivo" w:value="Electivo"/>
              </w:dropDownList>
            </w:sdtPr>
            <w:sdtEndPr/>
            <w:sdtContent>
              <w:p w14:paraId="7E67E653" w14:textId="19080241" w:rsidR="00D1634F" w:rsidRPr="00AA491C" w:rsidRDefault="00D4343B"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Obligatorio</w:t>
                </w:r>
              </w:p>
            </w:sdtContent>
          </w:sdt>
        </w:tc>
        <w:tc>
          <w:tcPr>
            <w:tcW w:w="4542" w:type="dxa"/>
            <w:gridSpan w:val="5"/>
            <w:tcBorders>
              <w:top w:val="nil"/>
              <w:left w:val="single" w:sz="4" w:space="0" w:color="auto"/>
              <w:right w:val="single" w:sz="4" w:space="0" w:color="auto"/>
            </w:tcBorders>
            <w:shd w:val="clear" w:color="auto" w:fill="auto"/>
            <w:vAlign w:val="center"/>
          </w:tcPr>
          <w:p w14:paraId="72FBF5BC" w14:textId="77777777" w:rsidR="00D1634F" w:rsidRPr="00DD0D6F" w:rsidRDefault="00964175" w:rsidP="00E22C0D">
            <w:pPr>
              <w:rPr>
                <w:rFonts w:asciiTheme="majorHAnsi" w:eastAsia="Times New Roman" w:hAnsiTheme="majorHAnsi" w:cstheme="majorHAnsi"/>
                <w:i/>
                <w:sz w:val="22"/>
                <w:szCs w:val="22"/>
                <w:highlight w:val="yellow"/>
                <w:lang w:eastAsia="es-CO"/>
              </w:rPr>
            </w:pPr>
            <w:proofErr w:type="spellStart"/>
            <w:r w:rsidRPr="00DD0D6F">
              <w:rPr>
                <w:rFonts w:asciiTheme="majorHAnsi" w:eastAsia="Times New Roman" w:hAnsiTheme="majorHAnsi" w:cstheme="majorHAnsi"/>
                <w:sz w:val="22"/>
                <w:szCs w:val="22"/>
                <w:lang w:eastAsia="es-CO"/>
              </w:rPr>
              <w:t>Habilitable</w:t>
            </w:r>
            <w:proofErr w:type="spellEnd"/>
          </w:p>
          <w:sdt>
            <w:sdtPr>
              <w:rPr>
                <w:rFonts w:asciiTheme="majorHAnsi" w:eastAsia="Times New Roman" w:hAnsiTheme="majorHAnsi" w:cstheme="majorHAnsi"/>
                <w:i/>
                <w:sz w:val="22"/>
                <w:szCs w:val="22"/>
                <w:highlight w:val="yellow"/>
                <w:lang w:eastAsia="es-CO"/>
              </w:rPr>
              <w:alias w:val="Habilitable"/>
              <w:tag w:val="Habilitable"/>
              <w:id w:val="-203100121"/>
              <w:placeholder>
                <w:docPart w:val="DB310BEB94624263A19B8E6C7D3A1A71"/>
              </w:placeholder>
              <w:dropDownList>
                <w:listItem w:value="Elija un elemento."/>
                <w:listItem w:displayText="Sí" w:value="Sí"/>
                <w:listItem w:displayText="No" w:value="No"/>
              </w:dropDownList>
            </w:sdtPr>
            <w:sdtEndPr/>
            <w:sdtContent>
              <w:p w14:paraId="470F299A" w14:textId="69A6263B" w:rsidR="00D1634F" w:rsidRPr="00DD0D6F" w:rsidRDefault="00414422" w:rsidP="00E22C0D">
                <w:pPr>
                  <w:rPr>
                    <w:rFonts w:asciiTheme="majorHAnsi" w:eastAsia="Times New Roman" w:hAnsiTheme="majorHAnsi" w:cstheme="majorHAnsi"/>
                    <w:i/>
                    <w:sz w:val="22"/>
                    <w:szCs w:val="22"/>
                    <w:highlight w:val="yellow"/>
                    <w:lang w:eastAsia="es-CO"/>
                  </w:rPr>
                </w:pPr>
                <w:r w:rsidRPr="00DD0D6F">
                  <w:rPr>
                    <w:rFonts w:asciiTheme="majorHAnsi" w:eastAsia="Times New Roman" w:hAnsiTheme="majorHAnsi" w:cstheme="majorHAnsi"/>
                    <w:i/>
                    <w:sz w:val="22"/>
                    <w:szCs w:val="22"/>
                    <w:highlight w:val="yellow"/>
                    <w:lang w:eastAsia="es-CO"/>
                  </w:rPr>
                  <w:t>Sí</w:t>
                </w:r>
              </w:p>
            </w:sdtContent>
          </w:sdt>
          <w:p w14:paraId="2BBBDFF9" w14:textId="634B2E4F" w:rsidR="00D1634F" w:rsidRPr="00DD0D6F" w:rsidRDefault="00D1634F" w:rsidP="00E22C0D">
            <w:pPr>
              <w:rPr>
                <w:rFonts w:asciiTheme="majorHAnsi" w:eastAsia="Times New Roman" w:hAnsiTheme="majorHAnsi" w:cstheme="majorHAnsi"/>
                <w:sz w:val="22"/>
                <w:szCs w:val="22"/>
                <w:lang w:eastAsia="es-CO"/>
              </w:rPr>
            </w:pPr>
          </w:p>
        </w:tc>
      </w:tr>
      <w:tr w:rsidR="00B4638A" w:rsidRPr="00DD0D6F" w14:paraId="032E8D3F" w14:textId="77777777" w:rsidTr="00E22C0D">
        <w:trPr>
          <w:trHeight w:val="405"/>
        </w:trPr>
        <w:tc>
          <w:tcPr>
            <w:tcW w:w="3539" w:type="dxa"/>
            <w:gridSpan w:val="5"/>
            <w:tcBorders>
              <w:top w:val="single" w:sz="4" w:space="0" w:color="auto"/>
              <w:left w:val="single" w:sz="4" w:space="0" w:color="auto"/>
              <w:bottom w:val="single" w:sz="4" w:space="0" w:color="auto"/>
              <w:right w:val="single" w:sz="4" w:space="0" w:color="auto"/>
            </w:tcBorders>
            <w:shd w:val="clear" w:color="auto" w:fill="auto"/>
          </w:tcPr>
          <w:p w14:paraId="584B3E72" w14:textId="7F28C3C0" w:rsidR="00B4638A" w:rsidRPr="00AA491C" w:rsidRDefault="00B4638A" w:rsidP="00E22C0D">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Número de créditos:</w:t>
            </w:r>
            <w:r w:rsidR="00361E6E" w:rsidRPr="00AA491C">
              <w:rPr>
                <w:rFonts w:asciiTheme="majorHAnsi" w:eastAsia="Times New Roman" w:hAnsiTheme="majorHAnsi" w:cstheme="majorHAnsi"/>
                <w:b/>
                <w:bCs/>
                <w:sz w:val="22"/>
                <w:szCs w:val="22"/>
                <w:lang w:eastAsia="es-CO"/>
              </w:rPr>
              <w:t xml:space="preserve"> </w:t>
            </w:r>
            <w:r w:rsidR="005F05BD" w:rsidRPr="00AA491C">
              <w:rPr>
                <w:rFonts w:asciiTheme="majorHAnsi" w:eastAsia="Times New Roman" w:hAnsiTheme="majorHAnsi" w:cstheme="majorHAnsi"/>
                <w:b/>
                <w:sz w:val="22"/>
                <w:szCs w:val="22"/>
                <w:lang w:eastAsia="es-CO"/>
              </w:rPr>
              <w:t xml:space="preserve"> </w:t>
            </w:r>
            <w:r w:rsidR="00414422" w:rsidRPr="00AA491C">
              <w:rPr>
                <w:rFonts w:asciiTheme="majorHAnsi" w:hAnsiTheme="majorHAnsi" w:cstheme="majorHAnsi"/>
                <w:sz w:val="22"/>
                <w:szCs w:val="22"/>
              </w:rPr>
              <w:t xml:space="preserve"> </w:t>
            </w:r>
            <w:r w:rsidR="00140685" w:rsidRPr="00AA491C">
              <w:rPr>
                <w:rFonts w:asciiTheme="majorHAnsi" w:eastAsia="Times New Roman" w:hAnsiTheme="majorHAnsi" w:cstheme="majorHAnsi"/>
                <w:b/>
                <w:sz w:val="22"/>
                <w:szCs w:val="22"/>
                <w:lang w:eastAsia="es-CO"/>
              </w:rPr>
              <w:t>3</w:t>
            </w:r>
          </w:p>
          <w:p w14:paraId="59A78536" w14:textId="77777777" w:rsidR="00B4638A" w:rsidRPr="00AA491C" w:rsidRDefault="00B4638A" w:rsidP="00E22C0D">
            <w:pPr>
              <w:rPr>
                <w:rFonts w:asciiTheme="majorHAnsi" w:eastAsia="Times New Roman" w:hAnsiTheme="majorHAnsi" w:cstheme="majorHAnsi"/>
                <w:sz w:val="22"/>
                <w:szCs w:val="22"/>
                <w:lang w:eastAsia="es-CO"/>
              </w:rPr>
            </w:pPr>
          </w:p>
        </w:tc>
        <w:tc>
          <w:tcPr>
            <w:tcW w:w="1804" w:type="dxa"/>
            <w:gridSpan w:val="3"/>
            <w:tcBorders>
              <w:top w:val="single" w:sz="4" w:space="0" w:color="auto"/>
              <w:left w:val="nil"/>
              <w:bottom w:val="single" w:sz="4" w:space="0" w:color="auto"/>
              <w:right w:val="single" w:sz="4" w:space="0" w:color="auto"/>
            </w:tcBorders>
            <w:shd w:val="clear" w:color="auto" w:fill="auto"/>
          </w:tcPr>
          <w:p w14:paraId="0AAE54BE" w14:textId="18718FF1" w:rsidR="00B4638A" w:rsidRPr="00AA491C" w:rsidRDefault="00B4638A" w:rsidP="00E22C0D">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Horas teóricas:</w:t>
            </w:r>
            <w:r w:rsidR="00073CCE" w:rsidRPr="00AA491C">
              <w:rPr>
                <w:rFonts w:asciiTheme="majorHAnsi" w:eastAsia="Times New Roman" w:hAnsiTheme="majorHAnsi" w:cstheme="majorHAnsi"/>
                <w:b/>
                <w:bCs/>
                <w:sz w:val="22"/>
                <w:szCs w:val="22"/>
                <w:lang w:eastAsia="es-CO"/>
              </w:rPr>
              <w:t xml:space="preserve"> </w:t>
            </w:r>
            <w:r w:rsidR="005F05BD" w:rsidRPr="00AA491C">
              <w:rPr>
                <w:rFonts w:asciiTheme="majorHAnsi" w:eastAsia="Times New Roman" w:hAnsiTheme="majorHAnsi" w:cstheme="majorHAnsi"/>
                <w:b/>
                <w:sz w:val="22"/>
                <w:szCs w:val="22"/>
                <w:lang w:eastAsia="es-CO"/>
              </w:rPr>
              <w:t xml:space="preserve"> </w:t>
            </w:r>
            <w:r w:rsidR="00140685" w:rsidRPr="00AA491C">
              <w:rPr>
                <w:rFonts w:asciiTheme="majorHAnsi" w:eastAsia="Times New Roman" w:hAnsiTheme="majorHAnsi" w:cstheme="majorHAnsi"/>
                <w:b/>
                <w:sz w:val="22"/>
                <w:szCs w:val="22"/>
                <w:lang w:eastAsia="es-CO"/>
              </w:rPr>
              <w:t>3</w:t>
            </w:r>
          </w:p>
        </w:tc>
        <w:tc>
          <w:tcPr>
            <w:tcW w:w="1315" w:type="dxa"/>
            <w:gridSpan w:val="3"/>
            <w:tcBorders>
              <w:top w:val="single" w:sz="4" w:space="0" w:color="auto"/>
              <w:left w:val="nil"/>
              <w:bottom w:val="single" w:sz="4" w:space="0" w:color="auto"/>
              <w:right w:val="single" w:sz="4" w:space="0" w:color="auto"/>
            </w:tcBorders>
            <w:shd w:val="clear" w:color="auto" w:fill="auto"/>
          </w:tcPr>
          <w:p w14:paraId="5CF5B49E" w14:textId="328E413A" w:rsidR="00B4638A" w:rsidRPr="00AA491C" w:rsidRDefault="00B4638A" w:rsidP="00E22C0D">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Horas prácticas:</w:t>
            </w:r>
            <w:r w:rsidR="00073CCE" w:rsidRPr="00AA491C">
              <w:rPr>
                <w:rFonts w:asciiTheme="majorHAnsi" w:eastAsia="Times New Roman" w:hAnsiTheme="majorHAnsi" w:cstheme="majorHAnsi"/>
                <w:b/>
                <w:bCs/>
                <w:sz w:val="22"/>
                <w:szCs w:val="22"/>
                <w:lang w:eastAsia="es-CO"/>
              </w:rPr>
              <w:t xml:space="preserve"> </w:t>
            </w:r>
            <w:r w:rsidR="005F05BD" w:rsidRPr="00AA491C">
              <w:rPr>
                <w:rFonts w:asciiTheme="majorHAnsi" w:eastAsia="Times New Roman" w:hAnsiTheme="majorHAnsi" w:cstheme="majorHAnsi"/>
                <w:b/>
                <w:sz w:val="22"/>
                <w:szCs w:val="22"/>
                <w:lang w:eastAsia="es-CO"/>
              </w:rPr>
              <w:t xml:space="preserve"> </w:t>
            </w:r>
            <w:r w:rsidR="00140685" w:rsidRPr="00AA491C">
              <w:rPr>
                <w:rFonts w:asciiTheme="majorHAnsi" w:eastAsia="Times New Roman" w:hAnsiTheme="majorHAnsi" w:cstheme="majorHAnsi"/>
                <w:b/>
                <w:sz w:val="22"/>
                <w:szCs w:val="22"/>
                <w:lang w:eastAsia="es-CO"/>
              </w:rPr>
              <w:t>0</w:t>
            </w:r>
          </w:p>
        </w:tc>
        <w:tc>
          <w:tcPr>
            <w:tcW w:w="1701" w:type="dxa"/>
            <w:tcBorders>
              <w:top w:val="single" w:sz="4" w:space="0" w:color="auto"/>
              <w:left w:val="nil"/>
              <w:bottom w:val="single" w:sz="4" w:space="0" w:color="auto"/>
              <w:right w:val="single" w:sz="4" w:space="0" w:color="auto"/>
            </w:tcBorders>
            <w:shd w:val="clear" w:color="auto" w:fill="auto"/>
          </w:tcPr>
          <w:p w14:paraId="591F090F" w14:textId="3F29BD22" w:rsidR="00B4638A" w:rsidRPr="00DD0D6F" w:rsidRDefault="00B4638A" w:rsidP="00E22C0D">
            <w:pPr>
              <w:rPr>
                <w:rFonts w:asciiTheme="majorHAnsi" w:eastAsia="Times New Roman" w:hAnsiTheme="majorHAnsi" w:cstheme="majorHAnsi"/>
                <w:b/>
                <w:bCs/>
                <w:sz w:val="22"/>
                <w:szCs w:val="22"/>
                <w:lang w:eastAsia="es-CO"/>
              </w:rPr>
            </w:pPr>
            <w:r w:rsidRPr="00DD0D6F">
              <w:rPr>
                <w:rFonts w:asciiTheme="majorHAnsi" w:eastAsia="Times New Roman" w:hAnsiTheme="majorHAnsi" w:cstheme="majorHAnsi"/>
                <w:b/>
                <w:bCs/>
                <w:sz w:val="22"/>
                <w:szCs w:val="22"/>
                <w:lang w:eastAsia="es-CO"/>
              </w:rPr>
              <w:t>Horas teórico-prácticas:</w:t>
            </w:r>
            <w:r w:rsidR="00073CCE" w:rsidRPr="00DD0D6F">
              <w:rPr>
                <w:rFonts w:asciiTheme="majorHAnsi" w:eastAsia="Times New Roman" w:hAnsiTheme="majorHAnsi" w:cstheme="majorHAnsi"/>
                <w:b/>
                <w:bCs/>
                <w:sz w:val="22"/>
                <w:szCs w:val="22"/>
                <w:lang w:eastAsia="es-CO"/>
              </w:rPr>
              <w:t xml:space="preserve"> </w:t>
            </w:r>
            <w:r w:rsidR="00140685">
              <w:rPr>
                <w:rFonts w:asciiTheme="majorHAnsi" w:eastAsia="Times New Roman" w:hAnsiTheme="majorHAnsi" w:cstheme="majorHAnsi"/>
                <w:b/>
                <w:bCs/>
                <w:sz w:val="22"/>
                <w:szCs w:val="22"/>
                <w:lang w:eastAsia="es-CO"/>
              </w:rPr>
              <w:t>3</w:t>
            </w:r>
          </w:p>
        </w:tc>
        <w:tc>
          <w:tcPr>
            <w:tcW w:w="1507" w:type="dxa"/>
            <w:gridSpan w:val="2"/>
            <w:tcBorders>
              <w:top w:val="single" w:sz="4" w:space="0" w:color="auto"/>
              <w:left w:val="nil"/>
              <w:bottom w:val="single" w:sz="4" w:space="0" w:color="auto"/>
              <w:right w:val="single" w:sz="4" w:space="0" w:color="auto"/>
            </w:tcBorders>
            <w:shd w:val="clear" w:color="auto" w:fill="auto"/>
            <w:vAlign w:val="center"/>
          </w:tcPr>
          <w:p w14:paraId="1B7B2C7F" w14:textId="3E740B27" w:rsidR="00B4638A" w:rsidRPr="00DD0D6F" w:rsidRDefault="00B4638A" w:rsidP="00140685">
            <w:pPr>
              <w:rPr>
                <w:rFonts w:asciiTheme="majorHAnsi" w:eastAsia="Times New Roman" w:hAnsiTheme="majorHAnsi" w:cstheme="majorHAnsi"/>
                <w:b/>
                <w:bCs/>
                <w:sz w:val="22"/>
                <w:szCs w:val="22"/>
                <w:lang w:eastAsia="es-CO"/>
              </w:rPr>
            </w:pPr>
            <w:r w:rsidRPr="00DD0D6F">
              <w:rPr>
                <w:rFonts w:asciiTheme="majorHAnsi" w:eastAsia="Times New Roman" w:hAnsiTheme="majorHAnsi" w:cstheme="majorHAnsi"/>
                <w:b/>
                <w:bCs/>
                <w:sz w:val="22"/>
                <w:szCs w:val="22"/>
                <w:lang w:eastAsia="es-CO"/>
              </w:rPr>
              <w:t>Horas de trabajo independiente:</w:t>
            </w:r>
            <w:r w:rsidR="00073CCE" w:rsidRPr="00DD0D6F">
              <w:rPr>
                <w:rFonts w:asciiTheme="majorHAnsi" w:eastAsia="Times New Roman" w:hAnsiTheme="majorHAnsi" w:cstheme="majorHAnsi"/>
                <w:b/>
                <w:bCs/>
                <w:sz w:val="22"/>
                <w:szCs w:val="22"/>
                <w:lang w:eastAsia="es-CO"/>
              </w:rPr>
              <w:t xml:space="preserve">  </w:t>
            </w:r>
            <w:r w:rsidR="005F05BD" w:rsidRPr="00DD0D6F">
              <w:rPr>
                <w:rFonts w:asciiTheme="majorHAnsi" w:eastAsia="Times New Roman" w:hAnsiTheme="majorHAnsi" w:cstheme="majorHAnsi"/>
                <w:b/>
                <w:sz w:val="22"/>
                <w:szCs w:val="22"/>
                <w:lang w:eastAsia="es-CO"/>
              </w:rPr>
              <w:t xml:space="preserve"> </w:t>
            </w:r>
            <w:r w:rsidR="00140685">
              <w:rPr>
                <w:rFonts w:asciiTheme="majorHAnsi" w:eastAsia="Times New Roman" w:hAnsiTheme="majorHAnsi" w:cstheme="majorHAnsi"/>
                <w:b/>
                <w:sz w:val="22"/>
                <w:szCs w:val="22"/>
                <w:highlight w:val="yellow"/>
                <w:lang w:eastAsia="es-CO"/>
              </w:rPr>
              <w:t>6</w:t>
            </w:r>
          </w:p>
        </w:tc>
        <w:tc>
          <w:tcPr>
            <w:tcW w:w="908" w:type="dxa"/>
            <w:tcBorders>
              <w:top w:val="single" w:sz="4" w:space="0" w:color="auto"/>
              <w:left w:val="nil"/>
              <w:bottom w:val="single" w:sz="4" w:space="0" w:color="auto"/>
              <w:right w:val="single" w:sz="4" w:space="0" w:color="auto"/>
            </w:tcBorders>
            <w:shd w:val="clear" w:color="auto" w:fill="auto"/>
          </w:tcPr>
          <w:p w14:paraId="4E95BEEB" w14:textId="77777777" w:rsidR="00B4638A" w:rsidRPr="00DD0D6F" w:rsidRDefault="00B4638A" w:rsidP="00E22C0D">
            <w:pPr>
              <w:rPr>
                <w:rFonts w:asciiTheme="majorHAnsi" w:eastAsia="Times New Roman" w:hAnsiTheme="majorHAnsi" w:cstheme="majorHAnsi"/>
                <w:b/>
                <w:bCs/>
                <w:sz w:val="22"/>
                <w:szCs w:val="22"/>
                <w:lang w:eastAsia="es-CO"/>
              </w:rPr>
            </w:pPr>
            <w:r w:rsidRPr="00DD0D6F">
              <w:rPr>
                <w:rFonts w:asciiTheme="majorHAnsi" w:eastAsia="Times New Roman" w:hAnsiTheme="majorHAnsi" w:cstheme="majorHAnsi"/>
                <w:b/>
                <w:bCs/>
                <w:sz w:val="22"/>
                <w:szCs w:val="22"/>
                <w:lang w:eastAsia="es-CO"/>
              </w:rPr>
              <w:t>Horas totales:</w:t>
            </w:r>
          </w:p>
          <w:p w14:paraId="5F66BB5B" w14:textId="6A17469D" w:rsidR="00073CCE" w:rsidRPr="00DD0D6F" w:rsidRDefault="00140685" w:rsidP="00E22C0D">
            <w:pPr>
              <w:rPr>
                <w:rFonts w:asciiTheme="majorHAnsi" w:eastAsia="Times New Roman" w:hAnsiTheme="majorHAnsi" w:cstheme="majorHAnsi"/>
                <w:b/>
                <w:bCs/>
                <w:sz w:val="22"/>
                <w:szCs w:val="22"/>
                <w:lang w:eastAsia="es-CO"/>
              </w:rPr>
            </w:pPr>
            <w:r w:rsidRPr="00140685">
              <w:rPr>
                <w:rFonts w:asciiTheme="majorHAnsi" w:eastAsia="Times New Roman" w:hAnsiTheme="majorHAnsi" w:cstheme="majorHAnsi"/>
                <w:b/>
                <w:sz w:val="22"/>
                <w:szCs w:val="22"/>
                <w:highlight w:val="yellow"/>
                <w:lang w:eastAsia="es-CO"/>
              </w:rPr>
              <w:t>12</w:t>
            </w:r>
          </w:p>
        </w:tc>
      </w:tr>
      <w:tr w:rsidR="002F19B6" w:rsidRPr="00DD0D6F" w14:paraId="1C9A8854" w14:textId="77777777" w:rsidTr="00D4343B">
        <w:trPr>
          <w:trHeight w:val="297"/>
        </w:trPr>
        <w:tc>
          <w:tcPr>
            <w:tcW w:w="3380" w:type="dxa"/>
            <w:gridSpan w:val="4"/>
            <w:tcBorders>
              <w:top w:val="nil"/>
              <w:left w:val="single" w:sz="4" w:space="0" w:color="auto"/>
              <w:bottom w:val="single" w:sz="4" w:space="0" w:color="auto"/>
              <w:right w:val="single" w:sz="4" w:space="0" w:color="auto"/>
            </w:tcBorders>
            <w:shd w:val="clear" w:color="000000" w:fill="F2F2F2"/>
            <w:vAlign w:val="center"/>
            <w:hideMark/>
          </w:tcPr>
          <w:p w14:paraId="2BED4EAE" w14:textId="77777777" w:rsidR="002F19B6" w:rsidRPr="00AA491C" w:rsidRDefault="002F19B6"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Facultad/ Departamento</w:t>
            </w:r>
          </w:p>
        </w:tc>
        <w:tc>
          <w:tcPr>
            <w:tcW w:w="7394" w:type="dxa"/>
            <w:gridSpan w:val="11"/>
            <w:tcBorders>
              <w:top w:val="single" w:sz="4" w:space="0" w:color="auto"/>
              <w:left w:val="nil"/>
              <w:bottom w:val="single" w:sz="4" w:space="0" w:color="auto"/>
              <w:right w:val="single" w:sz="4" w:space="0" w:color="auto"/>
            </w:tcBorders>
            <w:shd w:val="clear" w:color="auto" w:fill="auto"/>
            <w:vAlign w:val="center"/>
          </w:tcPr>
          <w:p w14:paraId="49F023CF" w14:textId="0A100053" w:rsidR="002F19B6" w:rsidRPr="00AA491C" w:rsidRDefault="00886327" w:rsidP="00E22C0D">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DPTO DE CIENCIAS BASICAS</w:t>
            </w:r>
          </w:p>
        </w:tc>
      </w:tr>
      <w:tr w:rsidR="002F19B6" w:rsidRPr="00DD0D6F" w14:paraId="711AA4D6" w14:textId="77777777" w:rsidTr="00E22C0D">
        <w:trPr>
          <w:trHeight w:val="236"/>
        </w:trPr>
        <w:tc>
          <w:tcPr>
            <w:tcW w:w="5516" w:type="dxa"/>
            <w:gridSpan w:val="9"/>
            <w:tcBorders>
              <w:top w:val="nil"/>
              <w:left w:val="single" w:sz="4" w:space="0" w:color="auto"/>
              <w:bottom w:val="single" w:sz="4" w:space="0" w:color="auto"/>
              <w:right w:val="single" w:sz="4" w:space="0" w:color="auto"/>
            </w:tcBorders>
            <w:shd w:val="clear" w:color="000000" w:fill="F2F2F2"/>
            <w:vAlign w:val="center"/>
            <w:hideMark/>
          </w:tcPr>
          <w:p w14:paraId="6F6CC6F8" w14:textId="77777777" w:rsidR="002F19B6" w:rsidRPr="00AA491C" w:rsidRDefault="002F19B6"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Programa o departamento que administra el curso o módulo</w:t>
            </w:r>
          </w:p>
        </w:tc>
        <w:tc>
          <w:tcPr>
            <w:tcW w:w="5258" w:type="dxa"/>
            <w:gridSpan w:val="6"/>
            <w:tcBorders>
              <w:top w:val="single" w:sz="4" w:space="0" w:color="auto"/>
              <w:left w:val="nil"/>
              <w:bottom w:val="single" w:sz="4" w:space="0" w:color="auto"/>
              <w:right w:val="single" w:sz="4" w:space="0" w:color="auto"/>
            </w:tcBorders>
            <w:shd w:val="clear" w:color="auto" w:fill="auto"/>
            <w:vAlign w:val="center"/>
            <w:hideMark/>
          </w:tcPr>
          <w:p w14:paraId="3B1A0ABC" w14:textId="18E6EC52" w:rsidR="002F19B6" w:rsidRPr="00AA491C" w:rsidRDefault="00886327" w:rsidP="00E22C0D">
            <w:pPr>
              <w:rPr>
                <w:rFonts w:asciiTheme="majorHAnsi" w:eastAsia="Times New Roman" w:hAnsiTheme="majorHAnsi" w:cstheme="majorHAnsi"/>
                <w:b/>
                <w:bCs/>
                <w:sz w:val="22"/>
                <w:szCs w:val="22"/>
                <w:lang w:eastAsia="es-CO"/>
              </w:rPr>
            </w:pPr>
            <w:r>
              <w:rPr>
                <w:rFonts w:asciiTheme="majorHAnsi" w:eastAsia="Times New Roman" w:hAnsiTheme="majorHAnsi" w:cstheme="majorHAnsi"/>
                <w:b/>
                <w:bCs/>
                <w:sz w:val="22"/>
                <w:szCs w:val="22"/>
                <w:lang w:eastAsia="es-CO"/>
              </w:rPr>
              <w:t>CIENCIA DE DATOS</w:t>
            </w:r>
            <w:bookmarkStart w:id="0" w:name="_GoBack"/>
            <w:bookmarkEnd w:id="0"/>
          </w:p>
        </w:tc>
      </w:tr>
      <w:tr w:rsidR="00D1634F" w:rsidRPr="00DD0D6F" w14:paraId="06CED31B" w14:textId="77777777" w:rsidTr="00E22C0D">
        <w:trPr>
          <w:trHeight w:val="308"/>
        </w:trPr>
        <w:tc>
          <w:tcPr>
            <w:tcW w:w="2393" w:type="dxa"/>
            <w:gridSpan w:val="3"/>
            <w:tcBorders>
              <w:top w:val="nil"/>
              <w:left w:val="single" w:sz="4" w:space="0" w:color="auto"/>
              <w:bottom w:val="single" w:sz="4" w:space="0" w:color="auto"/>
              <w:right w:val="single" w:sz="4" w:space="0" w:color="auto"/>
            </w:tcBorders>
            <w:shd w:val="clear" w:color="000000" w:fill="F2F2F2"/>
            <w:vAlign w:val="center"/>
            <w:hideMark/>
          </w:tcPr>
          <w:p w14:paraId="26329E14" w14:textId="77777777" w:rsidR="00D1634F" w:rsidRPr="00AA491C" w:rsidRDefault="00D1634F"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Nivel de Formación</w:t>
            </w:r>
          </w:p>
        </w:tc>
        <w:tc>
          <w:tcPr>
            <w:tcW w:w="8381" w:type="dxa"/>
            <w:gridSpan w:val="12"/>
            <w:tcBorders>
              <w:top w:val="single" w:sz="4" w:space="0" w:color="auto"/>
              <w:left w:val="nil"/>
              <w:right w:val="single" w:sz="4" w:space="0" w:color="auto"/>
            </w:tcBorders>
            <w:shd w:val="clear" w:color="auto" w:fill="auto"/>
            <w:vAlign w:val="center"/>
          </w:tcPr>
          <w:p w14:paraId="7EE73450" w14:textId="226CEA58" w:rsidR="00D1634F" w:rsidRPr="00AA491C" w:rsidRDefault="00D1634F"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 </w:t>
            </w:r>
            <w:sdt>
              <w:sdtPr>
                <w:rPr>
                  <w:rFonts w:asciiTheme="majorHAnsi" w:eastAsia="Times New Roman" w:hAnsiTheme="majorHAnsi" w:cstheme="majorHAnsi"/>
                  <w:sz w:val="22"/>
                  <w:szCs w:val="22"/>
                  <w:lang w:eastAsia="es-CO"/>
                </w:rPr>
                <w:alias w:val="Nivel de Formación"/>
                <w:tag w:val="Nivel de Formación"/>
                <w:id w:val="-842472572"/>
                <w:placeholder>
                  <w:docPart w:val="CCB5E134458F482FB00C7A2BDEE8FAE0"/>
                </w:placeholder>
                <w:dropDownList>
                  <w:listItem w:value="Elija un elemento."/>
                  <w:listItem w:displayText="Técnico laboral" w:value="Técnico laboral"/>
                  <w:listItem w:displayText="Técnico profesional" w:value="Técnico profesional"/>
                  <w:listItem w:displayText="Tecnólogo" w:value="Tecnólogo"/>
                  <w:listItem w:displayText="Pregrado profesional" w:value="Pregrado profesional"/>
                  <w:listItem w:displayText="Especialización tecnológica" w:value="Especialización tecnológica"/>
                  <w:listItem w:displayText="Especialización universitaria" w:value="Especialización universitaria"/>
                  <w:listItem w:displayText="Especialización médico-quirúrgica" w:value="Especialización médico-quirúrgica"/>
                  <w:listItem w:displayText="Maestría" w:value="Maestría"/>
                  <w:listItem w:displayText="Doctorado" w:value="Doctorado"/>
                </w:dropDownList>
              </w:sdtPr>
              <w:sdtEndPr/>
              <w:sdtContent>
                <w:r w:rsidR="00414422" w:rsidRPr="00AA491C">
                  <w:rPr>
                    <w:rFonts w:asciiTheme="majorHAnsi" w:eastAsia="Times New Roman" w:hAnsiTheme="majorHAnsi" w:cstheme="majorHAnsi"/>
                    <w:sz w:val="22"/>
                    <w:szCs w:val="22"/>
                    <w:lang w:eastAsia="es-CO"/>
                  </w:rPr>
                  <w:t>Pregrado profesional</w:t>
                </w:r>
              </w:sdtContent>
            </w:sdt>
          </w:p>
        </w:tc>
      </w:tr>
      <w:tr w:rsidR="00D1634F" w:rsidRPr="00DD0D6F" w14:paraId="60765F63" w14:textId="77777777" w:rsidTr="00E22C0D">
        <w:trPr>
          <w:trHeight w:val="297"/>
        </w:trPr>
        <w:tc>
          <w:tcPr>
            <w:tcW w:w="2393" w:type="dxa"/>
            <w:gridSpan w:val="3"/>
            <w:tcBorders>
              <w:top w:val="nil"/>
              <w:left w:val="single" w:sz="4" w:space="0" w:color="auto"/>
              <w:bottom w:val="single" w:sz="4" w:space="0" w:color="auto"/>
              <w:right w:val="single" w:sz="4" w:space="0" w:color="auto"/>
            </w:tcBorders>
            <w:vAlign w:val="center"/>
          </w:tcPr>
          <w:p w14:paraId="478577F8" w14:textId="77777777" w:rsidR="00D1634F" w:rsidRPr="00AA491C" w:rsidRDefault="00D1634F"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Modalidad</w:t>
            </w:r>
          </w:p>
        </w:tc>
        <w:sdt>
          <w:sdtPr>
            <w:rPr>
              <w:rFonts w:asciiTheme="majorHAnsi" w:eastAsia="Times New Roman" w:hAnsiTheme="majorHAnsi" w:cstheme="majorHAnsi"/>
              <w:sz w:val="22"/>
              <w:szCs w:val="22"/>
              <w:lang w:eastAsia="es-CO"/>
            </w:rPr>
            <w:alias w:val="Modalidad"/>
            <w:tag w:val="Modalidad"/>
            <w:id w:val="-1211189498"/>
            <w:placeholder>
              <w:docPart w:val="DefaultPlaceholder_-1854013438"/>
            </w:placeholder>
            <w:dropDownList>
              <w:listItem w:value="Elija un elemento."/>
              <w:listItem w:displayText="Presencial" w:value="Presencial"/>
              <w:listItem w:displayText="Dual" w:value="Dual"/>
              <w:listItem w:displayText="Virtual" w:value="Virtual"/>
              <w:listItem w:displayText="Combinada" w:value="Combinada"/>
            </w:dropDownList>
          </w:sdtPr>
          <w:sdtEndPr/>
          <w:sdtContent>
            <w:tc>
              <w:tcPr>
                <w:tcW w:w="8381" w:type="dxa"/>
                <w:gridSpan w:val="12"/>
                <w:tcBorders>
                  <w:top w:val="single" w:sz="4" w:space="0" w:color="auto"/>
                  <w:left w:val="nil"/>
                  <w:bottom w:val="single" w:sz="4" w:space="0" w:color="auto"/>
                  <w:right w:val="single" w:sz="4" w:space="0" w:color="auto"/>
                </w:tcBorders>
                <w:shd w:val="clear" w:color="auto" w:fill="auto"/>
                <w:vAlign w:val="center"/>
              </w:tcPr>
              <w:p w14:paraId="665831AB" w14:textId="549C3422" w:rsidR="00D1634F" w:rsidRPr="00AA491C" w:rsidRDefault="00414422" w:rsidP="00E22C0D">
                <w:pPr>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Presencial</w:t>
                </w:r>
              </w:p>
            </w:tc>
          </w:sdtContent>
        </w:sdt>
      </w:tr>
      <w:tr w:rsidR="00553EB0" w:rsidRPr="00DD0D6F" w14:paraId="124ABA62"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000000" w:fill="D0CECE"/>
            <w:vAlign w:val="center"/>
          </w:tcPr>
          <w:p w14:paraId="383632E1" w14:textId="77777777" w:rsidR="00553EB0" w:rsidRPr="00AA491C" w:rsidRDefault="00553EB0" w:rsidP="00E22C0D">
            <w:pPr>
              <w:rPr>
                <w:rFonts w:asciiTheme="majorHAnsi" w:eastAsia="Times New Roman" w:hAnsiTheme="majorHAnsi" w:cstheme="majorHAnsi"/>
                <w:b/>
                <w:bCs/>
                <w:sz w:val="22"/>
                <w:szCs w:val="22"/>
                <w:highlight w:val="yellow"/>
                <w:lang w:eastAsia="es-CO"/>
              </w:rPr>
            </w:pPr>
            <w:r w:rsidRPr="00AA491C">
              <w:rPr>
                <w:rFonts w:asciiTheme="majorHAnsi" w:eastAsia="Times New Roman" w:hAnsiTheme="majorHAnsi" w:cstheme="majorHAnsi"/>
                <w:b/>
                <w:bCs/>
                <w:sz w:val="22"/>
                <w:szCs w:val="22"/>
                <w:lang w:eastAsia="es-CO"/>
              </w:rPr>
              <w:t xml:space="preserve">2.  </w:t>
            </w:r>
            <w:r w:rsidR="0068339E" w:rsidRPr="00AA491C">
              <w:rPr>
                <w:rFonts w:asciiTheme="majorHAnsi" w:eastAsia="Times New Roman" w:hAnsiTheme="majorHAnsi" w:cstheme="majorHAnsi"/>
                <w:b/>
                <w:bCs/>
                <w:sz w:val="22"/>
                <w:szCs w:val="22"/>
                <w:lang w:eastAsia="es-CO"/>
              </w:rPr>
              <w:t>Resumen del curso</w:t>
            </w:r>
          </w:p>
        </w:tc>
      </w:tr>
      <w:tr w:rsidR="00553EB0" w:rsidRPr="00DD0D6F" w14:paraId="520379D3"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0522FFEA" w14:textId="77777777" w:rsidR="00140685" w:rsidRPr="00AA491C" w:rsidRDefault="00140685" w:rsidP="00140685">
            <w:pPr>
              <w:jc w:val="both"/>
              <w:rPr>
                <w:rFonts w:asciiTheme="majorHAnsi" w:hAnsiTheme="majorHAnsi" w:cstheme="majorHAnsi"/>
                <w:sz w:val="22"/>
                <w:szCs w:val="22"/>
                <w:lang w:val="es-CO"/>
              </w:rPr>
            </w:pPr>
            <w:r w:rsidRPr="00AA491C">
              <w:rPr>
                <w:rFonts w:asciiTheme="majorHAnsi" w:hAnsiTheme="majorHAnsi" w:cstheme="majorHAnsi"/>
                <w:sz w:val="22"/>
                <w:szCs w:val="22"/>
                <w:lang w:val="es-CO"/>
              </w:rPr>
              <w:t xml:space="preserve">En este curso de desarrollan los conceptos básicos del análisis de conglomerados y luego el estudio de un portafolio de metodologías, algoritmos y aplicaciones de agrupamiento típicos. </w:t>
            </w:r>
          </w:p>
          <w:p w14:paraId="3448BAF5" w14:textId="77777777" w:rsidR="00140685" w:rsidRPr="00AA491C" w:rsidRDefault="00140685" w:rsidP="00140685">
            <w:pPr>
              <w:jc w:val="both"/>
              <w:rPr>
                <w:rFonts w:asciiTheme="majorHAnsi" w:hAnsiTheme="majorHAnsi" w:cstheme="majorHAnsi"/>
                <w:sz w:val="22"/>
                <w:szCs w:val="22"/>
                <w:lang w:val="es-CO"/>
              </w:rPr>
            </w:pPr>
            <w:r w:rsidRPr="00AA491C">
              <w:rPr>
                <w:rFonts w:asciiTheme="majorHAnsi" w:hAnsiTheme="majorHAnsi" w:cstheme="majorHAnsi"/>
                <w:sz w:val="22"/>
                <w:szCs w:val="22"/>
                <w:lang w:val="es-CO"/>
              </w:rPr>
              <w:t>Esto incluye métodos de partición como k-</w:t>
            </w:r>
            <w:proofErr w:type="spellStart"/>
            <w:r w:rsidRPr="00AA491C">
              <w:rPr>
                <w:rFonts w:asciiTheme="majorHAnsi" w:hAnsiTheme="majorHAnsi" w:cstheme="majorHAnsi"/>
                <w:sz w:val="22"/>
                <w:szCs w:val="22"/>
                <w:lang w:val="es-CO"/>
              </w:rPr>
              <w:t>means</w:t>
            </w:r>
            <w:proofErr w:type="spellEnd"/>
            <w:r w:rsidRPr="00AA491C">
              <w:rPr>
                <w:rFonts w:asciiTheme="majorHAnsi" w:hAnsiTheme="majorHAnsi" w:cstheme="majorHAnsi"/>
                <w:sz w:val="22"/>
                <w:szCs w:val="22"/>
                <w:lang w:val="es-CO"/>
              </w:rPr>
              <w:t xml:space="preserve">, métodos jerárquicos como BIRCH y métodos basados ​​en densidad como DBSCAN/OPTICS. </w:t>
            </w:r>
          </w:p>
          <w:p w14:paraId="57DCF081" w14:textId="5C7344B5" w:rsidR="00D1634F" w:rsidRPr="00AA491C" w:rsidRDefault="00140685" w:rsidP="00140685">
            <w:pPr>
              <w:jc w:val="both"/>
              <w:rPr>
                <w:rFonts w:asciiTheme="majorHAnsi" w:eastAsia="Times New Roman" w:hAnsiTheme="majorHAnsi" w:cstheme="majorHAnsi"/>
                <w:bCs/>
                <w:color w:val="808080" w:themeColor="background1" w:themeShade="80"/>
                <w:sz w:val="22"/>
                <w:szCs w:val="22"/>
                <w:highlight w:val="yellow"/>
                <w:lang w:eastAsia="es-CO"/>
              </w:rPr>
            </w:pPr>
            <w:r w:rsidRPr="00AA491C">
              <w:rPr>
                <w:rFonts w:asciiTheme="majorHAnsi" w:hAnsiTheme="majorHAnsi" w:cstheme="majorHAnsi"/>
                <w:sz w:val="22"/>
                <w:szCs w:val="22"/>
                <w:lang w:val="es-CO"/>
              </w:rPr>
              <w:t>Además, se tratan métodos para la validación de agrupaciones y la evaluación de la calidad de la agrupación. Finalmente, se aplicarán ejemplos de análisis de conglomerados en diversas situaciones.</w:t>
            </w:r>
          </w:p>
        </w:tc>
      </w:tr>
      <w:tr w:rsidR="002F19B6" w:rsidRPr="00DD0D6F" w14:paraId="5342889F"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000000" w:fill="D0CECE"/>
            <w:vAlign w:val="center"/>
            <w:hideMark/>
          </w:tcPr>
          <w:p w14:paraId="6A65823F" w14:textId="77777777" w:rsidR="002F19B6" w:rsidRPr="00AA491C" w:rsidRDefault="00553EB0" w:rsidP="00E22C0D">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 xml:space="preserve">3. </w:t>
            </w:r>
            <w:r w:rsidR="002F19B6" w:rsidRPr="00AA491C">
              <w:rPr>
                <w:rFonts w:asciiTheme="majorHAnsi" w:eastAsia="Times New Roman" w:hAnsiTheme="majorHAnsi" w:cstheme="majorHAnsi"/>
                <w:b/>
                <w:bCs/>
                <w:sz w:val="22"/>
                <w:szCs w:val="22"/>
                <w:lang w:eastAsia="es-CO"/>
              </w:rPr>
              <w:t>Competencias de formación</w:t>
            </w:r>
          </w:p>
        </w:tc>
      </w:tr>
      <w:tr w:rsidR="002F19B6" w:rsidRPr="00DD0D6F" w14:paraId="1B8996BE" w14:textId="77777777" w:rsidTr="00E22C0D">
        <w:trPr>
          <w:trHeight w:val="297"/>
        </w:trPr>
        <w:tc>
          <w:tcPr>
            <w:tcW w:w="397"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A801E85" w14:textId="77777777" w:rsidR="002F19B6" w:rsidRPr="00AA491C" w:rsidRDefault="002F19B6" w:rsidP="00E22C0D">
            <w:pPr>
              <w:jc w:val="cente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color w:val="000000"/>
                <w:sz w:val="22"/>
                <w:szCs w:val="22"/>
                <w:lang w:eastAsia="es-CO"/>
              </w:rPr>
              <w:t>Id</w:t>
            </w:r>
          </w:p>
        </w:tc>
        <w:tc>
          <w:tcPr>
            <w:tcW w:w="3985" w:type="dxa"/>
            <w:gridSpan w:val="5"/>
            <w:tcBorders>
              <w:top w:val="single" w:sz="4" w:space="0" w:color="auto"/>
              <w:left w:val="single" w:sz="4" w:space="0" w:color="auto"/>
              <w:bottom w:val="single" w:sz="4" w:space="0" w:color="auto"/>
              <w:right w:val="single" w:sz="4" w:space="0" w:color="auto"/>
            </w:tcBorders>
            <w:shd w:val="clear" w:color="000000" w:fill="F2F2F2"/>
            <w:vAlign w:val="center"/>
          </w:tcPr>
          <w:p w14:paraId="601F973A" w14:textId="77777777" w:rsidR="002F19B6" w:rsidRPr="00AA491C" w:rsidRDefault="002F19B6" w:rsidP="00E22C0D">
            <w:pPr>
              <w:jc w:val="cente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color w:val="000000"/>
                <w:sz w:val="22"/>
                <w:szCs w:val="22"/>
                <w:lang w:eastAsia="es-CO"/>
              </w:rPr>
              <w:t>Competencia</w:t>
            </w:r>
          </w:p>
        </w:tc>
        <w:tc>
          <w:tcPr>
            <w:tcW w:w="426" w:type="dxa"/>
            <w:tcBorders>
              <w:top w:val="single" w:sz="4" w:space="0" w:color="auto"/>
              <w:left w:val="nil"/>
              <w:bottom w:val="single" w:sz="4" w:space="0" w:color="auto"/>
              <w:right w:val="single" w:sz="4" w:space="0" w:color="auto"/>
            </w:tcBorders>
            <w:shd w:val="clear" w:color="000000" w:fill="F2F2F2"/>
            <w:vAlign w:val="center"/>
            <w:hideMark/>
          </w:tcPr>
          <w:p w14:paraId="36F96DC7" w14:textId="77777777" w:rsidR="002F19B6" w:rsidRPr="00AA491C" w:rsidRDefault="002F19B6" w:rsidP="00E22C0D">
            <w:pPr>
              <w:jc w:val="cente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color w:val="000000"/>
                <w:sz w:val="22"/>
                <w:szCs w:val="22"/>
                <w:lang w:eastAsia="es-CO"/>
              </w:rPr>
              <w:t>Id</w:t>
            </w:r>
          </w:p>
        </w:tc>
        <w:tc>
          <w:tcPr>
            <w:tcW w:w="5966" w:type="dxa"/>
            <w:gridSpan w:val="8"/>
            <w:tcBorders>
              <w:top w:val="single" w:sz="4" w:space="0" w:color="auto"/>
              <w:left w:val="nil"/>
              <w:bottom w:val="single" w:sz="4" w:space="0" w:color="auto"/>
              <w:right w:val="single" w:sz="4" w:space="0" w:color="auto"/>
            </w:tcBorders>
            <w:shd w:val="clear" w:color="000000" w:fill="F2F2F2"/>
            <w:vAlign w:val="center"/>
          </w:tcPr>
          <w:p w14:paraId="19F53FBD" w14:textId="77777777" w:rsidR="002F19B6" w:rsidRPr="00AA491C" w:rsidRDefault="002F19B6" w:rsidP="00E22C0D">
            <w:pPr>
              <w:jc w:val="cente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color w:val="000000"/>
                <w:sz w:val="22"/>
                <w:szCs w:val="22"/>
                <w:lang w:eastAsia="es-CO"/>
              </w:rPr>
              <w:t xml:space="preserve">Resultado de aprendizaje esperado </w:t>
            </w:r>
            <w:r w:rsidRPr="00AA491C">
              <w:rPr>
                <w:rStyle w:val="Refdenotaalpie"/>
                <w:rFonts w:asciiTheme="majorHAnsi" w:eastAsia="Times New Roman" w:hAnsiTheme="majorHAnsi" w:cstheme="majorHAnsi"/>
                <w:b/>
                <w:bCs/>
                <w:color w:val="000000"/>
                <w:sz w:val="22"/>
                <w:szCs w:val="22"/>
                <w:lang w:eastAsia="es-CO"/>
              </w:rPr>
              <w:footnoteReference w:id="1"/>
            </w:r>
          </w:p>
        </w:tc>
      </w:tr>
      <w:tr w:rsidR="006A1AD7" w:rsidRPr="00DD0D6F" w14:paraId="48B79045" w14:textId="77777777" w:rsidTr="004D4F8C">
        <w:trPr>
          <w:trHeight w:val="384"/>
        </w:trPr>
        <w:tc>
          <w:tcPr>
            <w:tcW w:w="397" w:type="dxa"/>
            <w:vMerge w:val="restart"/>
            <w:tcBorders>
              <w:top w:val="single" w:sz="4" w:space="0" w:color="auto"/>
              <w:left w:val="single" w:sz="4" w:space="0" w:color="auto"/>
              <w:right w:val="single" w:sz="4" w:space="0" w:color="auto"/>
            </w:tcBorders>
            <w:shd w:val="clear" w:color="auto" w:fill="auto"/>
            <w:vAlign w:val="bottom"/>
          </w:tcPr>
          <w:p w14:paraId="619E1F35" w14:textId="77777777" w:rsidR="006A1AD7" w:rsidRPr="00AA491C" w:rsidRDefault="006A1AD7" w:rsidP="006A1AD7">
            <w:pPr>
              <w:rPr>
                <w:rFonts w:asciiTheme="majorHAnsi" w:hAnsiTheme="majorHAnsi" w:cstheme="majorHAnsi"/>
                <w:sz w:val="22"/>
                <w:szCs w:val="22"/>
                <w:lang w:val="es-CO"/>
              </w:rPr>
            </w:pPr>
            <w:r w:rsidRPr="00AA491C">
              <w:rPr>
                <w:rFonts w:asciiTheme="majorHAnsi" w:hAnsiTheme="majorHAnsi" w:cstheme="majorHAnsi"/>
                <w:sz w:val="22"/>
                <w:szCs w:val="22"/>
                <w:lang w:val="es-CO"/>
              </w:rPr>
              <w:t>1</w:t>
            </w:r>
          </w:p>
          <w:p w14:paraId="0A201B6F" w14:textId="77777777" w:rsidR="006A1AD7" w:rsidRPr="00AA491C" w:rsidRDefault="006A1AD7" w:rsidP="006A1AD7">
            <w:pPr>
              <w:rPr>
                <w:rFonts w:asciiTheme="majorHAnsi" w:hAnsiTheme="majorHAnsi" w:cstheme="majorHAnsi"/>
                <w:sz w:val="22"/>
                <w:szCs w:val="22"/>
                <w:lang w:val="es-CO"/>
              </w:rPr>
            </w:pPr>
          </w:p>
          <w:p w14:paraId="0CC92960" w14:textId="77777777" w:rsidR="006A1AD7" w:rsidRPr="00AA491C" w:rsidRDefault="006A1AD7" w:rsidP="006A1AD7">
            <w:pPr>
              <w:rPr>
                <w:rFonts w:asciiTheme="majorHAnsi" w:hAnsiTheme="majorHAnsi" w:cstheme="majorHAnsi"/>
                <w:sz w:val="22"/>
                <w:szCs w:val="22"/>
                <w:lang w:val="es-CO"/>
              </w:rPr>
            </w:pPr>
          </w:p>
          <w:p w14:paraId="1C44F642" w14:textId="77777777" w:rsidR="006A1AD7" w:rsidRPr="00AA491C" w:rsidRDefault="006A1AD7" w:rsidP="006A1AD7">
            <w:pPr>
              <w:rPr>
                <w:rFonts w:asciiTheme="majorHAnsi" w:hAnsiTheme="majorHAnsi" w:cstheme="majorHAnsi"/>
                <w:sz w:val="22"/>
                <w:szCs w:val="22"/>
                <w:lang w:val="es-CO"/>
              </w:rPr>
            </w:pPr>
          </w:p>
          <w:p w14:paraId="1CA8062A" w14:textId="77777777" w:rsidR="006A1AD7" w:rsidRPr="00AA491C" w:rsidRDefault="006A1AD7" w:rsidP="006A1AD7">
            <w:pPr>
              <w:rPr>
                <w:rFonts w:asciiTheme="majorHAnsi" w:hAnsiTheme="majorHAnsi" w:cstheme="majorHAnsi"/>
                <w:sz w:val="22"/>
                <w:szCs w:val="22"/>
                <w:lang w:val="es-CO"/>
              </w:rPr>
            </w:pPr>
          </w:p>
          <w:p w14:paraId="750137F8" w14:textId="77777777" w:rsidR="006A1AD7" w:rsidRPr="00AA491C" w:rsidRDefault="006A1AD7" w:rsidP="006A1AD7">
            <w:pPr>
              <w:rPr>
                <w:rFonts w:asciiTheme="majorHAnsi" w:hAnsiTheme="majorHAnsi" w:cstheme="majorHAnsi"/>
                <w:sz w:val="22"/>
                <w:szCs w:val="22"/>
                <w:lang w:val="es-CO"/>
              </w:rPr>
            </w:pPr>
          </w:p>
          <w:p w14:paraId="0868BAC3" w14:textId="30C8A0C9"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val="restart"/>
            <w:tcBorders>
              <w:top w:val="single" w:sz="4" w:space="0" w:color="auto"/>
              <w:left w:val="single" w:sz="4" w:space="0" w:color="auto"/>
              <w:right w:val="single" w:sz="4" w:space="0" w:color="auto"/>
            </w:tcBorders>
            <w:shd w:val="clear" w:color="auto" w:fill="auto"/>
            <w:vAlign w:val="bottom"/>
          </w:tcPr>
          <w:p w14:paraId="4ACD2692" w14:textId="77777777" w:rsidR="006A1AD7" w:rsidRPr="00AA491C" w:rsidRDefault="006A1AD7" w:rsidP="00AA491C">
            <w:pPr>
              <w:jc w:val="both"/>
              <w:rPr>
                <w:rFonts w:asciiTheme="majorHAnsi" w:hAnsiTheme="majorHAnsi" w:cstheme="majorHAnsi"/>
                <w:sz w:val="22"/>
                <w:szCs w:val="22"/>
                <w:lang w:val="es-CO"/>
              </w:rPr>
            </w:pPr>
            <w:r w:rsidRPr="00AA491C">
              <w:rPr>
                <w:rFonts w:asciiTheme="majorHAnsi" w:hAnsiTheme="majorHAnsi" w:cstheme="majorHAnsi"/>
                <w:sz w:val="22"/>
                <w:szCs w:val="22"/>
                <w:lang w:val="es-CO"/>
              </w:rPr>
              <w:t>Interpreta los modelos de agrupamiento como herramientas de clasificación y reconocimiento de patrones</w:t>
            </w:r>
          </w:p>
          <w:p w14:paraId="3B4D8415" w14:textId="77777777" w:rsidR="006A1AD7" w:rsidRPr="00AA491C" w:rsidRDefault="006A1AD7" w:rsidP="00AA491C">
            <w:pPr>
              <w:jc w:val="both"/>
              <w:rPr>
                <w:rFonts w:asciiTheme="majorHAnsi" w:hAnsiTheme="majorHAnsi" w:cstheme="majorHAnsi"/>
                <w:sz w:val="22"/>
                <w:szCs w:val="22"/>
                <w:lang w:val="es-CO"/>
              </w:rPr>
            </w:pPr>
          </w:p>
          <w:p w14:paraId="27D0F9B0" w14:textId="77777777" w:rsidR="006A1AD7" w:rsidRPr="00AA491C" w:rsidRDefault="006A1AD7" w:rsidP="00AA491C">
            <w:pPr>
              <w:jc w:val="both"/>
              <w:rPr>
                <w:rFonts w:asciiTheme="majorHAnsi" w:hAnsiTheme="majorHAnsi" w:cstheme="majorHAnsi"/>
                <w:sz w:val="22"/>
                <w:szCs w:val="22"/>
                <w:lang w:val="es-CO"/>
              </w:rPr>
            </w:pPr>
          </w:p>
          <w:p w14:paraId="1707A989" w14:textId="77777777" w:rsidR="006A1AD7" w:rsidRPr="00AA491C" w:rsidRDefault="006A1AD7" w:rsidP="00AA491C">
            <w:pPr>
              <w:jc w:val="both"/>
              <w:rPr>
                <w:rFonts w:asciiTheme="majorHAnsi" w:hAnsiTheme="majorHAnsi" w:cstheme="majorHAnsi"/>
                <w:sz w:val="22"/>
                <w:szCs w:val="22"/>
                <w:lang w:val="es-CO"/>
              </w:rPr>
            </w:pPr>
          </w:p>
          <w:p w14:paraId="34D1861C" w14:textId="50037C69"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6512ADA5" w14:textId="0CE79A9E" w:rsidR="006A1AD7" w:rsidRPr="00AA491C" w:rsidRDefault="006A1AD7" w:rsidP="006A1AD7">
            <w:pPr>
              <w:jc w:val="both"/>
              <w:rPr>
                <w:rFonts w:asciiTheme="majorHAnsi" w:eastAsia="Times New Roman" w:hAnsiTheme="majorHAnsi" w:cstheme="majorHAnsi"/>
                <w:sz w:val="22"/>
                <w:szCs w:val="22"/>
                <w:lang w:eastAsia="es-CO"/>
              </w:rPr>
            </w:pPr>
            <w:r w:rsidRPr="00AA491C">
              <w:rPr>
                <w:rFonts w:asciiTheme="majorHAnsi" w:eastAsia="Times New Roman" w:hAnsiTheme="majorHAnsi" w:cstheme="majorHAnsi"/>
                <w:sz w:val="22"/>
                <w:szCs w:val="22"/>
                <w:lang w:eastAsia="es-CO"/>
              </w:rPr>
              <w:t>1.1</w:t>
            </w:r>
          </w:p>
        </w:tc>
        <w:tc>
          <w:tcPr>
            <w:tcW w:w="5966" w:type="dxa"/>
            <w:gridSpan w:val="8"/>
            <w:tcBorders>
              <w:top w:val="single" w:sz="4" w:space="0" w:color="auto"/>
              <w:left w:val="nil"/>
              <w:bottom w:val="single" w:sz="4" w:space="0" w:color="auto"/>
              <w:right w:val="single" w:sz="4" w:space="0" w:color="auto"/>
            </w:tcBorders>
            <w:shd w:val="clear" w:color="auto" w:fill="auto"/>
          </w:tcPr>
          <w:p w14:paraId="189C8C1A" w14:textId="39AAF330" w:rsidR="006A1AD7" w:rsidRPr="00AA491C" w:rsidRDefault="006A1AD7" w:rsidP="006A1AD7">
            <w:pPr>
              <w:jc w:val="both"/>
              <w:rPr>
                <w:rFonts w:asciiTheme="majorHAnsi" w:eastAsia="Times New Roman" w:hAnsiTheme="majorHAnsi" w:cstheme="majorHAnsi"/>
                <w:sz w:val="22"/>
                <w:szCs w:val="22"/>
                <w:lang w:eastAsia="es-CO"/>
              </w:rPr>
            </w:pPr>
            <w:r w:rsidRPr="00AA491C">
              <w:rPr>
                <w:rFonts w:asciiTheme="majorHAnsi" w:hAnsiTheme="majorHAnsi" w:cstheme="majorHAnsi"/>
                <w:sz w:val="22"/>
                <w:szCs w:val="22"/>
                <w:lang w:val="es-CO"/>
              </w:rPr>
              <w:t>Calcula las distancias a partir de datos numéricos, especialmente varias formas de distancia de Minkowski, como la distancia euclidiana, la distancia de Manhattan y la distancia suprema.</w:t>
            </w:r>
          </w:p>
        </w:tc>
      </w:tr>
      <w:tr w:rsidR="006A1AD7" w:rsidRPr="00DD0D6F" w14:paraId="0748C837" w14:textId="77777777" w:rsidTr="00A61EB3">
        <w:trPr>
          <w:trHeight w:val="404"/>
        </w:trPr>
        <w:tc>
          <w:tcPr>
            <w:tcW w:w="397" w:type="dxa"/>
            <w:vMerge/>
            <w:tcBorders>
              <w:left w:val="single" w:sz="4" w:space="0" w:color="auto"/>
              <w:right w:val="single" w:sz="4" w:space="0" w:color="auto"/>
            </w:tcBorders>
            <w:shd w:val="clear" w:color="auto" w:fill="auto"/>
            <w:vAlign w:val="center"/>
          </w:tcPr>
          <w:p w14:paraId="45268434"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tcBorders>
              <w:left w:val="single" w:sz="4" w:space="0" w:color="auto"/>
              <w:right w:val="single" w:sz="4" w:space="0" w:color="auto"/>
            </w:tcBorders>
            <w:shd w:val="clear" w:color="auto" w:fill="auto"/>
            <w:vAlign w:val="center"/>
          </w:tcPr>
          <w:p w14:paraId="71AA9043" w14:textId="77777777"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376D3E38" w14:textId="73976512"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1.2</w:t>
            </w:r>
          </w:p>
        </w:tc>
        <w:tc>
          <w:tcPr>
            <w:tcW w:w="5966" w:type="dxa"/>
            <w:gridSpan w:val="8"/>
            <w:tcBorders>
              <w:top w:val="single" w:sz="4" w:space="0" w:color="auto"/>
              <w:left w:val="nil"/>
              <w:bottom w:val="single" w:sz="4" w:space="0" w:color="auto"/>
              <w:right w:val="single" w:sz="4" w:space="0" w:color="auto"/>
            </w:tcBorders>
            <w:shd w:val="clear" w:color="auto" w:fill="auto"/>
          </w:tcPr>
          <w:p w14:paraId="74F8C920" w14:textId="5F910B45"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Mide la distancia entre atributos categóricos, atributos ordinales y tipos mixtos.</w:t>
            </w:r>
          </w:p>
        </w:tc>
      </w:tr>
      <w:tr w:rsidR="006A1AD7" w:rsidRPr="00DD0D6F" w14:paraId="5348EB07" w14:textId="77777777" w:rsidTr="00F26983">
        <w:trPr>
          <w:trHeight w:val="423"/>
        </w:trPr>
        <w:tc>
          <w:tcPr>
            <w:tcW w:w="397" w:type="dxa"/>
            <w:vMerge/>
            <w:tcBorders>
              <w:left w:val="single" w:sz="4" w:space="0" w:color="auto"/>
              <w:bottom w:val="single" w:sz="4" w:space="0" w:color="auto"/>
              <w:right w:val="single" w:sz="4" w:space="0" w:color="auto"/>
            </w:tcBorders>
            <w:shd w:val="clear" w:color="auto" w:fill="auto"/>
            <w:vAlign w:val="center"/>
          </w:tcPr>
          <w:p w14:paraId="0E359590"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tcBorders>
              <w:left w:val="single" w:sz="4" w:space="0" w:color="auto"/>
              <w:bottom w:val="single" w:sz="4" w:space="0" w:color="auto"/>
              <w:right w:val="single" w:sz="4" w:space="0" w:color="auto"/>
            </w:tcBorders>
            <w:shd w:val="clear" w:color="auto" w:fill="auto"/>
            <w:vAlign w:val="center"/>
          </w:tcPr>
          <w:p w14:paraId="38B775E7" w14:textId="77777777"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7132E86C" w14:textId="7A34AD8F"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1.3</w:t>
            </w:r>
          </w:p>
        </w:tc>
        <w:tc>
          <w:tcPr>
            <w:tcW w:w="5966" w:type="dxa"/>
            <w:gridSpan w:val="8"/>
            <w:tcBorders>
              <w:top w:val="single" w:sz="4" w:space="0" w:color="auto"/>
              <w:left w:val="nil"/>
              <w:bottom w:val="single" w:sz="4" w:space="0" w:color="auto"/>
              <w:right w:val="single" w:sz="4" w:space="0" w:color="auto"/>
            </w:tcBorders>
            <w:shd w:val="clear" w:color="auto" w:fill="auto"/>
          </w:tcPr>
          <w:p w14:paraId="490B5857" w14:textId="3DADE979"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Realiza cálculo de medidas de correlación entre dos variables: covarianza y coeficiente de correlación.</w:t>
            </w:r>
          </w:p>
        </w:tc>
      </w:tr>
      <w:tr w:rsidR="006A1AD7" w:rsidRPr="00DD0D6F" w14:paraId="65893215" w14:textId="77777777" w:rsidTr="0047524F">
        <w:trPr>
          <w:trHeight w:val="423"/>
        </w:trPr>
        <w:tc>
          <w:tcPr>
            <w:tcW w:w="397" w:type="dxa"/>
            <w:vMerge w:val="restart"/>
            <w:tcBorders>
              <w:top w:val="single" w:sz="4" w:space="0" w:color="auto"/>
              <w:left w:val="single" w:sz="4" w:space="0" w:color="auto"/>
              <w:right w:val="single" w:sz="4" w:space="0" w:color="auto"/>
            </w:tcBorders>
            <w:shd w:val="clear" w:color="auto" w:fill="auto"/>
            <w:vAlign w:val="bottom"/>
          </w:tcPr>
          <w:p w14:paraId="558939D4" w14:textId="77777777" w:rsidR="006A1AD7" w:rsidRPr="00AA491C" w:rsidRDefault="006A1AD7" w:rsidP="006A1AD7">
            <w:pPr>
              <w:rPr>
                <w:rFonts w:asciiTheme="majorHAnsi" w:hAnsiTheme="majorHAnsi" w:cstheme="majorHAnsi"/>
                <w:sz w:val="22"/>
                <w:szCs w:val="22"/>
                <w:lang w:val="es-CO"/>
              </w:rPr>
            </w:pPr>
            <w:r w:rsidRPr="00AA491C">
              <w:rPr>
                <w:rFonts w:asciiTheme="majorHAnsi" w:hAnsiTheme="majorHAnsi" w:cstheme="majorHAnsi"/>
                <w:sz w:val="22"/>
                <w:szCs w:val="22"/>
                <w:lang w:val="es-CO"/>
              </w:rPr>
              <w:t>2</w:t>
            </w:r>
          </w:p>
          <w:p w14:paraId="0C7C6D8F" w14:textId="77777777" w:rsidR="006A1AD7" w:rsidRPr="00AA491C" w:rsidRDefault="006A1AD7" w:rsidP="006A1AD7">
            <w:pPr>
              <w:rPr>
                <w:rFonts w:asciiTheme="majorHAnsi" w:hAnsiTheme="majorHAnsi" w:cstheme="majorHAnsi"/>
                <w:sz w:val="22"/>
                <w:szCs w:val="22"/>
                <w:lang w:val="es-CO"/>
              </w:rPr>
            </w:pPr>
          </w:p>
          <w:p w14:paraId="1C83BDE0" w14:textId="77777777" w:rsidR="006A1AD7" w:rsidRPr="00AA491C" w:rsidRDefault="006A1AD7" w:rsidP="006A1AD7">
            <w:pPr>
              <w:rPr>
                <w:rFonts w:asciiTheme="majorHAnsi" w:hAnsiTheme="majorHAnsi" w:cstheme="majorHAnsi"/>
                <w:sz w:val="22"/>
                <w:szCs w:val="22"/>
                <w:lang w:val="es-CO"/>
              </w:rPr>
            </w:pPr>
          </w:p>
          <w:p w14:paraId="0517F353" w14:textId="77777777" w:rsidR="006A1AD7" w:rsidRPr="00AA491C" w:rsidRDefault="006A1AD7" w:rsidP="006A1AD7">
            <w:pPr>
              <w:rPr>
                <w:rFonts w:asciiTheme="majorHAnsi" w:hAnsiTheme="majorHAnsi" w:cstheme="majorHAnsi"/>
                <w:sz w:val="22"/>
                <w:szCs w:val="22"/>
                <w:lang w:val="es-CO"/>
              </w:rPr>
            </w:pPr>
          </w:p>
          <w:p w14:paraId="02DE6C6E" w14:textId="77777777" w:rsidR="006A1AD7" w:rsidRPr="00AA491C" w:rsidRDefault="006A1AD7" w:rsidP="006A1AD7">
            <w:pPr>
              <w:rPr>
                <w:rFonts w:asciiTheme="majorHAnsi" w:hAnsiTheme="majorHAnsi" w:cstheme="majorHAnsi"/>
                <w:sz w:val="22"/>
                <w:szCs w:val="22"/>
                <w:lang w:val="es-CO"/>
              </w:rPr>
            </w:pPr>
          </w:p>
          <w:p w14:paraId="2F6D5B30" w14:textId="33B5C704"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val="restart"/>
            <w:tcBorders>
              <w:top w:val="single" w:sz="4" w:space="0" w:color="auto"/>
              <w:left w:val="single" w:sz="4" w:space="0" w:color="auto"/>
              <w:right w:val="single" w:sz="4" w:space="0" w:color="auto"/>
            </w:tcBorders>
            <w:shd w:val="clear" w:color="auto" w:fill="auto"/>
            <w:vAlign w:val="bottom"/>
          </w:tcPr>
          <w:p w14:paraId="29F2710F" w14:textId="77777777" w:rsidR="006A1AD7" w:rsidRPr="00AA491C" w:rsidRDefault="006A1AD7" w:rsidP="00AA491C">
            <w:pPr>
              <w:jc w:val="both"/>
              <w:rPr>
                <w:rFonts w:asciiTheme="majorHAnsi" w:hAnsiTheme="majorHAnsi" w:cstheme="majorHAnsi"/>
                <w:sz w:val="22"/>
                <w:szCs w:val="22"/>
                <w:lang w:val="es-CO"/>
              </w:rPr>
            </w:pPr>
            <w:r w:rsidRPr="00AA491C">
              <w:rPr>
                <w:rFonts w:asciiTheme="majorHAnsi" w:hAnsiTheme="majorHAnsi" w:cstheme="majorHAnsi"/>
                <w:sz w:val="22"/>
                <w:szCs w:val="22"/>
                <w:lang w:val="es-CO"/>
              </w:rPr>
              <w:lastRenderedPageBreak/>
              <w:t>Diseña diferentes tipos de agrupamiento según los diversos enfoques.</w:t>
            </w:r>
          </w:p>
          <w:p w14:paraId="54E80FA9" w14:textId="77777777" w:rsidR="006A1AD7" w:rsidRPr="00AA491C" w:rsidRDefault="006A1AD7" w:rsidP="00AA491C">
            <w:pPr>
              <w:jc w:val="both"/>
              <w:rPr>
                <w:rFonts w:asciiTheme="majorHAnsi" w:hAnsiTheme="majorHAnsi" w:cstheme="majorHAnsi"/>
                <w:sz w:val="22"/>
                <w:szCs w:val="22"/>
                <w:lang w:val="es-CO"/>
              </w:rPr>
            </w:pPr>
          </w:p>
          <w:p w14:paraId="65ADB49D" w14:textId="77777777" w:rsidR="006A1AD7" w:rsidRPr="00AA491C" w:rsidRDefault="006A1AD7" w:rsidP="00AA491C">
            <w:pPr>
              <w:jc w:val="both"/>
              <w:rPr>
                <w:rFonts w:asciiTheme="majorHAnsi" w:hAnsiTheme="majorHAnsi" w:cstheme="majorHAnsi"/>
                <w:sz w:val="22"/>
                <w:szCs w:val="22"/>
                <w:lang w:val="es-CO"/>
              </w:rPr>
            </w:pPr>
          </w:p>
          <w:p w14:paraId="53F6CC4B" w14:textId="77777777" w:rsidR="006A1AD7" w:rsidRPr="00AA491C" w:rsidRDefault="006A1AD7" w:rsidP="00AA491C">
            <w:pPr>
              <w:jc w:val="both"/>
              <w:rPr>
                <w:rFonts w:asciiTheme="majorHAnsi" w:hAnsiTheme="majorHAnsi" w:cstheme="majorHAnsi"/>
                <w:sz w:val="22"/>
                <w:szCs w:val="22"/>
                <w:lang w:val="es-CO"/>
              </w:rPr>
            </w:pPr>
          </w:p>
          <w:p w14:paraId="11500CA5" w14:textId="6D676C61"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4701BF01" w14:textId="3DD63CE7"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lastRenderedPageBreak/>
              <w:t>2.1</w:t>
            </w:r>
          </w:p>
        </w:tc>
        <w:tc>
          <w:tcPr>
            <w:tcW w:w="5966" w:type="dxa"/>
            <w:gridSpan w:val="8"/>
            <w:tcBorders>
              <w:top w:val="single" w:sz="4" w:space="0" w:color="auto"/>
              <w:left w:val="nil"/>
              <w:bottom w:val="single" w:sz="4" w:space="0" w:color="auto"/>
              <w:right w:val="single" w:sz="4" w:space="0" w:color="auto"/>
            </w:tcBorders>
            <w:shd w:val="clear" w:color="auto" w:fill="auto"/>
          </w:tcPr>
          <w:p w14:paraId="29095185" w14:textId="5079172B"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 xml:space="preserve">Comprende los conceptos básicos de los algoritmos jerárquicos, incluidos los algoritmos típicos de agrupamiento </w:t>
            </w:r>
            <w:proofErr w:type="spellStart"/>
            <w:r w:rsidRPr="00AA491C">
              <w:rPr>
                <w:rFonts w:asciiTheme="majorHAnsi" w:hAnsiTheme="majorHAnsi" w:cstheme="majorHAnsi"/>
                <w:sz w:val="22"/>
                <w:szCs w:val="22"/>
                <w:lang w:val="es-CO"/>
              </w:rPr>
              <w:t>aglomerativo</w:t>
            </w:r>
            <w:proofErr w:type="spellEnd"/>
            <w:r w:rsidRPr="00AA491C">
              <w:rPr>
                <w:rFonts w:asciiTheme="majorHAnsi" w:hAnsiTheme="majorHAnsi" w:cstheme="majorHAnsi"/>
                <w:sz w:val="22"/>
                <w:szCs w:val="22"/>
                <w:lang w:val="es-CO"/>
              </w:rPr>
              <w:t xml:space="preserve"> y divisivo.</w:t>
            </w:r>
          </w:p>
        </w:tc>
      </w:tr>
      <w:tr w:rsidR="006A1AD7" w:rsidRPr="00DD0D6F" w14:paraId="513AD3DF" w14:textId="77777777" w:rsidTr="00F26983">
        <w:trPr>
          <w:trHeight w:val="423"/>
        </w:trPr>
        <w:tc>
          <w:tcPr>
            <w:tcW w:w="397" w:type="dxa"/>
            <w:vMerge/>
            <w:tcBorders>
              <w:left w:val="single" w:sz="4" w:space="0" w:color="auto"/>
              <w:right w:val="single" w:sz="4" w:space="0" w:color="auto"/>
            </w:tcBorders>
            <w:shd w:val="clear" w:color="auto" w:fill="auto"/>
            <w:vAlign w:val="center"/>
          </w:tcPr>
          <w:p w14:paraId="5B533681"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tcBorders>
              <w:left w:val="single" w:sz="4" w:space="0" w:color="auto"/>
              <w:right w:val="single" w:sz="4" w:space="0" w:color="auto"/>
            </w:tcBorders>
            <w:shd w:val="clear" w:color="auto" w:fill="auto"/>
            <w:vAlign w:val="center"/>
          </w:tcPr>
          <w:p w14:paraId="225EDBC4" w14:textId="77777777"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2C21AD12" w14:textId="6B821AD0"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2.2</w:t>
            </w:r>
          </w:p>
        </w:tc>
        <w:tc>
          <w:tcPr>
            <w:tcW w:w="5966" w:type="dxa"/>
            <w:gridSpan w:val="8"/>
            <w:tcBorders>
              <w:top w:val="single" w:sz="4" w:space="0" w:color="auto"/>
              <w:left w:val="nil"/>
              <w:bottom w:val="single" w:sz="4" w:space="0" w:color="auto"/>
              <w:right w:val="single" w:sz="4" w:space="0" w:color="auto"/>
            </w:tcBorders>
            <w:shd w:val="clear" w:color="auto" w:fill="auto"/>
          </w:tcPr>
          <w:p w14:paraId="22F94E3A" w14:textId="316119F5"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Conoce las fortalezas y debilidades de la agrupación jerárquica y por qué se necesitan varios tipos de extensiones para superarlas.</w:t>
            </w:r>
          </w:p>
        </w:tc>
      </w:tr>
      <w:tr w:rsidR="006A1AD7" w:rsidRPr="00DD0D6F" w14:paraId="1FEB8ECF" w14:textId="77777777" w:rsidTr="00F26983">
        <w:trPr>
          <w:trHeight w:val="423"/>
        </w:trPr>
        <w:tc>
          <w:tcPr>
            <w:tcW w:w="397" w:type="dxa"/>
            <w:vMerge/>
            <w:tcBorders>
              <w:left w:val="single" w:sz="4" w:space="0" w:color="auto"/>
              <w:bottom w:val="single" w:sz="4" w:space="0" w:color="auto"/>
              <w:right w:val="single" w:sz="4" w:space="0" w:color="auto"/>
            </w:tcBorders>
            <w:shd w:val="clear" w:color="auto" w:fill="auto"/>
            <w:vAlign w:val="center"/>
          </w:tcPr>
          <w:p w14:paraId="58DEF2D1"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tcBorders>
              <w:left w:val="single" w:sz="4" w:space="0" w:color="auto"/>
              <w:bottom w:val="single" w:sz="4" w:space="0" w:color="auto"/>
              <w:right w:val="single" w:sz="4" w:space="0" w:color="auto"/>
            </w:tcBorders>
            <w:shd w:val="clear" w:color="auto" w:fill="auto"/>
            <w:vAlign w:val="center"/>
          </w:tcPr>
          <w:p w14:paraId="7C162FD6" w14:textId="77777777"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7A3624DE" w14:textId="1F56B4B4"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2.3</w:t>
            </w:r>
          </w:p>
        </w:tc>
        <w:tc>
          <w:tcPr>
            <w:tcW w:w="5966" w:type="dxa"/>
            <w:gridSpan w:val="8"/>
            <w:tcBorders>
              <w:top w:val="single" w:sz="4" w:space="0" w:color="auto"/>
              <w:left w:val="nil"/>
              <w:bottom w:val="single" w:sz="4" w:space="0" w:color="auto"/>
              <w:right w:val="single" w:sz="4" w:space="0" w:color="auto"/>
            </w:tcBorders>
            <w:shd w:val="clear" w:color="auto" w:fill="auto"/>
          </w:tcPr>
          <w:p w14:paraId="0A3149DE" w14:textId="4900EC5D"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Comprende la idea general de agrupamiento jerárquico probabilístico.</w:t>
            </w:r>
          </w:p>
        </w:tc>
      </w:tr>
      <w:tr w:rsidR="006A1AD7" w:rsidRPr="00DD0D6F" w14:paraId="4447F98D" w14:textId="77777777" w:rsidTr="0051426E">
        <w:trPr>
          <w:trHeight w:val="423"/>
        </w:trPr>
        <w:tc>
          <w:tcPr>
            <w:tcW w:w="397" w:type="dxa"/>
            <w:vMerge w:val="restart"/>
            <w:tcBorders>
              <w:top w:val="single" w:sz="4" w:space="0" w:color="auto"/>
              <w:left w:val="single" w:sz="4" w:space="0" w:color="auto"/>
              <w:right w:val="single" w:sz="4" w:space="0" w:color="auto"/>
            </w:tcBorders>
            <w:shd w:val="clear" w:color="auto" w:fill="auto"/>
            <w:vAlign w:val="bottom"/>
          </w:tcPr>
          <w:p w14:paraId="3241484A" w14:textId="77777777" w:rsidR="006A1AD7" w:rsidRPr="00AA491C" w:rsidRDefault="006A1AD7" w:rsidP="006A1AD7">
            <w:pPr>
              <w:rPr>
                <w:rFonts w:asciiTheme="majorHAnsi" w:hAnsiTheme="majorHAnsi" w:cstheme="majorHAnsi"/>
                <w:sz w:val="22"/>
                <w:szCs w:val="22"/>
                <w:lang w:val="es-CO"/>
              </w:rPr>
            </w:pPr>
            <w:r w:rsidRPr="00AA491C">
              <w:rPr>
                <w:rFonts w:asciiTheme="majorHAnsi" w:hAnsiTheme="majorHAnsi" w:cstheme="majorHAnsi"/>
                <w:sz w:val="22"/>
                <w:szCs w:val="22"/>
                <w:lang w:val="es-CO"/>
              </w:rPr>
              <w:t>3</w:t>
            </w:r>
          </w:p>
          <w:p w14:paraId="0D7F07CB" w14:textId="77777777" w:rsidR="006A1AD7" w:rsidRPr="00AA491C" w:rsidRDefault="006A1AD7" w:rsidP="006A1AD7">
            <w:pPr>
              <w:rPr>
                <w:rFonts w:asciiTheme="majorHAnsi" w:hAnsiTheme="majorHAnsi" w:cstheme="majorHAnsi"/>
                <w:sz w:val="22"/>
                <w:szCs w:val="22"/>
                <w:lang w:val="es-CO"/>
              </w:rPr>
            </w:pPr>
          </w:p>
          <w:p w14:paraId="5D5AA01B" w14:textId="77777777" w:rsidR="006A1AD7" w:rsidRPr="00AA491C" w:rsidRDefault="006A1AD7" w:rsidP="006A1AD7">
            <w:pPr>
              <w:rPr>
                <w:rFonts w:asciiTheme="majorHAnsi" w:hAnsiTheme="majorHAnsi" w:cstheme="majorHAnsi"/>
                <w:sz w:val="22"/>
                <w:szCs w:val="22"/>
                <w:lang w:val="es-CO"/>
              </w:rPr>
            </w:pPr>
          </w:p>
          <w:p w14:paraId="78BD0FD6" w14:textId="77777777" w:rsidR="006A1AD7" w:rsidRPr="00AA491C" w:rsidRDefault="006A1AD7" w:rsidP="006A1AD7">
            <w:pPr>
              <w:rPr>
                <w:rFonts w:asciiTheme="majorHAnsi" w:hAnsiTheme="majorHAnsi" w:cstheme="majorHAnsi"/>
                <w:sz w:val="22"/>
                <w:szCs w:val="22"/>
                <w:lang w:val="es-CO"/>
              </w:rPr>
            </w:pPr>
          </w:p>
          <w:p w14:paraId="2AD267C7" w14:textId="24DB223F" w:rsidR="006A1AD7" w:rsidRPr="00AA491C" w:rsidRDefault="006A1AD7" w:rsidP="006A1AD7">
            <w:pPr>
              <w:rPr>
                <w:rFonts w:asciiTheme="majorHAnsi" w:eastAsia="Times New Roman" w:hAnsiTheme="majorHAnsi" w:cstheme="majorHAnsi"/>
                <w:b/>
                <w:bCs/>
                <w:sz w:val="22"/>
                <w:szCs w:val="22"/>
                <w:lang w:eastAsia="es-CO"/>
              </w:rPr>
            </w:pPr>
          </w:p>
        </w:tc>
        <w:tc>
          <w:tcPr>
            <w:tcW w:w="3985" w:type="dxa"/>
            <w:gridSpan w:val="5"/>
            <w:vMerge w:val="restart"/>
            <w:tcBorders>
              <w:top w:val="single" w:sz="4" w:space="0" w:color="auto"/>
              <w:left w:val="single" w:sz="4" w:space="0" w:color="auto"/>
              <w:right w:val="single" w:sz="4" w:space="0" w:color="auto"/>
            </w:tcBorders>
            <w:shd w:val="clear" w:color="auto" w:fill="auto"/>
            <w:vAlign w:val="bottom"/>
          </w:tcPr>
          <w:p w14:paraId="08157164" w14:textId="77777777" w:rsidR="006A1AD7" w:rsidRPr="00AA491C" w:rsidRDefault="006A1AD7" w:rsidP="00AA491C">
            <w:pPr>
              <w:jc w:val="both"/>
              <w:rPr>
                <w:rFonts w:asciiTheme="majorHAnsi" w:hAnsiTheme="majorHAnsi" w:cstheme="majorHAnsi"/>
                <w:sz w:val="22"/>
                <w:szCs w:val="22"/>
                <w:lang w:val="es-CO"/>
              </w:rPr>
            </w:pPr>
            <w:r w:rsidRPr="00AA491C">
              <w:rPr>
                <w:rFonts w:asciiTheme="majorHAnsi" w:hAnsiTheme="majorHAnsi" w:cstheme="majorHAnsi"/>
                <w:sz w:val="22"/>
                <w:szCs w:val="22"/>
                <w:lang w:val="es-CO"/>
              </w:rPr>
              <w:t>Valida los modelos de conglomerados aplicados a situaciones prácticas de acuerdo con criterios establecidos.</w:t>
            </w:r>
          </w:p>
          <w:p w14:paraId="39ABCB7E" w14:textId="77777777" w:rsidR="006A1AD7" w:rsidRPr="00AA491C" w:rsidRDefault="006A1AD7" w:rsidP="00AA491C">
            <w:pPr>
              <w:jc w:val="both"/>
              <w:rPr>
                <w:rFonts w:asciiTheme="majorHAnsi" w:hAnsiTheme="majorHAnsi" w:cstheme="majorHAnsi"/>
                <w:sz w:val="22"/>
                <w:szCs w:val="22"/>
                <w:lang w:val="es-CO"/>
              </w:rPr>
            </w:pPr>
          </w:p>
          <w:p w14:paraId="64E40932" w14:textId="29906E10" w:rsidR="006A1AD7" w:rsidRPr="00AA491C" w:rsidRDefault="006A1AD7" w:rsidP="00AA491C">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1B419D15" w14:textId="7D052327"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3.1</w:t>
            </w:r>
          </w:p>
        </w:tc>
        <w:tc>
          <w:tcPr>
            <w:tcW w:w="5966" w:type="dxa"/>
            <w:gridSpan w:val="8"/>
            <w:tcBorders>
              <w:top w:val="single" w:sz="4" w:space="0" w:color="auto"/>
              <w:left w:val="nil"/>
              <w:bottom w:val="single" w:sz="4" w:space="0" w:color="auto"/>
              <w:right w:val="single" w:sz="4" w:space="0" w:color="auto"/>
            </w:tcBorders>
            <w:shd w:val="clear" w:color="auto" w:fill="auto"/>
          </w:tcPr>
          <w:p w14:paraId="3F33E0E8" w14:textId="5D31CF51"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Comprende los conceptos básicos de validación de agrupación y evaluación de la calidad de la agrupación.</w:t>
            </w:r>
          </w:p>
        </w:tc>
      </w:tr>
      <w:tr w:rsidR="006A1AD7" w:rsidRPr="00DD0D6F" w14:paraId="4A550A69" w14:textId="77777777" w:rsidTr="00F26983">
        <w:trPr>
          <w:trHeight w:val="423"/>
        </w:trPr>
        <w:tc>
          <w:tcPr>
            <w:tcW w:w="397" w:type="dxa"/>
            <w:vMerge/>
            <w:tcBorders>
              <w:left w:val="single" w:sz="4" w:space="0" w:color="auto"/>
              <w:right w:val="single" w:sz="4" w:space="0" w:color="auto"/>
            </w:tcBorders>
            <w:shd w:val="clear" w:color="auto" w:fill="auto"/>
            <w:vAlign w:val="center"/>
          </w:tcPr>
          <w:p w14:paraId="183D64D3"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tcBorders>
              <w:left w:val="single" w:sz="4" w:space="0" w:color="auto"/>
              <w:right w:val="single" w:sz="4" w:space="0" w:color="auto"/>
            </w:tcBorders>
            <w:shd w:val="clear" w:color="auto" w:fill="auto"/>
            <w:vAlign w:val="center"/>
          </w:tcPr>
          <w:p w14:paraId="0651BAE3"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087B4DD7" w14:textId="55BD8E00"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3.2</w:t>
            </w:r>
          </w:p>
        </w:tc>
        <w:tc>
          <w:tcPr>
            <w:tcW w:w="5966" w:type="dxa"/>
            <w:gridSpan w:val="8"/>
            <w:tcBorders>
              <w:top w:val="single" w:sz="4" w:space="0" w:color="auto"/>
              <w:left w:val="nil"/>
              <w:bottom w:val="single" w:sz="4" w:space="0" w:color="auto"/>
              <w:right w:val="single" w:sz="4" w:space="0" w:color="auto"/>
            </w:tcBorders>
            <w:shd w:val="clear" w:color="auto" w:fill="auto"/>
          </w:tcPr>
          <w:p w14:paraId="7D65ED7F" w14:textId="5DA3AA66"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 xml:space="preserve">Reconoce la importancia de la evaluación de la calidad del </w:t>
            </w:r>
            <w:proofErr w:type="spellStart"/>
            <w:r w:rsidRPr="00AA491C">
              <w:rPr>
                <w:rFonts w:asciiTheme="majorHAnsi" w:hAnsiTheme="majorHAnsi" w:cstheme="majorHAnsi"/>
                <w:sz w:val="22"/>
                <w:szCs w:val="22"/>
                <w:lang w:val="es-CO"/>
              </w:rPr>
              <w:t>clustering</w:t>
            </w:r>
            <w:proofErr w:type="spellEnd"/>
            <w:r w:rsidRPr="00AA491C">
              <w:rPr>
                <w:rFonts w:asciiTheme="majorHAnsi" w:hAnsiTheme="majorHAnsi" w:cstheme="majorHAnsi"/>
                <w:sz w:val="22"/>
                <w:szCs w:val="22"/>
                <w:lang w:val="es-CO"/>
              </w:rPr>
              <w:t>.</w:t>
            </w:r>
          </w:p>
        </w:tc>
      </w:tr>
      <w:tr w:rsidR="006A1AD7" w:rsidRPr="00DD0D6F" w14:paraId="6F2E948B" w14:textId="77777777" w:rsidTr="00DD0D6F">
        <w:trPr>
          <w:trHeight w:val="312"/>
        </w:trPr>
        <w:tc>
          <w:tcPr>
            <w:tcW w:w="397" w:type="dxa"/>
            <w:vMerge/>
            <w:tcBorders>
              <w:left w:val="single" w:sz="4" w:space="0" w:color="auto"/>
              <w:bottom w:val="single" w:sz="4" w:space="0" w:color="auto"/>
              <w:right w:val="single" w:sz="4" w:space="0" w:color="auto"/>
            </w:tcBorders>
            <w:shd w:val="clear" w:color="auto" w:fill="auto"/>
            <w:vAlign w:val="center"/>
          </w:tcPr>
          <w:p w14:paraId="3B7D3FED"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3985" w:type="dxa"/>
            <w:gridSpan w:val="5"/>
            <w:vMerge/>
            <w:tcBorders>
              <w:left w:val="single" w:sz="4" w:space="0" w:color="auto"/>
              <w:bottom w:val="single" w:sz="4" w:space="0" w:color="auto"/>
              <w:right w:val="single" w:sz="4" w:space="0" w:color="auto"/>
            </w:tcBorders>
            <w:shd w:val="clear" w:color="auto" w:fill="auto"/>
            <w:vAlign w:val="center"/>
          </w:tcPr>
          <w:p w14:paraId="4F0A4282" w14:textId="77777777" w:rsidR="006A1AD7" w:rsidRPr="00AA491C" w:rsidRDefault="006A1AD7" w:rsidP="006A1AD7">
            <w:pPr>
              <w:jc w:val="both"/>
              <w:rPr>
                <w:rFonts w:asciiTheme="majorHAnsi" w:eastAsia="Times New Roman" w:hAnsiTheme="majorHAnsi" w:cstheme="majorHAnsi"/>
                <w:b/>
                <w:bCs/>
                <w:sz w:val="22"/>
                <w:szCs w:val="22"/>
                <w:lang w:eastAsia="es-CO"/>
              </w:rPr>
            </w:pPr>
          </w:p>
        </w:tc>
        <w:tc>
          <w:tcPr>
            <w:tcW w:w="426" w:type="dxa"/>
            <w:tcBorders>
              <w:top w:val="single" w:sz="4" w:space="0" w:color="auto"/>
              <w:left w:val="nil"/>
              <w:bottom w:val="single" w:sz="4" w:space="0" w:color="auto"/>
              <w:right w:val="single" w:sz="4" w:space="0" w:color="auto"/>
            </w:tcBorders>
            <w:shd w:val="clear" w:color="auto" w:fill="auto"/>
          </w:tcPr>
          <w:p w14:paraId="57A66624" w14:textId="2EDD02AA" w:rsidR="006A1AD7" w:rsidRPr="00AA491C" w:rsidRDefault="006A1AD7" w:rsidP="006A1AD7">
            <w:pPr>
              <w:jc w:val="both"/>
              <w:rPr>
                <w:rFonts w:asciiTheme="majorHAnsi" w:eastAsia="Times New Roman" w:hAnsiTheme="majorHAnsi" w:cstheme="majorHAnsi"/>
                <w:bCs/>
                <w:sz w:val="22"/>
                <w:szCs w:val="22"/>
                <w:lang w:eastAsia="es-CO"/>
              </w:rPr>
            </w:pPr>
            <w:r w:rsidRPr="00AA491C">
              <w:rPr>
                <w:rFonts w:asciiTheme="majorHAnsi" w:eastAsia="Times New Roman" w:hAnsiTheme="majorHAnsi" w:cstheme="majorHAnsi"/>
                <w:bCs/>
                <w:sz w:val="22"/>
                <w:szCs w:val="22"/>
                <w:lang w:eastAsia="es-CO"/>
              </w:rPr>
              <w:t>3.3</w:t>
            </w:r>
          </w:p>
        </w:tc>
        <w:tc>
          <w:tcPr>
            <w:tcW w:w="5966" w:type="dxa"/>
            <w:gridSpan w:val="8"/>
            <w:tcBorders>
              <w:top w:val="single" w:sz="4" w:space="0" w:color="auto"/>
              <w:left w:val="nil"/>
              <w:bottom w:val="single" w:sz="4" w:space="0" w:color="auto"/>
              <w:right w:val="single" w:sz="4" w:space="0" w:color="auto"/>
            </w:tcBorders>
            <w:shd w:val="clear" w:color="auto" w:fill="auto"/>
          </w:tcPr>
          <w:p w14:paraId="25A96904" w14:textId="072256EC" w:rsidR="006A1AD7" w:rsidRPr="00AA491C" w:rsidRDefault="006A1AD7" w:rsidP="006A1AD7">
            <w:pPr>
              <w:jc w:val="both"/>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Sabe evaluar la estabilidad y la tendencia a la agrupación.</w:t>
            </w:r>
          </w:p>
        </w:tc>
      </w:tr>
      <w:tr w:rsidR="006A1AD7" w:rsidRPr="00DD0D6F" w14:paraId="150DD03B"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000000" w:fill="D0CECE"/>
            <w:vAlign w:val="center"/>
            <w:hideMark/>
          </w:tcPr>
          <w:p w14:paraId="69058D62" w14:textId="77777777" w:rsidR="006A1AD7" w:rsidRPr="00AA491C" w:rsidRDefault="006A1AD7" w:rsidP="006A1AD7">
            <w:pP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color w:val="000000"/>
                <w:sz w:val="22"/>
                <w:szCs w:val="22"/>
                <w:lang w:eastAsia="es-CO"/>
              </w:rPr>
              <w:t xml:space="preserve">4.       Contenidos </w:t>
            </w:r>
          </w:p>
        </w:tc>
      </w:tr>
      <w:tr w:rsidR="006A1AD7" w:rsidRPr="00DD0D6F" w14:paraId="101AC07B" w14:textId="7CDA20E7" w:rsidTr="00414422">
        <w:trPr>
          <w:trHeight w:val="297"/>
        </w:trPr>
        <w:tc>
          <w:tcPr>
            <w:tcW w:w="2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FA22ED" w14:textId="20158FDC" w:rsidR="006A1AD7" w:rsidRPr="00AA491C" w:rsidRDefault="006A1AD7" w:rsidP="006A1AD7">
            <w:pPr>
              <w:jc w:val="cente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sz w:val="22"/>
                <w:szCs w:val="22"/>
                <w:lang w:eastAsia="es-CO"/>
              </w:rPr>
              <w:t>Unidad de aprendizaje</w:t>
            </w:r>
          </w:p>
        </w:tc>
        <w:tc>
          <w:tcPr>
            <w:tcW w:w="8754"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572D3846" w14:textId="763CB21A" w:rsidR="006A1AD7" w:rsidRPr="00AA491C" w:rsidRDefault="006A1AD7" w:rsidP="006A1AD7">
            <w:pPr>
              <w:jc w:val="center"/>
              <w:rPr>
                <w:rFonts w:asciiTheme="majorHAnsi" w:eastAsia="Times New Roman" w:hAnsiTheme="majorHAnsi" w:cstheme="majorHAnsi"/>
                <w:b/>
                <w:bCs/>
                <w:color w:val="000000"/>
                <w:sz w:val="22"/>
                <w:szCs w:val="22"/>
                <w:lang w:eastAsia="es-CO"/>
              </w:rPr>
            </w:pPr>
            <w:r w:rsidRPr="00AA491C">
              <w:rPr>
                <w:rFonts w:asciiTheme="majorHAnsi" w:eastAsia="Times New Roman" w:hAnsiTheme="majorHAnsi" w:cstheme="majorHAnsi"/>
                <w:b/>
                <w:bCs/>
                <w:sz w:val="22"/>
                <w:szCs w:val="22"/>
                <w:lang w:eastAsia="es-CO"/>
              </w:rPr>
              <w:t>Temáticas</w:t>
            </w:r>
          </w:p>
        </w:tc>
      </w:tr>
      <w:tr w:rsidR="00AA491C" w:rsidRPr="00DD0D6F" w14:paraId="54BACB4E" w14:textId="5B67B085" w:rsidTr="00C71155">
        <w:trPr>
          <w:trHeight w:val="297"/>
        </w:trPr>
        <w:tc>
          <w:tcPr>
            <w:tcW w:w="202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D385A5" w14:textId="20A88E53" w:rsidR="00AA491C" w:rsidRPr="00AA491C" w:rsidRDefault="00AA491C" w:rsidP="00AA491C">
            <w:pPr>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Análisis de conglomerados</w:t>
            </w:r>
          </w:p>
        </w:tc>
        <w:tc>
          <w:tcPr>
            <w:tcW w:w="8754" w:type="dxa"/>
            <w:gridSpan w:val="13"/>
            <w:tcBorders>
              <w:top w:val="single" w:sz="4" w:space="0" w:color="auto"/>
              <w:left w:val="single" w:sz="4" w:space="0" w:color="auto"/>
              <w:bottom w:val="single" w:sz="4" w:space="0" w:color="auto"/>
              <w:right w:val="single" w:sz="4" w:space="0" w:color="auto"/>
            </w:tcBorders>
            <w:shd w:val="clear" w:color="auto" w:fill="auto"/>
            <w:vAlign w:val="bottom"/>
          </w:tcPr>
          <w:p w14:paraId="33EBBFE0" w14:textId="7D68C9E2" w:rsidR="00AA491C" w:rsidRPr="00AA491C" w:rsidRDefault="00AA491C" w:rsidP="00AA491C">
            <w:pPr>
              <w:jc w:val="both"/>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Aplicaciones del análisis de conglomerados. Una categorización multidimensional. Una descripción general de las metodologías típicas de agrupación. Descripción general de la agrupación de diferentes tipos de datos. Descripción general de la información del usuario y la agrupación en clústeres</w:t>
            </w:r>
          </w:p>
        </w:tc>
      </w:tr>
      <w:tr w:rsidR="00AA491C" w:rsidRPr="00DD0D6F" w14:paraId="1545AE39" w14:textId="77777777" w:rsidTr="00C71155">
        <w:trPr>
          <w:trHeight w:val="297"/>
        </w:trPr>
        <w:tc>
          <w:tcPr>
            <w:tcW w:w="202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634693E" w14:textId="3815EB19" w:rsidR="00AA491C" w:rsidRPr="00AA491C" w:rsidRDefault="00AA491C" w:rsidP="00AA491C">
            <w:pPr>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Medidas de solicitud para el análisis de conglomerados</w:t>
            </w:r>
          </w:p>
        </w:tc>
        <w:tc>
          <w:tcPr>
            <w:tcW w:w="8754" w:type="dxa"/>
            <w:gridSpan w:val="13"/>
            <w:tcBorders>
              <w:top w:val="single" w:sz="4" w:space="0" w:color="auto"/>
              <w:left w:val="single" w:sz="4" w:space="0" w:color="auto"/>
              <w:bottom w:val="single" w:sz="4" w:space="0" w:color="auto"/>
              <w:right w:val="single" w:sz="4" w:space="0" w:color="auto"/>
            </w:tcBorders>
            <w:shd w:val="clear" w:color="auto" w:fill="auto"/>
            <w:vAlign w:val="bottom"/>
          </w:tcPr>
          <w:p w14:paraId="53B65773" w14:textId="3BE8EBA2" w:rsidR="00AA491C" w:rsidRPr="00AA491C" w:rsidRDefault="00AA491C" w:rsidP="00AA491C">
            <w:pPr>
              <w:jc w:val="both"/>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Medir la similitud entre objetos. Distancia en datos numéricos Distancia de Minkowski. Medida de proximidad para variables binarias simétricas frente a asimétricas. Distancia entre atributos categóricos, atributos ordinales y tipos mixtos. Medida de proximidad entre dos vectores Semejanza del coseno. Medidas de correlación entre dos variables Covarianza y coeficiente de correlación.</w:t>
            </w:r>
          </w:p>
        </w:tc>
      </w:tr>
      <w:tr w:rsidR="00AA491C" w:rsidRPr="00DD0D6F" w14:paraId="211568DB" w14:textId="77777777" w:rsidTr="00C71155">
        <w:trPr>
          <w:trHeight w:val="297"/>
        </w:trPr>
        <w:tc>
          <w:tcPr>
            <w:tcW w:w="202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89C95BC" w14:textId="71A47F9D" w:rsidR="00AA491C" w:rsidRPr="00AA491C" w:rsidRDefault="00AA491C" w:rsidP="00AA491C">
            <w:pPr>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Métodos de agrupación de clústeres basados en particiones</w:t>
            </w:r>
          </w:p>
        </w:tc>
        <w:tc>
          <w:tcPr>
            <w:tcW w:w="8754" w:type="dxa"/>
            <w:gridSpan w:val="13"/>
            <w:tcBorders>
              <w:top w:val="single" w:sz="4" w:space="0" w:color="auto"/>
              <w:left w:val="single" w:sz="4" w:space="0" w:color="auto"/>
              <w:bottom w:val="single" w:sz="4" w:space="0" w:color="auto"/>
              <w:right w:val="single" w:sz="4" w:space="0" w:color="auto"/>
            </w:tcBorders>
            <w:shd w:val="clear" w:color="auto" w:fill="auto"/>
            <w:vAlign w:val="bottom"/>
          </w:tcPr>
          <w:p w14:paraId="4A28FA41" w14:textId="4EC09B1A" w:rsidR="00AA491C" w:rsidRPr="00AA491C" w:rsidRDefault="00AA491C" w:rsidP="00AA491C">
            <w:pPr>
              <w:jc w:val="both"/>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 xml:space="preserve">Algoritmos de agrupamiento </w:t>
            </w:r>
            <w:proofErr w:type="spellStart"/>
            <w:r w:rsidRPr="00AA491C">
              <w:rPr>
                <w:rFonts w:asciiTheme="majorHAnsi" w:hAnsiTheme="majorHAnsi" w:cstheme="majorHAnsi"/>
                <w:sz w:val="22"/>
                <w:szCs w:val="22"/>
                <w:lang w:val="es-CO"/>
              </w:rPr>
              <w:t>aglomerativo</w:t>
            </w:r>
            <w:proofErr w:type="spellEnd"/>
            <w:r w:rsidRPr="00AA491C">
              <w:rPr>
                <w:rFonts w:asciiTheme="majorHAnsi" w:hAnsiTheme="majorHAnsi" w:cstheme="majorHAnsi"/>
                <w:sz w:val="22"/>
                <w:szCs w:val="22"/>
                <w:lang w:val="es-CO"/>
              </w:rPr>
              <w:t xml:space="preserve">. Algoritmos de agrupamiento divisivo. Extensiones a la agrupación jerárquica. BIRCH: un enfoque basado en </w:t>
            </w:r>
            <w:proofErr w:type="spellStart"/>
            <w:r w:rsidRPr="00AA491C">
              <w:rPr>
                <w:rFonts w:asciiTheme="majorHAnsi" w:hAnsiTheme="majorHAnsi" w:cstheme="majorHAnsi"/>
                <w:sz w:val="22"/>
                <w:szCs w:val="22"/>
                <w:lang w:val="es-CO"/>
              </w:rPr>
              <w:t>microclústeres</w:t>
            </w:r>
            <w:proofErr w:type="spellEnd"/>
            <w:r w:rsidRPr="00AA491C">
              <w:rPr>
                <w:rFonts w:asciiTheme="majorHAnsi" w:hAnsiTheme="majorHAnsi" w:cstheme="majorHAnsi"/>
                <w:sz w:val="22"/>
                <w:szCs w:val="22"/>
                <w:lang w:val="es-CO"/>
              </w:rPr>
              <w:t>. Agrupación utilizando representantes bien dispersos. Partición de gráficos en el gráfico KNN de los datos. Agrupación jerárquica probabilística. Métodos de agrupamiento basados en densidad y en cuadrícula</w:t>
            </w:r>
          </w:p>
        </w:tc>
      </w:tr>
      <w:tr w:rsidR="00AA491C" w:rsidRPr="00DD0D6F" w14:paraId="100D6E92" w14:textId="7E27BD8C" w:rsidTr="00C71155">
        <w:trPr>
          <w:trHeight w:val="297"/>
        </w:trPr>
        <w:tc>
          <w:tcPr>
            <w:tcW w:w="202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B2D3314" w14:textId="4E0B1208" w:rsidR="00AA491C" w:rsidRPr="00AA491C" w:rsidRDefault="00AA491C" w:rsidP="00AA491C">
            <w:pPr>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Métodos para la validación de agrupaciones</w:t>
            </w:r>
          </w:p>
        </w:tc>
        <w:tc>
          <w:tcPr>
            <w:tcW w:w="8754" w:type="dxa"/>
            <w:gridSpan w:val="13"/>
            <w:tcBorders>
              <w:top w:val="single" w:sz="4" w:space="0" w:color="auto"/>
              <w:left w:val="single" w:sz="4" w:space="0" w:color="auto"/>
              <w:bottom w:val="single" w:sz="4" w:space="0" w:color="auto"/>
              <w:right w:val="single" w:sz="4" w:space="0" w:color="auto"/>
            </w:tcBorders>
            <w:shd w:val="clear" w:color="auto" w:fill="auto"/>
            <w:vAlign w:val="bottom"/>
          </w:tcPr>
          <w:p w14:paraId="559F93CD" w14:textId="19BF91BA" w:rsidR="00AA491C" w:rsidRPr="00AA491C" w:rsidRDefault="00AA491C" w:rsidP="00AA491C">
            <w:pPr>
              <w:jc w:val="both"/>
              <w:rPr>
                <w:rFonts w:asciiTheme="majorHAnsi" w:eastAsia="Times New Roman" w:hAnsiTheme="majorHAnsi" w:cstheme="majorHAnsi"/>
                <w:b/>
                <w:bCs/>
                <w:color w:val="000000"/>
                <w:sz w:val="22"/>
                <w:szCs w:val="22"/>
                <w:lang w:eastAsia="es-CO"/>
              </w:rPr>
            </w:pPr>
            <w:r w:rsidRPr="00AA491C">
              <w:rPr>
                <w:rFonts w:asciiTheme="majorHAnsi" w:hAnsiTheme="majorHAnsi" w:cstheme="majorHAnsi"/>
                <w:sz w:val="22"/>
                <w:szCs w:val="22"/>
                <w:lang w:val="es-CO"/>
              </w:rPr>
              <w:t>Evaluación de la agrupación Medición de la calidad de la agrupación. Agrupación basada en restricciones. Medidas basadas en el emparejamiento. Medidas basadas en la entropía. Medidas por pares. Medidas internas para la validación de agrupaciones. Medidas relativas. Estabilidad del grupo. Tendencia de agrupamiento.</w:t>
            </w:r>
          </w:p>
        </w:tc>
      </w:tr>
      <w:tr w:rsidR="00AA491C" w:rsidRPr="00DD0D6F" w14:paraId="3C064FD9"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000000" w:fill="D0CECE"/>
            <w:vAlign w:val="center"/>
          </w:tcPr>
          <w:p w14:paraId="6D56F51D" w14:textId="77777777" w:rsidR="00AA491C" w:rsidRPr="00AA491C" w:rsidRDefault="00AA491C" w:rsidP="00AA491C">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5. Evaluación de los aprendizajes</w:t>
            </w:r>
          </w:p>
        </w:tc>
      </w:tr>
      <w:tr w:rsidR="00AA491C" w:rsidRPr="00DD0D6F" w14:paraId="6FC8D192" w14:textId="527F9749" w:rsidTr="00414422">
        <w:trPr>
          <w:trHeight w:val="297"/>
        </w:trPr>
        <w:tc>
          <w:tcPr>
            <w:tcW w:w="919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59320A7A" w14:textId="7C15F998" w:rsidR="00AA491C" w:rsidRPr="00AA491C" w:rsidRDefault="00AA491C" w:rsidP="00AA491C">
            <w:pPr>
              <w:pBdr>
                <w:top w:val="nil"/>
                <w:left w:val="nil"/>
                <w:bottom w:val="nil"/>
                <w:right w:val="nil"/>
                <w:between w:val="nil"/>
              </w:pBdr>
              <w:spacing w:line="290" w:lineRule="auto"/>
              <w:ind w:left="76"/>
              <w:jc w:val="center"/>
              <w:rPr>
                <w:rFonts w:asciiTheme="majorHAnsi" w:eastAsia="Times New Roman" w:hAnsiTheme="majorHAnsi" w:cstheme="majorHAnsi"/>
                <w:b/>
                <w:bCs/>
                <w:sz w:val="22"/>
                <w:szCs w:val="22"/>
                <w:lang w:eastAsia="es-CO"/>
              </w:rPr>
            </w:pPr>
            <w:r w:rsidRPr="00AA491C">
              <w:rPr>
                <w:rFonts w:asciiTheme="majorHAnsi" w:hAnsiTheme="majorHAnsi" w:cstheme="majorHAnsi"/>
                <w:b/>
                <w:sz w:val="22"/>
                <w:szCs w:val="22"/>
              </w:rPr>
              <w:t>Actividades o tipos de actividades (Identificar los RAES que evalúan la competencia señalada y considerar las características de la evaluación)</w:t>
            </w:r>
          </w:p>
        </w:tc>
        <w:tc>
          <w:tcPr>
            <w:tcW w:w="15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DBB998" w14:textId="5855C8C8" w:rsidR="00AA491C" w:rsidRPr="00DD0D6F" w:rsidRDefault="00AA491C" w:rsidP="00AA491C">
            <w:pPr>
              <w:jc w:val="center"/>
              <w:rPr>
                <w:rFonts w:asciiTheme="majorHAnsi" w:eastAsia="Times New Roman" w:hAnsiTheme="majorHAnsi" w:cstheme="majorHAnsi"/>
                <w:b/>
                <w:bCs/>
                <w:sz w:val="22"/>
                <w:szCs w:val="22"/>
                <w:lang w:eastAsia="es-CO"/>
              </w:rPr>
            </w:pPr>
            <w:r w:rsidRPr="00DD0D6F">
              <w:rPr>
                <w:rFonts w:asciiTheme="majorHAnsi" w:hAnsiTheme="majorHAnsi" w:cstheme="majorHAnsi"/>
                <w:b/>
                <w:sz w:val="22"/>
                <w:szCs w:val="22"/>
              </w:rPr>
              <w:t>Porcentaje</w:t>
            </w:r>
          </w:p>
        </w:tc>
      </w:tr>
      <w:tr w:rsidR="00AA491C" w:rsidRPr="00DD0D6F" w14:paraId="59863A48" w14:textId="77777777" w:rsidTr="00C3557F">
        <w:trPr>
          <w:trHeight w:val="297"/>
        </w:trPr>
        <w:tc>
          <w:tcPr>
            <w:tcW w:w="9193" w:type="dxa"/>
            <w:gridSpan w:val="13"/>
            <w:tcBorders>
              <w:top w:val="single" w:sz="4" w:space="0" w:color="auto"/>
              <w:left w:val="single" w:sz="4" w:space="0" w:color="auto"/>
              <w:bottom w:val="single" w:sz="4" w:space="0" w:color="auto"/>
              <w:right w:val="single" w:sz="4" w:space="0" w:color="auto"/>
            </w:tcBorders>
            <w:shd w:val="clear" w:color="auto" w:fill="auto"/>
            <w:vAlign w:val="bottom"/>
          </w:tcPr>
          <w:p w14:paraId="17F7ED26" w14:textId="7DD6481A" w:rsidR="00AA491C" w:rsidRPr="00AA491C" w:rsidRDefault="00AA491C" w:rsidP="00AA491C">
            <w:pPr>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LABORATORIOS</w:t>
            </w:r>
          </w:p>
        </w:tc>
        <w:tc>
          <w:tcPr>
            <w:tcW w:w="1581"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D517871" w14:textId="0DFD3451" w:rsidR="00AA491C" w:rsidRPr="00DD0D6F" w:rsidRDefault="00AA491C" w:rsidP="00AA491C">
            <w:pPr>
              <w:rPr>
                <w:rFonts w:asciiTheme="majorHAnsi" w:eastAsia="Times New Roman" w:hAnsiTheme="majorHAnsi" w:cstheme="majorHAnsi"/>
                <w:b/>
                <w:bCs/>
                <w:sz w:val="22"/>
                <w:szCs w:val="22"/>
                <w:lang w:eastAsia="es-CO"/>
              </w:rPr>
            </w:pPr>
            <w:r w:rsidRPr="00821088">
              <w:rPr>
                <w:rFonts w:asciiTheme="majorHAnsi" w:hAnsiTheme="majorHAnsi" w:cstheme="majorHAnsi"/>
                <w:sz w:val="22"/>
                <w:szCs w:val="22"/>
                <w:lang w:val="es-CO"/>
              </w:rPr>
              <w:t>40</w:t>
            </w:r>
          </w:p>
        </w:tc>
      </w:tr>
      <w:tr w:rsidR="00AA491C" w:rsidRPr="00DD0D6F" w14:paraId="76B92474" w14:textId="77777777" w:rsidTr="00C3557F">
        <w:trPr>
          <w:trHeight w:val="297"/>
        </w:trPr>
        <w:tc>
          <w:tcPr>
            <w:tcW w:w="9193" w:type="dxa"/>
            <w:gridSpan w:val="13"/>
            <w:tcBorders>
              <w:top w:val="single" w:sz="4" w:space="0" w:color="auto"/>
              <w:left w:val="single" w:sz="4" w:space="0" w:color="auto"/>
              <w:bottom w:val="single" w:sz="4" w:space="0" w:color="auto"/>
              <w:right w:val="single" w:sz="4" w:space="0" w:color="auto"/>
            </w:tcBorders>
            <w:shd w:val="clear" w:color="auto" w:fill="auto"/>
            <w:vAlign w:val="bottom"/>
          </w:tcPr>
          <w:p w14:paraId="75A46E0C" w14:textId="1E55D1FA" w:rsidR="00AA491C" w:rsidRPr="00AA491C" w:rsidRDefault="00AA491C" w:rsidP="00AA491C">
            <w:pPr>
              <w:rPr>
                <w:rFonts w:asciiTheme="majorHAnsi" w:eastAsia="Times New Roman" w:hAnsiTheme="majorHAnsi" w:cstheme="majorHAnsi"/>
                <w:b/>
                <w:bCs/>
                <w:sz w:val="22"/>
                <w:szCs w:val="22"/>
                <w:lang w:eastAsia="es-CO"/>
              </w:rPr>
            </w:pPr>
            <w:r w:rsidRPr="00AA491C">
              <w:rPr>
                <w:rFonts w:asciiTheme="majorHAnsi" w:hAnsiTheme="majorHAnsi" w:cstheme="majorHAnsi"/>
                <w:sz w:val="22"/>
                <w:szCs w:val="22"/>
                <w:lang w:val="es-CO"/>
              </w:rPr>
              <w:t>EXAMEN</w:t>
            </w:r>
          </w:p>
        </w:tc>
        <w:tc>
          <w:tcPr>
            <w:tcW w:w="1581"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01EC004" w14:textId="5AB21B83" w:rsidR="00AA491C" w:rsidRPr="00DD0D6F" w:rsidRDefault="00AA491C" w:rsidP="00AA491C">
            <w:pPr>
              <w:rPr>
                <w:rFonts w:asciiTheme="majorHAnsi" w:eastAsia="Times New Roman" w:hAnsiTheme="majorHAnsi" w:cstheme="majorHAnsi"/>
                <w:b/>
                <w:bCs/>
                <w:sz w:val="22"/>
                <w:szCs w:val="22"/>
                <w:lang w:eastAsia="es-CO"/>
              </w:rPr>
            </w:pPr>
            <w:r w:rsidRPr="00821088">
              <w:rPr>
                <w:rFonts w:asciiTheme="majorHAnsi" w:hAnsiTheme="majorHAnsi" w:cstheme="majorHAnsi"/>
                <w:sz w:val="22"/>
                <w:szCs w:val="22"/>
                <w:lang w:val="es-CO"/>
              </w:rPr>
              <w:t>60</w:t>
            </w:r>
          </w:p>
        </w:tc>
      </w:tr>
      <w:tr w:rsidR="00AA491C" w:rsidRPr="00DD0D6F" w14:paraId="161BE092"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000000" w:fill="D0CECE"/>
            <w:vAlign w:val="center"/>
            <w:hideMark/>
          </w:tcPr>
          <w:p w14:paraId="061CB36C" w14:textId="77777777" w:rsidR="00AA491C" w:rsidRPr="00AA491C" w:rsidRDefault="00AA491C" w:rsidP="00AA491C">
            <w:pPr>
              <w:rPr>
                <w:rFonts w:asciiTheme="majorHAnsi" w:eastAsia="Times New Roman" w:hAnsiTheme="majorHAnsi" w:cstheme="majorHAnsi"/>
                <w:b/>
                <w:bCs/>
                <w:sz w:val="22"/>
                <w:szCs w:val="22"/>
                <w:lang w:eastAsia="es-CO"/>
              </w:rPr>
            </w:pPr>
            <w:r w:rsidRPr="00AA491C">
              <w:rPr>
                <w:rFonts w:asciiTheme="majorHAnsi" w:eastAsia="Times New Roman" w:hAnsiTheme="majorHAnsi" w:cstheme="majorHAnsi"/>
                <w:b/>
                <w:bCs/>
                <w:sz w:val="22"/>
                <w:szCs w:val="22"/>
                <w:lang w:eastAsia="es-CO"/>
              </w:rPr>
              <w:t>6. Bibliografía base</w:t>
            </w:r>
          </w:p>
        </w:tc>
      </w:tr>
      <w:tr w:rsidR="00AA491C" w:rsidRPr="00DD0D6F" w14:paraId="29F2C36B" w14:textId="77777777" w:rsidTr="00E22C0D">
        <w:trPr>
          <w:trHeight w:val="297"/>
        </w:trPr>
        <w:tc>
          <w:tcPr>
            <w:tcW w:w="10774"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28541C3C" w14:textId="77777777" w:rsidR="00AA491C" w:rsidRPr="00AA491C" w:rsidRDefault="00AA491C" w:rsidP="00AA491C">
            <w:pPr>
              <w:rPr>
                <w:rFonts w:asciiTheme="majorHAnsi" w:hAnsiTheme="majorHAnsi" w:cstheme="majorHAnsi"/>
                <w:sz w:val="22"/>
                <w:szCs w:val="22"/>
                <w:lang w:val="en-US"/>
              </w:rPr>
            </w:pPr>
            <w:r w:rsidRPr="00AA491C">
              <w:rPr>
                <w:rFonts w:asciiTheme="majorHAnsi" w:hAnsiTheme="majorHAnsi" w:cstheme="majorHAnsi"/>
                <w:sz w:val="22"/>
                <w:szCs w:val="22"/>
                <w:lang w:val="en-US"/>
              </w:rPr>
              <w:t xml:space="preserve">Bradley </w:t>
            </w:r>
            <w:proofErr w:type="spellStart"/>
            <w:r w:rsidRPr="00AA491C">
              <w:rPr>
                <w:rFonts w:asciiTheme="majorHAnsi" w:hAnsiTheme="majorHAnsi" w:cstheme="majorHAnsi"/>
                <w:sz w:val="22"/>
                <w:szCs w:val="22"/>
                <w:lang w:val="en-US"/>
              </w:rPr>
              <w:t>Efron</w:t>
            </w:r>
            <w:proofErr w:type="spellEnd"/>
            <w:r w:rsidRPr="00AA491C">
              <w:rPr>
                <w:rFonts w:asciiTheme="majorHAnsi" w:hAnsiTheme="majorHAnsi" w:cstheme="majorHAnsi"/>
                <w:sz w:val="22"/>
                <w:szCs w:val="22"/>
                <w:lang w:val="en-US"/>
              </w:rPr>
              <w:t xml:space="preserve"> and Trevor Hastie (2016). Computer age statistical inference (Texts in Statistical Science). Stanford University.</w:t>
            </w:r>
          </w:p>
          <w:p w14:paraId="3DCBEBCF" w14:textId="77777777" w:rsidR="00AA491C" w:rsidRPr="00AA491C" w:rsidRDefault="00AA491C" w:rsidP="00AA491C">
            <w:pPr>
              <w:rPr>
                <w:rFonts w:asciiTheme="majorHAnsi" w:hAnsiTheme="majorHAnsi" w:cstheme="majorHAnsi"/>
                <w:sz w:val="22"/>
                <w:szCs w:val="22"/>
                <w:lang w:val="en-US"/>
              </w:rPr>
            </w:pPr>
            <w:r w:rsidRPr="00AA491C">
              <w:rPr>
                <w:rFonts w:asciiTheme="majorHAnsi" w:hAnsiTheme="majorHAnsi" w:cstheme="majorHAnsi"/>
                <w:sz w:val="22"/>
                <w:szCs w:val="22"/>
                <w:lang w:val="en-US"/>
              </w:rPr>
              <w:t xml:space="preserve">Jerome H. Friedman, Robert </w:t>
            </w:r>
            <w:proofErr w:type="spellStart"/>
            <w:r w:rsidRPr="00AA491C">
              <w:rPr>
                <w:rFonts w:asciiTheme="majorHAnsi" w:hAnsiTheme="majorHAnsi" w:cstheme="majorHAnsi"/>
                <w:sz w:val="22"/>
                <w:szCs w:val="22"/>
                <w:lang w:val="en-US"/>
              </w:rPr>
              <w:t>Tibshirani</w:t>
            </w:r>
            <w:proofErr w:type="spellEnd"/>
            <w:r w:rsidRPr="00AA491C">
              <w:rPr>
                <w:rFonts w:asciiTheme="majorHAnsi" w:hAnsiTheme="majorHAnsi" w:cstheme="majorHAnsi"/>
                <w:sz w:val="22"/>
                <w:szCs w:val="22"/>
                <w:lang w:val="en-US"/>
              </w:rPr>
              <w:t xml:space="preserve">, and Trevor Hastie (2009). Elements of Statistical Learning. 2nd Edition. Springer. </w:t>
            </w:r>
          </w:p>
          <w:p w14:paraId="2C85F41D" w14:textId="53223F03" w:rsidR="00AA491C" w:rsidRPr="00AA491C" w:rsidRDefault="00AA491C" w:rsidP="00AA491C">
            <w:pPr>
              <w:rPr>
                <w:rFonts w:asciiTheme="majorHAnsi" w:eastAsia="Times New Roman" w:hAnsiTheme="majorHAnsi" w:cstheme="majorHAnsi"/>
                <w:sz w:val="22"/>
                <w:szCs w:val="22"/>
                <w:lang w:eastAsia="es-CO"/>
              </w:rPr>
            </w:pPr>
            <w:r w:rsidRPr="00AA491C">
              <w:rPr>
                <w:rFonts w:asciiTheme="majorHAnsi" w:hAnsiTheme="majorHAnsi" w:cstheme="majorHAnsi"/>
                <w:sz w:val="22"/>
                <w:szCs w:val="22"/>
                <w:lang w:val="en-US"/>
              </w:rPr>
              <w:t xml:space="preserve">Willi </w:t>
            </w:r>
            <w:proofErr w:type="spellStart"/>
            <w:r w:rsidRPr="00AA491C">
              <w:rPr>
                <w:rFonts w:asciiTheme="majorHAnsi" w:hAnsiTheme="majorHAnsi" w:cstheme="majorHAnsi"/>
                <w:sz w:val="22"/>
                <w:szCs w:val="22"/>
                <w:lang w:val="en-US"/>
              </w:rPr>
              <w:t>Richert</w:t>
            </w:r>
            <w:proofErr w:type="spellEnd"/>
            <w:r w:rsidRPr="00AA491C">
              <w:rPr>
                <w:rFonts w:asciiTheme="majorHAnsi" w:hAnsiTheme="majorHAnsi" w:cstheme="majorHAnsi"/>
                <w:sz w:val="22"/>
                <w:szCs w:val="22"/>
                <w:lang w:val="en-US"/>
              </w:rPr>
              <w:t xml:space="preserve"> and Luis Pedro Coelho (2013). Building Machine Learning Systems with Python</w:t>
            </w:r>
          </w:p>
        </w:tc>
      </w:tr>
    </w:tbl>
    <w:p w14:paraId="613FB344" w14:textId="77777777" w:rsidR="001C68B0" w:rsidRPr="00DD0D6F" w:rsidRDefault="001C68B0" w:rsidP="005E0FFD">
      <w:pPr>
        <w:rPr>
          <w:rFonts w:asciiTheme="majorHAnsi" w:hAnsiTheme="majorHAnsi" w:cstheme="majorHAnsi"/>
          <w:sz w:val="22"/>
          <w:szCs w:val="22"/>
        </w:rPr>
      </w:pPr>
    </w:p>
    <w:sectPr w:rsidR="001C68B0" w:rsidRPr="00DD0D6F" w:rsidSect="00E22C0D">
      <w:headerReference w:type="default" r:id="rId8"/>
      <w:footerReference w:type="default" r:id="rId9"/>
      <w:head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59A9AC" w14:textId="77777777" w:rsidR="004450AC" w:rsidRDefault="004450AC" w:rsidP="002F19B6">
      <w:r>
        <w:separator/>
      </w:r>
    </w:p>
  </w:endnote>
  <w:endnote w:type="continuationSeparator" w:id="0">
    <w:p w14:paraId="4DBC9B81" w14:textId="77777777" w:rsidR="004450AC" w:rsidRDefault="004450AC" w:rsidP="002F1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E9A3E" w14:textId="77777777" w:rsidR="00B631F5" w:rsidRDefault="00B631F5">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0D101195" w14:textId="77777777" w:rsidR="00B631F5" w:rsidRDefault="00B631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7B4161" w14:textId="77777777" w:rsidR="004450AC" w:rsidRDefault="004450AC" w:rsidP="002F19B6">
      <w:r>
        <w:separator/>
      </w:r>
    </w:p>
  </w:footnote>
  <w:footnote w:type="continuationSeparator" w:id="0">
    <w:p w14:paraId="4AE8C572" w14:textId="77777777" w:rsidR="004450AC" w:rsidRDefault="004450AC" w:rsidP="002F19B6">
      <w:r>
        <w:continuationSeparator/>
      </w:r>
    </w:p>
  </w:footnote>
  <w:footnote w:id="1">
    <w:p w14:paraId="31A830FA" w14:textId="6DB34919" w:rsidR="002F19B6" w:rsidRDefault="002F19B6" w:rsidP="002F19B6">
      <w:pPr>
        <w:pStyle w:val="Textonotapie"/>
        <w:rPr>
          <w:lang w:val="es-CO"/>
        </w:rPr>
      </w:pPr>
      <w:r>
        <w:rPr>
          <w:rStyle w:val="Refdenotaalpie"/>
        </w:rPr>
        <w:footnoteRef/>
      </w:r>
      <w:r>
        <w:t xml:space="preserve"> </w:t>
      </w:r>
      <w:r>
        <w:rPr>
          <w:lang w:val="es-CO"/>
        </w:rPr>
        <w:t>Máximo tres resultados por competencia</w:t>
      </w:r>
      <w:r w:rsidR="006A1AD7">
        <w:rPr>
          <w:lang w:val="es-CO"/>
        </w:rPr>
        <w:t>.</w:t>
      </w:r>
    </w:p>
    <w:p w14:paraId="1C6BA9BC" w14:textId="77777777" w:rsidR="002F19B6" w:rsidRPr="00430D68" w:rsidRDefault="002F19B6" w:rsidP="002F19B6">
      <w:pPr>
        <w:pStyle w:val="Textonotapie"/>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39748" w14:textId="2D06337B" w:rsidR="0082497F" w:rsidRDefault="0082497F" w:rsidP="006E2296">
    <w:pPr>
      <w:pStyle w:val="Prrafodelista"/>
      <w:ind w:lef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03"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53"/>
      <w:gridCol w:w="5090"/>
      <w:gridCol w:w="1417"/>
      <w:gridCol w:w="1843"/>
    </w:tblGrid>
    <w:tr w:rsidR="00E22C0D" w14:paraId="2145B783" w14:textId="77777777" w:rsidTr="007A1057">
      <w:trPr>
        <w:trHeight w:hRule="exact" w:val="394"/>
      </w:trPr>
      <w:tc>
        <w:tcPr>
          <w:tcW w:w="1753" w:type="dxa"/>
          <w:vMerge w:val="restart"/>
        </w:tcPr>
        <w:p w14:paraId="783930FC" w14:textId="77777777" w:rsidR="00E22C0D" w:rsidRDefault="00E22C0D" w:rsidP="00E22C0D">
          <w:pPr>
            <w:jc w:val="center"/>
          </w:pPr>
        </w:p>
        <w:p w14:paraId="4519267D" w14:textId="77777777" w:rsidR="00E22C0D" w:rsidRDefault="00E22C0D" w:rsidP="00E22C0D">
          <w:r>
            <w:rPr>
              <w:noProof/>
            </w:rPr>
            <w:drawing>
              <wp:inline distT="0" distB="0" distL="0" distR="0" wp14:anchorId="3E75D1AE" wp14:editId="48F9E344">
                <wp:extent cx="1014147" cy="476250"/>
                <wp:effectExtent l="0" t="0" r="0" b="0"/>
                <wp:docPr id="2" name="Imagen 2" descr="Logo U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6399" cy="477308"/>
                        </a:xfrm>
                        <a:prstGeom prst="rect">
                          <a:avLst/>
                        </a:prstGeom>
                        <a:noFill/>
                        <a:ln>
                          <a:noFill/>
                        </a:ln>
                      </pic:spPr>
                    </pic:pic>
                  </a:graphicData>
                </a:graphic>
              </wp:inline>
            </w:drawing>
          </w:r>
        </w:p>
        <w:p w14:paraId="70E65576" w14:textId="77777777" w:rsidR="00E22C0D" w:rsidRPr="00761416" w:rsidRDefault="00E22C0D" w:rsidP="00E22C0D">
          <w:r>
            <w:t xml:space="preserve">       </w:t>
          </w:r>
        </w:p>
      </w:tc>
      <w:tc>
        <w:tcPr>
          <w:tcW w:w="5090" w:type="dxa"/>
          <w:vMerge w:val="restart"/>
        </w:tcPr>
        <w:p w14:paraId="4F6977B8" w14:textId="77777777" w:rsidR="00E22C0D" w:rsidRPr="001A22CB" w:rsidRDefault="00E22C0D" w:rsidP="00B631F5">
          <w:pPr>
            <w:rPr>
              <w:rFonts w:ascii="Arial" w:hAnsi="Arial" w:cs="Arial"/>
              <w:b/>
              <w:bCs/>
              <w:spacing w:val="-1"/>
            </w:rPr>
          </w:pPr>
        </w:p>
        <w:p w14:paraId="6A087224" w14:textId="4653BAB9" w:rsidR="00E22C0D" w:rsidRDefault="00E22C0D" w:rsidP="00E22C0D">
          <w:pPr>
            <w:jc w:val="center"/>
            <w:rPr>
              <w:rFonts w:ascii="Arial" w:hAnsi="Arial" w:cs="Arial"/>
            </w:rPr>
          </w:pPr>
          <w:r>
            <w:rPr>
              <w:rFonts w:ascii="Arial" w:hAnsi="Arial" w:cs="Arial"/>
            </w:rPr>
            <w:t xml:space="preserve">Gestión del </w:t>
          </w:r>
          <w:r w:rsidR="00B631F5">
            <w:rPr>
              <w:rFonts w:ascii="Arial" w:hAnsi="Arial" w:cs="Arial"/>
            </w:rPr>
            <w:t>A</w:t>
          </w:r>
          <w:r>
            <w:rPr>
              <w:rFonts w:ascii="Arial" w:hAnsi="Arial" w:cs="Arial"/>
            </w:rPr>
            <w:t xml:space="preserve">prendizaje </w:t>
          </w:r>
        </w:p>
        <w:p w14:paraId="31A82213" w14:textId="07D8015A" w:rsidR="00B631F5" w:rsidRDefault="00E22C0D" w:rsidP="00E22C0D">
          <w:pPr>
            <w:jc w:val="center"/>
            <w:rPr>
              <w:rFonts w:ascii="Arial" w:hAnsi="Arial" w:cs="Arial"/>
            </w:rPr>
          </w:pPr>
          <w:r>
            <w:rPr>
              <w:rFonts w:ascii="Arial" w:hAnsi="Arial" w:cs="Arial"/>
            </w:rPr>
            <w:t xml:space="preserve">Desarrollo académico </w:t>
          </w:r>
        </w:p>
        <w:p w14:paraId="1F4C1DD6" w14:textId="08301F46" w:rsidR="00E22C0D" w:rsidRPr="00E22C0D" w:rsidRDefault="00E22C0D" w:rsidP="00E22C0D">
          <w:pPr>
            <w:jc w:val="center"/>
            <w:rPr>
              <w:rFonts w:ascii="Arial" w:hAnsi="Arial" w:cs="Arial"/>
              <w:b/>
            </w:rPr>
          </w:pPr>
          <w:r w:rsidRPr="00E22C0D">
            <w:rPr>
              <w:rFonts w:ascii="Arial" w:hAnsi="Arial" w:cs="Arial"/>
              <w:b/>
              <w:color w:val="222222"/>
              <w:shd w:val="clear" w:color="auto" w:fill="FFFFFF"/>
            </w:rPr>
            <w:t>Syllabus</w:t>
          </w:r>
        </w:p>
      </w:tc>
      <w:tc>
        <w:tcPr>
          <w:tcW w:w="1417" w:type="dxa"/>
          <w:vAlign w:val="center"/>
        </w:tcPr>
        <w:p w14:paraId="462160F3" w14:textId="77777777" w:rsidR="00E22C0D" w:rsidRPr="001A22CB" w:rsidRDefault="00E22C0D" w:rsidP="00E22C0D">
          <w:pPr>
            <w:widowControl w:val="0"/>
            <w:autoSpaceDE w:val="0"/>
            <w:autoSpaceDN w:val="0"/>
            <w:adjustRightInd w:val="0"/>
            <w:spacing w:line="231" w:lineRule="exact"/>
            <w:ind w:left="23" w:right="-20"/>
            <w:jc w:val="center"/>
            <w:rPr>
              <w:rFonts w:ascii="Arial" w:hAnsi="Arial" w:cs="Arial"/>
              <w:sz w:val="20"/>
              <w:szCs w:val="20"/>
            </w:rPr>
          </w:pPr>
          <w:r w:rsidRPr="001A22CB">
            <w:rPr>
              <w:rFonts w:ascii="Arial" w:hAnsi="Arial" w:cs="Arial"/>
              <w:sz w:val="20"/>
              <w:szCs w:val="20"/>
            </w:rPr>
            <w:t>CÓDIGO:</w:t>
          </w:r>
        </w:p>
      </w:tc>
      <w:tc>
        <w:tcPr>
          <w:tcW w:w="1843" w:type="dxa"/>
          <w:vAlign w:val="center"/>
        </w:tcPr>
        <w:p w14:paraId="09912BB0" w14:textId="53F890F7" w:rsidR="00E22C0D" w:rsidRPr="00B631F5" w:rsidRDefault="00206F6F" w:rsidP="00E22C0D">
          <w:pPr>
            <w:widowControl w:val="0"/>
            <w:autoSpaceDE w:val="0"/>
            <w:autoSpaceDN w:val="0"/>
            <w:adjustRightInd w:val="0"/>
            <w:spacing w:line="231" w:lineRule="exact"/>
            <w:ind w:left="-15" w:right="-20"/>
            <w:jc w:val="center"/>
            <w:rPr>
              <w:rFonts w:ascii="Arial" w:hAnsi="Arial" w:cs="Arial"/>
              <w:sz w:val="20"/>
              <w:szCs w:val="20"/>
              <w:highlight w:val="yellow"/>
            </w:rPr>
          </w:pPr>
          <w:r w:rsidRPr="00206F6F">
            <w:rPr>
              <w:rFonts w:ascii="Arial" w:hAnsi="Arial" w:cs="Arial"/>
              <w:sz w:val="20"/>
              <w:szCs w:val="20"/>
            </w:rPr>
            <w:t>GAP05-02-FO-04</w:t>
          </w:r>
        </w:p>
      </w:tc>
    </w:tr>
    <w:tr w:rsidR="00E22C0D" w14:paraId="431DBEC7" w14:textId="77777777" w:rsidTr="006C5B28">
      <w:trPr>
        <w:trHeight w:hRule="exact" w:val="321"/>
      </w:trPr>
      <w:tc>
        <w:tcPr>
          <w:tcW w:w="1753" w:type="dxa"/>
          <w:vMerge/>
        </w:tcPr>
        <w:p w14:paraId="0A9DD564" w14:textId="77777777" w:rsidR="00E22C0D" w:rsidRDefault="00E22C0D" w:rsidP="00E22C0D">
          <w:pPr>
            <w:widowControl w:val="0"/>
            <w:autoSpaceDE w:val="0"/>
            <w:autoSpaceDN w:val="0"/>
            <w:adjustRightInd w:val="0"/>
            <w:spacing w:line="231" w:lineRule="exact"/>
            <w:ind w:left="54" w:right="-20"/>
          </w:pPr>
        </w:p>
      </w:tc>
      <w:tc>
        <w:tcPr>
          <w:tcW w:w="5090" w:type="dxa"/>
          <w:vMerge/>
        </w:tcPr>
        <w:p w14:paraId="641004AA" w14:textId="77777777" w:rsidR="00E22C0D" w:rsidRPr="001A22CB" w:rsidRDefault="00E22C0D" w:rsidP="00E22C0D">
          <w:pPr>
            <w:widowControl w:val="0"/>
            <w:autoSpaceDE w:val="0"/>
            <w:autoSpaceDN w:val="0"/>
            <w:adjustRightInd w:val="0"/>
            <w:spacing w:line="231" w:lineRule="exact"/>
            <w:ind w:left="54" w:right="-20"/>
            <w:rPr>
              <w:rFonts w:ascii="Arial" w:hAnsi="Arial" w:cs="Arial"/>
            </w:rPr>
          </w:pPr>
        </w:p>
      </w:tc>
      <w:tc>
        <w:tcPr>
          <w:tcW w:w="1417" w:type="dxa"/>
          <w:vAlign w:val="center"/>
        </w:tcPr>
        <w:p w14:paraId="558FD575" w14:textId="77777777" w:rsidR="00E22C0D" w:rsidRPr="001A22CB" w:rsidRDefault="00E22C0D" w:rsidP="00E22C0D">
          <w:pPr>
            <w:widowControl w:val="0"/>
            <w:autoSpaceDE w:val="0"/>
            <w:autoSpaceDN w:val="0"/>
            <w:adjustRightInd w:val="0"/>
            <w:spacing w:line="250" w:lineRule="exact"/>
            <w:ind w:left="23" w:right="-20"/>
            <w:jc w:val="center"/>
            <w:rPr>
              <w:rFonts w:ascii="Arial" w:hAnsi="Arial" w:cs="Arial"/>
              <w:sz w:val="20"/>
              <w:szCs w:val="20"/>
            </w:rPr>
          </w:pPr>
          <w:r w:rsidRPr="001A22CB">
            <w:rPr>
              <w:rFonts w:ascii="Arial" w:hAnsi="Arial" w:cs="Arial"/>
              <w:sz w:val="20"/>
              <w:szCs w:val="20"/>
            </w:rPr>
            <w:t>VERSIÓN:</w:t>
          </w:r>
        </w:p>
      </w:tc>
      <w:tc>
        <w:tcPr>
          <w:tcW w:w="1843" w:type="dxa"/>
          <w:vAlign w:val="center"/>
        </w:tcPr>
        <w:p w14:paraId="09FCD255" w14:textId="1CCB83A2" w:rsidR="00E22C0D" w:rsidRPr="006C5B28" w:rsidRDefault="00E22C0D" w:rsidP="00E22C0D">
          <w:pPr>
            <w:widowControl w:val="0"/>
            <w:autoSpaceDE w:val="0"/>
            <w:autoSpaceDN w:val="0"/>
            <w:adjustRightInd w:val="0"/>
            <w:spacing w:line="250" w:lineRule="exact"/>
            <w:ind w:left="-15" w:right="-20"/>
            <w:jc w:val="center"/>
            <w:rPr>
              <w:rFonts w:ascii="Arial" w:hAnsi="Arial" w:cs="Arial"/>
              <w:sz w:val="20"/>
              <w:szCs w:val="20"/>
            </w:rPr>
          </w:pPr>
          <w:r w:rsidRPr="006C5B28">
            <w:rPr>
              <w:rFonts w:ascii="Arial" w:hAnsi="Arial" w:cs="Arial"/>
              <w:sz w:val="20"/>
              <w:szCs w:val="20"/>
            </w:rPr>
            <w:t>1</w:t>
          </w:r>
        </w:p>
      </w:tc>
    </w:tr>
    <w:tr w:rsidR="00E22C0D" w14:paraId="4927BAE1" w14:textId="77777777" w:rsidTr="007A1057">
      <w:trPr>
        <w:trHeight w:hRule="exact" w:val="310"/>
      </w:trPr>
      <w:tc>
        <w:tcPr>
          <w:tcW w:w="1753" w:type="dxa"/>
          <w:vMerge/>
        </w:tcPr>
        <w:p w14:paraId="672C9F19" w14:textId="77777777" w:rsidR="00E22C0D" w:rsidRDefault="00E22C0D" w:rsidP="00E22C0D">
          <w:pPr>
            <w:widowControl w:val="0"/>
            <w:autoSpaceDE w:val="0"/>
            <w:autoSpaceDN w:val="0"/>
            <w:adjustRightInd w:val="0"/>
            <w:spacing w:line="250" w:lineRule="exact"/>
            <w:ind w:left="839" w:right="794"/>
            <w:jc w:val="center"/>
          </w:pPr>
        </w:p>
      </w:tc>
      <w:tc>
        <w:tcPr>
          <w:tcW w:w="5090" w:type="dxa"/>
          <w:vMerge/>
        </w:tcPr>
        <w:p w14:paraId="35E074E0" w14:textId="77777777" w:rsidR="00E22C0D" w:rsidRPr="001A22CB" w:rsidRDefault="00E22C0D" w:rsidP="00E22C0D">
          <w:pPr>
            <w:widowControl w:val="0"/>
            <w:autoSpaceDE w:val="0"/>
            <w:autoSpaceDN w:val="0"/>
            <w:adjustRightInd w:val="0"/>
            <w:spacing w:line="250" w:lineRule="exact"/>
            <w:ind w:left="839" w:right="794"/>
            <w:jc w:val="center"/>
            <w:rPr>
              <w:rFonts w:ascii="Arial" w:hAnsi="Arial" w:cs="Arial"/>
            </w:rPr>
          </w:pPr>
        </w:p>
      </w:tc>
      <w:tc>
        <w:tcPr>
          <w:tcW w:w="1417" w:type="dxa"/>
          <w:vAlign w:val="center"/>
        </w:tcPr>
        <w:p w14:paraId="7EF07356" w14:textId="77777777" w:rsidR="00E22C0D" w:rsidRPr="001A22CB" w:rsidRDefault="00E22C0D" w:rsidP="00E22C0D">
          <w:pPr>
            <w:widowControl w:val="0"/>
            <w:autoSpaceDE w:val="0"/>
            <w:autoSpaceDN w:val="0"/>
            <w:adjustRightInd w:val="0"/>
            <w:spacing w:line="250" w:lineRule="exact"/>
            <w:ind w:left="23" w:right="-20"/>
            <w:jc w:val="center"/>
            <w:rPr>
              <w:rFonts w:ascii="Arial" w:hAnsi="Arial" w:cs="Arial"/>
              <w:sz w:val="20"/>
              <w:szCs w:val="20"/>
            </w:rPr>
          </w:pPr>
          <w:r w:rsidRPr="001A22CB">
            <w:rPr>
              <w:rFonts w:ascii="Arial" w:hAnsi="Arial" w:cs="Arial"/>
              <w:sz w:val="20"/>
              <w:szCs w:val="20"/>
            </w:rPr>
            <w:t>FECHA:</w:t>
          </w:r>
        </w:p>
      </w:tc>
      <w:tc>
        <w:tcPr>
          <w:tcW w:w="1843" w:type="dxa"/>
          <w:vAlign w:val="center"/>
        </w:tcPr>
        <w:p w14:paraId="6985B2C2" w14:textId="2AF53A54" w:rsidR="00E22C0D" w:rsidRPr="006C5B28" w:rsidRDefault="006C5B28" w:rsidP="00E22C0D">
          <w:pPr>
            <w:widowControl w:val="0"/>
            <w:autoSpaceDE w:val="0"/>
            <w:autoSpaceDN w:val="0"/>
            <w:adjustRightInd w:val="0"/>
            <w:spacing w:line="250" w:lineRule="exact"/>
            <w:ind w:left="-15" w:right="-20"/>
            <w:jc w:val="center"/>
            <w:rPr>
              <w:rFonts w:ascii="Arial" w:hAnsi="Arial" w:cs="Arial"/>
              <w:sz w:val="20"/>
              <w:szCs w:val="20"/>
            </w:rPr>
          </w:pPr>
          <w:r w:rsidRPr="006C5B28">
            <w:rPr>
              <w:rFonts w:ascii="Arial" w:hAnsi="Arial" w:cs="Arial"/>
              <w:sz w:val="20"/>
              <w:szCs w:val="20"/>
            </w:rPr>
            <w:t>8/07/2024</w:t>
          </w:r>
        </w:p>
      </w:tc>
    </w:tr>
    <w:tr w:rsidR="00E22C0D" w14:paraId="68632455" w14:textId="77777777" w:rsidTr="007A1057">
      <w:trPr>
        <w:trHeight w:hRule="exact" w:val="310"/>
      </w:trPr>
      <w:tc>
        <w:tcPr>
          <w:tcW w:w="1753" w:type="dxa"/>
          <w:vMerge/>
        </w:tcPr>
        <w:p w14:paraId="143933FD" w14:textId="77777777" w:rsidR="00E22C0D" w:rsidRDefault="00E22C0D" w:rsidP="00E22C0D">
          <w:pPr>
            <w:widowControl w:val="0"/>
            <w:autoSpaceDE w:val="0"/>
            <w:autoSpaceDN w:val="0"/>
            <w:adjustRightInd w:val="0"/>
            <w:spacing w:line="250" w:lineRule="exact"/>
            <w:ind w:left="428" w:right="-20"/>
          </w:pPr>
        </w:p>
      </w:tc>
      <w:tc>
        <w:tcPr>
          <w:tcW w:w="5090" w:type="dxa"/>
          <w:vMerge/>
        </w:tcPr>
        <w:p w14:paraId="718C3A1D" w14:textId="77777777" w:rsidR="00E22C0D" w:rsidRPr="001A22CB" w:rsidRDefault="00E22C0D" w:rsidP="00E22C0D">
          <w:pPr>
            <w:widowControl w:val="0"/>
            <w:autoSpaceDE w:val="0"/>
            <w:autoSpaceDN w:val="0"/>
            <w:adjustRightInd w:val="0"/>
            <w:spacing w:line="250" w:lineRule="exact"/>
            <w:ind w:left="428" w:right="-20"/>
            <w:rPr>
              <w:rFonts w:ascii="Arial" w:hAnsi="Arial" w:cs="Arial"/>
            </w:rPr>
          </w:pPr>
        </w:p>
      </w:tc>
      <w:tc>
        <w:tcPr>
          <w:tcW w:w="1417" w:type="dxa"/>
          <w:vAlign w:val="center"/>
        </w:tcPr>
        <w:p w14:paraId="2B9E5622" w14:textId="77777777" w:rsidR="00E22C0D" w:rsidRPr="001A22CB" w:rsidRDefault="00E22C0D" w:rsidP="00E22C0D">
          <w:pPr>
            <w:widowControl w:val="0"/>
            <w:autoSpaceDE w:val="0"/>
            <w:autoSpaceDN w:val="0"/>
            <w:adjustRightInd w:val="0"/>
            <w:spacing w:line="246" w:lineRule="exact"/>
            <w:ind w:left="23" w:right="-20"/>
            <w:jc w:val="center"/>
            <w:rPr>
              <w:rFonts w:ascii="Arial" w:hAnsi="Arial" w:cs="Arial"/>
              <w:sz w:val="20"/>
              <w:szCs w:val="20"/>
            </w:rPr>
          </w:pPr>
          <w:r w:rsidRPr="001A22CB">
            <w:rPr>
              <w:rFonts w:ascii="Arial" w:hAnsi="Arial" w:cs="Arial"/>
              <w:sz w:val="20"/>
              <w:szCs w:val="20"/>
            </w:rPr>
            <w:t>HOJA:</w:t>
          </w:r>
        </w:p>
      </w:tc>
      <w:tc>
        <w:tcPr>
          <w:tcW w:w="1843" w:type="dxa"/>
          <w:vAlign w:val="center"/>
        </w:tcPr>
        <w:p w14:paraId="745B29E5" w14:textId="77777777" w:rsidR="00E22C0D" w:rsidRPr="006C5B28" w:rsidRDefault="00E22C0D" w:rsidP="00E22C0D">
          <w:pPr>
            <w:widowControl w:val="0"/>
            <w:autoSpaceDE w:val="0"/>
            <w:autoSpaceDN w:val="0"/>
            <w:adjustRightInd w:val="0"/>
            <w:spacing w:line="246" w:lineRule="exact"/>
            <w:ind w:left="-15" w:right="-20"/>
            <w:jc w:val="center"/>
            <w:rPr>
              <w:rFonts w:ascii="Arial" w:hAnsi="Arial" w:cs="Arial"/>
              <w:sz w:val="20"/>
              <w:szCs w:val="20"/>
            </w:rPr>
          </w:pPr>
          <w:r w:rsidRPr="006C5B28">
            <w:rPr>
              <w:rFonts w:ascii="Arial" w:hAnsi="Arial" w:cs="Arial"/>
              <w:sz w:val="20"/>
              <w:szCs w:val="20"/>
            </w:rPr>
            <w:t>1</w:t>
          </w:r>
          <w:r w:rsidRPr="006C5B28">
            <w:rPr>
              <w:rFonts w:ascii="Arial" w:hAnsi="Arial" w:cs="Arial"/>
              <w:spacing w:val="1"/>
              <w:sz w:val="20"/>
              <w:szCs w:val="20"/>
            </w:rPr>
            <w:t xml:space="preserve"> </w:t>
          </w:r>
          <w:r w:rsidRPr="006C5B28">
            <w:rPr>
              <w:rFonts w:ascii="Arial" w:hAnsi="Arial" w:cs="Arial"/>
              <w:sz w:val="20"/>
              <w:szCs w:val="20"/>
            </w:rPr>
            <w:t>de</w:t>
          </w:r>
          <w:r w:rsidRPr="006C5B28">
            <w:rPr>
              <w:rFonts w:ascii="Arial" w:hAnsi="Arial" w:cs="Arial"/>
              <w:spacing w:val="1"/>
              <w:sz w:val="20"/>
              <w:szCs w:val="20"/>
            </w:rPr>
            <w:t xml:space="preserve"> </w:t>
          </w:r>
          <w:r w:rsidRPr="006C5B28">
            <w:rPr>
              <w:rFonts w:ascii="Arial" w:hAnsi="Arial" w:cs="Arial"/>
              <w:sz w:val="20"/>
              <w:szCs w:val="20"/>
            </w:rPr>
            <w:t>1</w:t>
          </w:r>
        </w:p>
      </w:tc>
    </w:tr>
  </w:tbl>
  <w:p w14:paraId="1E1BB144" w14:textId="77777777" w:rsidR="00E22C0D" w:rsidRDefault="00E22C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844710"/>
    <w:multiLevelType w:val="hybridMultilevel"/>
    <w:tmpl w:val="7ACC424A"/>
    <w:lvl w:ilvl="0" w:tplc="3B7EB66A">
      <w:start w:val="1"/>
      <w:numFmt w:val="decimal"/>
      <w:lvlText w:val="%1."/>
      <w:lvlJc w:val="left"/>
      <w:pPr>
        <w:ind w:left="465" w:hanging="360"/>
      </w:pPr>
      <w:rPr>
        <w:rFonts w:hint="default"/>
      </w:rPr>
    </w:lvl>
    <w:lvl w:ilvl="1" w:tplc="240A0019" w:tentative="1">
      <w:start w:val="1"/>
      <w:numFmt w:val="lowerLetter"/>
      <w:lvlText w:val="%2."/>
      <w:lvlJc w:val="left"/>
      <w:pPr>
        <w:ind w:left="1185" w:hanging="360"/>
      </w:pPr>
    </w:lvl>
    <w:lvl w:ilvl="2" w:tplc="240A001B" w:tentative="1">
      <w:start w:val="1"/>
      <w:numFmt w:val="lowerRoman"/>
      <w:lvlText w:val="%3."/>
      <w:lvlJc w:val="right"/>
      <w:pPr>
        <w:ind w:left="1905" w:hanging="180"/>
      </w:pPr>
    </w:lvl>
    <w:lvl w:ilvl="3" w:tplc="240A000F" w:tentative="1">
      <w:start w:val="1"/>
      <w:numFmt w:val="decimal"/>
      <w:lvlText w:val="%4."/>
      <w:lvlJc w:val="left"/>
      <w:pPr>
        <w:ind w:left="2625" w:hanging="360"/>
      </w:pPr>
    </w:lvl>
    <w:lvl w:ilvl="4" w:tplc="240A0019" w:tentative="1">
      <w:start w:val="1"/>
      <w:numFmt w:val="lowerLetter"/>
      <w:lvlText w:val="%5."/>
      <w:lvlJc w:val="left"/>
      <w:pPr>
        <w:ind w:left="3345" w:hanging="360"/>
      </w:pPr>
    </w:lvl>
    <w:lvl w:ilvl="5" w:tplc="240A001B" w:tentative="1">
      <w:start w:val="1"/>
      <w:numFmt w:val="lowerRoman"/>
      <w:lvlText w:val="%6."/>
      <w:lvlJc w:val="right"/>
      <w:pPr>
        <w:ind w:left="4065" w:hanging="180"/>
      </w:pPr>
    </w:lvl>
    <w:lvl w:ilvl="6" w:tplc="240A000F" w:tentative="1">
      <w:start w:val="1"/>
      <w:numFmt w:val="decimal"/>
      <w:lvlText w:val="%7."/>
      <w:lvlJc w:val="left"/>
      <w:pPr>
        <w:ind w:left="4785" w:hanging="360"/>
      </w:pPr>
    </w:lvl>
    <w:lvl w:ilvl="7" w:tplc="240A0019" w:tentative="1">
      <w:start w:val="1"/>
      <w:numFmt w:val="lowerLetter"/>
      <w:lvlText w:val="%8."/>
      <w:lvlJc w:val="left"/>
      <w:pPr>
        <w:ind w:left="5505" w:hanging="360"/>
      </w:pPr>
    </w:lvl>
    <w:lvl w:ilvl="8" w:tplc="240A001B" w:tentative="1">
      <w:start w:val="1"/>
      <w:numFmt w:val="lowerRoman"/>
      <w:lvlText w:val="%9."/>
      <w:lvlJc w:val="right"/>
      <w:pPr>
        <w:ind w:left="6225" w:hanging="180"/>
      </w:pPr>
    </w:lvl>
  </w:abstractNum>
  <w:abstractNum w:abstractNumId="1" w15:restartNumberingAfterBreak="0">
    <w:nsid w:val="78A10D33"/>
    <w:multiLevelType w:val="hybridMultilevel"/>
    <w:tmpl w:val="1E503A30"/>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B6"/>
    <w:rsid w:val="0003157E"/>
    <w:rsid w:val="00073CCE"/>
    <w:rsid w:val="00076696"/>
    <w:rsid w:val="00120903"/>
    <w:rsid w:val="00140685"/>
    <w:rsid w:val="0015616B"/>
    <w:rsid w:val="001C68B0"/>
    <w:rsid w:val="00206F6F"/>
    <w:rsid w:val="00207A65"/>
    <w:rsid w:val="002144CE"/>
    <w:rsid w:val="00236CA8"/>
    <w:rsid w:val="0024670C"/>
    <w:rsid w:val="002C0FA3"/>
    <w:rsid w:val="002F19B6"/>
    <w:rsid w:val="00322B0C"/>
    <w:rsid w:val="00361E6E"/>
    <w:rsid w:val="003B512C"/>
    <w:rsid w:val="00414422"/>
    <w:rsid w:val="00421E7E"/>
    <w:rsid w:val="00430A69"/>
    <w:rsid w:val="004450AC"/>
    <w:rsid w:val="00457DD1"/>
    <w:rsid w:val="0053580E"/>
    <w:rsid w:val="00553EB0"/>
    <w:rsid w:val="0059640A"/>
    <w:rsid w:val="005B0E05"/>
    <w:rsid w:val="005E0FFD"/>
    <w:rsid w:val="005F05BD"/>
    <w:rsid w:val="0060410D"/>
    <w:rsid w:val="006066B9"/>
    <w:rsid w:val="0068339E"/>
    <w:rsid w:val="0069000E"/>
    <w:rsid w:val="006A1AD7"/>
    <w:rsid w:val="006C2763"/>
    <w:rsid w:val="006C5B28"/>
    <w:rsid w:val="006D53D0"/>
    <w:rsid w:val="006E2296"/>
    <w:rsid w:val="00735707"/>
    <w:rsid w:val="00761256"/>
    <w:rsid w:val="007B58A8"/>
    <w:rsid w:val="007B7A7D"/>
    <w:rsid w:val="007E1829"/>
    <w:rsid w:val="00802F76"/>
    <w:rsid w:val="0082497F"/>
    <w:rsid w:val="008358AC"/>
    <w:rsid w:val="00872BCC"/>
    <w:rsid w:val="00886327"/>
    <w:rsid w:val="008D2C59"/>
    <w:rsid w:val="009062FB"/>
    <w:rsid w:val="00943523"/>
    <w:rsid w:val="00945F0E"/>
    <w:rsid w:val="00964175"/>
    <w:rsid w:val="0096647E"/>
    <w:rsid w:val="00A04BF6"/>
    <w:rsid w:val="00A312AD"/>
    <w:rsid w:val="00A433B7"/>
    <w:rsid w:val="00A61EB3"/>
    <w:rsid w:val="00A84470"/>
    <w:rsid w:val="00AA491C"/>
    <w:rsid w:val="00AD6B8A"/>
    <w:rsid w:val="00B1534E"/>
    <w:rsid w:val="00B23291"/>
    <w:rsid w:val="00B4638A"/>
    <w:rsid w:val="00B631F5"/>
    <w:rsid w:val="00B71D4B"/>
    <w:rsid w:val="00B72404"/>
    <w:rsid w:val="00BD4FE6"/>
    <w:rsid w:val="00BE4BFE"/>
    <w:rsid w:val="00C76E6D"/>
    <w:rsid w:val="00C832F9"/>
    <w:rsid w:val="00C91CED"/>
    <w:rsid w:val="00C9288F"/>
    <w:rsid w:val="00C949C6"/>
    <w:rsid w:val="00CD78BB"/>
    <w:rsid w:val="00CF0AAF"/>
    <w:rsid w:val="00D02A70"/>
    <w:rsid w:val="00D1634F"/>
    <w:rsid w:val="00D4343B"/>
    <w:rsid w:val="00D719F1"/>
    <w:rsid w:val="00DB206F"/>
    <w:rsid w:val="00DB6FD5"/>
    <w:rsid w:val="00DD0D6F"/>
    <w:rsid w:val="00E22C0D"/>
    <w:rsid w:val="00E52A5F"/>
    <w:rsid w:val="00E71BDF"/>
    <w:rsid w:val="00ED43CD"/>
    <w:rsid w:val="00F70D7E"/>
    <w:rsid w:val="00FC7037"/>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6E92B"/>
  <w15:chartTrackingRefBased/>
  <w15:docId w15:val="{74B4EA9F-8B2F-40AB-9697-54FC0D93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19B6"/>
    <w:pPr>
      <w:spacing w:after="0" w:line="240" w:lineRule="auto"/>
    </w:pPr>
    <w:rPr>
      <w:rFonts w:eastAsiaTheme="minorEastAsia"/>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2F19B6"/>
    <w:rPr>
      <w:sz w:val="20"/>
      <w:szCs w:val="20"/>
    </w:rPr>
  </w:style>
  <w:style w:type="character" w:customStyle="1" w:styleId="TextonotapieCar">
    <w:name w:val="Texto nota pie Car"/>
    <w:basedOn w:val="Fuentedeprrafopredeter"/>
    <w:link w:val="Textonotapie"/>
    <w:uiPriority w:val="99"/>
    <w:semiHidden/>
    <w:rsid w:val="002F19B6"/>
    <w:rPr>
      <w:rFonts w:eastAsiaTheme="minorEastAsia"/>
      <w:sz w:val="20"/>
      <w:szCs w:val="20"/>
      <w:lang w:val="es-ES_tradnl" w:eastAsia="es-ES"/>
    </w:rPr>
  </w:style>
  <w:style w:type="character" w:styleId="Refdenotaalpie">
    <w:name w:val="footnote reference"/>
    <w:basedOn w:val="Fuentedeprrafopredeter"/>
    <w:uiPriority w:val="99"/>
    <w:semiHidden/>
    <w:unhideWhenUsed/>
    <w:rsid w:val="002F19B6"/>
    <w:rPr>
      <w:vertAlign w:val="superscript"/>
    </w:rPr>
  </w:style>
  <w:style w:type="paragraph" w:styleId="Prrafodelista">
    <w:name w:val="List Paragraph"/>
    <w:basedOn w:val="Normal"/>
    <w:uiPriority w:val="34"/>
    <w:qFormat/>
    <w:rsid w:val="002F19B6"/>
    <w:pPr>
      <w:ind w:left="720"/>
      <w:contextualSpacing/>
    </w:pPr>
  </w:style>
  <w:style w:type="paragraph" w:styleId="Encabezado">
    <w:name w:val="header"/>
    <w:basedOn w:val="Normal"/>
    <w:link w:val="EncabezadoCar"/>
    <w:uiPriority w:val="99"/>
    <w:unhideWhenUsed/>
    <w:rsid w:val="0082497F"/>
    <w:pPr>
      <w:tabs>
        <w:tab w:val="center" w:pos="4419"/>
        <w:tab w:val="right" w:pos="8838"/>
      </w:tabs>
    </w:pPr>
  </w:style>
  <w:style w:type="character" w:customStyle="1" w:styleId="EncabezadoCar">
    <w:name w:val="Encabezado Car"/>
    <w:basedOn w:val="Fuentedeprrafopredeter"/>
    <w:link w:val="Encabezado"/>
    <w:uiPriority w:val="99"/>
    <w:rsid w:val="0082497F"/>
    <w:rPr>
      <w:rFonts w:eastAsiaTheme="minorEastAsia"/>
      <w:sz w:val="24"/>
      <w:szCs w:val="24"/>
      <w:lang w:val="es-ES_tradnl" w:eastAsia="es-ES"/>
    </w:rPr>
  </w:style>
  <w:style w:type="paragraph" w:styleId="Piedepgina">
    <w:name w:val="footer"/>
    <w:basedOn w:val="Normal"/>
    <w:link w:val="PiedepginaCar"/>
    <w:uiPriority w:val="99"/>
    <w:unhideWhenUsed/>
    <w:rsid w:val="0082497F"/>
    <w:pPr>
      <w:tabs>
        <w:tab w:val="center" w:pos="4419"/>
        <w:tab w:val="right" w:pos="8838"/>
      </w:tabs>
    </w:pPr>
  </w:style>
  <w:style w:type="character" w:customStyle="1" w:styleId="PiedepginaCar">
    <w:name w:val="Pie de página Car"/>
    <w:basedOn w:val="Fuentedeprrafopredeter"/>
    <w:link w:val="Piedepgina"/>
    <w:uiPriority w:val="99"/>
    <w:rsid w:val="0082497F"/>
    <w:rPr>
      <w:rFonts w:eastAsiaTheme="minorEastAsia"/>
      <w:sz w:val="24"/>
      <w:szCs w:val="24"/>
      <w:lang w:val="es-ES_tradnl" w:eastAsia="es-ES"/>
    </w:rPr>
  </w:style>
  <w:style w:type="character" w:styleId="Textodelmarcadordeposicin">
    <w:name w:val="Placeholder Text"/>
    <w:basedOn w:val="Fuentedeprrafopredeter"/>
    <w:uiPriority w:val="99"/>
    <w:semiHidden/>
    <w:rsid w:val="00C949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77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8"/>
        <w:category>
          <w:name w:val="General"/>
          <w:gallery w:val="placeholder"/>
        </w:category>
        <w:types>
          <w:type w:val="bbPlcHdr"/>
        </w:types>
        <w:behaviors>
          <w:behavior w:val="content"/>
        </w:behaviors>
        <w:guid w:val="{0E2E5CFF-E274-437C-87EC-1492F492616D}"/>
      </w:docPartPr>
      <w:docPartBody>
        <w:p w:rsidR="002F2040" w:rsidRDefault="00E8682D">
          <w:r w:rsidRPr="00035387">
            <w:rPr>
              <w:rStyle w:val="Textodelmarcadordeposicin"/>
            </w:rPr>
            <w:t>Elija un elemento.</w:t>
          </w:r>
        </w:p>
      </w:docPartBody>
    </w:docPart>
    <w:docPart>
      <w:docPartPr>
        <w:name w:val="56D9F867CF594D56884A1888CAEB0C23"/>
        <w:category>
          <w:name w:val="General"/>
          <w:gallery w:val="placeholder"/>
        </w:category>
        <w:types>
          <w:type w:val="bbPlcHdr"/>
        </w:types>
        <w:behaviors>
          <w:behavior w:val="content"/>
        </w:behaviors>
        <w:guid w:val="{4BB92F1B-0073-4BDD-8255-1C5D3BAE9A51}"/>
      </w:docPartPr>
      <w:docPartBody>
        <w:p w:rsidR="002F2040" w:rsidRDefault="00E8682D" w:rsidP="00E8682D">
          <w:pPr>
            <w:pStyle w:val="56D9F867CF594D56884A1888CAEB0C231"/>
          </w:pPr>
          <w:r w:rsidRPr="00035387">
            <w:rPr>
              <w:rStyle w:val="Textodelmarcadordeposicin"/>
            </w:rPr>
            <w:t>Elija un elemento.</w:t>
          </w:r>
        </w:p>
      </w:docPartBody>
    </w:docPart>
    <w:docPart>
      <w:docPartPr>
        <w:name w:val="DB310BEB94624263A19B8E6C7D3A1A71"/>
        <w:category>
          <w:name w:val="General"/>
          <w:gallery w:val="placeholder"/>
        </w:category>
        <w:types>
          <w:type w:val="bbPlcHdr"/>
        </w:types>
        <w:behaviors>
          <w:behavior w:val="content"/>
        </w:behaviors>
        <w:guid w:val="{312F3361-9081-44F9-8727-16E65E31000C}"/>
      </w:docPartPr>
      <w:docPartBody>
        <w:p w:rsidR="002F2040" w:rsidRDefault="00E8682D" w:rsidP="00E8682D">
          <w:pPr>
            <w:pStyle w:val="DB310BEB94624263A19B8E6C7D3A1A711"/>
          </w:pPr>
          <w:r w:rsidRPr="00035387">
            <w:rPr>
              <w:rStyle w:val="Textodelmarcadordeposicin"/>
            </w:rPr>
            <w:t>Elija un elemento.</w:t>
          </w:r>
        </w:p>
      </w:docPartBody>
    </w:docPart>
    <w:docPart>
      <w:docPartPr>
        <w:name w:val="CCB5E134458F482FB00C7A2BDEE8FAE0"/>
        <w:category>
          <w:name w:val="General"/>
          <w:gallery w:val="placeholder"/>
        </w:category>
        <w:types>
          <w:type w:val="bbPlcHdr"/>
        </w:types>
        <w:behaviors>
          <w:behavior w:val="content"/>
        </w:behaviors>
        <w:guid w:val="{9224E8F4-A8F5-40AA-94DF-8D107937675F}"/>
      </w:docPartPr>
      <w:docPartBody>
        <w:p w:rsidR="002F2040" w:rsidRDefault="00E8682D" w:rsidP="00E8682D">
          <w:pPr>
            <w:pStyle w:val="CCB5E134458F482FB00C7A2BDEE8FAE0"/>
          </w:pPr>
          <w:r w:rsidRPr="0003538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2D"/>
    <w:rsid w:val="0015616B"/>
    <w:rsid w:val="001D4F0E"/>
    <w:rsid w:val="002F2040"/>
    <w:rsid w:val="00342B1B"/>
    <w:rsid w:val="00412242"/>
    <w:rsid w:val="004E696A"/>
    <w:rsid w:val="0077310D"/>
    <w:rsid w:val="009534C7"/>
    <w:rsid w:val="00B32932"/>
    <w:rsid w:val="00BD1699"/>
    <w:rsid w:val="00C23209"/>
    <w:rsid w:val="00C95085"/>
    <w:rsid w:val="00E8682D"/>
    <w:rsid w:val="00EA1B86"/>
    <w:rsid w:val="00EB6B1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D1699"/>
    <w:rPr>
      <w:color w:val="808080"/>
    </w:rPr>
  </w:style>
  <w:style w:type="paragraph" w:customStyle="1" w:styleId="56D9F867CF594D56884A1888CAEB0C231">
    <w:name w:val="56D9F867CF594D56884A1888CAEB0C231"/>
    <w:rsid w:val="00E8682D"/>
    <w:pPr>
      <w:spacing w:after="0" w:line="240" w:lineRule="auto"/>
    </w:pPr>
    <w:rPr>
      <w:sz w:val="24"/>
      <w:szCs w:val="24"/>
      <w:lang w:val="es-ES_tradnl" w:eastAsia="es-ES"/>
    </w:rPr>
  </w:style>
  <w:style w:type="paragraph" w:customStyle="1" w:styleId="DB310BEB94624263A19B8E6C7D3A1A711">
    <w:name w:val="DB310BEB94624263A19B8E6C7D3A1A711"/>
    <w:rsid w:val="00E8682D"/>
    <w:pPr>
      <w:spacing w:after="0" w:line="240" w:lineRule="auto"/>
    </w:pPr>
    <w:rPr>
      <w:sz w:val="24"/>
      <w:szCs w:val="24"/>
      <w:lang w:val="es-ES_tradnl" w:eastAsia="es-ES"/>
    </w:rPr>
  </w:style>
  <w:style w:type="paragraph" w:customStyle="1" w:styleId="CCB5E134458F482FB00C7A2BDEE8FAE0">
    <w:name w:val="CCB5E134458F482FB00C7A2BDEE8FAE0"/>
    <w:rsid w:val="00E8682D"/>
    <w:pPr>
      <w:spacing w:after="0" w:line="240" w:lineRule="auto"/>
    </w:pPr>
    <w:rPr>
      <w:sz w:val="24"/>
      <w:szCs w:val="24"/>
      <w:lang w:val="es-ES_tradnl" w:eastAsia="es-ES"/>
    </w:rPr>
  </w:style>
  <w:style w:type="paragraph" w:customStyle="1" w:styleId="724F20C803674EC1B76A77475B9080DE">
    <w:name w:val="724F20C803674EC1B76A77475B9080DE"/>
    <w:rsid w:val="00BD1699"/>
  </w:style>
  <w:style w:type="paragraph" w:customStyle="1" w:styleId="180C54E16A9B4981A2365930280D380A">
    <w:name w:val="180C54E16A9B4981A2365930280D380A"/>
    <w:rsid w:val="00BD1699"/>
  </w:style>
  <w:style w:type="paragraph" w:customStyle="1" w:styleId="52702674F4644947BB90171C1DC883B7">
    <w:name w:val="52702674F4644947BB90171C1DC883B7"/>
    <w:rsid w:val="00BD1699"/>
  </w:style>
  <w:style w:type="paragraph" w:customStyle="1" w:styleId="8F5BBA810CC9484F8D7290217E623284">
    <w:name w:val="8F5BBA810CC9484F8D7290217E623284"/>
    <w:rsid w:val="00BD1699"/>
  </w:style>
  <w:style w:type="paragraph" w:customStyle="1" w:styleId="0271E353FD6B4A55A0D130FCC6346F39">
    <w:name w:val="0271E353FD6B4A55A0D130FCC6346F39"/>
    <w:rsid w:val="00BD1699"/>
  </w:style>
  <w:style w:type="paragraph" w:customStyle="1" w:styleId="53670291C7CB47879B99095F66430CEC">
    <w:name w:val="53670291C7CB47879B99095F66430CEC"/>
    <w:rsid w:val="00BD1699"/>
  </w:style>
  <w:style w:type="paragraph" w:customStyle="1" w:styleId="7F3480DD6546453FA474842BB7D02746">
    <w:name w:val="7F3480DD6546453FA474842BB7D02746"/>
    <w:rsid w:val="00BD1699"/>
  </w:style>
  <w:style w:type="paragraph" w:customStyle="1" w:styleId="73E2DBAD56D44B8A870B625DF3382806">
    <w:name w:val="73E2DBAD56D44B8A870B625DF3382806"/>
    <w:rsid w:val="00BD16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D8857-7B85-4D33-8E46-2319FDD52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727</Words>
  <Characters>4002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UNAB</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PILAR VARGAS</dc:creator>
  <cp:keywords/>
  <dc:description/>
  <cp:lastModifiedBy>Administrador</cp:lastModifiedBy>
  <cp:revision>18</cp:revision>
  <dcterms:created xsi:type="dcterms:W3CDTF">2024-07-08T20:07:00Z</dcterms:created>
  <dcterms:modified xsi:type="dcterms:W3CDTF">2025-06-17T21:11:00Z</dcterms:modified>
</cp:coreProperties>
</file>