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55B" w:rsidRPr="00856813" w:rsidRDefault="00B0355B" w:rsidP="00B0355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56813">
        <w:rPr>
          <w:rFonts w:ascii="Times New Roman" w:hAnsi="Times New Roman" w:cs="Times New Roman"/>
          <w:b/>
          <w:sz w:val="28"/>
        </w:rPr>
        <w:t>Алгоритм 8</w:t>
      </w:r>
    </w:p>
    <w:p w:rsidR="00C0610A" w:rsidRDefault="00B0355B" w:rsidP="00C0610A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работе </w:t>
      </w:r>
      <w:r w:rsidRPr="00B0355B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1</w:t>
      </w:r>
      <w:r w:rsidRPr="00B0355B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был представлен итеративный метод уточнения сингулярного разложения</w:t>
      </w:r>
      <w:r w:rsidRPr="00B0355B">
        <w:rPr>
          <w:rFonts w:ascii="Times New Roman" w:hAnsi="Times New Roman" w:cs="Times New Roman"/>
          <w:sz w:val="24"/>
        </w:rPr>
        <w:t xml:space="preserve"> [</w:t>
      </w:r>
      <w:r>
        <w:rPr>
          <w:rFonts w:ascii="Times New Roman" w:hAnsi="Times New Roman" w:cs="Times New Roman"/>
          <w:sz w:val="24"/>
        </w:rPr>
        <w:t>1, алгоритм 8</w:t>
      </w:r>
      <w:r w:rsidRPr="00B0355B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>. Основной подход метода заключается в преобразовании сингулярного разложения в спектральное.</w:t>
      </w:r>
    </w:p>
    <w:p w:rsidR="00B0355B" w:rsidRPr="00C57D47" w:rsidRDefault="00C0610A" w:rsidP="00C0610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Исходная задача </w:t>
      </w:r>
      <w:r w:rsidRPr="00C57D47">
        <w:rPr>
          <w:rFonts w:ascii="Times New Roman" w:hAnsi="Times New Roman" w:cs="Times New Roman"/>
          <w:sz w:val="24"/>
          <w:szCs w:val="24"/>
        </w:rPr>
        <w:t xml:space="preserve">формулируется следующим образом: дана матрица </w:t>
      </w:r>
      <m:oMath>
        <m:r>
          <w:rPr>
            <w:rFonts w:ascii="Cambria Math" w:hAnsi="Cambria Math"/>
            <w:sz w:val="24"/>
            <w:szCs w:val="24"/>
          </w:rPr>
          <m:t>A∈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m×n</m:t>
            </m:r>
          </m:sup>
        </m:sSup>
      </m:oMath>
      <w:r w:rsidRPr="00C57D47">
        <w:rPr>
          <w:rFonts w:ascii="Times New Roman" w:eastAsiaTheme="minorEastAsia" w:hAnsi="Times New Roman" w:cs="Times New Roman"/>
          <w:sz w:val="24"/>
          <w:szCs w:val="24"/>
        </w:rPr>
        <w:t>, для нее ищется полное сингулярное разложение</w:t>
      </w:r>
      <w:r w:rsidR="00F61742" w:rsidRPr="00C57D47">
        <w:rPr>
          <w:rFonts w:ascii="Times New Roman" w:eastAsiaTheme="minorEastAsia" w:hAnsi="Times New Roman" w:cs="Times New Roman"/>
          <w:sz w:val="24"/>
          <w:szCs w:val="24"/>
        </w:rPr>
        <w:t>, то есть разложение вида</w:t>
      </w:r>
    </w:p>
    <w:p w:rsidR="00C0610A" w:rsidRPr="00C0610A" w:rsidRDefault="00C0610A" w:rsidP="00C0610A">
      <w:pPr>
        <w:pStyle w:val="a3"/>
        <w:rPr>
          <w:rFonts w:eastAsiaTheme="minorEastAsia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A=U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Σ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,где</m:t>
          </m:r>
        </m:oMath>
      </m:oMathPara>
    </w:p>
    <w:p w:rsidR="00C0610A" w:rsidRDefault="00C0610A" w:rsidP="00C0610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m×m</m:t>
            </m:r>
          </m:sup>
        </m:sSup>
      </m:oMath>
      <w:r w:rsidRPr="00C0610A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V∈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n×n</m:t>
            </m:r>
          </m:sup>
        </m:sSup>
      </m:oMath>
      <w:r w:rsidRPr="00C0610A">
        <w:rPr>
          <w:rFonts w:ascii="Times New Roman" w:eastAsiaTheme="minorEastAsia" w:hAnsi="Times New Roman" w:cs="Times New Roman"/>
          <w:sz w:val="24"/>
          <w:szCs w:val="24"/>
        </w:rPr>
        <w:t xml:space="preserve"> ортогональные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матрицы</w:t>
      </w:r>
      <w:r w:rsidRPr="00C0610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Σ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m×n</m:t>
            </m:r>
          </m:sup>
        </m:sSup>
      </m:oMath>
      <w:r w:rsidRPr="00C0610A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4"/>
            <w:szCs w:val="24"/>
          </w:rPr>
          <m:t>=1,…,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582EF5">
        <w:rPr>
          <w:rFonts w:ascii="Times New Roman" w:eastAsiaTheme="minorEastAsia" w:hAnsi="Times New Roman" w:cs="Times New Roman"/>
          <w:sz w:val="24"/>
          <w:szCs w:val="24"/>
        </w:rPr>
        <w:t xml:space="preserve"> – сингулярные числа матрица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C0610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82EF5">
        <w:rPr>
          <w:rFonts w:ascii="Times New Roman" w:eastAsiaTheme="minorEastAsia" w:hAnsi="Times New Roman" w:cs="Times New Roman"/>
          <w:sz w:val="24"/>
          <w:szCs w:val="24"/>
        </w:rPr>
        <w:t xml:space="preserve"> Столбцы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582EF5">
        <w:rPr>
          <w:rFonts w:ascii="Times New Roman" w:eastAsiaTheme="minorEastAsia" w:hAnsi="Times New Roman" w:cs="Times New Roman"/>
          <w:sz w:val="24"/>
          <w:szCs w:val="24"/>
        </w:rPr>
        <w:t xml:space="preserve"> являются левыми сингулярными векторами </w:t>
      </w:r>
      <w:r w:rsidR="008A5D3B">
        <w:rPr>
          <w:rFonts w:ascii="Times New Roman" w:eastAsiaTheme="minorEastAsia" w:hAnsi="Times New Roman" w:cs="Times New Roman"/>
          <w:sz w:val="24"/>
          <w:szCs w:val="24"/>
        </w:rPr>
        <w:t>матрицы</w:t>
      </w:r>
      <w:r w:rsidR="00582E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582EF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A5D3B">
        <w:rPr>
          <w:rFonts w:ascii="Times New Roman" w:eastAsiaTheme="minorEastAsia" w:hAnsi="Times New Roman" w:cs="Times New Roman"/>
          <w:sz w:val="24"/>
          <w:szCs w:val="24"/>
        </w:rPr>
        <w:t>столбцы</w:t>
      </w:r>
      <w:r w:rsidR="00582EF5">
        <w:rPr>
          <w:rFonts w:ascii="Times New Roman" w:eastAsiaTheme="minorEastAsia" w:hAnsi="Times New Roman" w:cs="Times New Roman"/>
          <w:sz w:val="24"/>
          <w:szCs w:val="24"/>
        </w:rPr>
        <w:t xml:space="preserve"> матрицы 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</m:oMath>
      <w:r w:rsidR="00582EF5">
        <w:rPr>
          <w:rFonts w:ascii="Times New Roman" w:eastAsiaTheme="minorEastAsia" w:hAnsi="Times New Roman" w:cs="Times New Roman"/>
          <w:sz w:val="24"/>
          <w:szCs w:val="24"/>
        </w:rPr>
        <w:t xml:space="preserve"> – правыми сингулярными векторами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582EF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57D47" w:rsidRPr="009A3730" w:rsidRDefault="00C57D47" w:rsidP="00C0610A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Введем некоторые обозначения. За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O</m:t>
            </m:r>
          </m:e>
          <m:sup>
            <m:r>
              <w:rPr>
                <w:rFonts w:ascii="Cambria Math" w:hAnsi="Cambria Math" w:cs="Times New Roman"/>
                <w:sz w:val="24"/>
              </w:rPr>
              <m:t>m×n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обозначим нулевую матрицу размером </w:t>
      </w:r>
      <m:oMath>
        <m:r>
          <w:rPr>
            <w:rFonts w:ascii="Cambria Math" w:hAnsi="Cambria Math" w:cs="Times New Roman"/>
            <w:sz w:val="24"/>
          </w:rPr>
          <m:t>m×n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  <w:r w:rsidR="00D909A2">
        <w:rPr>
          <w:rFonts w:ascii="Times New Roman" w:eastAsiaTheme="minorEastAsia" w:hAnsi="Times New Roman" w:cs="Times New Roman"/>
          <w:sz w:val="24"/>
        </w:rPr>
        <w:t xml:space="preserve"> За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</w:rPr>
              <m:t>n×n</m:t>
            </m:r>
          </m:sup>
        </m:sSup>
      </m:oMath>
      <w:r w:rsidR="00D909A2">
        <w:rPr>
          <w:rFonts w:ascii="Times New Roman" w:eastAsiaTheme="minorEastAsia" w:hAnsi="Times New Roman" w:cs="Times New Roman"/>
          <w:sz w:val="24"/>
        </w:rPr>
        <w:t xml:space="preserve"> обозначим единичную квадратную матрицу размером </w:t>
      </w:r>
      <m:oMath>
        <m:r>
          <w:rPr>
            <w:rFonts w:ascii="Cambria Math" w:hAnsi="Cambria Math" w:cs="Times New Roman"/>
            <w:sz w:val="24"/>
          </w:rPr>
          <m:t>n×n</m:t>
        </m:r>
      </m:oMath>
      <w:r>
        <w:rPr>
          <w:rFonts w:ascii="Times New Roman" w:eastAsiaTheme="minorEastAsia" w:hAnsi="Times New Roman" w:cs="Times New Roman"/>
          <w:sz w:val="24"/>
        </w:rPr>
        <w:t xml:space="preserve"> Для обозначения приближенного значения некоторой величины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 w:rsidRPr="00F617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используется запись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="009F7FBC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8D74A9">
        <w:rPr>
          <w:rFonts w:ascii="Times New Roman" w:eastAsiaTheme="minorEastAsia" w:hAnsi="Times New Roman" w:cs="Times New Roman"/>
          <w:sz w:val="24"/>
          <w:szCs w:val="24"/>
        </w:rPr>
        <w:t xml:space="preserve">уточнение аппроксимации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="008D74A9">
        <w:rPr>
          <w:rFonts w:ascii="Times New Roman" w:eastAsiaTheme="minorEastAsia" w:hAnsi="Times New Roman" w:cs="Times New Roman"/>
          <w:sz w:val="24"/>
          <w:szCs w:val="24"/>
        </w:rPr>
        <w:t xml:space="preserve"> записывается как</w:t>
      </w:r>
      <w:r w:rsidR="008D74A9" w:rsidRPr="008D7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D74A9" w:rsidRPr="008D74A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D74A9">
        <w:rPr>
          <w:rFonts w:ascii="Times New Roman" w:eastAsiaTheme="minorEastAsia" w:hAnsi="Times New Roman" w:cs="Times New Roman"/>
          <w:sz w:val="24"/>
          <w:szCs w:val="24"/>
        </w:rPr>
        <w:t xml:space="preserve">Запись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(∙)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="008D74A9">
        <w:rPr>
          <w:rFonts w:ascii="Times New Roman" w:eastAsiaTheme="minorEastAsia" w:hAnsi="Times New Roman" w:cs="Times New Roman"/>
          <w:sz w:val="24"/>
          <w:szCs w:val="24"/>
        </w:rPr>
        <w:t xml:space="preserve"> означает, что операции в скобках выполняются с высокой точностью, запись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(∙)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sub>
        </m:sSub>
      </m:oMath>
      <w:r w:rsidR="008D74A9" w:rsidRPr="008D74A9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8D74A9">
        <w:rPr>
          <w:rFonts w:ascii="Times New Roman" w:eastAsiaTheme="minorEastAsia" w:hAnsi="Times New Roman" w:cs="Times New Roman"/>
          <w:sz w:val="24"/>
          <w:szCs w:val="24"/>
        </w:rPr>
        <w:t>вычисления с низкой точностью</w:t>
      </w:r>
      <w:r w:rsidRPr="00DC062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="00DC062F" w:rsidRPr="00DC062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C062F">
        <w:rPr>
          <w:rFonts w:ascii="Times New Roman" w:eastAsiaTheme="minorEastAsia" w:hAnsi="Times New Roman" w:cs="Times New Roman"/>
          <w:sz w:val="24"/>
          <w:szCs w:val="24"/>
        </w:rPr>
        <w:t xml:space="preserve">обозначается квадратная матрица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diag</m:t>
        </m:r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n×n</m:t>
            </m:r>
          </m:sup>
        </m:sSup>
      </m:oMath>
      <w:r w:rsidR="00DC062F" w:rsidRPr="00DC062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A1D7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В тексте также используется разбиение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m×m</m:t>
            </m:r>
          </m:sup>
        </m:sSup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 на две подматрицы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 следующим образом: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m×n</m:t>
            </m:r>
          </m:sup>
        </m:sSup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- матрица, столбцами которой являются первые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 столбцов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m×(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hAnsi="Cambria Math" w:cs="Times New Roman"/>
                <w:sz w:val="24"/>
                <w:szCs w:val="24"/>
              </w:rPr>
              <m:t>-n)</m:t>
            </m:r>
          </m:sup>
        </m:sSup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- матрица, столбцами которой являются оставшиеся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m</m:t>
        </m:r>
        <m:r>
          <w:rPr>
            <w:rFonts w:ascii="Cambria Math" w:hAnsi="Cambria Math" w:cs="Times New Roman"/>
            <w:sz w:val="24"/>
            <w:szCs w:val="24"/>
          </w:rPr>
          <m:t>-n)</m:t>
        </m:r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 столбцов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8A5D3B" w:rsidRDefault="008A5D3B" w:rsidP="00C0610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Из </w:t>
      </w:r>
      <w:r w:rsidRPr="008A5D3B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B91D4F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8A5D3B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известно, что собственными числами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определенной как</w:t>
      </w:r>
    </w:p>
    <w:p w:rsidR="00DC062F" w:rsidRPr="00DC062F" w:rsidRDefault="008A5D3B" w:rsidP="00C0610A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B :=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n×n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Т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m×m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 w:val="24"/>
              <w:szCs w:val="24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(m+n)×(m+n)</m:t>
              </m:r>
            </m:sup>
          </m:sSup>
        </m:oMath>
      </m:oMathPara>
    </w:p>
    <w:p w:rsidR="00DC062F" w:rsidRDefault="00DC062F" w:rsidP="00DC062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являются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,0…, 0</m:t>
        </m:r>
      </m:oMath>
      <w:r w:rsidRPr="00DC062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Также, 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справедливо разложение</w:t>
      </w:r>
    </w:p>
    <w:p w:rsidR="00DC062F" w:rsidRPr="00DC062F" w:rsidRDefault="00DC062F" w:rsidP="00DC062F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B =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где </m:t>
          </m:r>
        </m:oMath>
      </m:oMathPara>
    </w:p>
    <w:p w:rsidR="00DC062F" w:rsidRPr="00E121E1" w:rsidRDefault="00DC062F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n×(m-n)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D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n×n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n×(m-n)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m×n</m:t>
                        </m:r>
                      </m:sup>
                    </m:sSup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m×(m-n)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E121E1" w:rsidRPr="00DC192B" w:rsidRDefault="000D3AA2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задачу поиска сингулярн</w:t>
      </w:r>
      <w:r w:rsidR="00F220D0">
        <w:rPr>
          <w:rFonts w:ascii="Times New Roman" w:eastAsiaTheme="minorEastAsia" w:hAnsi="Times New Roman" w:cs="Times New Roman"/>
          <w:sz w:val="24"/>
          <w:szCs w:val="24"/>
        </w:rPr>
        <w:t xml:space="preserve">ого разложения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F220D0">
        <w:rPr>
          <w:rFonts w:ascii="Times New Roman" w:eastAsiaTheme="minorEastAsia" w:hAnsi="Times New Roman" w:cs="Times New Roman"/>
          <w:sz w:val="24"/>
          <w:szCs w:val="24"/>
        </w:rPr>
        <w:t xml:space="preserve"> можно свести к задаче поиска спектрального разложения</w:t>
      </w:r>
      <w:r w:rsidR="00E02D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E02DA5">
        <w:rPr>
          <w:rFonts w:ascii="Times New Roman" w:eastAsiaTheme="minorEastAsia" w:hAnsi="Times New Roman" w:cs="Times New Roman"/>
          <w:sz w:val="24"/>
          <w:szCs w:val="24"/>
        </w:rPr>
        <w:t xml:space="preserve">. Для уточнения </w:t>
      </w:r>
      <w:r w:rsidR="009F7FBC">
        <w:rPr>
          <w:rFonts w:ascii="Times New Roman" w:eastAsiaTheme="minorEastAsia" w:hAnsi="Times New Roman" w:cs="Times New Roman"/>
          <w:sz w:val="24"/>
          <w:szCs w:val="24"/>
        </w:rPr>
        <w:t xml:space="preserve">последнего используется алгоритм </w:t>
      </w:r>
      <w:r w:rsidR="009F7FBC" w:rsidRPr="009A3730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9F7FBC">
        <w:rPr>
          <w:rFonts w:ascii="Times New Roman" w:hAnsi="Times New Roman" w:cs="Times New Roman"/>
          <w:sz w:val="24"/>
        </w:rPr>
        <w:t>1, алгоритм 3</w:t>
      </w:r>
      <w:r w:rsidR="009F7FBC" w:rsidRPr="009A373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. Для уменьшения числа ненужных вычислений используется алгоритм </w:t>
      </w:r>
      <w:r w:rsidR="009A3730" w:rsidRPr="009A3730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9A3730">
        <w:rPr>
          <w:rFonts w:ascii="Times New Roman" w:hAnsi="Times New Roman" w:cs="Times New Roman"/>
          <w:sz w:val="24"/>
        </w:rPr>
        <w:t xml:space="preserve">1, </w:t>
      </w:r>
      <w:r w:rsidR="009A3730">
        <w:rPr>
          <w:rFonts w:ascii="Times New Roman" w:hAnsi="Times New Roman" w:cs="Times New Roman"/>
          <w:sz w:val="24"/>
        </w:rPr>
        <w:lastRenderedPageBreak/>
        <w:t>алгоритм 5</w:t>
      </w:r>
      <w:r w:rsidR="009A3730" w:rsidRPr="009A373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. Пусть были получены аппроксимация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</m:t>
        </m:r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 и уточнение аппроксимации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</m:t>
        </m:r>
      </m:oMath>
      <w:r w:rsidR="009A3730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w:r w:rsidR="00954D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</m:e>
        </m:acc>
      </m:oMath>
      <w:r w:rsidR="00DC192B" w:rsidRPr="00DC192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A3730" w:rsidRPr="00DC192B" w:rsidRDefault="00E55A34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n×(m-n)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</m:e>
                      </m:mr>
                    </m:m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n×n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n×(m-n)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O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m×n</m:t>
                        </m:r>
                      </m:sup>
                    </m:sSup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</m:ac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m×(m-n)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DC192B" w:rsidRDefault="00DC192B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можно получить следующие соотношения:</w:t>
      </w:r>
    </w:p>
    <w:p w:rsidR="00DC192B" w:rsidRPr="00242880" w:rsidRDefault="00DC192B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Т</m:t>
                        </m:r>
                      </m:sup>
                    </m:sSup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Т</m:t>
                        </m:r>
                      </m:sup>
                    </m:sSup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Т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m×(m-n)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</m:acc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n×(m-n)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m×(m-n)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242880" w:rsidRDefault="00242880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Тогда </w:t>
      </w:r>
    </w:p>
    <w:p w:rsidR="00242880" w:rsidRPr="00242880" w:rsidRDefault="00242880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Т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m×(m-n)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242880" w:rsidRPr="00DC192B" w:rsidRDefault="00242880" w:rsidP="00242880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:=A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242880" w:rsidRDefault="00242880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Введем матрицу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242880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42880" w:rsidRPr="00954D1F" w:rsidRDefault="00242880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acc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     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Т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Т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Т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ra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Т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ra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Т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Т</m:t>
                                    </m:r>
                                  </m:sup>
                                </m:sSup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mr>
                            <m:m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O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(m-n)×(m-n)</m:t>
                                    </m:r>
                                  </m:sup>
                                </m:s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954D1F" w:rsidRPr="00242880" w:rsidRDefault="00954D1F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:rsidR="00954D1F" w:rsidRPr="00DC192B" w:rsidRDefault="00E55A34" w:rsidP="00954D1F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242880" w:rsidRDefault="00954D1F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определим матрицу ошибок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для матрицы аналогично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Pr="009A37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9A3730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</w:rPr>
        <w:t>1, алгоритм 3</w:t>
      </w:r>
      <w:r w:rsidRPr="009A373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54D1F" w:rsidRPr="006070CD" w:rsidRDefault="00E55A34" w:rsidP="00E121E1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,  если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i=j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или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i,j&gt;2n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,  иначе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6070CD" w:rsidRPr="00CE6CF3" w:rsidRDefault="006070CD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I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m</m:t>
                </m:r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×(m+n)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p>
        </m:sSup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</m:acc>
      </m:oMath>
      <w:r w:rsidRPr="006070C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Введем разбиение матрицы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на подматрицы следующим образом. Пусть матрицы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n×n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n×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m-n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FF144F" w:rsidRPr="00FF14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×n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acc>
        <m:r>
          <w:rPr>
            <w:rFonts w:ascii="Cambria Math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m-n</m:t>
                </m:r>
              </m:e>
            </m:d>
          </m:sup>
        </m:sSup>
      </m:oMath>
      <w:r w:rsidR="00FF144F">
        <w:rPr>
          <w:rFonts w:ascii="Times New Roman" w:eastAsiaTheme="minorEastAsia" w:hAnsi="Times New Roman" w:cs="Times New Roman"/>
          <w:sz w:val="24"/>
          <w:szCs w:val="24"/>
        </w:rPr>
        <w:t xml:space="preserve"> такие, что</w:t>
      </w:r>
    </w:p>
    <w:p w:rsidR="00FF144F" w:rsidRPr="00FF144F" w:rsidRDefault="00E55A34" w:rsidP="00E121E1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- 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mr>
                            <m:m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  <w:sz w:val="24"/>
                                            <w:szCs w:val="24"/>
                                          </w:rPr>
                                          <m:t>5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:rsidR="00FF144F" w:rsidRDefault="00FF144F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справедливо равенство</w:t>
      </w:r>
    </w:p>
    <w:p w:rsidR="00FF144F" w:rsidRPr="007805F0" w:rsidRDefault="00E55A34" w:rsidP="00E121E1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G</m:t>
                        </m:r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G</m:t>
                              </m:r>
                            </m:e>
                          </m:ac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n×(m-n)</m:t>
                              </m:r>
                            </m:sup>
                          </m:sSup>
                        </m:e>
                      </m:mr>
                    </m:m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7805F0" w:rsidRPr="007805F0" w:rsidRDefault="007805F0" w:rsidP="00E121E1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</w:p>
    <w:p w:rsidR="007805F0" w:rsidRPr="007805F0" w:rsidRDefault="00E55A34" w:rsidP="007805F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</m:oMath>
      </m:oMathPara>
    </w:p>
    <w:p w:rsidR="007805F0" w:rsidRPr="007805F0" w:rsidRDefault="00E55A34" w:rsidP="007805F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ra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7805F0" w:rsidRDefault="00E55A34" w:rsidP="007805F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ra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acc>
        </m:oMath>
      </m:oMathPara>
    </w:p>
    <w:p w:rsidR="007805F0" w:rsidRDefault="007805F0" w:rsidP="00D909A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 матрицы поправок. Теперь с помощью данных матриц можно обновить значения матриц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D909A2" w:rsidRDefault="00E55A34" w:rsidP="007805F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 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:=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.</m:t>
          </m:r>
        </m:oMath>
      </m:oMathPara>
    </w:p>
    <w:p w:rsidR="00856813" w:rsidRDefault="00D909A2" w:rsidP="00D909A2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 был получен алгоритм </w:t>
      </w:r>
      <w:r w:rsidRPr="00D909A2">
        <w:rPr>
          <w:rFonts w:ascii="Times New Roman" w:eastAsiaTheme="minorEastAsia" w:hAnsi="Times New Roman" w:cs="Times New Roman"/>
          <w:sz w:val="24"/>
          <w:szCs w:val="24"/>
        </w:rPr>
        <w:t>повышения точности аппроксимации сингулярных векторов A</w:t>
      </w:r>
      <w:r w:rsidR="00856813">
        <w:rPr>
          <w:rFonts w:ascii="Times New Roman" w:eastAsiaTheme="minorEastAsia" w:hAnsi="Times New Roman" w:cs="Times New Roman"/>
          <w:sz w:val="24"/>
          <w:szCs w:val="24"/>
        </w:rPr>
        <w:t>. Псевдокод алгоритма приведен на рисунке 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56813" w:rsidTr="00856813">
        <w:trPr>
          <w:trHeight w:val="4099"/>
        </w:trPr>
        <w:tc>
          <w:tcPr>
            <w:tcW w:w="9345" w:type="dxa"/>
          </w:tcPr>
          <w:p w:rsidR="00856813" w:rsidRPr="00D22E1D" w:rsidRDefault="00856813" w:rsidP="00E66813">
            <w:pPr>
              <w:pStyle w:val="a3"/>
              <w:spacing w:line="312" w:lineRule="auto"/>
              <w:ind w:firstLine="0"/>
              <w:jc w:val="both"/>
              <w:rPr>
                <w:rFonts w:eastAsiaTheme="minorEastAsia"/>
                <w:sz w:val="24"/>
                <w:szCs w:val="24"/>
              </w:rPr>
            </w:pPr>
            <w:r w:rsidRPr="00D22E1D">
              <w:rPr>
                <w:rFonts w:eastAsiaTheme="minorEastAsia"/>
                <w:b/>
                <w:bCs/>
                <w:iCs/>
                <w:sz w:val="24"/>
                <w:szCs w:val="24"/>
              </w:rPr>
              <w:t>Вход:</w:t>
            </w:r>
            <w:r w:rsidRPr="00D22E1D">
              <w:rPr>
                <w:rFonts w:ascii="Cambria Math" w:hAnsi="Cambria Math"/>
                <w:i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m×n</m:t>
                  </m:r>
                </m:sup>
              </m:sSup>
            </m:oMath>
            <w:r w:rsidRPr="00D22E1D">
              <w:rPr>
                <w:rFonts w:eastAsiaTheme="minorEastAsia"/>
                <w:sz w:val="24"/>
                <w:szCs w:val="24"/>
              </w:rPr>
              <w:t xml:space="preserve">,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m×m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oMath>
            <w:r w:rsidRPr="00D22E1D">
              <w:rPr>
                <w:sz w:val="24"/>
                <w:szCs w:val="24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n×n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, m≥n,</m:t>
              </m:r>
            </m:oMath>
          </w:p>
          <w:p w:rsidR="00856813" w:rsidRPr="00D22E1D" w:rsidRDefault="00856813" w:rsidP="00E66813">
            <w:pPr>
              <w:pStyle w:val="a3"/>
              <w:spacing w:line="312" w:lineRule="auto"/>
              <w:ind w:firstLine="0"/>
              <w:jc w:val="both"/>
              <w:rPr>
                <w:rFonts w:eastAsiaTheme="minorEastAsia"/>
                <w:sz w:val="24"/>
                <w:szCs w:val="24"/>
              </w:rPr>
            </w:pPr>
            <w:r w:rsidRPr="00D22E1D">
              <w:rPr>
                <w:rFonts w:eastAsiaTheme="minorEastAsia"/>
                <w:b/>
                <w:bCs/>
                <w:iCs/>
                <w:sz w:val="24"/>
                <w:szCs w:val="24"/>
              </w:rPr>
              <w:t xml:space="preserve">Выход: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m×m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oMath>
            <w:r w:rsidRPr="00D22E1D">
              <w:rPr>
                <w:sz w:val="24"/>
                <w:szCs w:val="24"/>
              </w:rPr>
              <w:t xml:space="preserve">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n×n</m:t>
                  </m:r>
                </m:sup>
              </m:sSup>
            </m:oMath>
            <w:r w:rsidRPr="00D22E1D">
              <w:rPr>
                <w:rFonts w:eastAsiaTheme="minorEastAsia"/>
                <w:sz w:val="24"/>
                <w:szCs w:val="24"/>
              </w:rPr>
              <w:t xml:space="preserve">,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×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oMath>
          </w:p>
          <w:p w:rsidR="00856813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color w:val="767171" w:themeColor="background2" w:themeShade="80"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 xml:space="preserve">1: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P←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(A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;   Q←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Т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856813" w:rsidRPr="00D22E1D">
              <w:rPr>
                <w:rFonts w:ascii="Cambria Math" w:eastAsiaTheme="minorEastAsia" w:hAnsi="Cambria Math"/>
                <w:i/>
                <w:sz w:val="24"/>
                <w:szCs w:val="24"/>
              </w:rPr>
              <w:t xml:space="preserve"> </w:t>
            </w:r>
            <w:r w:rsidR="00D22E1D" w:rsidRPr="00D22E1D">
              <w:rPr>
                <w:rFonts w:ascii="Cambria Math" w:eastAsiaTheme="minorEastAsia" w:hAnsi="Cambria Math"/>
                <w:i/>
                <w:sz w:val="24"/>
                <w:szCs w:val="24"/>
              </w:rPr>
              <w:t xml:space="preserve">                      </w:t>
            </w:r>
            <w:r w:rsidR="00D22E1D" w:rsidRPr="00D22E1D">
              <w:rPr>
                <w:rFonts w:ascii="Cambria Math" w:eastAsiaTheme="minorEastAsia" w:hAnsi="Cambria Math"/>
                <w:color w:val="767171" w:themeColor="background2" w:themeShade="80"/>
                <w:sz w:val="24"/>
                <w:szCs w:val="24"/>
              </w:rPr>
              <w:t>#</w:t>
            </w:r>
            <w:r w:rsidR="00516C2B" w:rsidRPr="00516C2B">
              <w:rPr>
                <w:rFonts w:ascii="Cambria Math" w:eastAsiaTheme="minorEastAsia" w:hAnsi="Cambria Math"/>
                <w:color w:val="767171" w:themeColor="background2" w:themeShade="80"/>
                <w:sz w:val="24"/>
                <w:szCs w:val="24"/>
              </w:rPr>
              <w:t xml:space="preserve"> </w:t>
            </w:r>
            <w:r w:rsidR="00D22E1D" w:rsidRPr="00D22E1D">
              <w:rPr>
                <w:rFonts w:ascii="Cambria Math" w:eastAsiaTheme="minorEastAsia" w:hAnsi="Cambria Math"/>
                <w:color w:val="767171" w:themeColor="background2" w:themeShade="80"/>
                <w:sz w:val="24"/>
                <w:szCs w:val="24"/>
              </w:rPr>
              <w:t>определяем матрицы невязок</w:t>
            </w:r>
          </w:p>
          <w:p w:rsidR="00D22E1D" w:rsidRPr="00D22E1D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2: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w:r w:rsidR="00D22E1D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="00D22E1D" w:rsidRPr="00D22E1D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1≤i&lt;n</m:t>
              </m:r>
            </m:oMath>
            <w:r w:rsidR="00D22E1D" w:rsidRPr="00D22E1D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D22E1D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:rsidR="00D22E1D" w:rsidRPr="009E4244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3:</w:t>
            </w:r>
            <w:r w:rsidR="00D22E1D" w:rsidRPr="009E424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D22E1D" w:rsidRPr="009E424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</w:t>
            </w:r>
            <w:r w:rsidR="00D22E1D" w:rsidRPr="009E4244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# </w:t>
            </w:r>
            <w:r w:rsidR="00EA0D0A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>матрица корректировки</w:t>
            </w:r>
            <w:r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 ортогональности матриц 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Cs/>
                      <w:color w:val="767171" w:themeColor="background2" w:themeShade="8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67171" w:themeColor="background2" w:themeShade="80"/>
                      <w:sz w:val="24"/>
                      <w:szCs w:val="24"/>
                    </w:rPr>
                    <m:t>U</m:t>
                  </m:r>
                </m:e>
              </m:acc>
            </m:oMath>
            <w:r w:rsidRPr="009E4244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 и </w:t>
            </w:r>
            <m:oMath>
              <m:acc>
                <m:accPr>
                  <m:ctrlPr>
                    <w:rPr>
                      <w:rFonts w:ascii="Cambria Math" w:eastAsiaTheme="minorEastAsia" w:hAnsi="Cambria Math"/>
                      <w:iCs/>
                      <w:color w:val="767171" w:themeColor="background2" w:themeShade="8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67171" w:themeColor="background2" w:themeShade="80"/>
                      <w:sz w:val="24"/>
                      <w:szCs w:val="24"/>
                    </w:rPr>
                    <m:t>V</m:t>
                  </m:r>
                </m:e>
              </m:acc>
            </m:oMath>
          </w:p>
          <w:p w:rsidR="00D22E1D" w:rsidRPr="009E4244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4:</w:t>
            </w:r>
            <w:r w:rsidR="00D22E1D" w:rsidRPr="009E424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</w:t>
            </w:r>
            <w:r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D22E1D" w:rsidRPr="009E424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]←</m:t>
              </m:r>
            </m:oMath>
            <w:r w:rsidR="00D22E1D" w:rsidRPr="009E424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(1- 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)/2)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</w:p>
          <w:p w:rsidR="008B2399" w:rsidRPr="00E55A34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E55A3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5:</w:t>
            </w:r>
            <w:r w:rsidRPr="00E55A34">
              <w:rPr>
                <w:rFonts w:eastAsiaTheme="minorEastAsia"/>
                <w:sz w:val="24"/>
                <w:szCs w:val="24"/>
              </w:rPr>
              <w:t xml:space="preserve">  </w:t>
            </w:r>
            <w:r w:rsidR="008B2399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="008B2399" w:rsidRPr="00E55A3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1≤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oMath>
            <w:r w:rsidR="008B2399" w:rsidRPr="00E55A3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8B2399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:rsidR="008B2399" w:rsidRPr="00FF60B3" w:rsidRDefault="00FF60B3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6</w:t>
            </w:r>
            <w:r w:rsidR="009E4244" w:rsidRPr="00FF60B3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 w:rsidR="009E4244" w:rsidRPr="00FF60B3">
              <w:rPr>
                <w:rFonts w:eastAsiaTheme="minorEastAsia"/>
                <w:sz w:val="24"/>
                <w:szCs w:val="24"/>
              </w:rPr>
              <w:t xml:space="preserve">  </w:t>
            </w:r>
            <w:r w:rsidR="008B2399" w:rsidRPr="00FF60B3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][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]←</m:t>
              </m:r>
            </m:oMath>
            <w:r w:rsidR="008B2399" w:rsidRPr="00FF60B3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Pr="00FF60B3">
              <w:rPr>
                <w:rFonts w:ascii="Cambria Math" w:eastAsiaTheme="minorEastAsia" w:hAnsi="Cambria Math"/>
                <w:sz w:val="24"/>
                <w:szCs w:val="24"/>
              </w:rPr>
              <w:t xml:space="preserve">        </w:t>
            </w:r>
            <w:r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w:r w:rsidRPr="00FF60B3"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w:r w:rsidRPr="009E4244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# </w:t>
            </w:r>
            <w:r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>вспомогательная матрица</w:t>
            </w:r>
          </w:p>
          <w:p w:rsidR="008B2399" w:rsidRPr="00FF60B3" w:rsidRDefault="00FF60B3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7</w:t>
            </w:r>
            <w:r w:rsidR="009E4244"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 w:rsidR="009E4244" w:rsidRPr="00FF60B3">
              <w:rPr>
                <w:rFonts w:eastAsiaTheme="minorEastAsia"/>
                <w:sz w:val="24"/>
                <w:szCs w:val="24"/>
              </w:rPr>
              <w:t xml:space="preserve">  </w:t>
            </w:r>
            <w:r w:rsidR="008B2399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="008B2399" w:rsidRPr="00FF60B3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1≤i&lt;n</m:t>
              </m:r>
            </m:oMath>
            <w:r w:rsidR="008B2399" w:rsidRPr="00FF60B3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8B2399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:rsidR="00871EE3" w:rsidRDefault="00FF60B3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8</w:t>
            </w:r>
            <w:r w:rsidR="009E4244"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 w:rsidR="009E4244">
              <w:rPr>
                <w:rFonts w:eastAsiaTheme="minorEastAsia"/>
                <w:sz w:val="24"/>
                <w:szCs w:val="24"/>
              </w:rPr>
              <w:t xml:space="preserve">  </w:t>
            </w:r>
            <w:r w:rsidR="008B2399" w:rsidRPr="00871EE3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</m:oMath>
            <w:r w:rsidR="008B2399" w:rsidRPr="00871EE3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][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]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[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][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]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9E4244">
              <w:rPr>
                <w:rFonts w:ascii="Cambria Math" w:eastAsiaTheme="minorEastAsia" w:hAnsi="Cambria Math"/>
                <w:sz w:val="24"/>
                <w:szCs w:val="24"/>
              </w:rPr>
              <w:t xml:space="preserve">                </w:t>
            </w:r>
            <w:r w:rsidR="00871EE3" w:rsidRPr="00871EE3">
              <w:rPr>
                <w:rFonts w:ascii="Cambria Math" w:eastAsiaTheme="minorEastAsia" w:hAnsi="Cambria Math"/>
                <w:sz w:val="24"/>
                <w:szCs w:val="24"/>
              </w:rPr>
              <w:t xml:space="preserve">     </w:t>
            </w:r>
            <w:r w:rsidR="00871EE3" w:rsidRPr="00D22E1D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># расчет приблизительных сингулярных значений</w:t>
            </w:r>
          </w:p>
          <w:p w:rsidR="00F144A9" w:rsidRDefault="00F144A9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</w:p>
          <w:p w:rsidR="00871EE3" w:rsidRPr="009E4244" w:rsidRDefault="00FF60B3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9</w:t>
            </w:r>
            <w:r w:rsidR="009E4244"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 w:rsidR="009E4244"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acc>
            </m:oMath>
            <w:r w:rsidR="00871EE3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</m:oMath>
            <w:r w:rsidR="00871EE3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diag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,…,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  <w:r w:rsidR="00871EE3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; 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Σ</m:t>
                  </m:r>
                </m:e>
              </m:acc>
            </m:oMath>
            <w:r w:rsidR="00871EE3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O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n×(m-n)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</m:oMath>
          </w:p>
          <w:p w:rsidR="00516C2B" w:rsidRPr="009E4244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1</w:t>
            </w:r>
            <w:r w:rsidR="00FF60B3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0</w:t>
            </w: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; 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>;</w:t>
            </w:r>
          </w:p>
          <w:p w:rsidR="00516C2B" w:rsidRPr="009E4244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1</w:t>
            </w:r>
            <w:r w:rsidR="00FF60B3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1</w:t>
            </w: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Т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; 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l</m:t>
                  </m:r>
                </m:sub>
              </m:sSub>
            </m:oMath>
          </w:p>
          <w:p w:rsidR="00516C2B" w:rsidRPr="009E4244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1</w:t>
            </w:r>
            <w:r w:rsidR="00FF60B3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2</w:t>
            </w: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; 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>;</w:t>
            </w:r>
          </w:p>
          <w:p w:rsidR="00516C2B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1</w:t>
            </w:r>
            <w:r w:rsidR="00FF60B3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3</w:t>
            </w: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Т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;  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oMath>
            <w:r w:rsidR="00516C2B" w:rsidRPr="009E4244">
              <w:rPr>
                <w:rFonts w:ascii="Cambria Math" w:eastAsiaTheme="minorEastAsia" w:hAnsi="Cambria Math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U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)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516C2B" w:rsidRPr="00E66813">
              <w:rPr>
                <w:rFonts w:ascii="Cambria Math" w:eastAsiaTheme="minorEastAsia" w:hAnsi="Cambria Math"/>
                <w:sz w:val="24"/>
                <w:szCs w:val="24"/>
              </w:rPr>
              <w:t>;</w:t>
            </w:r>
          </w:p>
          <w:p w:rsidR="00F144A9" w:rsidRDefault="00F144A9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</w:rPr>
            </w:pPr>
          </w:p>
          <w:p w:rsidR="00F144A9" w:rsidRPr="00E55A34" w:rsidRDefault="00F144A9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E55A34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# </w:t>
            </w:r>
            <w:r w:rsidR="005419B3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>расчет</w:t>
            </w:r>
            <w:r w:rsidR="005419B3" w:rsidRPr="00E55A34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r w:rsidR="005419B3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>матриц</w:t>
            </w:r>
            <w:r w:rsidRPr="00E55A34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>ошибок</w:t>
            </w:r>
          </w:p>
          <w:p w:rsidR="00E66813" w:rsidRPr="00E55A34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E55A3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1</w:t>
            </w:r>
            <w:r w:rsidR="00FF60B3" w:rsidRPr="00E55A3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4</w:t>
            </w:r>
            <w:r w:rsidRPr="00E55A3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 w:rsidRPr="00E55A34">
              <w:rPr>
                <w:rFonts w:eastAsiaTheme="minorEastAsia"/>
                <w:sz w:val="24"/>
                <w:szCs w:val="24"/>
              </w:rPr>
              <w:t xml:space="preserve">  </w:t>
            </w:r>
            <w:r w:rsidR="00E66813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="00E66813" w:rsidRPr="00E55A3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1≤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oMath>
            <w:r w:rsidR="00E66813" w:rsidRPr="00E55A3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  <w:r w:rsidR="00E66813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:rsidR="00E66813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1</w:t>
            </w:r>
            <w:r w:rsidR="00FF60B3"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5</w:t>
            </w: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:</w:t>
            </w:r>
            <w:r w:rsidRPr="009E4244"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r w:rsidR="00E66813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if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i≠j</m:t>
              </m:r>
            </m:oMath>
            <w:r w:rsidR="00E66813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do</w:t>
            </w:r>
          </w:p>
          <w:p w:rsidR="00E66813" w:rsidRPr="00EA0D0A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1</w:t>
            </w:r>
            <w:r w:rsidR="00FF60B3"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6</w:t>
            </w: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:</w:t>
            </w:r>
            <w:r w:rsidRPr="009E4244"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r w:rsidR="00E66813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      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[i][j]←</m:t>
              </m:r>
            </m:oMath>
            <w:r w:rsidR="00E66813" w:rsidRPr="00E66813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[i][j]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  <w:p w:rsidR="00E66813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1</w:t>
            </w:r>
            <w:r w:rsidR="00FF60B3"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7</w:t>
            </w: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:</w:t>
            </w:r>
            <w:r w:rsidRPr="009E4244"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r w:rsidR="00E66813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       else do</w:t>
            </w:r>
          </w:p>
          <w:p w:rsidR="00E66813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lastRenderedPageBreak/>
              <w:t>1</w:t>
            </w:r>
            <w:r w:rsidR="00FF60B3"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8</w:t>
            </w: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:</w:t>
            </w:r>
            <w:r w:rsidRPr="009E4244"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r w:rsidR="00E66813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              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[i][j]←</m:t>
              </m:r>
            </m:oMath>
            <w:r w:rsidR="00E66813" w:rsidRPr="00E66813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R[i][i]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  <w:p w:rsidR="00F144A9" w:rsidRPr="009E4244" w:rsidRDefault="00FF60B3" w:rsidP="00F144A9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19</w:t>
            </w:r>
            <w:r w:rsidR="009E4244"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:</w:t>
            </w:r>
            <w:r w:rsidR="009E4244" w:rsidRPr="009E4244"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r w:rsidR="00F144A9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for</w:t>
            </w:r>
            <w:r w:rsidR="00F144A9" w:rsidRPr="009E4244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1≤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&lt;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oMath>
            <w:r w:rsidR="00F144A9" w:rsidRPr="009E4244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w:r w:rsidR="00F144A9" w:rsidRPr="00D22E1D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>do</w:t>
            </w:r>
          </w:p>
          <w:p w:rsidR="00F144A9" w:rsidRPr="009E4244" w:rsidRDefault="009E4244" w:rsidP="00F144A9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2</w:t>
            </w:r>
            <w:r w:rsidR="00FF60B3"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0</w:t>
            </w: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:</w:t>
            </w:r>
            <w:r w:rsidRPr="009E4244"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w:r w:rsidR="00F144A9" w:rsidRPr="009E4244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     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[i][j]←</m:t>
              </m:r>
            </m:oMath>
            <w:r w:rsidR="00F144A9" w:rsidRPr="009E4244"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[i][j]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val="en-US"/>
                                </w:rPr>
                                <m:t>σ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  <w:p w:rsidR="00E66813" w:rsidRPr="009E4244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sz w:val="24"/>
                <w:szCs w:val="24"/>
                <w:lang w:val="en-US"/>
              </w:rPr>
            </w:pP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2</w:t>
            </w:r>
            <w:r w:rsidR="00FF60B3"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1</w:t>
            </w:r>
            <w:r w:rsidRPr="00FF60B3">
              <w:rPr>
                <w:rFonts w:eastAsiaTheme="minorEastAsia"/>
                <w:color w:val="767171" w:themeColor="background2" w:themeShade="80"/>
                <w:sz w:val="24"/>
                <w:szCs w:val="24"/>
                <w:lang w:val="en-US"/>
              </w:rPr>
              <w:t>:</w:t>
            </w:r>
            <w:r w:rsidRPr="009E4244">
              <w:rPr>
                <w:rFonts w:eastAsiaTheme="minorEastAsia"/>
                <w:sz w:val="24"/>
                <w:szCs w:val="24"/>
                <w:lang w:val="en-US"/>
              </w:rPr>
              <w:t xml:space="preserve">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  <w:r w:rsidR="00F144A9" w:rsidRPr="009E4244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; 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  <w:r w:rsidR="00F144A9" w:rsidRPr="009E4244"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w:t xml:space="preserve">; 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I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m-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m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n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))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h</m:t>
                  </m:r>
                </m:sub>
              </m:sSub>
            </m:oMath>
          </w:p>
          <w:p w:rsidR="00516C2B" w:rsidRPr="009E4244" w:rsidRDefault="00516C2B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  <w:lang w:val="en-US"/>
              </w:rPr>
            </w:pPr>
          </w:p>
          <w:p w:rsidR="00856813" w:rsidRPr="00F144A9" w:rsidRDefault="00856813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</w:pPr>
            <w:r w:rsidRPr="00F144A9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# </w:t>
            </w:r>
            <w:r w:rsidR="00F144A9" w:rsidRPr="00F144A9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обновляем значения матриц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Cs/>
                      <w:color w:val="767171" w:themeColor="background2" w:themeShade="8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67171" w:themeColor="background2" w:themeShade="80"/>
                      <w:sz w:val="24"/>
                      <w:szCs w:val="24"/>
                    </w:rPr>
                    <m:t>U</m:t>
                  </m:r>
                </m:e>
              </m:acc>
            </m:oMath>
            <w:r w:rsidR="00F144A9" w:rsidRPr="00F144A9">
              <w:rPr>
                <w:rFonts w:ascii="Cambria Math" w:eastAsiaTheme="minorEastAsia" w:hAnsi="Cambria Math"/>
                <w:iCs/>
                <w:color w:val="767171" w:themeColor="background2" w:themeShade="80"/>
                <w:sz w:val="24"/>
                <w:szCs w:val="24"/>
              </w:rPr>
              <w:t xml:space="preserve"> и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Cs/>
                      <w:color w:val="767171" w:themeColor="background2" w:themeShade="80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67171" w:themeColor="background2" w:themeShade="80"/>
                      <w:sz w:val="24"/>
                      <w:szCs w:val="24"/>
                    </w:rPr>
                    <m:t>V</m:t>
                  </m:r>
                </m:e>
              </m:acc>
            </m:oMath>
          </w:p>
          <w:p w:rsidR="00856813" w:rsidRPr="00D22E1D" w:rsidRDefault="009E4244" w:rsidP="00E6681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2</w:t>
            </w:r>
            <w:r w:rsidR="00FF60B3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2</w:t>
            </w: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 xml:space="preserve">- 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856813" w:rsidRPr="00D22E1D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</w:p>
          <w:p w:rsidR="00561B04" w:rsidRPr="00D22E1D" w:rsidRDefault="009E4244" w:rsidP="00561B04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2</w:t>
            </w:r>
            <w:r w:rsidR="00FF60B3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3</w:t>
            </w: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5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561B04" w:rsidRPr="00D22E1D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</w:p>
          <w:p w:rsidR="00856813" w:rsidRPr="00561B04" w:rsidRDefault="009E4244" w:rsidP="00FF60B3">
            <w:pPr>
              <w:pStyle w:val="a3"/>
              <w:spacing w:line="312" w:lineRule="auto"/>
              <w:ind w:firstLine="0"/>
              <w:jc w:val="both"/>
              <w:rPr>
                <w:rFonts w:ascii="Cambria Math" w:eastAsiaTheme="minorEastAsia" w:hAnsi="Cambria Math"/>
                <w:iCs/>
                <w:sz w:val="24"/>
                <w:szCs w:val="24"/>
              </w:rPr>
            </w:pP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2</w:t>
            </w:r>
            <w:r w:rsidR="00FF60B3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4</w:t>
            </w:r>
            <w:r w:rsidRPr="009E4244">
              <w:rPr>
                <w:rFonts w:eastAsiaTheme="minorEastAsia"/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rFonts w:eastAsiaTheme="minorEastAsia"/>
                <w:sz w:val="24"/>
                <w:szCs w:val="24"/>
              </w:rPr>
              <w:t xml:space="preserve">  </w:t>
            </w:r>
            <m:oMath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←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 xml:space="preserve">+ 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h</m:t>
                  </m:r>
                </m:sub>
              </m:sSub>
            </m:oMath>
            <w:r w:rsidR="00561B04">
              <w:rPr>
                <w:rFonts w:ascii="Cambria Math" w:eastAsiaTheme="minorEastAsia" w:hAnsi="Cambria Math"/>
                <w:iCs/>
                <w:sz w:val="24"/>
                <w:szCs w:val="24"/>
              </w:rPr>
              <w:t xml:space="preserve"> </w:t>
            </w:r>
          </w:p>
        </w:tc>
      </w:tr>
    </w:tbl>
    <w:p w:rsidR="009E4244" w:rsidRDefault="00856813" w:rsidP="0085681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Рисунок</w:t>
      </w:r>
      <w:r w:rsidRPr="00E66813">
        <w:rPr>
          <w:rFonts w:ascii="Times New Roman" w:eastAsiaTheme="minorEastAsia" w:hAnsi="Times New Roman" w:cs="Times New Roman"/>
          <w:sz w:val="24"/>
          <w:szCs w:val="24"/>
        </w:rPr>
        <w:t xml:space="preserve"> 1. </w:t>
      </w:r>
      <w:r>
        <w:rPr>
          <w:rFonts w:ascii="Times New Roman" w:eastAsiaTheme="minorEastAsia" w:hAnsi="Times New Roman" w:cs="Times New Roman"/>
          <w:sz w:val="24"/>
          <w:szCs w:val="24"/>
        </w:rPr>
        <w:t>Псевдокод алгоритма итеративного уточнения полного сингулярного разложения.</w:t>
      </w:r>
    </w:p>
    <w:p w:rsidR="009E4244" w:rsidRDefault="009E4244" w:rsidP="0085681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Строки 1-</w:t>
      </w:r>
      <w:r w:rsidR="00FF60B3">
        <w:rPr>
          <w:rFonts w:ascii="Times New Roman" w:eastAsiaTheme="minorEastAsia" w:hAnsi="Times New Roman" w:cs="Times New Roman"/>
          <w:sz w:val="24"/>
          <w:szCs w:val="24"/>
        </w:rPr>
        <w:t>8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приведенного на рисунке 1 псевдокода взяты из реализации алгоритма уточнения сингулярного разложения </w:t>
      </w:r>
      <w:r w:rsidRPr="009A3730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</w:rPr>
        <w:t>1, алгоритм 5</w:t>
      </w:r>
      <w:r w:rsidRPr="009A373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FF60B3">
        <w:rPr>
          <w:rFonts w:ascii="Times New Roman" w:eastAsiaTheme="minorEastAsia" w:hAnsi="Times New Roman" w:cs="Times New Roman"/>
          <w:sz w:val="24"/>
          <w:szCs w:val="24"/>
        </w:rPr>
        <w:t>. Строки 9</w:t>
      </w:r>
      <w:r>
        <w:rPr>
          <w:rFonts w:ascii="Times New Roman" w:eastAsiaTheme="minorEastAsia" w:hAnsi="Times New Roman" w:cs="Times New Roman"/>
          <w:sz w:val="24"/>
          <w:szCs w:val="24"/>
        </w:rPr>
        <w:t>-2</w:t>
      </w:r>
      <w:r w:rsidR="00FF60B3">
        <w:rPr>
          <w:rFonts w:ascii="Times New Roman" w:eastAsiaTheme="minorEastAsia" w:hAnsi="Times New Roman" w:cs="Times New Roman"/>
          <w:sz w:val="24"/>
          <w:szCs w:val="24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адаптированы из алгоритма </w:t>
      </w:r>
      <w:r w:rsidRPr="009A3730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</w:rPr>
        <w:t>1, алгоритм 3</w:t>
      </w:r>
      <w:r w:rsidRPr="009A373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уточнения спектрального разложения, но в терминах приведенных ранее выкладок связи сингулярных чисел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Pr="008568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собственных чисел матрицы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576DC" w:rsidRPr="00CB707B" w:rsidRDefault="00F576DC" w:rsidP="00F576DC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Сходимость описанного алгоритма совпадает со сходимостью базового алгоритма </w:t>
      </w:r>
      <w:r w:rsidRPr="009A3730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</w:rPr>
        <w:t>1, алгоритм 4</w:t>
      </w:r>
      <w:r w:rsidRPr="009A373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то есть является </w:t>
      </w:r>
      <w:r w:rsidRPr="00F576DC">
        <w:rPr>
          <w:rFonts w:ascii="Times New Roman" w:eastAsiaTheme="minorEastAsia" w:hAnsi="Times New Roman" w:cs="Times New Roman"/>
          <w:sz w:val="24"/>
          <w:szCs w:val="24"/>
        </w:rPr>
        <w:t>квадратичной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Вычислительная стоимость данного алгоритма, то есть количество необходимых операций, для входных данных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×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Pr="00F576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варьируется от</w:t>
      </w:r>
      <w:r w:rsidRPr="00F576D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+2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+3</m:t>
        </m:r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Pr="00F576DC">
        <w:rPr>
          <w:rFonts w:ascii="Times New Roman" w:eastAsiaTheme="minorEastAsia" w:hAnsi="Times New Roman" w:cs="Times New Roman"/>
          <w:sz w:val="24"/>
          <w:szCs w:val="24"/>
        </w:rPr>
        <w:t xml:space="preserve"> до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4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B707B">
        <w:rPr>
          <w:rFonts w:ascii="Times New Roman" w:eastAsiaTheme="minorEastAsia" w:hAnsi="Times New Roman" w:cs="Times New Roman"/>
          <w:sz w:val="24"/>
          <w:szCs w:val="24"/>
        </w:rPr>
        <w:t xml:space="preserve">Это выражение больше, чем для базового алгоритма </w:t>
      </w:r>
      <w:r w:rsidR="00CB707B" w:rsidRPr="009A3730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CB707B">
        <w:rPr>
          <w:rFonts w:ascii="Times New Roman" w:hAnsi="Times New Roman" w:cs="Times New Roman"/>
          <w:sz w:val="24"/>
        </w:rPr>
        <w:t>1, алгоритм 4</w:t>
      </w:r>
      <w:r w:rsidR="00CB707B" w:rsidRPr="009A373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CB707B">
        <w:rPr>
          <w:rFonts w:ascii="Times New Roman" w:eastAsiaTheme="minorEastAsia" w:hAnsi="Times New Roman" w:cs="Times New Roman"/>
          <w:sz w:val="24"/>
          <w:szCs w:val="24"/>
        </w:rPr>
        <w:t xml:space="preserve">, но при требуемой большой точности операций необходимо меньше </w:t>
      </w:r>
      <w:r w:rsidR="00CB707B" w:rsidRPr="00CB707B">
        <w:rPr>
          <w:rFonts w:ascii="Times New Roman" w:eastAsiaTheme="minorEastAsia" w:hAnsi="Times New Roman" w:cs="Times New Roman"/>
          <w:sz w:val="24"/>
          <w:szCs w:val="24"/>
        </w:rPr>
        <w:t>[1].</w:t>
      </w:r>
    </w:p>
    <w:p w:rsidR="009E4244" w:rsidRDefault="009E4244" w:rsidP="0085681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CB707B" w:rsidRDefault="009E4244" w:rsidP="00CB707B">
      <w:pPr>
        <w:pStyle w:val="2"/>
        <w:spacing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</w:rPr>
      </w:pPr>
      <w:r w:rsidRPr="009E4244">
        <w:rPr>
          <w:rFonts w:ascii="Times New Roman" w:eastAsiaTheme="minorEastAsia" w:hAnsi="Times New Roman" w:cs="Times New Roman"/>
          <w:b/>
          <w:color w:val="000000" w:themeColor="text1"/>
          <w:sz w:val="28"/>
        </w:rPr>
        <w:t>Тестирование</w:t>
      </w:r>
    </w:p>
    <w:p w:rsidR="004B64BE" w:rsidRDefault="00CB707B" w:rsidP="00CB707B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Для анализа работы полученного алгоритма был проведен ряд экспериментов по уточнению сингулярного разложения</w:t>
      </w:r>
      <w:r w:rsidR="0003528D">
        <w:rPr>
          <w:rFonts w:ascii="Times New Roman" w:eastAsiaTheme="minorEastAsia" w:hAnsi="Times New Roman" w:cs="Times New Roman"/>
          <w:sz w:val="24"/>
          <w:szCs w:val="24"/>
        </w:rPr>
        <w:t xml:space="preserve"> матриц различных размеров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Для </w:t>
      </w:r>
      <w:r w:rsidR="0003528D">
        <w:rPr>
          <w:rFonts w:ascii="Times New Roman" w:eastAsiaTheme="minorEastAsia" w:hAnsi="Times New Roman" w:cs="Times New Roman"/>
          <w:sz w:val="24"/>
          <w:szCs w:val="24"/>
        </w:rPr>
        <w:t xml:space="preserve">матрицы фиксированного размера генерировалось некоторое точное сингулярное разложение, из которого строилась матрица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A=U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Σ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p>
        </m:sSup>
      </m:oMath>
      <w:r w:rsidR="0003528D">
        <w:rPr>
          <w:rFonts w:ascii="Times New Roman" w:eastAsiaTheme="minorEastAsia" w:hAnsi="Times New Roman" w:cs="Times New Roman"/>
          <w:sz w:val="24"/>
          <w:szCs w:val="24"/>
        </w:rPr>
        <w:t>, затем</w:t>
      </w:r>
      <w:r w:rsidR="000D536A" w:rsidRPr="000D536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D536A">
        <w:rPr>
          <w:rFonts w:ascii="Times New Roman" w:eastAsiaTheme="minorEastAsia" w:hAnsi="Times New Roman" w:cs="Times New Roman"/>
          <w:sz w:val="24"/>
          <w:szCs w:val="24"/>
        </w:rPr>
        <w:t>к</w:t>
      </w:r>
      <w:r w:rsidR="0003528D">
        <w:rPr>
          <w:rFonts w:ascii="Times New Roman" w:eastAsiaTheme="minorEastAsia" w:hAnsi="Times New Roman" w:cs="Times New Roman"/>
          <w:sz w:val="24"/>
          <w:szCs w:val="24"/>
        </w:rPr>
        <w:t xml:space="preserve"> матрицам</w:t>
      </w:r>
      <w:r w:rsidR="000C22B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Σ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03528D" w:rsidRPr="0003528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528D">
        <w:rPr>
          <w:rFonts w:ascii="Times New Roman" w:eastAsiaTheme="minorEastAsia" w:hAnsi="Times New Roman" w:cs="Times New Roman"/>
          <w:sz w:val="24"/>
          <w:szCs w:val="24"/>
        </w:rPr>
        <w:t xml:space="preserve">добавлялась некоторая ошибка: отклонение от начального значения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03528D">
        <w:rPr>
          <w:rFonts w:ascii="Times New Roman" w:eastAsiaTheme="minorEastAsia" w:hAnsi="Times New Roman" w:cs="Times New Roman"/>
          <w:sz w:val="24"/>
          <w:szCs w:val="24"/>
        </w:rPr>
        <w:t xml:space="preserve">или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p>
        </m:sSup>
      </m:oMath>
      <w:r w:rsidR="0003528D">
        <w:rPr>
          <w:rFonts w:ascii="Times New Roman" w:eastAsiaTheme="minorEastAsia" w:hAnsi="Times New Roman" w:cs="Times New Roman"/>
          <w:sz w:val="24"/>
          <w:szCs w:val="24"/>
        </w:rPr>
        <w:t>. Также сингулярные числа варьир</w:t>
      </w:r>
      <w:r w:rsidR="000D536A">
        <w:rPr>
          <w:rFonts w:ascii="Times New Roman" w:eastAsiaTheme="minorEastAsia" w:hAnsi="Times New Roman" w:cs="Times New Roman"/>
          <w:sz w:val="24"/>
          <w:szCs w:val="24"/>
        </w:rPr>
        <w:t>овались</w:t>
      </w:r>
      <w:r w:rsidR="0003528D">
        <w:rPr>
          <w:rFonts w:ascii="Times New Roman" w:eastAsiaTheme="minorEastAsia" w:hAnsi="Times New Roman" w:cs="Times New Roman"/>
          <w:sz w:val="24"/>
          <w:szCs w:val="24"/>
        </w:rPr>
        <w:t xml:space="preserve"> в интервале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[1, 10]</m:t>
        </m:r>
      </m:oMath>
      <w:r w:rsidR="0003528D">
        <w:rPr>
          <w:rFonts w:ascii="Times New Roman" w:eastAsiaTheme="minorEastAsia" w:hAnsi="Times New Roman" w:cs="Times New Roman"/>
          <w:sz w:val="24"/>
          <w:szCs w:val="24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[1, 1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  <m:r>
          <w:rPr>
            <w:rFonts w:ascii="Cambria Math" w:eastAsiaTheme="minorEastAsia" w:hAnsi="Cambria Math" w:cs="Times New Roman"/>
            <w:sz w:val="24"/>
            <w:szCs w:val="24"/>
          </w:rPr>
          <m:t>0]</m:t>
        </m:r>
      </m:oMath>
      <w:r w:rsidR="0003528D">
        <w:rPr>
          <w:rFonts w:ascii="Times New Roman" w:eastAsiaTheme="minorEastAsia" w:hAnsi="Times New Roman" w:cs="Times New Roman"/>
          <w:sz w:val="24"/>
          <w:szCs w:val="24"/>
        </w:rPr>
        <w:t>. Для каждого эксперимента</w:t>
      </w:r>
      <w:r w:rsidR="001C763A">
        <w:rPr>
          <w:rFonts w:ascii="Times New Roman" w:eastAsiaTheme="minorEastAsia" w:hAnsi="Times New Roman" w:cs="Times New Roman"/>
          <w:sz w:val="24"/>
          <w:szCs w:val="24"/>
        </w:rPr>
        <w:t xml:space="preserve"> выводятся входные данные: размер матрицы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 w:rsidR="004B64BE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1C763A">
        <w:rPr>
          <w:rFonts w:ascii="Times New Roman" w:eastAsiaTheme="minorEastAsia" w:hAnsi="Times New Roman" w:cs="Times New Roman"/>
          <w:sz w:val="24"/>
          <w:szCs w:val="24"/>
        </w:rPr>
        <w:t xml:space="preserve"> интервал значений сингулярных чисел</w:t>
      </w:r>
      <w:r w:rsidR="004B64BE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1C763A">
        <w:rPr>
          <w:rFonts w:ascii="Times New Roman" w:eastAsiaTheme="minorEastAsia" w:hAnsi="Times New Roman" w:cs="Times New Roman"/>
          <w:sz w:val="24"/>
          <w:szCs w:val="24"/>
        </w:rPr>
        <w:t xml:space="preserve"> добавляемая ошибка</w:t>
      </w:r>
      <w:r w:rsidR="004B64BE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1C763A">
        <w:rPr>
          <w:rFonts w:ascii="Times New Roman" w:eastAsiaTheme="minorEastAsia" w:hAnsi="Times New Roman" w:cs="Times New Roman"/>
          <w:sz w:val="24"/>
          <w:szCs w:val="24"/>
        </w:rPr>
        <w:t xml:space="preserve"> число итераций для уточнения. После эксперимента выводятся следующие </w:t>
      </w:r>
      <w:r w:rsidR="001C763A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данные: </w:t>
      </w:r>
      <w:r w:rsidR="004B64BE">
        <w:rPr>
          <w:rFonts w:ascii="Times New Roman" w:eastAsiaTheme="minorEastAsia" w:hAnsi="Times New Roman" w:cs="Times New Roman"/>
          <w:sz w:val="24"/>
          <w:szCs w:val="24"/>
        </w:rPr>
        <w:t xml:space="preserve">норма разницы исходной и восстановленной матриц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A-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</m:acc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Σ</m:t>
                </m:r>
              </m:e>
            </m:acc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Т</m:t>
                </m:r>
              </m:sup>
            </m:sSup>
          </m:e>
        </m:d>
      </m:oMath>
      <w:r w:rsidR="004B64BE">
        <w:rPr>
          <w:rFonts w:ascii="Times New Roman" w:eastAsiaTheme="minorEastAsia" w:hAnsi="Times New Roman" w:cs="Times New Roman"/>
          <w:sz w:val="24"/>
          <w:szCs w:val="24"/>
        </w:rPr>
        <w:t xml:space="preserve">  в пространствах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4B64BE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4B64BE">
        <w:rPr>
          <w:rFonts w:ascii="Times New Roman" w:eastAsiaTheme="minorEastAsia" w:hAnsi="Times New Roman" w:cs="Times New Roman"/>
          <w:sz w:val="24"/>
          <w:szCs w:val="24"/>
        </w:rPr>
        <w:t xml:space="preserve">, то есть нормы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e>
            </m:nary>
          </m:e>
        </m:nary>
      </m:oMath>
      <w:r w:rsidR="004B64BE" w:rsidRPr="004B64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64BE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e>
            </m:nary>
          </m:e>
        </m:rad>
      </m:oMath>
      <w:r w:rsidR="004B64BE" w:rsidRPr="004B64B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64BE">
        <w:rPr>
          <w:rFonts w:ascii="Times New Roman" w:eastAsiaTheme="minorEastAsia" w:hAnsi="Times New Roman" w:cs="Times New Roman"/>
          <w:sz w:val="24"/>
          <w:szCs w:val="24"/>
        </w:rPr>
        <w:t xml:space="preserve">соответственно; нормы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∙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4B64BE">
        <w:rPr>
          <w:rFonts w:ascii="Times New Roman" w:eastAsiaTheme="minorEastAsia" w:hAnsi="Times New Roman" w:cs="Times New Roman"/>
          <w:sz w:val="24"/>
          <w:szCs w:val="24"/>
        </w:rPr>
        <w:t xml:space="preserve"> разниц изначальных и уточненных матриц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U,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Σ,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4B64BE">
        <w:rPr>
          <w:rFonts w:ascii="Times New Roman" w:eastAsiaTheme="minorEastAsia" w:hAnsi="Times New Roman" w:cs="Times New Roman"/>
          <w:sz w:val="24"/>
          <w:szCs w:val="24"/>
        </w:rPr>
        <w:t>; время на выполнение алгоритма.</w:t>
      </w:r>
    </w:p>
    <w:p w:rsidR="001C763A" w:rsidRPr="004B64BE" w:rsidRDefault="000D536A" w:rsidP="004B64BE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Чтобы избежать накопления ошибки при большом числе итераций и таким образом сохранить необходимую ортогональность матриц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и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на каждой итерации проводилась процедура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реортогонализации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этих матриц с помощью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QR</w:t>
      </w:r>
      <w:r>
        <w:rPr>
          <w:rFonts w:ascii="Times New Roman" w:eastAsiaTheme="minorEastAsia" w:hAnsi="Times New Roman" w:cs="Times New Roman"/>
          <w:sz w:val="24"/>
          <w:szCs w:val="24"/>
        </w:rPr>
        <w:t>-разложения</w:t>
      </w:r>
      <w:r w:rsidR="004B64B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B64BE">
        <w:rPr>
          <w:rFonts w:ascii="Times New Roman" w:eastAsiaTheme="minorEastAsia" w:hAnsi="Times New Roman" w:cs="Times New Roman"/>
          <w:sz w:val="24"/>
          <w:szCs w:val="24"/>
        </w:rPr>
        <w:t xml:space="preserve"> Результаты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экспериментов </w:t>
      </w:r>
      <w:r w:rsidR="004B64BE">
        <w:rPr>
          <w:rFonts w:ascii="Times New Roman" w:eastAsiaTheme="minorEastAsia" w:hAnsi="Times New Roman" w:cs="Times New Roman"/>
          <w:sz w:val="24"/>
          <w:szCs w:val="24"/>
        </w:rPr>
        <w:t xml:space="preserve">представлены в файле </w:t>
      </w:r>
      <w:r w:rsidR="004B64BE" w:rsidRPr="004B64BE">
        <w:rPr>
          <w:rFonts w:ascii="Times New Roman" w:hAnsi="Times New Roman" w:cs="Times New Roman"/>
          <w:bCs/>
          <w:i/>
          <w:color w:val="1F2328"/>
          <w:sz w:val="24"/>
          <w:shd w:val="clear" w:color="auto" w:fill="FFFFFF"/>
        </w:rPr>
        <w:t>alg8_test_results_reortogonalized.csv</w:t>
      </w:r>
      <w:r w:rsidR="004B64BE">
        <w:rPr>
          <w:rFonts w:ascii="Segoe UI" w:hAnsi="Segoe UI" w:cs="Segoe UI"/>
          <w:bCs/>
          <w:color w:val="1F2328"/>
          <w:shd w:val="clear" w:color="auto" w:fill="FFFFFF"/>
        </w:rPr>
        <w:t>.</w:t>
      </w:r>
      <w:bookmarkStart w:id="0" w:name="_GoBack"/>
      <w:bookmarkEnd w:id="0"/>
    </w:p>
    <w:p w:rsidR="00D40F95" w:rsidRPr="00D40F95" w:rsidRDefault="008D74A9" w:rsidP="00D40F95">
      <w:pPr>
        <w:spacing w:line="360" w:lineRule="auto"/>
        <w:jc w:val="both"/>
      </w:pPr>
      <w:r w:rsidRPr="00CB707B">
        <w:br w:type="page"/>
      </w:r>
    </w:p>
    <w:p w:rsidR="008D74A9" w:rsidRPr="00E66813" w:rsidRDefault="008D74A9" w:rsidP="008D74A9">
      <w:pPr>
        <w:pStyle w:val="1"/>
        <w:spacing w:line="360" w:lineRule="auto"/>
        <w:jc w:val="center"/>
        <w:rPr>
          <w:rFonts w:ascii="Times New Roman" w:eastAsiaTheme="minorEastAsia" w:hAnsi="Times New Roman" w:cs="Times New Roman"/>
          <w:color w:val="auto"/>
          <w:sz w:val="28"/>
        </w:rPr>
      </w:pPr>
      <w:r w:rsidRPr="008D74A9">
        <w:rPr>
          <w:rFonts w:ascii="Times New Roman" w:eastAsiaTheme="minorEastAsia" w:hAnsi="Times New Roman" w:cs="Times New Roman"/>
          <w:color w:val="auto"/>
          <w:sz w:val="28"/>
        </w:rPr>
        <w:lastRenderedPageBreak/>
        <w:t>Список</w:t>
      </w:r>
      <w:r w:rsidRPr="00E66813">
        <w:rPr>
          <w:rFonts w:ascii="Times New Roman" w:eastAsiaTheme="minorEastAsia" w:hAnsi="Times New Roman" w:cs="Times New Roman"/>
          <w:color w:val="auto"/>
          <w:sz w:val="28"/>
        </w:rPr>
        <w:t xml:space="preserve"> </w:t>
      </w:r>
      <w:r w:rsidRPr="008D74A9">
        <w:rPr>
          <w:rFonts w:ascii="Times New Roman" w:eastAsiaTheme="minorEastAsia" w:hAnsi="Times New Roman" w:cs="Times New Roman"/>
          <w:color w:val="auto"/>
          <w:sz w:val="28"/>
        </w:rPr>
        <w:t>литературы</w:t>
      </w:r>
    </w:p>
    <w:p w:rsidR="00B91D4F" w:rsidRPr="00B91D4F" w:rsidRDefault="008D74A9" w:rsidP="00B91D4F">
      <w:pPr>
        <w:pStyle w:val="a3"/>
        <w:numPr>
          <w:ilvl w:val="0"/>
          <w:numId w:val="1"/>
        </w:numPr>
        <w:spacing w:line="360" w:lineRule="auto"/>
        <w:ind w:left="714" w:hanging="357"/>
        <w:jc w:val="both"/>
        <w:rPr>
          <w:rFonts w:eastAsiaTheme="minorEastAsia"/>
          <w:sz w:val="24"/>
          <w:lang w:val="en-US"/>
        </w:rPr>
      </w:pPr>
      <w:r w:rsidRPr="008D74A9">
        <w:rPr>
          <w:sz w:val="24"/>
          <w:lang w:val="en-US"/>
        </w:rPr>
        <w:t>Uchino</w:t>
      </w:r>
      <w:r w:rsidRPr="0003528D">
        <w:rPr>
          <w:sz w:val="24"/>
        </w:rPr>
        <w:t xml:space="preserve"> </w:t>
      </w:r>
      <w:r w:rsidRPr="008D74A9">
        <w:rPr>
          <w:sz w:val="24"/>
          <w:lang w:val="en-US"/>
        </w:rPr>
        <w:t>Y</w:t>
      </w:r>
      <w:r w:rsidRPr="0003528D">
        <w:rPr>
          <w:sz w:val="24"/>
        </w:rPr>
        <w:t xml:space="preserve">., </w:t>
      </w:r>
      <w:proofErr w:type="spellStart"/>
      <w:r w:rsidRPr="008D74A9">
        <w:rPr>
          <w:sz w:val="24"/>
          <w:lang w:val="en-US"/>
        </w:rPr>
        <w:t>Terao</w:t>
      </w:r>
      <w:proofErr w:type="spellEnd"/>
      <w:r w:rsidRPr="0003528D">
        <w:rPr>
          <w:sz w:val="24"/>
        </w:rPr>
        <w:t xml:space="preserve"> </w:t>
      </w:r>
      <w:r w:rsidRPr="008D74A9">
        <w:rPr>
          <w:sz w:val="24"/>
          <w:lang w:val="en-US"/>
        </w:rPr>
        <w:t>T</w:t>
      </w:r>
      <w:r w:rsidRPr="0003528D">
        <w:rPr>
          <w:sz w:val="24"/>
        </w:rPr>
        <w:t xml:space="preserve">., </w:t>
      </w:r>
      <w:r w:rsidRPr="008D74A9">
        <w:rPr>
          <w:sz w:val="24"/>
          <w:lang w:val="en-US"/>
        </w:rPr>
        <w:t>Ozaki</w:t>
      </w:r>
      <w:r w:rsidRPr="0003528D">
        <w:rPr>
          <w:sz w:val="24"/>
        </w:rPr>
        <w:t xml:space="preserve"> </w:t>
      </w:r>
      <w:r w:rsidRPr="008D74A9">
        <w:rPr>
          <w:sz w:val="24"/>
          <w:lang w:val="en-US"/>
        </w:rPr>
        <w:t>K</w:t>
      </w:r>
      <w:r w:rsidRPr="0003528D">
        <w:rPr>
          <w:sz w:val="24"/>
        </w:rPr>
        <w:t xml:space="preserve">.: </w:t>
      </w:r>
      <w:r w:rsidRPr="008D74A9">
        <w:rPr>
          <w:sz w:val="24"/>
          <w:lang w:val="en-US"/>
        </w:rPr>
        <w:t>Acceleration</w:t>
      </w:r>
      <w:r w:rsidRPr="0003528D">
        <w:rPr>
          <w:sz w:val="24"/>
        </w:rPr>
        <w:t xml:space="preserve"> </w:t>
      </w:r>
      <w:r w:rsidRPr="008D74A9">
        <w:rPr>
          <w:sz w:val="24"/>
          <w:lang w:val="en-US"/>
        </w:rPr>
        <w:t>of</w:t>
      </w:r>
      <w:r w:rsidRPr="0003528D">
        <w:rPr>
          <w:sz w:val="24"/>
        </w:rPr>
        <w:t xml:space="preserve"> </w:t>
      </w:r>
      <w:r w:rsidRPr="008D74A9">
        <w:rPr>
          <w:sz w:val="24"/>
          <w:lang w:val="en-US"/>
        </w:rPr>
        <w:t>iterative</w:t>
      </w:r>
      <w:r w:rsidRPr="0003528D">
        <w:rPr>
          <w:sz w:val="24"/>
        </w:rPr>
        <w:t xml:space="preserve"> </w:t>
      </w:r>
      <w:r w:rsidRPr="008D74A9">
        <w:rPr>
          <w:sz w:val="24"/>
          <w:lang w:val="en-US"/>
        </w:rPr>
        <w:t>refinement</w:t>
      </w:r>
      <w:r w:rsidRPr="0003528D">
        <w:rPr>
          <w:sz w:val="24"/>
        </w:rPr>
        <w:t xml:space="preserve"> </w:t>
      </w:r>
      <w:r w:rsidRPr="008D74A9">
        <w:rPr>
          <w:sz w:val="24"/>
          <w:lang w:val="en-US"/>
        </w:rPr>
        <w:t>for</w:t>
      </w:r>
      <w:r w:rsidRPr="0003528D">
        <w:rPr>
          <w:sz w:val="24"/>
        </w:rPr>
        <w:t xml:space="preserve"> </w:t>
      </w:r>
      <w:r w:rsidRPr="008D74A9">
        <w:rPr>
          <w:sz w:val="24"/>
          <w:lang w:val="en-US"/>
        </w:rPr>
        <w:t>singular</w:t>
      </w:r>
      <w:r w:rsidRPr="0003528D">
        <w:rPr>
          <w:sz w:val="24"/>
        </w:rPr>
        <w:t xml:space="preserve"> </w:t>
      </w:r>
      <w:r w:rsidRPr="008D74A9">
        <w:rPr>
          <w:sz w:val="24"/>
          <w:lang w:val="en-US"/>
        </w:rPr>
        <w:t>value</w:t>
      </w:r>
      <w:r w:rsidRPr="0003528D">
        <w:rPr>
          <w:sz w:val="24"/>
        </w:rPr>
        <w:t xml:space="preserve"> </w:t>
      </w:r>
      <w:r w:rsidRPr="008D74A9">
        <w:rPr>
          <w:sz w:val="24"/>
          <w:lang w:val="en-US"/>
        </w:rPr>
        <w:t>decomposition</w:t>
      </w:r>
      <w:r w:rsidRPr="0003528D">
        <w:rPr>
          <w:sz w:val="24"/>
        </w:rPr>
        <w:t xml:space="preserve"> / </w:t>
      </w:r>
      <w:r w:rsidRPr="008D74A9">
        <w:rPr>
          <w:sz w:val="24"/>
          <w:lang w:val="en-US"/>
        </w:rPr>
        <w:t>Numerical Algorithms. — 2024. — № 95. — С. 979–1009.</w:t>
      </w:r>
    </w:p>
    <w:p w:rsidR="008D74A9" w:rsidRPr="00B91D4F" w:rsidRDefault="00B91D4F" w:rsidP="00516C2B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lang w:val="en-US"/>
        </w:rPr>
      </w:pPr>
      <w:r w:rsidRPr="00B91D4F">
        <w:rPr>
          <w:rFonts w:ascii="Times New Roman" w:hAnsi="Times New Roman"/>
          <w:sz w:val="24"/>
          <w:lang w:val="en-US"/>
        </w:rPr>
        <w:t xml:space="preserve">Golub, G.H., </w:t>
      </w:r>
      <w:proofErr w:type="spellStart"/>
      <w:r w:rsidRPr="00B91D4F">
        <w:rPr>
          <w:rFonts w:ascii="Times New Roman" w:hAnsi="Times New Roman"/>
          <w:sz w:val="24"/>
          <w:lang w:val="en-US"/>
        </w:rPr>
        <w:t>Kahan</w:t>
      </w:r>
      <w:proofErr w:type="spellEnd"/>
      <w:r w:rsidRPr="00B91D4F">
        <w:rPr>
          <w:rFonts w:ascii="Times New Roman" w:hAnsi="Times New Roman"/>
          <w:sz w:val="24"/>
          <w:lang w:val="en-US"/>
        </w:rPr>
        <w:t>, W.M.: Calculating the singular values and pseudo-inverse of a matrix / Journal of the Society for Industrial and Applied Mathematics, Series B: Numerical Analysis. — 1965. — №2. — С. 205-224.</w:t>
      </w:r>
    </w:p>
    <w:sectPr w:rsidR="008D74A9" w:rsidRPr="00B91D4F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2A7" w:rsidRDefault="007052A7" w:rsidP="00CB707B">
      <w:pPr>
        <w:spacing w:after="0" w:line="240" w:lineRule="auto"/>
      </w:pPr>
      <w:r>
        <w:separator/>
      </w:r>
    </w:p>
  </w:endnote>
  <w:endnote w:type="continuationSeparator" w:id="0">
    <w:p w:rsidR="007052A7" w:rsidRDefault="007052A7" w:rsidP="00CB7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3239794"/>
      <w:docPartObj>
        <w:docPartGallery w:val="Page Numbers (Bottom of Page)"/>
        <w:docPartUnique/>
      </w:docPartObj>
    </w:sdtPr>
    <w:sdtContent>
      <w:p w:rsidR="00E55A34" w:rsidRDefault="00E55A3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536A">
          <w:rPr>
            <w:noProof/>
          </w:rPr>
          <w:t>3</w:t>
        </w:r>
        <w:r>
          <w:fldChar w:fldCharType="end"/>
        </w:r>
      </w:p>
    </w:sdtContent>
  </w:sdt>
  <w:p w:rsidR="00E55A34" w:rsidRDefault="00E55A3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2A7" w:rsidRDefault="007052A7" w:rsidP="00CB707B">
      <w:pPr>
        <w:spacing w:after="0" w:line="240" w:lineRule="auto"/>
      </w:pPr>
      <w:r>
        <w:separator/>
      </w:r>
    </w:p>
  </w:footnote>
  <w:footnote w:type="continuationSeparator" w:id="0">
    <w:p w:rsidR="007052A7" w:rsidRDefault="007052A7" w:rsidP="00CB7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908B2"/>
    <w:multiLevelType w:val="hybridMultilevel"/>
    <w:tmpl w:val="57DAB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E7B97"/>
    <w:multiLevelType w:val="hybridMultilevel"/>
    <w:tmpl w:val="C0C4A16A"/>
    <w:lvl w:ilvl="0" w:tplc="8DA43628">
      <w:start w:val="1"/>
      <w:numFmt w:val="decimal"/>
      <w:lvlText w:val="[%1]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F48"/>
    <w:rsid w:val="00011524"/>
    <w:rsid w:val="0003528D"/>
    <w:rsid w:val="000C22BA"/>
    <w:rsid w:val="000D3AA2"/>
    <w:rsid w:val="000D536A"/>
    <w:rsid w:val="001B29EB"/>
    <w:rsid w:val="001C763A"/>
    <w:rsid w:val="00242880"/>
    <w:rsid w:val="003F0975"/>
    <w:rsid w:val="004B64BE"/>
    <w:rsid w:val="00516C2B"/>
    <w:rsid w:val="005419B3"/>
    <w:rsid w:val="00561B04"/>
    <w:rsid w:val="00582EF5"/>
    <w:rsid w:val="006070CD"/>
    <w:rsid w:val="006316A1"/>
    <w:rsid w:val="006A6DC5"/>
    <w:rsid w:val="007052A7"/>
    <w:rsid w:val="007805F0"/>
    <w:rsid w:val="00856813"/>
    <w:rsid w:val="00871EE3"/>
    <w:rsid w:val="008A1D7F"/>
    <w:rsid w:val="008A5D3B"/>
    <w:rsid w:val="008B2399"/>
    <w:rsid w:val="008D74A9"/>
    <w:rsid w:val="00954D1F"/>
    <w:rsid w:val="009A3730"/>
    <w:rsid w:val="009E4244"/>
    <w:rsid w:val="009F7FBC"/>
    <w:rsid w:val="00A34ED9"/>
    <w:rsid w:val="00B0355B"/>
    <w:rsid w:val="00B91D4F"/>
    <w:rsid w:val="00C0610A"/>
    <w:rsid w:val="00C57D47"/>
    <w:rsid w:val="00C67508"/>
    <w:rsid w:val="00CB707B"/>
    <w:rsid w:val="00CC5D98"/>
    <w:rsid w:val="00CE6CF3"/>
    <w:rsid w:val="00D22E1D"/>
    <w:rsid w:val="00D40F95"/>
    <w:rsid w:val="00D909A2"/>
    <w:rsid w:val="00DC062F"/>
    <w:rsid w:val="00DC192B"/>
    <w:rsid w:val="00E02DA5"/>
    <w:rsid w:val="00E121E1"/>
    <w:rsid w:val="00E55A34"/>
    <w:rsid w:val="00E66813"/>
    <w:rsid w:val="00EA0D0A"/>
    <w:rsid w:val="00EA6F48"/>
    <w:rsid w:val="00F144A9"/>
    <w:rsid w:val="00F220D0"/>
    <w:rsid w:val="00F576DC"/>
    <w:rsid w:val="00F61742"/>
    <w:rsid w:val="00FF144F"/>
    <w:rsid w:val="00FF6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1341"/>
  <w15:chartTrackingRefBased/>
  <w15:docId w15:val="{86DCF25D-947C-4025-97A7-72BA3086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7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4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кновенный"/>
    <w:basedOn w:val="a"/>
    <w:link w:val="a4"/>
    <w:qFormat/>
    <w:rsid w:val="00C0610A"/>
    <w:pPr>
      <w:ind w:firstLine="709"/>
    </w:pPr>
    <w:rPr>
      <w:rFonts w:ascii="Times New Roman" w:hAnsi="Times New Roman"/>
      <w:sz w:val="28"/>
    </w:rPr>
  </w:style>
  <w:style w:type="character" w:customStyle="1" w:styleId="a4">
    <w:name w:val="Обыкновенный Знак"/>
    <w:basedOn w:val="a0"/>
    <w:link w:val="a3"/>
    <w:rsid w:val="00C0610A"/>
    <w:rPr>
      <w:rFonts w:ascii="Times New Roman" w:hAnsi="Times New Roman"/>
      <w:sz w:val="28"/>
    </w:rPr>
  </w:style>
  <w:style w:type="character" w:styleId="a5">
    <w:name w:val="Placeholder Text"/>
    <w:basedOn w:val="a0"/>
    <w:uiPriority w:val="99"/>
    <w:semiHidden/>
    <w:rsid w:val="008A5D3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D74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8D74A9"/>
    <w:pPr>
      <w:ind w:left="720"/>
      <w:contextualSpacing/>
    </w:pPr>
  </w:style>
  <w:style w:type="table" w:styleId="a7">
    <w:name w:val="Table Grid"/>
    <w:basedOn w:val="a1"/>
    <w:uiPriority w:val="39"/>
    <w:rsid w:val="00856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E42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CB7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707B"/>
  </w:style>
  <w:style w:type="paragraph" w:styleId="aa">
    <w:name w:val="footer"/>
    <w:basedOn w:val="a"/>
    <w:link w:val="ab"/>
    <w:uiPriority w:val="99"/>
    <w:unhideWhenUsed/>
    <w:rsid w:val="00CB70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7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24"/>
    <w:rsid w:val="00A046F2"/>
    <w:rsid w:val="00D0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46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3112</TotalTime>
  <Pages>6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ee_gl@mail.ru</dc:creator>
  <cp:keywords/>
  <dc:description/>
  <cp:lastModifiedBy>ee_gl@mail.ru</cp:lastModifiedBy>
  <cp:revision>19</cp:revision>
  <dcterms:created xsi:type="dcterms:W3CDTF">2025-04-30T07:56:00Z</dcterms:created>
  <dcterms:modified xsi:type="dcterms:W3CDTF">2025-05-09T20:38:00Z</dcterms:modified>
</cp:coreProperties>
</file>