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pStyle w:val="Title"/>
      </w:pPr>
      <w:r>
        <w:t>Lead Engine Technical Design Runbook</w:t>
      </w:r>
    </w:p>
    <w:p>
      <w:pPr>
        <w:pStyle w:val="Subtitle"/>
      </w:pPr>
      <w:r>
        <w:t>Opportunity Management Discovery and Delivery Handoff</w:t>
      </w:r>
    </w:p>
    <w:p>
      <w:pPr>
        <w:spacing w:after="720"/>
      </w:pP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8"/>
              </w:rPr>
              <w:t>Document field</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8"/>
              </w:rPr>
              <w:t>Value</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8"/>
              </w:rPr>
              <w:t>Product</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8"/>
              </w:rPr>
              <w:t>Lead Engine</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8"/>
              </w:rPr>
              <w:t>Architecture decision</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8"/>
              </w:rPr>
              <w:t>Option 3  Controlled Loop Architecture with a Minimum Viable Harness</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8"/>
              </w:rPr>
              <w:t>Delivery model</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8"/>
              </w:rPr>
              <w:t>Founder led  AI assisted  human controlled</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8"/>
              </w:rPr>
              <w:t>Planning horizon</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8"/>
              </w:rPr>
              <w:t>16 week founder led MVP delivery plan</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8"/>
              </w:rPr>
              <w:t>Status</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8"/>
              </w:rPr>
              <w:t>Redesigned technical baseline</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8"/>
              </w:rPr>
              <w:t>Version</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8"/>
              </w:rPr>
              <w:t>2.0</w:t>
            </w:r>
          </w:p>
        </w:tc>
      </w:tr>
      <w:tr>
        <w:trPr>
          <w:cantSplit/>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8"/>
              </w:rPr>
              <w:t>Date</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8"/>
              </w:rPr>
              <w:t>16 September 2026</w:t>
            </w:r>
          </w:p>
        </w:tc>
      </w:tr>
    </w:tbl>
    <w:p>
      <w:pPr>
        <w:spacing w:after="0" w:before="0"/>
      </w:pPr>
    </w:p>
    <w:p>
      <w:pPr>
        <w:spacing w:after="680"/>
      </w:pPr>
    </w:p>
    <w:p>
      <w:pPr>
        <w:jc w:val="center"/>
      </w:pPr>
      <w:r>
        <w:rPr>
          <w:rFonts w:ascii="Aptos" w:hAnsi="Aptos"/>
          <w:b/>
          <w:color w:val="000000"/>
          <w:sz w:val="22"/>
        </w:rPr>
        <w:t>Purpose</w:t>
      </w:r>
    </w:p>
    <w:p>
      <w:pPr>
        <w:ind w:left="936" w:right="936"/>
        <w:jc w:val="center"/>
      </w:pPr>
      <w:r>
        <w:t>Define the architecture, controls, delivery sequence and operating procedures for a self sufficient Lead Engine that manages an opportunity from detection through client discovery, requirements definition and an approved handoff to the Delivery Factory.</w:t>
      </w:r>
    </w:p>
    <w:p>
      <w:r>
        <w:br w:type="page"/>
      </w:r>
    </w:p>
    <w:p>
      <w:pPr>
        <w:pStyle w:val="Heading1"/>
        <w:keepNext/>
      </w:pPr>
      <w:r>
        <w:t>Document Use and Technical Decision</w:t>
      </w:r>
    </w:p>
    <w:p>
      <w:r>
        <w:t>This runbook defines the Lead Engine as an independent opportunity management product. It discovers leads, supports outreach, records client discovery and audit sessions, manages requirements and feature candidates, and produces a versioned package for the Delivery Factory. It is written for the founder acting as product owner, business analyst and release authority, and for coding agents or future engineers implementing the platform.</w:t>
      </w:r>
    </w:p>
    <w:p>
      <w:r>
        <w:rPr>
          <w:b/>
        </w:rPr>
        <w:t xml:space="preserve">Primary outcome. </w:t>
      </w:r>
      <w:r>
        <w:t>Deliver a self sufficient system that preserves the full commercial and discovery record for each opportunity and hands delivery teams a complete, approved baseline.</w:t>
      </w:r>
    </w:p>
    <w:p>
      <w:r>
        <w:rPr>
          <w:b/>
        </w:rPr>
        <w:t xml:space="preserve">Operating rule. </w:t>
      </w:r>
      <w:r>
        <w:t>Models may interpret evidence and suggest content. Code and human approvals control permissions, workflow state, requirement authority, package release and external communication.</w:t>
      </w:r>
    </w:p>
    <w:p>
      <w:r>
        <w:rPr>
          <w:b/>
        </w:rPr>
        <w:t xml:space="preserve">Product boundary. </w:t>
      </w:r>
      <w:r>
        <w:t>The Lead Engine owns work through Delivery Factory acceptance. It does not generate, test, deploy or operate client applications.</w:t>
      </w:r>
    </w:p>
    <w:p>
      <w:pPr>
        <w:pStyle w:val="Heading2"/>
        <w:keepNext/>
      </w:pPr>
      <w:r>
        <w:t>Decision Summary</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Decision area</w:t>
            </w:r>
          </w:p>
        </w:tc>
        <w:tc>
          <w:tcPr>
            <w:tcW w:type="dxa" w:w="313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Selected direction</w:t>
            </w:r>
          </w:p>
        </w:tc>
        <w:tc>
          <w:tcPr>
            <w:tcW w:type="dxa" w:w="473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Reason</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Application shape</w:t>
            </w:r>
          </w:p>
        </w:tc>
        <w:tc>
          <w:tcPr>
            <w:tcW w:type="dxa" w:w="313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Modular monolith</w:t>
            </w:r>
          </w:p>
        </w:tc>
        <w:tc>
          <w:tcPr>
            <w:tcW w:type="dxa" w:w="473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Minimizes operational overhead while preserving explicit domain boundaries.</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Language</w:t>
            </w:r>
          </w:p>
        </w:tc>
        <w:tc>
          <w:tcPr>
            <w:tcW w:type="dxa" w:w="313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TypeScript end to end</w:t>
            </w:r>
          </w:p>
        </w:tc>
        <w:tc>
          <w:tcPr>
            <w:tcW w:type="dxa" w:w="473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Reduces context switching and allows shared schemas across UI, tasks and APIs.</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Workflow engine</w:t>
            </w:r>
          </w:p>
        </w:tc>
        <w:tc>
          <w:tcPr>
            <w:tcW w:type="dxa" w:w="313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Trigger.dev</w:t>
            </w:r>
          </w:p>
        </w:tc>
        <w:tc>
          <w:tcPr>
            <w:tcW w:type="dxa" w:w="473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Provides schedules, retries, queues, idempotency and human waitpoints without operating a separate cluster.</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Data platform</w:t>
            </w:r>
          </w:p>
        </w:tc>
        <w:tc>
          <w:tcPr>
            <w:tcW w:type="dxa" w:w="313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Supabase PostgreSQL Auth and Storage</w:t>
            </w:r>
          </w:p>
        </w:tc>
        <w:tc>
          <w:tcPr>
            <w:tcW w:type="dxa" w:w="473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Combines the MVP data plane behind one managed control surface.</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Web collection</w:t>
            </w:r>
          </w:p>
        </w:tc>
        <w:tc>
          <w:tcPr>
            <w:tcW w:type="dxa" w:w="313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Crawlee with Cheerio first and Playwright when required</w:t>
            </w:r>
          </w:p>
        </w:tc>
        <w:tc>
          <w:tcPr>
            <w:tcW w:type="dxa" w:w="473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Keeps collection controllable, testable and cost aware.</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AI integration</w:t>
            </w:r>
          </w:p>
        </w:tc>
        <w:tc>
          <w:tcPr>
            <w:tcW w:type="dxa" w:w="313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Direct OpenAI Responses API with Zod schemas</w:t>
            </w:r>
          </w:p>
        </w:tc>
        <w:tc>
          <w:tcPr>
            <w:tcW w:type="dxa" w:w="473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Keeps model behavior narrow, structured and replaceable.</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Automation model</w:t>
            </w:r>
          </w:p>
        </w:tc>
        <w:tc>
          <w:tcPr>
            <w:tcW w:type="dxa" w:w="313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Bounded loops with human gates</w:t>
            </w:r>
          </w:p>
        </w:tc>
        <w:tc>
          <w:tcPr>
            <w:tcW w:type="dxa" w:w="473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Balances throughput with compliance, quality and founder control.</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LinkedIn</w:t>
            </w:r>
          </w:p>
        </w:tc>
        <w:tc>
          <w:tcPr>
            <w:tcW w:type="dxa" w:w="313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Manual capture and approved interfaces only</w:t>
            </w:r>
          </w:p>
        </w:tc>
        <w:tc>
          <w:tcPr>
            <w:tcW w:type="dxa" w:w="473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Avoids prohibited or high risk automated scraping behavior.</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Discovery workspace</w:t>
            </w:r>
          </w:p>
        </w:tc>
        <w:tc>
          <w:tcPr>
            <w:tcW w:type="dxa" w:w="313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Structured sessions tied to the opportunity ID</w:t>
            </w:r>
          </w:p>
        </w:tc>
        <w:tc>
          <w:tcPr>
            <w:tcW w:type="dxa" w:w="473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Keeps client context decisions requirements and evidence in one traceable workspace.</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Requirements model</w:t>
            </w:r>
          </w:p>
        </w:tc>
        <w:tc>
          <w:tcPr>
            <w:tcW w:type="dxa" w:w="313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Versioned requirements and feature candidates</w:t>
            </w:r>
          </w:p>
        </w:tc>
        <w:tc>
          <w:tcPr>
            <w:tcW w:type="dxa" w:w="473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Supports validation prioritization acceptance criteria and change history.</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Product integration</w:t>
            </w:r>
          </w:p>
        </w:tc>
        <w:tc>
          <w:tcPr>
            <w:tcW w:type="dxa" w:w="313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Versioned API events and transactional outbox</w:t>
            </w:r>
          </w:p>
        </w:tc>
        <w:tc>
          <w:tcPr>
            <w:tcW w:type="dxa" w:w="473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Preserves product independence and reliable Delivery Factory handoff.</w:t>
            </w:r>
          </w:p>
        </w:tc>
      </w:tr>
    </w:tbl>
    <w:p>
      <w:pPr>
        <w:spacing w:after="0" w:before="0"/>
      </w:pPr>
    </w:p>
    <w:p>
      <w:pPr>
        <w:pStyle w:val="Heading2"/>
        <w:keepNext/>
      </w:pPr>
      <w:r>
        <w:t>Runbook Navigation</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Part</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Sections</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Use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A</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1 to 5</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Product boundary architecture and controlled workflows</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B</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6 to 12</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State data APIs collection intelligence and qualification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C</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13 to 15</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Discovery requirements commercial qualification and handoff</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16 to 21</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Security reliability observability harness testing and release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22 to 26</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Delivery plan backlog operations recovery and launch readiness</w:t>
            </w:r>
          </w:p>
        </w:tc>
      </w:tr>
    </w:tbl>
    <w:p>
      <w:pPr>
        <w:spacing w:after="0" w:before="0"/>
      </w:pPr>
    </w:p>
    <w:p>
      <w:pPr>
        <w:pStyle w:val="Heading1"/>
        <w:keepNext/>
      </w:pPr>
      <w:r>
        <w:t>1 Architecture Principles and Constraints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Principle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Engineering implication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Revenue before scale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Prioritize source yield, qualified opportunities and conversion learning over platform sophistication.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Deterministic controls first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Use code for permissions, budgets, state transitions, retries, deduplication keys and audit events.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Evidence before inference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Every extracted claim must point to stored source evidence and a capture timestamp.</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Human authority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A person approves source activation, material scoring changes and outbound communication.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Progressive automation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Automate a step only after its inputs, outputs, error modes and completion criteria are measurable.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Replaceable providers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Hide external model and service providers behind narrow interfaces and portable data contracts.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Least data</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Collect only information required to identify, qualify and pursue legitimate business opportunities.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Operational simplicity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Prefer one deployable application and managed services until measurable limits require separation.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Opportunity workspace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Keep discovery sessions requirements decisions evidence and engagement history connected through one opportunity ID.</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Product independence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Integrate with the Delivery Factory through contracts and events rather than shared tables or runtime dependencies.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Versioned authority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Freeze approved requirements and handoff packages; record amendments instead of silently changing an accepted baseline.</w:t>
            </w:r>
          </w:p>
        </w:tc>
      </w:tr>
    </w:tbl>
    <w:p>
      <w:pPr>
        <w:spacing w:after="0" w:before="0"/>
      </w:pPr>
    </w:p>
    <w:p>
      <w:pPr>
        <w:pStyle w:val="Heading2"/>
        <w:keepNext/>
      </w:pPr>
      <w:r>
        <w:t>Hard Constraints</w:t>
      </w:r>
    </w:p>
    <w:p>
      <w:pPr>
        <w:pStyle w:val="ListBullet"/>
      </w:pPr>
      <w:r>
        <w:t>No automated LinkedIn scraping, login automation, CAPTCHA bypass or access control circumvention.</w:t>
      </w:r>
    </w:p>
    <w:p>
      <w:pPr>
        <w:pStyle w:val="ListBullet"/>
      </w:pPr>
      <w:r>
        <w:t>No automated outreach send in the MVP. The system drafts and records; the founder approves and sends.</w:t>
      </w:r>
    </w:p>
    <w:p>
      <w:pPr>
        <w:pStyle w:val="ListBullet"/>
      </w:pPr>
      <w:r>
        <w:t>No source runs until its source policy is approved and active.</w:t>
      </w:r>
    </w:p>
    <w:p>
      <w:pPr>
        <w:pStyle w:val="ListBullet"/>
      </w:pPr>
      <w:r>
        <w:t>No model output enters the opportunity pipeline until it passes schema validation and evidence checks.</w:t>
      </w:r>
    </w:p>
    <w:p>
      <w:pPr>
        <w:pStyle w:val="ListBullet"/>
      </w:pPr>
      <w:r>
        <w:t>No unbounded crawl depth, page count, execution time, retry count or model spend.</w:t>
      </w:r>
    </w:p>
    <w:p>
      <w:pPr>
        <w:pStyle w:val="ListBullet"/>
      </w:pPr>
      <w:r>
        <w:t>No customer multi tenancy or billing in the MVP unless the business model changes through an approved decision record.</w:t>
      </w:r>
    </w:p>
    <w:p>
      <w:pPr>
        <w:pStyle w:val="ListBullet"/>
      </w:pPr>
      <w:r>
        <w:t>No direct database access between the Lead Engine and Delivery Factory.</w:t>
      </w:r>
    </w:p>
    <w:p>
      <w:pPr>
        <w:pStyle w:val="ListBullet"/>
      </w:pPr>
      <w:r>
        <w:t>No requirement becomes validated and no handoff package is released solely from model generated content.</w:t>
      </w:r>
    </w:p>
    <w:p>
      <w:pPr>
        <w:pStyle w:val="ListBullet"/>
      </w:pPr>
      <w:r>
        <w:t>No Delivery Factory outage may prevent opportunity discovery review engagement or requirements capture.</w:t>
      </w:r>
    </w:p>
    <w:p>
      <w:pPr>
        <w:pStyle w:val="Heading2"/>
        <w:keepNext/>
      </w:pPr>
      <w:r>
        <w:t>Planning Assumptions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Assumption</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Baseline</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Founder availability</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Approximately 10 to 15 focused hours per week</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Initial users</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One owner operator; reviewer and meeting contributor roles prepared but not required</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Initial source portfolio</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5 to 10 approved sources across RSS APIs procurement sites company pages and manual imports</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Expected daily volume</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Hundreds rather than tens of thousands of pages</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Launch geography</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Canada first with configurable regional filters</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Discovery posture</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Founder records structured notes during or immediately after client sessions</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Delivery Factory</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Independent product with a versioned acceptance contract; it may be unavailable during normal Lead Engine operation</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Operating posture</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Internal first with production quality audit recovery and handoff controls</w:t>
            </w:r>
          </w:p>
        </w:tc>
      </w:tr>
    </w:tbl>
    <w:p>
      <w:pPr>
        <w:spacing w:after="0" w:before="0"/>
      </w:pPr>
    </w:p>
    <w:p>
      <w:pPr>
        <w:pStyle w:val="Heading1"/>
        <w:keepNext/>
      </w:pPr>
      <w:r>
        <w:t>2 System Context</w:t>
      </w:r>
    </w:p>
    <w:p>
      <w:r>
        <w:t>The Lead Engine discovers commercial signals and preserves their evidence. It then supports qualification, engagement, client discovery, requirements definition, solution and commercial assessment, and controlled handoff. Every opportunity has one workspace that connects its source, organization, stakeholders, meetings, requirements, features, decisions, commercial records and Delivery Factory package.</w:t>
      </w:r>
    </w:p>
    <w:p>
      <w:pPr>
        <w:pStyle w:val="Heading2"/>
        <w:keepNext/>
      </w:pPr>
      <w:r>
        <w:t>Actors and External Systems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Actor or system</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Interaction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Trust boundary</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Founder operator</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Configures sources, reviews evidence, leads discovery, validates requirements and releases handoff packages.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Authenticated trusted user</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Future reviewer</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Reviews assigned opportunities or requirements without changing system policy.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Limited application role</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Client stakeholder</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Provides process details needs constraints decisions and acceptance expectations.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External participant represented by approved records</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Public websites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Provide pages, documents, sitemaps or feeds under approved collection rules.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Untrusted external input</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Public APIs and open data</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Provide structured opportunity or organization information.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External dependency</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LinkedIn</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Provides manual discovery and native notifications; no automated collection.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External restricted channel</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OpenAI</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Transforms bounded evidence into schema validated structured data and drafts.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External processor</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Supabase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Stores identities, application state, evidence metadata and files.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Managed data plane</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Trigger.dev</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Schedules and executes bounded asynchronous workflows.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Managed execution plane</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Delivery Factory</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Accepts approved handoff packages and returns delivery status or clarification requests.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Independent downstream product</w:t>
            </w:r>
          </w:p>
        </w:tc>
      </w:tr>
    </w:tbl>
    <w:p>
      <w:pPr>
        <w:spacing w:after="0" w:before="0"/>
      </w:pPr>
    </w:p>
    <w:p>
      <w:r>
        <w:drawing>
          <wp:inline xmlns:a="http://schemas.openxmlformats.org/drawingml/2006/main" xmlns:pic="http://schemas.openxmlformats.org/drawingml/2006/picture">
            <wp:extent cx="6263640" cy="3280360"/>
            <wp:docPr id="1" name="Picture 1"/>
            <wp:cNvGraphicFramePr>
              <a:graphicFrameLocks noChangeAspect="1"/>
            </wp:cNvGraphicFramePr>
            <a:graphic>
              <a:graphicData uri="http://schemas.openxmlformats.org/drawingml/2006/picture">
                <pic:pic>
                  <pic:nvPicPr>
                    <pic:cNvPr id="0" name="logical_architecture.png"/>
                    <pic:cNvPicPr/>
                  </pic:nvPicPr>
                  <pic:blipFill>
                    <a:blip r:embed="rId9"/>
                    <a:stretch>
                      <a:fillRect/>
                    </a:stretch>
                  </pic:blipFill>
                  <pic:spPr>
                    <a:xfrm>
                      <a:off x="0" y="0"/>
                      <a:ext cx="6263640" cy="3280360"/>
                    </a:xfrm>
                    <a:prstGeom prst="rect"/>
                  </pic:spPr>
                </pic:pic>
              </a:graphicData>
            </a:graphic>
          </wp:inline>
        </w:drawing>
      </w:r>
    </w:p>
    <w:p>
      <w:pPr>
        <w:pStyle w:val="Caption"/>
        <w:jc w:val="center"/>
      </w:pPr>
      <w:r>
        <w:t>Figure 1  Logical architecture with deterministic controls around the opportunity loops</w:t>
      </w:r>
    </w:p>
    <w:p>
      <w:pPr>
        <w:pStyle w:val="Heading1"/>
        <w:keepNext/>
      </w:pPr>
      <w:r>
        <w:t>3 Logical Architecture</w:t>
      </w:r>
    </w:p>
    <w:p>
      <w:pPr>
        <w:pStyle w:val="Heading2"/>
        <w:keepNext/>
      </w:pPr>
      <w:r>
        <w:t>Application Layers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Layer</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Responsibilities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Implementation</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Experience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Source administration, opportunity workspace, discovery capture, requirements register, pipeline, handoff and metrics.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Next.js App Router and server modules</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Domain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Source policy, opportunity lifecycle, engagement, discovery, requirements, commercial qualification, handoff and analytics rules.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TypeScript modules with explicit service interfaces</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Workflow</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Schedules, task chaining, retries, concurrency, idempotency and waitpoints.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Trigger.dev tasks and queues</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Acquisition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RSS, APIs, HTML, browser rendering, PDFs, CSV and manual capture.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Crawlee Cheerio Playwright and format adapters</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Intelligence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Extraction, classification, meeting summarization, requirement suggestions, gap checks and drafting.</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OpenAI adapter with Zod contracts</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Integration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Versioned handoff APIs events acknowledgements and delivery status updates.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REST contracts transactional outbox and signed callbacks</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Persistence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Relational state, object evidence, audit records and configuration versions.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PostgreSQL and Supabase Storage</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Platform</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Authentication, secrets, telemetry, deployment and feature flags.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Supabase Auth Vercel GitHub Actions Sentry PostHog</w:t>
            </w:r>
          </w:p>
        </w:tc>
      </w:tr>
    </w:tbl>
    <w:p>
      <w:pPr>
        <w:spacing w:after="0" w:before="0"/>
      </w:pPr>
    </w:p>
    <w:p>
      <w:pPr>
        <w:pStyle w:val="Heading2"/>
        <w:keepNext/>
      </w:pPr>
      <w:r>
        <w:t>Module Boundaries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Module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Owns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May depend 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identity</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Users workspaces roles and sessions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platform only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source-registry</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Sources policies approvals and schedules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identity audit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collection</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Runs requests responses parsers and artifacts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source-registry evidence audit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evidence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Immutable captures hashes excerpts and file locations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platform storage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intelligence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Prompt versions extractions classifications and confidence</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evidence model-provider</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organization</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Organizations domains and resolution candidates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intelligence audit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opportunity</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Opportunity records deduplication scores and states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organization evidence intelligence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review</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Assignments decisions reasons and overrides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opportunity identity audit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engagement</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Outreach responses meetings participants tasks and decisions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opportunity identity audit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discovery</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Sessions notes current state items systems data sources and decisions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engagement evidence audit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requirements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Requirements feature candidates constraints risks success measures and versions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discovery evidence audit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commercial</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Solution fit estimates proposals terms and win or loss decisions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opportunity requirements audit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handoff</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Package snapshots approvals delivery acknowledgements and amendments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commercial requirements integration audit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outreach</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Drafts approvals activities suppression and responses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opportunity review audit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analytics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Funnel source yield quality cost and conversion aggregates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read only domain events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audit</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Append only business and system events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identity platform</w:t>
            </w:r>
          </w:p>
        </w:tc>
      </w:tr>
    </w:tbl>
    <w:p>
      <w:pPr>
        <w:spacing w:after="0" w:before="0"/>
      </w:pPr>
    </w:p>
    <w:p>
      <w:pPr>
        <w:pStyle w:val="Heading2"/>
        <w:keepNext/>
      </w:pPr>
      <w:r>
        <w:t>Dependency Rules</w:t>
      </w:r>
    </w:p>
    <w:p>
      <w:pPr>
        <w:pStyle w:val="ListBullet"/>
      </w:pPr>
      <w:r>
        <w:t>Domain modules expose services and schemas; user interface code cannot query tables directly.</w:t>
      </w:r>
    </w:p>
    <w:p>
      <w:pPr>
        <w:pStyle w:val="ListBullet"/>
      </w:pPr>
      <w:r>
        <w:t>Collection cannot activate a source or alter its policy.</w:t>
      </w:r>
    </w:p>
    <w:p>
      <w:pPr>
        <w:pStyle w:val="ListBullet"/>
      </w:pPr>
      <w:r>
        <w:t>Intelligence cannot create outreach activities or approve an opportunity.</w:t>
      </w:r>
    </w:p>
    <w:p>
      <w:pPr>
        <w:pStyle w:val="ListBullet"/>
      </w:pPr>
      <w:r>
        <w:t>Discovery suggestions cannot become authoritative requirements without an identified human validator.</w:t>
      </w:r>
    </w:p>
    <w:p>
      <w:pPr>
        <w:pStyle w:val="ListBullet"/>
      </w:pPr>
      <w:r>
        <w:t>Handoff reads only approved snapshots and never exposes internal database tables to the Delivery Factory.</w:t>
      </w:r>
    </w:p>
    <w:p>
      <w:pPr>
        <w:pStyle w:val="ListBullet"/>
      </w:pPr>
      <w:r>
        <w:t>Delivery feedback is imported as an event and cannot rewrite the accepted handoff package.</w:t>
      </w:r>
    </w:p>
    <w:p>
      <w:pPr>
        <w:pStyle w:val="ListBullet"/>
      </w:pPr>
      <w:r>
        <w:t>Analytics reads events and views but does not mutate operational state.</w:t>
      </w:r>
    </w:p>
    <w:p>
      <w:pPr>
        <w:pStyle w:val="ListBullet"/>
      </w:pPr>
      <w:r>
        <w:t>Provider adapters implement interfaces owned by the domain, preventing provider specific types from spreading through the codebase.</w:t>
      </w:r>
    </w:p>
    <w:p>
      <w:pPr>
        <w:pStyle w:val="Heading1"/>
        <w:keepNext/>
      </w:pPr>
      <w:r>
        <w:t>4 Deployment Architecture</w:t>
      </w:r>
    </w:p>
    <w:p>
      <w:r>
        <w:drawing>
          <wp:inline xmlns:a="http://schemas.openxmlformats.org/drawingml/2006/main" xmlns:pic="http://schemas.openxmlformats.org/drawingml/2006/picture">
            <wp:extent cx="6263640" cy="3250562"/>
            <wp:docPr id="2" name="Picture 2"/>
            <wp:cNvGraphicFramePr>
              <a:graphicFrameLocks noChangeAspect="1"/>
            </wp:cNvGraphicFramePr>
            <a:graphic>
              <a:graphicData uri="http://schemas.openxmlformats.org/drawingml/2006/picture">
                <pic:pic>
                  <pic:nvPicPr>
                    <pic:cNvPr id="0" name="deployment_topology.png"/>
                    <pic:cNvPicPr/>
                  </pic:nvPicPr>
                  <pic:blipFill>
                    <a:blip r:embed="rId10"/>
                    <a:stretch>
                      <a:fillRect/>
                    </a:stretch>
                  </pic:blipFill>
                  <pic:spPr>
                    <a:xfrm>
                      <a:off x="0" y="0"/>
                      <a:ext cx="6263640" cy="3250562"/>
                    </a:xfrm>
                    <a:prstGeom prst="rect"/>
                  </pic:spPr>
                </pic:pic>
              </a:graphicData>
            </a:graphic>
          </wp:inline>
        </w:drawing>
      </w:r>
    </w:p>
    <w:p>
      <w:pPr>
        <w:pStyle w:val="Caption"/>
        <w:jc w:val="center"/>
      </w:pPr>
      <w:r>
        <w:t>Figure 2  MVP deployment topology</w:t>
      </w:r>
    </w:p>
    <w:p>
      <w:pPr>
        <w:pStyle w:val="Heading2"/>
        <w:keepNext/>
      </w:pPr>
      <w:r>
        <w:t>Runtime Responsibilities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Runtime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Responsibility</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Scaling unit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Vercel</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Next.js user interface, authenticated commands and read APIs.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Application requests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Trigger.dev</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Scheduled scans, collection, parsing, extraction and aggregation tasks.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Task queue and machine class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Supabase PostgreSQL</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Transactional state, constraints, idempotency records and analytics views.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Database compute and storage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Supabase Storage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Raw HTML, text, PDFs and normalized evidence snapshots.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Object volume and bandwidth</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OpenAI</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Schema constrained extraction, classification and drafting.</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Requests tokens and model tier</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Sentry and PostHog</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Errors, performance, funnel events and feature usage.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Events and retention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Handoff gateway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Versioned package API, outbox delivery, acknowledgements and status callbacks.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Package and event volume</w:t>
            </w:r>
          </w:p>
        </w:tc>
      </w:tr>
    </w:tbl>
    <w:p>
      <w:pPr>
        <w:spacing w:after="0" w:before="0"/>
      </w:pPr>
    </w:p>
    <w:p>
      <w:pPr>
        <w:pStyle w:val="Heading2"/>
        <w:keepNext/>
      </w:pPr>
      <w:r>
        <w:t>Environment Boundaries</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Environment</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Purpose</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Data rule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Deployment</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Local</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Development and fixture replay</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Synthetic or redacted data only</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Developer machine</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Preview</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Pull request validation and review</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Seeded non production data</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Ephemeral Vercel preview</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Staging</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End to end workflow and release verification</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Approved test sources and test contacts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Persistent managed environment</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Production</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Live opportunity operations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Approved sources and controlled personal data</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Protected production projects</w:t>
            </w:r>
          </w:p>
        </w:tc>
      </w:tr>
    </w:tbl>
    <w:p>
      <w:pPr>
        <w:spacing w:after="0" w:before="0"/>
      </w:pPr>
    </w:p>
    <w:p>
      <w:pPr>
        <w:pStyle w:val="Heading1"/>
        <w:keepNext/>
      </w:pPr>
      <w:r>
        <w:t>5 Controlled Loop Architecture</w:t>
      </w:r>
    </w:p>
    <w:p>
      <w:r>
        <w:drawing>
          <wp:inline xmlns:a="http://schemas.openxmlformats.org/drawingml/2006/main" xmlns:pic="http://schemas.openxmlformats.org/drawingml/2006/picture">
            <wp:extent cx="6263640" cy="3250562"/>
            <wp:docPr id="3" name="Picture 3"/>
            <wp:cNvGraphicFramePr>
              <a:graphicFrameLocks noChangeAspect="1"/>
            </wp:cNvGraphicFramePr>
            <a:graphic>
              <a:graphicData uri="http://schemas.openxmlformats.org/drawingml/2006/picture">
                <pic:pic>
                  <pic:nvPicPr>
                    <pic:cNvPr id="0" name="workflow_loop.png"/>
                    <pic:cNvPicPr/>
                  </pic:nvPicPr>
                  <pic:blipFill>
                    <a:blip r:embed="rId11"/>
                    <a:stretch>
                      <a:fillRect/>
                    </a:stretch>
                  </pic:blipFill>
                  <pic:spPr>
                    <a:xfrm>
                      <a:off x="0" y="0"/>
                      <a:ext cx="6263640" cy="3250562"/>
                    </a:xfrm>
                    <a:prstGeom prst="rect"/>
                  </pic:spPr>
                </pic:pic>
              </a:graphicData>
            </a:graphic>
          </wp:inline>
        </w:drawing>
      </w:r>
    </w:p>
    <w:p>
      <w:pPr>
        <w:pStyle w:val="Caption"/>
        <w:jc w:val="center"/>
      </w:pPr>
      <w:r>
        <w:t>Figure 3  Bounded lead management discovery and handoff loops</w:t>
      </w:r>
    </w:p>
    <w:p>
      <w:pPr>
        <w:pStyle w:val="Heading2"/>
        <w:keepNext/>
      </w:pPr>
      <w:r>
        <w:t>Loop Definitions</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Loop</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Trigger</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Completion condition</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Human gate</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Source discovery</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Schedule or manual run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Every eligible seed is processed or stopped with a reason.</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Source must be approved before execution.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Extraction verification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New evidence artifact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Valid opportunity JSON is produced or the artifact is marked non opportunity.</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Low confidence records enter review.</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Qualification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Validated extraction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Organization resolution deduplication and scoring complete.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Risk flags may force review or block progression.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Opportunity review</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Reviewable candidate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Approve disqualify merge or defer decision recorded.</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Founder decision is authoritative.</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Outreach</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Approved opportunity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Draft approved and activity manually recorded.</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Send requires explicit approval outside automation.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Engagement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Response or meeting activity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Stakeholder status next action and decision are recorded.</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Founder confirms material client commitments.</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Discovery</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Scheduled client session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Notes current state systems data needs decisions and actions are captured.</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Founder approves the session record.</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Requirements</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Approved discovery evidence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Requirements features constraints risks and measures are validated.</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 named person validates every authoritative item.</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Commercial qualification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Validated requirements baseline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Solution fit value estimate proposal status and decision are recorded.</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Founder approves the commercial decision.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Handoff</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Won and handoff ready opportunity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Delivery Factory accepts a frozen version or returns reasons.</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Founder releases each package version.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Learning</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Outcome or correction event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Metric updated and any config proposal is created.</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Configuration changes require review and versioning.</w:t>
            </w:r>
          </w:p>
        </w:tc>
      </w:tr>
    </w:tbl>
    <w:p>
      <w:pPr>
        <w:spacing w:after="0" w:before="0"/>
      </w:pPr>
    </w:p>
    <w:p>
      <w:pPr>
        <w:pStyle w:val="Heading2"/>
        <w:keepNext/>
      </w:pPr>
      <w:r>
        <w:t>Universal Loop Contract</w:t>
      </w:r>
    </w:p>
    <w:p>
      <w:pPr>
        <w:pStyle w:val="ListBullet"/>
      </w:pPr>
      <w:r>
        <w:t>Every run has a globally unique run ID, workflow version and initiating identity.</w:t>
      </w:r>
    </w:p>
    <w:p>
      <w:pPr>
        <w:pStyle w:val="ListBullet"/>
      </w:pPr>
      <w:r>
        <w:t>Every task accepts an idempotency key and records attempt count, timestamps and terminal status.</w:t>
      </w:r>
    </w:p>
    <w:p>
      <w:pPr>
        <w:pStyle w:val="ListBullet"/>
      </w:pPr>
      <w:r>
        <w:t>Budgets cover maximum items, depth, runtime, retries, concurrency and estimated model cost.</w:t>
      </w:r>
    </w:p>
    <w:p>
      <w:pPr>
        <w:pStyle w:val="ListBullet"/>
      </w:pPr>
      <w:r>
        <w:t>A stop reason is mandatory for blocked, cancelled, partial and failed outcomes.</w:t>
      </w:r>
    </w:p>
    <w:p>
      <w:pPr>
        <w:pStyle w:val="ListBullet"/>
      </w:pPr>
      <w:r>
        <w:t>Retries apply only to retryable technical errors; policy failures and validation failures do not retry indefinitely.</w:t>
      </w:r>
    </w:p>
    <w:p>
      <w:pPr>
        <w:pStyle w:val="ListBullet"/>
      </w:pPr>
      <w:r>
        <w:t>Every state mutation emits an audit event and updates the applicable operational metric.</w:t>
      </w:r>
    </w:p>
    <w:p>
      <w:pPr>
        <w:pStyle w:val="ListBullet"/>
      </w:pPr>
      <w:r>
        <w:t>Every accepted handoff package is immutable; later changes are issued as versioned amendments.</w:t>
      </w:r>
    </w:p>
    <w:p>
      <w:pPr>
        <w:pStyle w:val="ListBullet"/>
      </w:pPr>
      <w:r>
        <w:t>A downstream outage cannot block local capture, review or requirements work; pending events remain in the outbox.</w:t>
      </w:r>
    </w:p>
    <w:p>
      <w:pPr>
        <w:pStyle w:val="Heading1"/>
        <w:keepNext/>
      </w:pPr>
      <w:r>
        <w:t>6 Workflow State Machines</w:t>
      </w:r>
    </w:p>
    <w:p>
      <w:pPr>
        <w:pStyle w:val="Heading2"/>
        <w:keepNext/>
      </w:pPr>
      <w:r>
        <w:t>Source Lifecycle</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State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Allowed transition</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Required condition</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draft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pending_review retired</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Source identity and collection method recorded.</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pending_review</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approved draft rejected</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Policy checklist completed.</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approved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active paused retired</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Approver timestamp and policy version stored.</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active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paused blocked retired</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Schedule and budgets valid.</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paused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active retired</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Resume reason recorded.</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blocked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pending_review retired</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Block cause resolved before reapproval.</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retired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None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Historical records remain readable.</w:t>
            </w:r>
          </w:p>
        </w:tc>
      </w:tr>
    </w:tbl>
    <w:p>
      <w:pPr>
        <w:spacing w:after="0" w:before="0"/>
      </w:pPr>
    </w:p>
    <w:p>
      <w:pPr>
        <w:pStyle w:val="Heading2"/>
        <w:keepNext/>
      </w:pPr>
      <w:r>
        <w:t>Crawl Run Lifecycle</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State</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Meaning</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Terminal</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queued</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Accepted with idempotency key and budget snapshot.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No</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policy_check</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Source approval schedule and restrictions revalidated.</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No</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fetching</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Eligible URLs are being retrieved within concurrency limits.</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No</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processing</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Artifacts are normalized parsed and routed.</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No</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completed</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All accepted items reached a terminal processing state.</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Yes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partial</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Budget or recoverable item failures prevented full completion.</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Yes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blocked</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Policy robots access control or safety rule stopped execution.</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Yes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failed</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Non recoverable technical error stopped execution.</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Yes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cancelled</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Authorized operator stopped the run.</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Yes</w:t>
            </w:r>
          </w:p>
        </w:tc>
      </w:tr>
    </w:tbl>
    <w:p>
      <w:pPr>
        <w:spacing w:after="0" w:before="0"/>
      </w:pPr>
    </w:p>
    <w:p>
      <w:pPr>
        <w:pStyle w:val="Heading2"/>
        <w:keepNext/>
      </w:pPr>
      <w:r>
        <w:t>Opportunity Lifecycle</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State</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Entry criteria</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Next decisions</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detected</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Candidate signal recorded with source evidence.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Extract or reject as non opportunity</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extracted</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Schema valid normalized record exists.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Resolve and score</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needs_review</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Score complete or confidence or risk requires review.</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Approve disqualify merge defer</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qualified</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Human qualification approval recorded.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Engage nurture or hold</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engaged</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Valid response meeting or active buying process exists.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Schedule discovery or continue engagement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discovery</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At least one active discovery or audit session exists.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Capture current state needs constraints decisions and actions</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requirements_defined</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Material requirements features and success measures are validated.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Assess solution and commercial fit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solution_qualified</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Preliminary solution is feasible and commercially appropriate.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Prepare proposal or return to discovery</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proposal</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Versioned commercial proposal is issued.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Negotiate win lose or defer</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negotiation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Scope price or terms are under discussion.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Win lose or revise proposal</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won_handoff_ready</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Commercial approval and readiness checks pass.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Release handoff package</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handed_off</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Delivery Factory accepts a package version.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Track delivery feedback and amendments</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nurture</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Opportunity remains valid but is not ready to proceed.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Reengage at next action date</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disqualified</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Reason code and notes recorded.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Reopen only through explicit action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duplicate</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Canonical opportunity selected.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Follow canonical record</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lost</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Loss reason competitor and learning are recorded.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Optional reopen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closed</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Expired or no action outcome recorded.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Optional reopen</w:t>
            </w:r>
          </w:p>
        </w:tc>
      </w:tr>
    </w:tbl>
    <w:p>
      <w:pPr>
        <w:spacing w:after="0" w:before="0"/>
      </w:pPr>
    </w:p>
    <w:p>
      <w:pPr>
        <w:pStyle w:val="Heading1"/>
        <w:keepNext/>
      </w:pPr>
      <w:r>
        <w:t>7 Data Architecture</w:t>
      </w:r>
    </w:p>
    <w:p>
      <w:r>
        <w:t>PostgreSQL is the authoritative system of record. Object storage holds immutable evidence payloads. Operational tables use workspace identifiers from the beginning, even though the MVP has one workspace, so future separation does not require rewriting every key.</w:t>
      </w:r>
    </w:p>
    <w:p>
      <w:pPr>
        <w:pStyle w:val="Heading2"/>
        <w:keepNext/>
      </w:pPr>
      <w:r>
        <w:t>Core Data Entities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Entity</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Purpose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Key relationships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workspace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Security and ownership boundary.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Owns all operational records.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source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Logical external source and collection method.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Has policies schedules runs and adapters.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source_policy</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Versioned approval restrictions and budgets.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Approved by user; snapshotted into a run.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crawl_run</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One controlled execution of a source.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Has task attempts URLs artifacts and costs.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artifact</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Immutable captured content with hash and provenance.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Supports extractions and evidence references.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extraction_run</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Model or parser execution with versioned inputs and outputs.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Produces zero or more candidates.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organization</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Resolved company buyer or issuing entity.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Owns opportunities and known domains.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opportunity</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Canonical commercial opportunity.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Links evidence score review and pipeline.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opportunity_evidence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Claim level connection between opportunity and artifact.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Stores excerpt location and confidence.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score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Versioned component and total qualification scores.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References scoring configuration.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review_decision</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Human decision reason and override.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Transitions opportunity state.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outreach_draft</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Versioned draft and approval status.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Belongs to approved opportunity.</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activity</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Manual outreach response meeting and commercial events.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Feeds engagement timeline pipeline and metrics.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stakeholder</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Client participant role influence authority and approved contact path.</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Belongs to organization and opportunity.</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discovery_session</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Agenda participants structured notes decisions and approval state.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Produces current state items requirements and actions.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current_state_item</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Process system data source pain point or manual activity.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Supported by session evidence and stakeholders.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requirement</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Versioned need with rationale priority source validation and acceptance criteria.</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Traces to sessions evidence features and package items.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feature_candidate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Proposed product behavior release priority and dependencies.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Implements one or more requirements.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constraint</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Budget timeline technology policy security or integration limit.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Applies to opportunity requirement or package.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risk_assumption</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Versioned risk or assumption with owner impact and treatment.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Applies to discovery solution or handoff.</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success_measure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Baseline target method and business value measure.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Validates requirement and commercial outcome.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proposal</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Versioned scope estimate terms and client decision status.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References approved requirement baseline.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handoff_package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Frozen approved delivery baseline and manifest.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Contains versioned items files checksum and acceptance state.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handoff_attempt</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Outbox delivery attempt acknowledgement and failure reason.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Links package version to Delivery Factory.</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delivery_link</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External project ID status and clarification events.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Maps accepted package to downstream work.</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audit_event</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Append only record of business and control actions.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References actor target and correlation ID.</w:t>
            </w:r>
          </w:p>
        </w:tc>
      </w:tr>
    </w:tbl>
    <w:p>
      <w:pPr>
        <w:spacing w:after="0" w:before="0"/>
      </w:pPr>
    </w:p>
    <w:p>
      <w:pPr>
        <w:pStyle w:val="Heading2"/>
        <w:keepNext/>
      </w:pPr>
      <w:r>
        <w:t>Required Constraints and Indexes</w:t>
      </w:r>
    </w:p>
    <w:p>
      <w:pPr>
        <w:pStyle w:val="ListBullet"/>
      </w:pPr>
      <w:r>
        <w:t>Unique source identity by workspace plus normalized base URL or external source key.</w:t>
      </w:r>
    </w:p>
    <w:p>
      <w:pPr>
        <w:pStyle w:val="ListBullet"/>
      </w:pPr>
      <w:r>
        <w:t>Unique artifact by workspace source canonical URL and content hash.</w:t>
      </w:r>
    </w:p>
    <w:p>
      <w:pPr>
        <w:pStyle w:val="ListBullet"/>
      </w:pPr>
      <w:r>
        <w:t>Unique task attempt by workflow task name and idempotency key.</w:t>
      </w:r>
    </w:p>
    <w:p>
      <w:pPr>
        <w:pStyle w:val="ListBullet"/>
      </w:pPr>
      <w:r>
        <w:t>Only one active source policy version per source.</w:t>
      </w:r>
    </w:p>
    <w:p>
      <w:pPr>
        <w:pStyle w:val="ListBullet"/>
      </w:pPr>
      <w:r>
        <w:t>Every opportunity requires at least one evidence relationship before human approval.</w:t>
      </w:r>
    </w:p>
    <w:p>
      <w:pPr>
        <w:pStyle w:val="ListBullet"/>
      </w:pPr>
      <w:r>
        <w:t>Every score stores its component values weight version and explanation.</w:t>
      </w:r>
    </w:p>
    <w:p>
      <w:pPr>
        <w:pStyle w:val="ListBullet"/>
      </w:pPr>
      <w:r>
        <w:t>Every validated requirement identifies a source and human validator and has either acceptance criteria or a recorded exception.</w:t>
      </w:r>
    </w:p>
    <w:p>
      <w:pPr>
        <w:pStyle w:val="ListBullet"/>
      </w:pPr>
      <w:r>
        <w:t>Every feature candidate traces to at least one validated requirement before handoff.</w:t>
      </w:r>
    </w:p>
    <w:p>
      <w:pPr>
        <w:pStyle w:val="ListBullet"/>
      </w:pPr>
      <w:r>
        <w:t>Only one current approved requirement baseline may be active for an opportunity.</w:t>
      </w:r>
    </w:p>
    <w:p>
      <w:pPr>
        <w:pStyle w:val="ListBullet"/>
      </w:pPr>
      <w:r>
        <w:t>Every handoff package stores its manifest checksum source versions approver and acceptance state.</w:t>
      </w:r>
    </w:p>
    <w:p>
      <w:pPr>
        <w:pStyle w:val="ListBullet"/>
      </w:pPr>
      <w:r>
        <w:t>An accepted package is immutable; amendments reference the accepted package version they change.</w:t>
      </w:r>
    </w:p>
    <w:p>
      <w:pPr>
        <w:pStyle w:val="ListBullet"/>
      </w:pPr>
      <w:r>
        <w:t>Audit events are insert only; correction is represented by a new event.</w:t>
      </w:r>
    </w:p>
    <w:p>
      <w:pPr>
        <w:pStyle w:val="ListBullet"/>
      </w:pPr>
      <w:r>
        <w:t>Indexes cover status plus updated time, next scheduled run, normalized organization domain and opportunity fingerprint.</w:t>
      </w:r>
    </w:p>
    <w:p>
      <w:pPr>
        <w:pStyle w:val="Heading2"/>
        <w:keepNext/>
      </w:pPr>
      <w:r>
        <w:t>Retention Baseline</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Data class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Initial retention</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Rule</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Raw public evidence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12 months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Retain longer only when attached to an active won or handed off opportunity.</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Normalized opportunity data</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24 months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Archive expired records; preserve outcome metrics in aggregated form.</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Contact information</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Until purpose ends or suppression applies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Minimize fields and support deletion or suppression.</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Discovery records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Active opportunity plus 24 months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Retain approved notes decisions requirements and evidence; delete redundant working notes.</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Handoff packages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Contract term plus 24 months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Preserve accepted baselines amendments and acknowledgements.</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Task logs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90 days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Do not log full page content or secrets.</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Audit events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24 months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Preserve security and approval evidence.</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Model traces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90 days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Store hashes and structured outputs; redact unnecessary personal data.</w:t>
            </w:r>
          </w:p>
        </w:tc>
      </w:tr>
    </w:tbl>
    <w:p>
      <w:pPr>
        <w:spacing w:after="0" w:before="0"/>
      </w:pPr>
    </w:p>
    <w:p>
      <w:pPr>
        <w:pStyle w:val="Heading1"/>
        <w:keepNext/>
      </w:pPr>
      <w:r>
        <w:t>8 API and Command Design</w:t>
      </w:r>
    </w:p>
    <w:p>
      <w:r>
        <w:t>The application exposes authenticated command and query routes. Commands validate authorization, current state and idempotency before writing. Background tasks receive identifiers rather than large payloads and reload authoritative state at execution time.</w:t>
      </w:r>
    </w:p>
    <w:p>
      <w:pPr>
        <w:pStyle w:val="Heading2"/>
        <w:keepNext/>
      </w:pPr>
      <w:r>
        <w:t>Primary Endpoints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Method and route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Purpose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Control</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POST /api/sources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Create a draft source.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Owner role and URL validation</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POST /api/sources/{id}/submit</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Submit policy for approval.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Complete checklist required</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POST /api/sources/{id}/approve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Approve and version a source policy.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Owner role and audit event</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POST /api/sources/{id}/runs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Start an approved source run.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Idempotency and budget snapshot</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GET /api/runs/{id}</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Read state attempts metrics and stop reasons.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Workspace boundary</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GET /api/opportunities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Filter and page the review queue or pipeline.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Server side filters</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GET /api/opportunities/{id}</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Read evidence score history and decisions.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Workspace boundary</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POST /api/opportunities/{id}/decision</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Approve disqualify merge or defer.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Valid transition and reason</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POST /api/opportunities/{id}/score-override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Record human score override.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Original score remains immutable</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POST /api/opportunities/{id}/drafts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Generate or save outreach draft.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Qualified opportunity only</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POST /api/drafts/{id}/approve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Approve draft for manual use.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Human approval and suppression check</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POST /api/activities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Record send response meeting or outcome.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Valid activity schema</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POST /api/opportunities/{id}/sessions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Start or schedule a discovery or audit session.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Engaged opportunity and authorized actor</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POST /api/sessions/{id}/complete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Submit notes decisions actions and derived suggestions.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Session schema and human review required</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POST /api/opportunities/{id}/requirements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Create a requirement or feature candidate.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Source and author recorded</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POST /api/requirements/{id}/validate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Validate priority acceptance criteria and status.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Named human validator and version check</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POST /api/opportunities/{id}/baselines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Freeze an approved requirement baseline.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No unresolved blocking gaps</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POST /api/opportunities/{id}/handoffs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Create and approve a handoff package version.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Won handoff ready state and owner approval</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POST /api/handoffs/{id}/release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Publish the package through the outbox.</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Checksum signature and release authority</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POST /api/integrations/delivery-factory/events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Receive acknowledgement clarification or status.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Signed callback replay protection and schema version</w:t>
            </w:r>
          </w:p>
        </w:tc>
      </w:tr>
      <w:tr>
        <w:trPr>
          <w:cantSplit/>
        </w:trPr>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GET /api/metrics/overview</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Return source funnel quality and revenue metrics.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Aggregated views</w:t>
            </w:r>
          </w:p>
        </w:tc>
      </w:tr>
    </w:tbl>
    <w:p>
      <w:pPr>
        <w:spacing w:after="0" w:before="0"/>
      </w:pPr>
    </w:p>
    <w:p>
      <w:pPr>
        <w:pStyle w:val="Heading2"/>
        <w:keepNext/>
      </w:pPr>
      <w:r>
        <w:t>Command Envelope</w:t>
      </w:r>
    </w:p>
    <w:p>
      <w:pPr>
        <w:pStyle w:val="Code"/>
      </w:pPr>
      <w:r>
        <w:t>{</w:t>
      </w:r>
    </w:p>
    <w:p>
      <w:pPr>
        <w:pStyle w:val="Code"/>
      </w:pPr>
      <w:r>
        <w:t xml:space="preserve">  "commandId": "uuid",</w:t>
      </w:r>
    </w:p>
    <w:p>
      <w:pPr>
        <w:pStyle w:val="Code"/>
      </w:pPr>
      <w:r>
        <w:t xml:space="preserve">  "workspaceId": "uuid",</w:t>
      </w:r>
    </w:p>
    <w:p>
      <w:pPr>
        <w:pStyle w:val="Code"/>
      </w:pPr>
      <w:r>
        <w:t xml:space="preserve">  "actorId": "uuid",</w:t>
      </w:r>
    </w:p>
    <w:p>
      <w:pPr>
        <w:pStyle w:val="Code"/>
      </w:pPr>
      <w:r>
        <w:t xml:space="preserve">  "idempotencyKey": "source-id:action:client-token",</w:t>
      </w:r>
    </w:p>
    <w:p>
      <w:pPr>
        <w:pStyle w:val="Code"/>
      </w:pPr>
      <w:r>
        <w:t xml:space="preserve">  "expectedVersion": 7,</w:t>
      </w:r>
    </w:p>
    <w:p>
      <w:pPr>
        <w:pStyle w:val="Code"/>
      </w:pPr>
      <w:r>
        <w:t xml:space="preserve">  "payload": {},</w:t>
      </w:r>
    </w:p>
    <w:p>
      <w:pPr>
        <w:pStyle w:val="Code"/>
      </w:pPr>
      <w:r>
        <w:t xml:space="preserve">  "requestedAt": "ISO-8601 timestamp"</w:t>
      </w:r>
    </w:p>
    <w:p>
      <w:pPr>
        <w:pStyle w:val="Code"/>
      </w:pPr>
      <w:r>
        <w:t>}</w:t>
      </w:r>
    </w:p>
    <w:p>
      <w:pPr>
        <w:pStyle w:val="Heading2"/>
        <w:keepNext/>
      </w:pPr>
      <w:r>
        <w:t>Error Contract</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Code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Meaning</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Retry guidance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VALIDATION_ERROR</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Input failed schema or business validation.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Do not retry without correction.</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STATE_CONFLICT</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Resource changed or transition is invalid.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Reload state; require new command.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POLICY_BLOCKED</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Source policy or safety control denied the action.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Do not retry automatically.</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RATE_LIMITED</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External or internal rate limit reached.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Retry with bounded backoff.</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DEPENDENCY_UNAVAILABLE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Approved provider is temporarily unavailable.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Retry within task policy.</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BUDGET_EXHAUSTED</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Run reached a page time token or cost budget.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Close partial and review.</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BASELINE_INCOMPLETE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Requirements or readiness checks prevent package creation.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Correct gaps and create a new command.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HANDOFF_REJECTED</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Delivery Factory rejected a package with structured reasons.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Resolve reasons and release a new version.</w:t>
            </w:r>
          </w:p>
        </w:tc>
      </w:tr>
    </w:tbl>
    <w:p>
      <w:pPr>
        <w:spacing w:after="0" w:before="0"/>
      </w:pPr>
    </w:p>
    <w:p>
      <w:pPr>
        <w:pStyle w:val="Heading1"/>
        <w:keepNext/>
      </w:pPr>
      <w:r>
        <w:t>9 Task and Event Catalogue</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Task or event</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Input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Output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Idempotency key</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source.scan.requested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source ID policy version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crawl run ID</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source schedule window</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source.policy.checked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run ID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allow or block reason</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run ID policy version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url.fetch</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run ID canonical URL</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artifact ID or stop reason</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run ID URL hash</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artifact.normalize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artifact ID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normalized text metadata</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artifact content hash parser version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opportunity.extract</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artifact ID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extraction run candidates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artifact hash prompt model version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organization.resolve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candidate ID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organization ID candidates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candidate fingerprint resolver version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opportunity.deduplicate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candidate ID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canonical opportunity or new ID</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candidate fingerprint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opportunity.score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opportunity ID evidence version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score ID</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opportunity evidence config version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review.requested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opportunity ID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queue entry notification</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opportunity score ID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outreach.draft</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opportunity ID channel</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draft ID</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opportunity channel prompt version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discovery.session.completed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session ID approved notes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session snapshot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session ID version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requirements.suggested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session snapshot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draft requirements and gaps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session prompt schema version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requirement.validated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requirement ID version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validated requirement event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requirement ID version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requirements.baseline.frozen</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opportunity approved item versions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baseline ID checksum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opportunity baseline version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handoff.package.created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baseline proposal supporting artifacts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package ID manifest checksum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opportunity handoff version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handoff.release.requested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package ID destination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outbox event ID</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package ID destination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handoff.acknowledged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package ID downstream project ID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delivery link</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package ID acknowledgement ID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delivery.feedback.received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delivery link event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timeline and metric update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downstream event ID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metrics.aggregate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time window</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metric snapshots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metric window version</w:t>
            </w:r>
          </w:p>
        </w:tc>
      </w:tr>
    </w:tbl>
    <w:p>
      <w:pPr>
        <w:spacing w:after="0" w:before="0"/>
      </w:pPr>
    </w:p>
    <w:p>
      <w:pPr>
        <w:pStyle w:val="Heading2"/>
        <w:keepNext/>
      </w:pPr>
      <w:r>
        <w:t>Retry Policy</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Failure class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Attempts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Backoff</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Terminal action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Network timeout or 5xx</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3</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Exponential with jitter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Partial or failed with dependency reason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HTTP 429</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3 within source window</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Respect Retry After then exponential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Pause source when repeated</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HTTP 401 403 451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0 automatic</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None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Block item or source and request review</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CAPTCHA or access challenge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0 automatic</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None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Stop and flag; never bypass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Schema invalid model output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1 repair attempt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Immediate with validation feedback</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Needs review or extraction failed</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Policy validation failure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0 automatic</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None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Blocked</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Budget exhausted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0 automatic</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None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Partial completion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Delivery Factory unavailable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5</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Exponential up to 24 hours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Keep pending in outbox and alert</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Handoff business rejection</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0 automatic</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None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Return to handoff readiness review</w:t>
            </w:r>
          </w:p>
        </w:tc>
      </w:tr>
    </w:tbl>
    <w:p>
      <w:pPr>
        <w:spacing w:after="0" w:before="0"/>
      </w:pPr>
    </w:p>
    <w:p>
      <w:pPr>
        <w:pStyle w:val="Heading1"/>
        <w:keepNext/>
      </w:pPr>
      <w:r>
        <w:t>10 Web Collection Design</w:t>
      </w:r>
    </w:p>
    <w:p>
      <w:pPr>
        <w:pStyle w:val="Heading2"/>
        <w:keepNext/>
      </w:pPr>
      <w:r>
        <w:t>Source Approval Record</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Field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Required value</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Business purpose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What opportunity signal is collected and why it is necessary.</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Collection method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API RSS sitemap static HTML rendered HTML PDF CSV email or manual.</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Allowed domains and paths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Explicit allowlist with path patterns and exclusions.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Terms review</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Reviewer date conclusion and evidence link or note.</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Robots handling</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Observed robots policy and behavior for the selected method.</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Authentication status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Public only for automated web collection.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Personal information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Expected fields necessity handling and retention.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Budgets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Maximum depth pages runtime concurrency frequency and bytes.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Stop conditions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Status codes challenges content changes and error thresholds.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Owner and review date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Accountable person and next policy review.</w:t>
            </w:r>
          </w:p>
        </w:tc>
      </w:tr>
    </w:tbl>
    <w:p>
      <w:pPr>
        <w:spacing w:after="0" w:before="0"/>
      </w:pPr>
    </w:p>
    <w:p>
      <w:pPr>
        <w:pStyle w:val="Heading2"/>
        <w:keepNext/>
      </w:pPr>
      <w:r>
        <w:t>Collection Strategy</w:t>
      </w:r>
    </w:p>
    <w:p>
      <w:pPr>
        <w:spacing w:after="60" w:line="259" w:lineRule="auto"/>
        <w:ind w:left="432" w:hanging="346"/>
      </w:pPr>
      <w:r>
        <w:rPr>
          <w:b/>
        </w:rPr>
        <w:t xml:space="preserve">1. </w:t>
      </w:r>
      <w:r>
        <w:t>Prefer first party APIs, open data and RSS or Atom feeds.</w:t>
      </w:r>
    </w:p>
    <w:p>
      <w:pPr>
        <w:spacing w:after="60" w:line="259" w:lineRule="auto"/>
        <w:ind w:left="432" w:hanging="346"/>
      </w:pPr>
      <w:r>
        <w:rPr>
          <w:b/>
        </w:rPr>
        <w:t xml:space="preserve">2. </w:t>
      </w:r>
      <w:r>
        <w:t>Use sitemaps or stable index pages to identify candidate URLs.</w:t>
      </w:r>
    </w:p>
    <w:p>
      <w:pPr>
        <w:spacing w:after="60" w:line="259" w:lineRule="auto"/>
        <w:ind w:left="432" w:hanging="346"/>
      </w:pPr>
      <w:r>
        <w:rPr>
          <w:b/>
        </w:rPr>
        <w:t xml:space="preserve">3. </w:t>
      </w:r>
      <w:r>
        <w:t>Use static HTTP and Cheerio for normal pages.</w:t>
      </w:r>
    </w:p>
    <w:p>
      <w:pPr>
        <w:spacing w:after="60" w:line="259" w:lineRule="auto"/>
        <w:ind w:left="432" w:hanging="346"/>
      </w:pPr>
      <w:r>
        <w:rPr>
          <w:b/>
        </w:rPr>
        <w:t xml:space="preserve">4. </w:t>
      </w:r>
      <w:r>
        <w:t>Escalate to Playwright only when rendering is essential and approved.</w:t>
      </w:r>
    </w:p>
    <w:p>
      <w:pPr>
        <w:spacing w:after="60" w:line="259" w:lineRule="auto"/>
        <w:ind w:left="432" w:hanging="346"/>
      </w:pPr>
      <w:r>
        <w:rPr>
          <w:b/>
        </w:rPr>
        <w:t xml:space="preserve">5. </w:t>
      </w:r>
      <w:r>
        <w:t>Store immutable evidence before transformation.</w:t>
      </w:r>
    </w:p>
    <w:p>
      <w:pPr>
        <w:spacing w:after="60" w:line="259" w:lineRule="auto"/>
        <w:ind w:left="432" w:hanging="346"/>
      </w:pPr>
      <w:r>
        <w:rPr>
          <w:b/>
        </w:rPr>
        <w:t xml:space="preserve">6. </w:t>
      </w:r>
      <w:r>
        <w:t>Normalize text and metadata with a versioned parser.</w:t>
      </w:r>
    </w:p>
    <w:p>
      <w:pPr>
        <w:spacing w:after="60" w:line="259" w:lineRule="auto"/>
        <w:ind w:left="432" w:hanging="346"/>
      </w:pPr>
      <w:r>
        <w:rPr>
          <w:b/>
        </w:rPr>
        <w:t xml:space="preserve">7. </w:t>
      </w:r>
      <w:r>
        <w:t>Send only the minimum relevant evidence to the model.</w:t>
      </w:r>
    </w:p>
    <w:p>
      <w:pPr>
        <w:pStyle w:val="Heading2"/>
        <w:keepNext/>
      </w:pPr>
      <w:r>
        <w:t>Fetch Controls</w:t>
      </w:r>
    </w:p>
    <w:p>
      <w:pPr>
        <w:pStyle w:val="ListBullet"/>
      </w:pPr>
      <w:r>
        <w:t>Descriptive user agent with contact information when appropriate.</w:t>
      </w:r>
    </w:p>
    <w:p>
      <w:pPr>
        <w:pStyle w:val="ListBullet"/>
      </w:pPr>
      <w:r>
        <w:t>Per domain concurrency of one by default; higher values require explicit approval.</w:t>
      </w:r>
    </w:p>
    <w:p>
      <w:pPr>
        <w:pStyle w:val="ListBullet"/>
      </w:pPr>
      <w:r>
        <w:t>Minimum delay and request frequency stored in the source policy.</w:t>
      </w:r>
    </w:p>
    <w:p>
      <w:pPr>
        <w:pStyle w:val="ListBullet"/>
      </w:pPr>
      <w:r>
        <w:t>Redirect validation prevents leaving the approved domain set.</w:t>
      </w:r>
    </w:p>
    <w:p>
      <w:pPr>
        <w:pStyle w:val="ListBullet"/>
      </w:pPr>
      <w:r>
        <w:t>DNS and network protections block local private metadata and non HTTP destinations.</w:t>
      </w:r>
    </w:p>
    <w:p>
      <w:pPr>
        <w:pStyle w:val="ListBullet"/>
      </w:pPr>
      <w:r>
        <w:t>Response byte limit content type allowlist and download timeout.</w:t>
      </w:r>
    </w:p>
    <w:p>
      <w:pPr>
        <w:pStyle w:val="ListBullet"/>
      </w:pPr>
      <w:r>
        <w:t>Content hashing prevents repeat extraction when evidence has not changed.</w:t>
      </w:r>
    </w:p>
    <w:p>
      <w:pPr>
        <w:pStyle w:val="ListBullet"/>
      </w:pPr>
      <w:r>
        <w:t>Circuit breaker pauses a source after repeated denial, challenge or error signals.</w:t>
      </w:r>
    </w:p>
    <w:p>
      <w:pPr>
        <w:pStyle w:val="Heading2"/>
        <w:keepNext/>
      </w:pPr>
      <w:r>
        <w:t>LinkedIn Channel</w:t>
      </w:r>
    </w:p>
    <w:p>
      <w:r>
        <w:t>LinkedIn is represented as a manual or approved interface source. The application may accept a user pasted URL, note, screenshot reference, approved export or native notification details. It must not contain a LinkedIn crawler, automated login, connection automation or hidden API integration.</w:t>
      </w:r>
    </w:p>
    <w:p>
      <w:pPr>
        <w:pStyle w:val="Heading1"/>
        <w:keepNext/>
      </w:pPr>
      <w:r>
        <w:t>11 AI Intelligence Design</w:t>
      </w:r>
    </w:p>
    <w:p>
      <w:pPr>
        <w:pStyle w:val="Heading2"/>
        <w:keepNext/>
      </w:pPr>
      <w:r>
        <w:t>Permitted AI Responsibilities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Capability</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Input boundary</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Output contract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Opportunity extraction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Relevant evidence excerpt and source metadata</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Strict OpportunityCandidate schema</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Classification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Candidate plus controlled taxonomy</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Enum labels and confidence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Entity assistance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Organization name domain location evidence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Ranked candidates with reasons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Score rationale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Deterministic score components and evidence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Plain language explanation only</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Summarization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Selected opportunity evidence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Evidence grounded concise summary</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Outreach drafting</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Approved opportunity and offer profile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Draft with claims limited to evidence</w:t>
            </w:r>
          </w:p>
        </w:tc>
      </w:tr>
    </w:tbl>
    <w:p>
      <w:pPr>
        <w:spacing w:after="0" w:before="0"/>
      </w:pPr>
    </w:p>
    <w:p>
      <w:pPr>
        <w:pStyle w:val="Heading2"/>
        <w:keepNext/>
      </w:pPr>
      <w:r>
        <w:t>Extraction Contract</w:t>
      </w:r>
    </w:p>
    <w:p>
      <w:pPr>
        <w:pStyle w:val="Code"/>
      </w:pPr>
      <w:r>
        <w:t>OpportunityCandidate {</w:t>
      </w:r>
    </w:p>
    <w:p>
      <w:pPr>
        <w:pStyle w:val="Code"/>
      </w:pPr>
      <w:r>
        <w:t xml:space="preserve">  title: string</w:t>
      </w:r>
    </w:p>
    <w:p>
      <w:pPr>
        <w:pStyle w:val="Code"/>
      </w:pPr>
      <w:r>
        <w:t xml:space="preserve">  organizationName: string | null</w:t>
      </w:r>
    </w:p>
    <w:p>
      <w:pPr>
        <w:pStyle w:val="Code"/>
      </w:pPr>
      <w:r>
        <w:t xml:space="preserve">  opportunityType: enum</w:t>
      </w:r>
    </w:p>
    <w:p>
      <w:pPr>
        <w:pStyle w:val="Code"/>
      </w:pPr>
      <w:r>
        <w:t xml:space="preserve">  problemStatement: string</w:t>
      </w:r>
    </w:p>
    <w:p>
      <w:pPr>
        <w:pStyle w:val="Code"/>
      </w:pPr>
      <w:r>
        <w:t xml:space="preserve">  geography: string[]</w:t>
      </w:r>
    </w:p>
    <w:p>
      <w:pPr>
        <w:pStyle w:val="Code"/>
      </w:pPr>
      <w:r>
        <w:t xml:space="preserve">  publishedAt: datetime | null</w:t>
      </w:r>
    </w:p>
    <w:p>
      <w:pPr>
        <w:pStyle w:val="Code"/>
      </w:pPr>
      <w:r>
        <w:t xml:space="preserve">  closesAt: datetime | null</w:t>
      </w:r>
    </w:p>
    <w:p>
      <w:pPr>
        <w:pStyle w:val="Code"/>
      </w:pPr>
      <w:r>
        <w:t xml:space="preserve">  commercialSignals: string[]</w:t>
      </w:r>
    </w:p>
    <w:p>
      <w:pPr>
        <w:pStyle w:val="Code"/>
      </w:pPr>
      <w:r>
        <w:t xml:space="preserve">  contactHints: ContactHint[]</w:t>
      </w:r>
    </w:p>
    <w:p>
      <w:pPr>
        <w:pStyle w:val="Code"/>
      </w:pPr>
      <w:r>
        <w:t xml:space="preserve">  evidenceClaims: EvidenceClaim[]</w:t>
      </w:r>
    </w:p>
    <w:p>
      <w:pPr>
        <w:pStyle w:val="Code"/>
      </w:pPr>
      <w:r>
        <w:t xml:space="preserve">  confidence: number  // 0.0 to 1.0</w:t>
      </w:r>
    </w:p>
    <w:p>
      <w:pPr>
        <w:pStyle w:val="Code"/>
      </w:pPr>
      <w:r>
        <w:t>}</w:t>
      </w:r>
    </w:p>
    <w:p>
      <w:pPr>
        <w:pStyle w:val="Heading2"/>
        <w:keepNext/>
      </w:pPr>
      <w:r>
        <w:t>Validation Pipeline</w:t>
      </w:r>
    </w:p>
    <w:p>
      <w:pPr>
        <w:spacing w:after="60" w:line="259" w:lineRule="auto"/>
        <w:ind w:left="432" w:hanging="346"/>
      </w:pPr>
      <w:r>
        <w:rPr>
          <w:b/>
        </w:rPr>
        <w:t xml:space="preserve">1. </w:t>
      </w:r>
      <w:r>
        <w:t>Preprocess and bound the evidence by characters or tokens.</w:t>
      </w:r>
    </w:p>
    <w:p>
      <w:pPr>
        <w:spacing w:after="60" w:line="259" w:lineRule="auto"/>
        <w:ind w:left="432" w:hanging="346"/>
      </w:pPr>
      <w:r>
        <w:rPr>
          <w:b/>
        </w:rPr>
        <w:t xml:space="preserve">2. </w:t>
      </w:r>
      <w:r>
        <w:t>Call the selected model with a versioned developer prompt and JSON schema.</w:t>
      </w:r>
    </w:p>
    <w:p>
      <w:pPr>
        <w:spacing w:after="60" w:line="259" w:lineRule="auto"/>
        <w:ind w:left="432" w:hanging="346"/>
      </w:pPr>
      <w:r>
        <w:rPr>
          <w:b/>
        </w:rPr>
        <w:t xml:space="preserve">3. </w:t>
      </w:r>
      <w:r>
        <w:t>Validate syntax and types with Zod.</w:t>
      </w:r>
    </w:p>
    <w:p>
      <w:pPr>
        <w:spacing w:after="60" w:line="259" w:lineRule="auto"/>
        <w:ind w:left="432" w:hanging="346"/>
      </w:pPr>
      <w:r>
        <w:rPr>
          <w:b/>
        </w:rPr>
        <w:t xml:space="preserve">4. </w:t>
      </w:r>
      <w:r>
        <w:t>Verify that required claims reference evidence locations.</w:t>
      </w:r>
    </w:p>
    <w:p>
      <w:pPr>
        <w:spacing w:after="60" w:line="259" w:lineRule="auto"/>
        <w:ind w:left="432" w:hanging="346"/>
      </w:pPr>
      <w:r>
        <w:rPr>
          <w:b/>
        </w:rPr>
        <w:t xml:space="preserve">5. </w:t>
      </w:r>
      <w:r>
        <w:t>Normalize dates currencies URLs and controlled vocabulary.</w:t>
      </w:r>
    </w:p>
    <w:p>
      <w:pPr>
        <w:spacing w:after="60" w:line="259" w:lineRule="auto"/>
        <w:ind w:left="432" w:hanging="346"/>
      </w:pPr>
      <w:r>
        <w:rPr>
          <w:b/>
        </w:rPr>
        <w:t xml:space="preserve">6. </w:t>
      </w:r>
      <w:r>
        <w:t>Apply confidence and risk routing rules.</w:t>
      </w:r>
    </w:p>
    <w:p>
      <w:pPr>
        <w:spacing w:after="60" w:line="259" w:lineRule="auto"/>
        <w:ind w:left="432" w:hanging="346"/>
      </w:pPr>
      <w:r>
        <w:rPr>
          <w:b/>
        </w:rPr>
        <w:t xml:space="preserve">7. </w:t>
      </w:r>
      <w:r>
        <w:t>Persist prompt version model usage latency raw response hash and validated result.</w:t>
      </w:r>
    </w:p>
    <w:p>
      <w:pPr>
        <w:pStyle w:val="Heading2"/>
        <w:keepNext/>
      </w:pPr>
      <w:r>
        <w:t>Quality Gates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Gate</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Rule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Failure route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Schema</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Output matches the published version.</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One repair attempt then extraction failed.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Evidence</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Title problem organization and commercial signal are supported.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Needs review or reject.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Confidence</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Configurable threshold; initial review threshold below 0.75.</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Human review.</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Date validity</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Closing date is not before published date unless explicitly represented.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Validation error.</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Contact restraint</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Only clearly public business contact details are accepted.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Remove field and flag.</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Cost</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Estimated and actual cost remain within task and daily budgets.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Stop or downgrade approved model.</w:t>
            </w:r>
          </w:p>
        </w:tc>
      </w:tr>
    </w:tbl>
    <w:p>
      <w:pPr>
        <w:spacing w:after="0" w:before="0"/>
      </w:pPr>
    </w:p>
    <w:p>
      <w:pPr>
        <w:pStyle w:val="Heading2"/>
        <w:keepNext/>
      </w:pPr>
      <w:r>
        <w:t>Evaluation Set</w:t>
      </w:r>
    </w:p>
    <w:p>
      <w:r>
        <w:t>Maintain a versioned golden set of at least 50 representative artifacts before broadening automation. Include positive opportunities, non opportunities, duplicate announcements, expired notices, sparse pages, PDFs, date ambiguity and organization ambiguity. Track field precision, field recall, false positive rate, review acceptance rate and cost per accepted opportunity.</w:t>
      </w:r>
    </w:p>
    <w:p>
      <w:pPr>
        <w:pStyle w:val="Heading1"/>
        <w:keepNext/>
      </w:pPr>
      <w:r>
        <w:t>12 Qualification and Deduplication</w:t>
      </w:r>
    </w:p>
    <w:p>
      <w:pPr>
        <w:pStyle w:val="Heading2"/>
        <w:keepNext/>
      </w:pPr>
      <w:r>
        <w:t>Score Model</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Component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Weight</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Evidence requirement</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Problem fit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25</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Evidence describes a problem the offer can solve.</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Offer fit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20</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Need aligns to a defined service or product capability.</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Urgency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15</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Deadline timing initiative or active buying signal.</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Commercial signal</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15</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Budget procurement hiring expansion or stated purchase intent.</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Market fit</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10</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Geography segment and organization profile match.</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Access path</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10</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Credible route to a buyer or formal submission channel.</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Evidence confidence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5</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Source and extracted claims are sufficiently reliable.</w:t>
            </w:r>
          </w:p>
        </w:tc>
      </w:tr>
    </w:tbl>
    <w:p>
      <w:pPr>
        <w:spacing w:after="0" w:before="0"/>
      </w:pPr>
    </w:p>
    <w:p>
      <w:r>
        <w:t>Risk flags are separate from the 0 to 100 opportunity score. A strong commercial score does not cancel a policy, privacy, conflict, expiry or evidence risk. Blocking flags prevent advancement until reviewed.</w:t>
      </w:r>
    </w:p>
    <w:p>
      <w:pPr>
        <w:pStyle w:val="Heading2"/>
        <w:keepNext/>
      </w:pPr>
      <w:r>
        <w:t>Deduplication Sequence</w:t>
      </w:r>
    </w:p>
    <w:p>
      <w:pPr>
        <w:spacing w:after="60" w:line="259" w:lineRule="auto"/>
        <w:ind w:left="432" w:hanging="346"/>
      </w:pPr>
      <w:r>
        <w:rPr>
          <w:b/>
        </w:rPr>
        <w:t xml:space="preserve">1. </w:t>
      </w:r>
      <w:r>
        <w:t>Canonicalize URL and remove known tracking parameters.</w:t>
      </w:r>
    </w:p>
    <w:p>
      <w:pPr>
        <w:spacing w:after="60" w:line="259" w:lineRule="auto"/>
        <w:ind w:left="432" w:hanging="346"/>
      </w:pPr>
      <w:r>
        <w:rPr>
          <w:b/>
        </w:rPr>
        <w:t xml:space="preserve">2. </w:t>
      </w:r>
      <w:r>
        <w:t>Match exact external identifiers where available.</w:t>
      </w:r>
    </w:p>
    <w:p>
      <w:pPr>
        <w:spacing w:after="60" w:line="259" w:lineRule="auto"/>
        <w:ind w:left="432" w:hanging="346"/>
      </w:pPr>
      <w:r>
        <w:rPr>
          <w:b/>
        </w:rPr>
        <w:t xml:space="preserve">3. </w:t>
      </w:r>
      <w:r>
        <w:t>Match content hashes and normalized title organization date combinations.</w:t>
      </w:r>
    </w:p>
    <w:p>
      <w:pPr>
        <w:spacing w:after="60" w:line="259" w:lineRule="auto"/>
        <w:ind w:left="432" w:hanging="346"/>
      </w:pPr>
      <w:r>
        <w:rPr>
          <w:b/>
        </w:rPr>
        <w:t xml:space="preserve">4. </w:t>
      </w:r>
      <w:r>
        <w:t>Calculate fuzzy similarity only for unresolved candidates.</w:t>
      </w:r>
    </w:p>
    <w:p>
      <w:pPr>
        <w:spacing w:after="60" w:line="259" w:lineRule="auto"/>
        <w:ind w:left="432" w:hanging="346"/>
      </w:pPr>
      <w:r>
        <w:rPr>
          <w:b/>
        </w:rPr>
        <w:t xml:space="preserve">5. </w:t>
      </w:r>
      <w:r>
        <w:t>Use AI only to explain ambiguous candidate matches; do not auto merge above a defined risk threshold.</w:t>
      </w:r>
    </w:p>
    <w:p>
      <w:pPr>
        <w:spacing w:after="60" w:line="259" w:lineRule="auto"/>
        <w:ind w:left="432" w:hanging="346"/>
      </w:pPr>
      <w:r>
        <w:rPr>
          <w:b/>
        </w:rPr>
        <w:t xml:space="preserve">6. </w:t>
      </w:r>
      <w:r>
        <w:t>Preserve all evidence under the selected canonical opportunity.</w:t>
      </w:r>
    </w:p>
    <w:p>
      <w:pPr>
        <w:pStyle w:val="Heading2"/>
        <w:keepNext/>
      </w:pPr>
      <w:r>
        <w:t>Initial Routing Thresholds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Condition</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Route</w:t>
            </w:r>
          </w:p>
        </w:tc>
      </w:tr>
      <w:tr>
        <w:trPr>
          <w:cantSplit/>
        </w:trPr>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Score 75 or higher with confidence at least 0.75 and no blocking risk</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Priority review</w:t>
            </w:r>
          </w:p>
        </w:tc>
      </w:tr>
      <w:tr>
        <w:trPr>
          <w:cantSplit/>
        </w:trPr>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Score 50 to 74 or moderate confidence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Standard review</w:t>
            </w:r>
          </w:p>
        </w:tc>
      </w:tr>
      <w:tr>
        <w:trPr>
          <w:cantSplit/>
        </w:trPr>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Score below 50</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Low priority or auto disqualify only after evaluation proves safe</w:t>
            </w:r>
          </w:p>
        </w:tc>
      </w:tr>
      <w:tr>
        <w:trPr>
          <w:cantSplit/>
        </w:trPr>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Closing date passed</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Expired unless evidence indicates rolling intake</w:t>
            </w:r>
          </w:p>
        </w:tc>
      </w:tr>
      <w:tr>
        <w:trPr>
          <w:cantSplit/>
        </w:trPr>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Potential duplicate above review threshold</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Merge review</w:t>
            </w:r>
          </w:p>
        </w:tc>
      </w:tr>
      <w:tr>
        <w:trPr>
          <w:cantSplit/>
        </w:trPr>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Conflict privacy policy or access risk</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Blocked review</w:t>
            </w:r>
          </w:p>
        </w:tc>
      </w:tr>
    </w:tbl>
    <w:p>
      <w:pPr>
        <w:spacing w:after="0" w:before="0"/>
      </w:pPr>
    </w:p>
    <w:p>
      <w:pPr>
        <w:pStyle w:val="Heading1"/>
        <w:keepNext/>
      </w:pPr>
      <w:r>
        <w:t>13 Client Discovery and Audit Management</w:t>
      </w:r>
    </w:p>
    <w:p>
      <w:r>
        <w:t>The opportunity workspace is the authoritative pre delivery record. A discovery or audit session is a structured business event tied to one opportunity. It may be captured live or completed immediately after the meeting, but its approved version must preserve who participated, what was learned, what was decided and which follow up actions remain open.</w:t>
      </w:r>
    </w:p>
    <w:p>
      <w:pPr>
        <w:pStyle w:val="Heading2"/>
        <w:keepNext/>
      </w:pPr>
      <w:r>
        <w:t>Opportunity Workspace Composition</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Component</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Authoritative content</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Primary owner</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Opportunity profile</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Lead identity organization stage score value owner and next action.</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Opportunity module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Evidence</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Source artifacts excerpts claims and capture metadata.</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Evidence module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Stakeholders</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Role influence decision authority approved contact path and participation.</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Engagement module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Engagement timeline</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Outreach responses calls meetings decisions tasks and follow ups.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Engagement module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Discovery record</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Agenda participants structured notes current state needs decisions and actions.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Discovery module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Requirements register</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Requirements features constraints risks measures validation and history.</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Requirements module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Commercial record</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Solution fit estimate proposal terms outcome and loss reason.</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Commercial module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Handoff history</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Package versions approvals attempts acceptance and Delivery Factory link.</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Handoff module</w:t>
            </w:r>
          </w:p>
        </w:tc>
      </w:tr>
    </w:tbl>
    <w:p>
      <w:pPr>
        <w:spacing w:after="0" w:before="0"/>
      </w:pPr>
    </w:p>
    <w:p>
      <w:pPr>
        <w:pStyle w:val="Heading2"/>
        <w:keepNext/>
      </w:pPr>
      <w:r>
        <w:t>Discovery Session Workflow</w:t>
      </w:r>
    </w:p>
    <w:p>
      <w:pPr>
        <w:spacing w:after="60" w:line="259" w:lineRule="auto"/>
        <w:ind w:left="432" w:hanging="346"/>
      </w:pPr>
      <w:r>
        <w:rPr>
          <w:b/>
        </w:rPr>
        <w:t xml:space="preserve">1. </w:t>
      </w:r>
      <w:r>
        <w:t>Create the session from an engaged opportunity and record the purpose agenda date and participants.</w:t>
      </w:r>
    </w:p>
    <w:p>
      <w:pPr>
        <w:spacing w:after="60" w:line="259" w:lineRule="auto"/>
        <w:ind w:left="432" w:hanging="346"/>
      </w:pPr>
      <w:r>
        <w:rPr>
          <w:b/>
        </w:rPr>
        <w:t xml:space="preserve">2. </w:t>
      </w:r>
      <w:r>
        <w:t>Use the structured workspace during the meeting to capture current state processes systems data pain points constraints decisions and actions.</w:t>
      </w:r>
    </w:p>
    <w:p>
      <w:pPr>
        <w:spacing w:after="60" w:line="259" w:lineRule="auto"/>
        <w:ind w:left="432" w:hanging="346"/>
      </w:pPr>
      <w:r>
        <w:rPr>
          <w:b/>
        </w:rPr>
        <w:t xml:space="preserve">3. </w:t>
      </w:r>
      <w:r>
        <w:t>Attach authorized documents screenshots diagrams or transcript references and classify their sensitivity.</w:t>
      </w:r>
    </w:p>
    <w:p>
      <w:pPr>
        <w:spacing w:after="60" w:line="259" w:lineRule="auto"/>
        <w:ind w:left="432" w:hanging="346"/>
      </w:pPr>
      <w:r>
        <w:rPr>
          <w:b/>
        </w:rPr>
        <w:t xml:space="preserve">4. </w:t>
      </w:r>
      <w:r>
        <w:t>Generate a bounded AI summary suggested requirements feature candidates open questions and possible contradictions.</w:t>
      </w:r>
    </w:p>
    <w:p>
      <w:pPr>
        <w:spacing w:after="60" w:line="259" w:lineRule="auto"/>
        <w:ind w:left="432" w:hanging="346"/>
      </w:pPr>
      <w:r>
        <w:rPr>
          <w:b/>
        </w:rPr>
        <w:t xml:space="preserve">5. </w:t>
      </w:r>
      <w:r>
        <w:t>Review every suggestion against the notes and evidence; accept edit or reject it explicitly.</w:t>
      </w:r>
    </w:p>
    <w:p>
      <w:pPr>
        <w:spacing w:after="60" w:line="259" w:lineRule="auto"/>
        <w:ind w:left="432" w:hanging="346"/>
      </w:pPr>
      <w:r>
        <w:rPr>
          <w:b/>
        </w:rPr>
        <w:t xml:space="preserve">6. </w:t>
      </w:r>
      <w:r>
        <w:t>Ask a named human participant or the founder to validate material statements and decisions.</w:t>
      </w:r>
    </w:p>
    <w:p>
      <w:pPr>
        <w:spacing w:after="60" w:line="259" w:lineRule="auto"/>
        <w:ind w:left="432" w:hanging="346"/>
      </w:pPr>
      <w:r>
        <w:rPr>
          <w:b/>
        </w:rPr>
        <w:t xml:space="preserve">7. </w:t>
      </w:r>
      <w:r>
        <w:t>Complete the session only when actions have owners and dates and the record has an approval status.</w:t>
      </w:r>
    </w:p>
    <w:p>
      <w:pPr>
        <w:pStyle w:val="Heading2"/>
        <w:keepNext/>
      </w:pPr>
      <w:r>
        <w:t>Discovery Capture Schema</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Record type</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Required fields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Control</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Participant</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Name role organization influence authority attendance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Contact data minimized and purpose recorded</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Current state process</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Name owner trigger steps volume duration exception pain point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Session source and confidence required</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System</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Name purpose owner interface data classification limitation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Credentials never stored in notes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Data source</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Name owner format volume freshness access method quality issue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Sensitivity and permitted use recorded</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Problem</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Observed issue affected user impact frequency and evidence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Separate observation from inference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Decision</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Decision text decision maker date rationale and affected items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Immutable after approval; corrections are new events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Action item</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Action owner due date status and related decision or gap</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Overdue actions appear in operational views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Open question</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Question owner due date impact and blocking status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Blocking questions prevent handoff readiness</w:t>
            </w:r>
          </w:p>
        </w:tc>
      </w:tr>
    </w:tbl>
    <w:p>
      <w:pPr>
        <w:spacing w:after="0" w:before="0"/>
      </w:pPr>
    </w:p>
    <w:p>
      <w:pPr>
        <w:pStyle w:val="Heading2"/>
        <w:keepNext/>
      </w:pPr>
      <w:r>
        <w:t>Live Meeting Experience</w:t>
      </w:r>
    </w:p>
    <w:p>
      <w:pPr>
        <w:pStyle w:val="ListBullet"/>
      </w:pPr>
      <w:r>
        <w:t>Autosave locally entered fields without marking them validated.</w:t>
      </w:r>
    </w:p>
    <w:p>
      <w:pPr>
        <w:pStyle w:val="ListBullet"/>
      </w:pPr>
      <w:r>
        <w:t>Show the opportunity summary prior sessions open actions and known systems without leaving the workspace.</w:t>
      </w:r>
    </w:p>
    <w:p>
      <w:pPr>
        <w:pStyle w:val="ListBullet"/>
      </w:pPr>
      <w:r>
        <w:t>Allow rapid note capture first and structured classification second so the meeting is not slowed by form completion.</w:t>
      </w:r>
    </w:p>
    <w:p>
      <w:pPr>
        <w:pStyle w:val="ListBullet"/>
      </w:pPr>
      <w:r>
        <w:t>Display the source and validation state beside every requirement or decision created from the session.</w:t>
      </w:r>
    </w:p>
    <w:p>
      <w:pPr>
        <w:pStyle w:val="ListBullet"/>
      </w:pPr>
      <w:r>
        <w:t>Require explicit consent and an approved storage location before retaining a transcript or recording reference.</w:t>
      </w:r>
    </w:p>
    <w:p>
      <w:pPr>
        <w:pStyle w:val="ListBullet"/>
      </w:pPr>
      <w:r>
        <w:t>Record edits with actor timestamp prior value new value and reason when an approved session changes.</w:t>
      </w:r>
    </w:p>
    <w:p>
      <w:pPr>
        <w:pStyle w:val="Heading1"/>
        <w:keepNext/>
      </w:pPr>
      <w:r>
        <w:t>14 Requirements and Feature Management</w:t>
      </w:r>
    </w:p>
    <w:p>
      <w:r>
        <w:t>Requirements and feature candidates are separate records. A requirement describes a verified business or user need. A feature candidate proposes how a solution may satisfy one or more requirements. This distinction allows the Delivery Factory to reconsider implementation without losing the client need or its evidence.</w:t>
      </w:r>
    </w:p>
    <w:p>
      <w:pPr>
        <w:pStyle w:val="Heading2"/>
        <w:keepNext/>
      </w:pPr>
      <w:r>
        <w:t>Requirement Contract</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Field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Rule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Requirement ID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Stable opportunity scoped identifier such as REQ OPP 0042 017.</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Statement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One clear need written without prescribing an implementation unless the constraint requires it.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Rationale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Business reason impact and affected user or process.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Source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Discovery session evidence stakeholder or approved document.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Type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Business functional nonfunctional data integration security reporting or transition.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Priority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Must Should Could or Deferred with rationale and decision date.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Acceptance criteria</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Observable outcome threshold example or approved exception.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Dependencies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Other requirements systems decisions vendors or data prerequisites.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Validation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Validator identity status timestamp and version.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Handoff eligibility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Ready blocked excluded or accepted amendment.</w:t>
            </w:r>
          </w:p>
        </w:tc>
      </w:tr>
    </w:tbl>
    <w:p>
      <w:pPr>
        <w:spacing w:after="0" w:before="0"/>
      </w:pPr>
    </w:p>
    <w:p>
      <w:pPr>
        <w:pStyle w:val="Heading2"/>
        <w:keepNext/>
      </w:pPr>
      <w:r>
        <w:t>Requirement Lifecycle</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State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Meaning</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Permitted next state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draft</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Captured but not yet reviewed.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needs_clarification proposed rejected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needs_clarification</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Material information or authority is missing.</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draft proposed rejected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proposed</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Complete enough for stakeholder validation.</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validated rejected needs_clarification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validated</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Named human validator confirms the requirement version.</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baselined superseded withdrawn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baselined</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Included in an approved opportunity requirement baseline.</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superseded withdrawn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superseded</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 newer requirement version replaces it.</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None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withdrawn</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Removed with reason while history remains readable.</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None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rejected</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Not accepted with reason and decision authority.</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draft</w:t>
            </w:r>
          </w:p>
        </w:tc>
      </w:tr>
    </w:tbl>
    <w:p>
      <w:pPr>
        <w:spacing w:after="0" w:before="0"/>
      </w:pPr>
    </w:p>
    <w:p>
      <w:pPr>
        <w:pStyle w:val="Heading2"/>
        <w:keepNext/>
      </w:pPr>
      <w:r>
        <w:t>Feature Candidate Contract</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Field</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Required content</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Feature ID and name</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Stable identifier and concise user visible capability.</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User outcome</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Who benefits and what observable result changes.</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Requirement links</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One or more validated requirements with relationship type.</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Acceptance criteria</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Feature behavior and relevant quality thresholds.</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Priority and release</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Must Should Could or Deferred and proposed release group.</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Dependencies</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Systems data interfaces decisions and prerequisite features.</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Open design questions</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Implementation choices intentionally left to delivery.</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Status and version</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Candidate validated baselined superseded or withdrawn.</w:t>
            </w:r>
          </w:p>
        </w:tc>
      </w:tr>
    </w:tbl>
    <w:p>
      <w:pPr>
        <w:spacing w:after="0" w:before="0"/>
      </w:pPr>
    </w:p>
    <w:p>
      <w:pPr>
        <w:pStyle w:val="Heading2"/>
        <w:keepNext/>
      </w:pPr>
      <w:r>
        <w:t>Baseline and Quality Rules</w:t>
      </w:r>
    </w:p>
    <w:p>
      <w:pPr>
        <w:pStyle w:val="ListBullet"/>
      </w:pPr>
      <w:r>
        <w:t>A baseline contains explicit versions of requirements features constraints risks and success measures.</w:t>
      </w:r>
    </w:p>
    <w:p>
      <w:pPr>
        <w:pStyle w:val="ListBullet"/>
      </w:pPr>
      <w:r>
        <w:t>The baseline process reports missing sources acceptance criteria validators dependencies owners and unresolved contradictions.</w:t>
      </w:r>
    </w:p>
    <w:p>
      <w:pPr>
        <w:pStyle w:val="ListBullet"/>
      </w:pPr>
      <w:r>
        <w:t>A Must requirement with a blocking question or unresolved conflict prevents handoff readiness.</w:t>
      </w:r>
    </w:p>
    <w:p>
      <w:pPr>
        <w:pStyle w:val="ListBullet"/>
      </w:pPr>
      <w:r>
        <w:t>Feature candidates may be excluded from handoff when the underlying requirement remains included and the exclusion reason is recorded.</w:t>
      </w:r>
    </w:p>
    <w:p>
      <w:pPr>
        <w:pStyle w:val="ListBullet"/>
      </w:pPr>
      <w:r>
        <w:t>Changes after baseline approval create a new baseline or amendment; they never rewrite the approved snapshot.</w:t>
      </w:r>
    </w:p>
    <w:p>
      <w:pPr>
        <w:pStyle w:val="ListBullet"/>
      </w:pPr>
      <w:r>
        <w:t>AI may suggest wording classification trace links and gaps but cannot validate prioritize or withdraw a requirement.</w:t>
      </w:r>
    </w:p>
    <w:p>
      <w:pPr>
        <w:pStyle w:val="Heading2"/>
        <w:keepNext/>
      </w:pPr>
      <w:r>
        <w:t>Traceability Model</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From</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To</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Purpose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Evidence or session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Requirement</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Proves where the need originated.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Requirement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Feature candidate</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Shows the proposed response to the need.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Requirement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Success measure</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Defines how the business outcome will be assessed.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Requirement or feature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Constraint risk or assumption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Exposes delivery conditions and uncertainty.</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Baseline item</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Handoff package item</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Proves exactly what was released.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Handoff package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Delivery Factory project</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Maintains cross product lineage.</w:t>
            </w:r>
          </w:p>
        </w:tc>
      </w:tr>
    </w:tbl>
    <w:p>
      <w:pPr>
        <w:spacing w:after="0" w:before="0"/>
      </w:pPr>
    </w:p>
    <w:p>
      <w:pPr>
        <w:pStyle w:val="Heading1"/>
        <w:keepNext/>
      </w:pPr>
      <w:r>
        <w:t>15 Commercial Qualification and Handoff</w:t>
      </w:r>
    </w:p>
    <w:p>
      <w:r>
        <w:t>The handoff is a controlled business transaction between independent products. The Lead Engine releases a complete snapshot. The Delivery Factory either accepts that version and returns a project identifier or rejects it with structured reasons. A transport failure is retried; a business rejection is reviewed by a person.</w:t>
      </w:r>
    </w:p>
    <w:p>
      <w:pPr>
        <w:pStyle w:val="Heading2"/>
        <w:keepNext/>
      </w:pPr>
      <w:r>
        <w:t>Handoff Readiness Gates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Gate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Ready when</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Blocking examples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Opportunity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State is won handoff ready and organization identity is resolved.</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No commercial approval or conflicting client identity</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Discovery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Material sessions are approved and open actions are classified.</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Unapproved meeting record or unanswered blocking question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Requirements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Must items are validated and acceptance criteria or exceptions exist.</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Missing validator contradictory Must items or absent source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Solution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Preliminary fit boundaries dependencies and exclusions are recorded.</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Unsupported integration or unresolved feasibility concern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Commercial</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Scope estimate proposal version and client decision are recorded.</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Terms still in negotiation or approval missing</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Security and data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Data classes access assumptions and compliance constraints are stated.</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Unknown sensitive data or credential handling</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Package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Manifest checksum attachments and approver are present.</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Mutable link inaccessible file or checksum mismatch</w:t>
            </w:r>
          </w:p>
        </w:tc>
      </w:tr>
    </w:tbl>
    <w:p>
      <w:pPr>
        <w:spacing w:after="0" w:before="0"/>
      </w:pPr>
    </w:p>
    <w:p>
      <w:pPr>
        <w:pStyle w:val="Heading2"/>
        <w:keepNext/>
      </w:pPr>
      <w:r>
        <w:t>Handoff Package Contract</w:t>
      </w:r>
    </w:p>
    <w:p>
      <w:pPr>
        <w:pStyle w:val="Code"/>
      </w:pPr>
      <w:r>
        <w:t>LeadEngineHandoffPackage {</w:t>
      </w:r>
    </w:p>
    <w:p>
      <w:pPr>
        <w:pStyle w:val="Code"/>
      </w:pPr>
      <w:r>
        <w:t xml:space="preserve">  schemaVersion: string</w:t>
      </w:r>
    </w:p>
    <w:p>
      <w:pPr>
        <w:pStyle w:val="Code"/>
      </w:pPr>
      <w:r>
        <w:t xml:space="preserve">  packageId: uuid</w:t>
      </w:r>
    </w:p>
    <w:p>
      <w:pPr>
        <w:pStyle w:val="Code"/>
      </w:pPr>
      <w:r>
        <w:t xml:space="preserve">  packageVersion: integer</w:t>
      </w:r>
    </w:p>
    <w:p>
      <w:pPr>
        <w:pStyle w:val="Code"/>
      </w:pPr>
      <w:r>
        <w:t xml:space="preserve">  opportunityId: uuid</w:t>
      </w:r>
    </w:p>
    <w:p>
      <w:pPr>
        <w:pStyle w:val="Code"/>
      </w:pPr>
      <w:r>
        <w:t xml:space="preserve">  organization: OrganizationSnapshot</w:t>
      </w:r>
    </w:p>
    <w:p>
      <w:pPr>
        <w:pStyle w:val="Code"/>
      </w:pPr>
      <w:r>
        <w:t xml:space="preserve">  stakeholders: StakeholderSnapshot[]</w:t>
      </w:r>
    </w:p>
    <w:p>
      <w:pPr>
        <w:pStyle w:val="Code"/>
      </w:pPr>
      <w:r>
        <w:t xml:space="preserve">  problemStatement: string</w:t>
      </w:r>
    </w:p>
    <w:p>
      <w:pPr>
        <w:pStyle w:val="Code"/>
      </w:pPr>
      <w:r>
        <w:t xml:space="preserve">  currentState: CurrentStateSnapshot[]</w:t>
      </w:r>
    </w:p>
    <w:p>
      <w:pPr>
        <w:pStyle w:val="Code"/>
      </w:pPr>
      <w:r>
        <w:t xml:space="preserve">  requirementBaseline: RequirementBaselineSnapshot</w:t>
      </w:r>
    </w:p>
    <w:p>
      <w:pPr>
        <w:pStyle w:val="Code"/>
      </w:pPr>
      <w:r>
        <w:t xml:space="preserve">  constraints: ConstraintSnapshot[]</w:t>
      </w:r>
    </w:p>
    <w:p>
      <w:pPr>
        <w:pStyle w:val="Code"/>
      </w:pPr>
      <w:r>
        <w:t xml:space="preserve">  risksAndAssumptions: RiskAssumptionSnapshot[]</w:t>
      </w:r>
    </w:p>
    <w:p>
      <w:pPr>
        <w:pStyle w:val="Code"/>
      </w:pPr>
      <w:r>
        <w:t xml:space="preserve">  successMeasures: SuccessMeasureSnapshot[]</w:t>
      </w:r>
    </w:p>
    <w:p>
      <w:pPr>
        <w:pStyle w:val="Code"/>
      </w:pPr>
      <w:r>
        <w:t xml:space="preserve">  commercialScope: CommercialSnapshot</w:t>
      </w:r>
    </w:p>
    <w:p>
      <w:pPr>
        <w:pStyle w:val="Code"/>
      </w:pPr>
      <w:r>
        <w:t xml:space="preserve">  supportingArtifacts: ArtifactManifestItem[]</w:t>
      </w:r>
    </w:p>
    <w:p>
      <w:pPr>
        <w:pStyle w:val="Code"/>
      </w:pPr>
      <w:r>
        <w:t xml:space="preserve">  openItems: OpenItemSnapshot[]</w:t>
      </w:r>
    </w:p>
    <w:p>
      <w:pPr>
        <w:pStyle w:val="Code"/>
      </w:pPr>
      <w:r>
        <w:t xml:space="preserve">  approvedBy: uuid</w:t>
      </w:r>
    </w:p>
    <w:p>
      <w:pPr>
        <w:pStyle w:val="Code"/>
      </w:pPr>
      <w:r>
        <w:t xml:space="preserve">  approvedAt: datetime</w:t>
      </w:r>
    </w:p>
    <w:p>
      <w:pPr>
        <w:pStyle w:val="Code"/>
      </w:pPr>
      <w:r>
        <w:t xml:space="preserve">  manifestChecksum: string</w:t>
      </w:r>
    </w:p>
    <w:p>
      <w:pPr>
        <w:pStyle w:val="Code"/>
      </w:pPr>
      <w:r>
        <w:t>}</w:t>
      </w:r>
    </w:p>
    <w:p>
      <w:pPr>
        <w:pStyle w:val="Heading2"/>
        <w:keepNext/>
      </w:pPr>
      <w:r>
        <w:t>Delivery Factory Integration Protocol</w:t>
      </w:r>
    </w:p>
    <w:p>
      <w:pPr>
        <w:spacing w:after="60" w:line="259" w:lineRule="auto"/>
        <w:ind w:left="432" w:hanging="346"/>
      </w:pPr>
      <w:r>
        <w:rPr>
          <w:b/>
        </w:rPr>
        <w:t xml:space="preserve">1. </w:t>
      </w:r>
      <w:r>
        <w:t>Create the package from approved immutable snapshots and calculate the manifest checksum.</w:t>
      </w:r>
    </w:p>
    <w:p>
      <w:pPr>
        <w:spacing w:after="60" w:line="259" w:lineRule="auto"/>
        <w:ind w:left="432" w:hanging="346"/>
      </w:pPr>
      <w:r>
        <w:rPr>
          <w:b/>
        </w:rPr>
        <w:t xml:space="preserve">2. </w:t>
      </w:r>
      <w:r>
        <w:t>Record founder approval and write a handoff release event to the transactional outbox in the same database transaction.</w:t>
      </w:r>
    </w:p>
    <w:p>
      <w:pPr>
        <w:spacing w:after="60" w:line="259" w:lineRule="auto"/>
        <w:ind w:left="432" w:hanging="346"/>
      </w:pPr>
      <w:r>
        <w:rPr>
          <w:b/>
        </w:rPr>
        <w:t xml:space="preserve">3. </w:t>
      </w:r>
      <w:r>
        <w:t>Deliver the event to the versioned Delivery Factory endpoint with package ID version correlation ID and replay protection.</w:t>
      </w:r>
    </w:p>
    <w:p>
      <w:pPr>
        <w:spacing w:after="60" w:line="259" w:lineRule="auto"/>
        <w:ind w:left="432" w:hanging="346"/>
      </w:pPr>
      <w:r>
        <w:rPr>
          <w:b/>
        </w:rPr>
        <w:t xml:space="preserve">4. </w:t>
      </w:r>
      <w:r>
        <w:t>Retry transport failures within the bounded policy without creating a new package version.</w:t>
      </w:r>
    </w:p>
    <w:p>
      <w:pPr>
        <w:spacing w:after="60" w:line="259" w:lineRule="auto"/>
        <w:ind w:left="432" w:hanging="346"/>
      </w:pPr>
      <w:r>
        <w:rPr>
          <w:b/>
        </w:rPr>
        <w:t xml:space="preserve">5. </w:t>
      </w:r>
      <w:r>
        <w:t>Record acceptance with the downstream project ID or record rejection with machine readable reasons and human readable detail.</w:t>
      </w:r>
    </w:p>
    <w:p>
      <w:pPr>
        <w:spacing w:after="60" w:line="259" w:lineRule="auto"/>
        <w:ind w:left="432" w:hanging="346"/>
      </w:pPr>
      <w:r>
        <w:rPr>
          <w:b/>
        </w:rPr>
        <w:t xml:space="preserve">6. </w:t>
      </w:r>
      <w:r>
        <w:t>Route clarification requests to the opportunity workspace and assign an owner and due date.</w:t>
      </w:r>
    </w:p>
    <w:p>
      <w:pPr>
        <w:spacing w:after="60" w:line="259" w:lineRule="auto"/>
        <w:ind w:left="432" w:hanging="346"/>
      </w:pPr>
      <w:r>
        <w:rPr>
          <w:b/>
        </w:rPr>
        <w:t xml:space="preserve">7. </w:t>
      </w:r>
      <w:r>
        <w:t>Create and approve an amendment when accepted scope changes; never mutate the previously accepted package.</w:t>
      </w:r>
    </w:p>
    <w:p>
      <w:pPr>
        <w:pStyle w:val="Heading2"/>
        <w:keepNext/>
      </w:pPr>
      <w:r>
        <w:t>Product Independence Rules</w:t>
      </w:r>
    </w:p>
    <w:p>
      <w:pPr>
        <w:pStyle w:val="ListBullet"/>
      </w:pPr>
      <w:r>
        <w:t>Each product owns its database authentication deployment secrets telemetry backups and incident response.</w:t>
      </w:r>
    </w:p>
    <w:p>
      <w:pPr>
        <w:pStyle w:val="ListBullet"/>
      </w:pPr>
      <w:r>
        <w:t>The Lead Engine remains fully usable when the Delivery Factory is unavailable or not installed.</w:t>
      </w:r>
    </w:p>
    <w:p>
      <w:pPr>
        <w:pStyle w:val="ListBullet"/>
      </w:pPr>
      <w:r>
        <w:t>The integration exposes contracts and identifiers only; it never exposes tables credentials or internal provider types.</w:t>
      </w:r>
    </w:p>
    <w:p>
      <w:pPr>
        <w:pStyle w:val="ListBullet"/>
      </w:pPr>
      <w:r>
        <w:t>Delivery status returns as signed versioned events and may update the timeline and metrics but not the accepted package.</w:t>
      </w:r>
    </w:p>
    <w:p>
      <w:pPr>
        <w:pStyle w:val="ListBullet"/>
      </w:pPr>
      <w:r>
        <w:t>Contract tests run against supported schema versions before either product releases a breaking change.</w:t>
      </w:r>
    </w:p>
    <w:p>
      <w:pPr>
        <w:pStyle w:val="ListBullet"/>
      </w:pPr>
      <w:r>
        <w:t>A package export remains available for authorized manual transfer when the integration is disabled.</w:t>
      </w:r>
    </w:p>
    <w:p>
      <w:pPr>
        <w:pStyle w:val="Heading1"/>
        <w:keepNext/>
      </w:pPr>
      <w:r>
        <w:t>16 Security Privacy and Compliance Controls</w:t>
      </w:r>
    </w:p>
    <w:p>
      <w:pPr>
        <w:pStyle w:val="Heading2"/>
        <w:keepNext/>
      </w:pPr>
      <w:r>
        <w:t>Security Baseline</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Control domain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MVP requirement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Identity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Supabase Auth with protected routes and short lived sessions.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Authorization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Owner role enforced server side; reviewer role prepared for later activation.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Row isolation</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Workspace ID on all records and row level security policies.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Secrets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Provider keys stored only in managed environment secret stores.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Transport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TLS for every external and managed service connection.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Storage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Private evidence buckets with time limited signed access.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Input safety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URL validation SSRF protection file type and byte limits and parser isolation.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Audit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Append only records for approvals policy changes exports and deletions.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Dependency safety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Lockfile automated updates secret scanning and static analysis in CI.</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Recovery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Managed backups plus tested export and restoration procedure.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Meeting content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Sensitivity classification attachment access and transcript consent controls.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Handoff integrity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Signed requests schema validation checksums replay protection and immutable accepted versions.</w:t>
            </w:r>
          </w:p>
        </w:tc>
      </w:tr>
    </w:tbl>
    <w:p>
      <w:pPr>
        <w:spacing w:after="0" w:before="0"/>
      </w:pPr>
    </w:p>
    <w:p>
      <w:pPr>
        <w:pStyle w:val="Heading2"/>
        <w:keepNext/>
      </w:pPr>
      <w:r>
        <w:t>Personal Information Controls</w:t>
      </w:r>
    </w:p>
    <w:p>
      <w:pPr>
        <w:pStyle w:val="ListBullet"/>
      </w:pPr>
      <w:r>
        <w:t>Prefer organization level information and role based business contact paths over personal profiles.</w:t>
      </w:r>
    </w:p>
    <w:p>
      <w:pPr>
        <w:pStyle w:val="ListBullet"/>
      </w:pPr>
      <w:r>
        <w:t>Store a contact only when connected to a legitimate opportunity and a recorded purpose.</w:t>
      </w:r>
    </w:p>
    <w:p>
      <w:pPr>
        <w:pStyle w:val="ListBullet"/>
      </w:pPr>
      <w:r>
        <w:t>Record the public source and date for every contact hint.</w:t>
      </w:r>
    </w:p>
    <w:p>
      <w:pPr>
        <w:pStyle w:val="ListBullet"/>
      </w:pPr>
      <w:r>
        <w:t>Support suppression so removed or opted out contacts are not recreated by future collection.</w:t>
      </w:r>
    </w:p>
    <w:p>
      <w:pPr>
        <w:pStyle w:val="ListBullet"/>
      </w:pPr>
      <w:r>
        <w:t>Exclude sensitive personal data and unrelated profile content from collection and model prompts.</w:t>
      </w:r>
    </w:p>
    <w:p>
      <w:pPr>
        <w:pStyle w:val="ListBullet"/>
      </w:pPr>
      <w:r>
        <w:t>Require human review before any outbound use of contact information.</w:t>
      </w:r>
    </w:p>
    <w:p>
      <w:pPr>
        <w:pStyle w:val="Heading2"/>
        <w:keepNext/>
      </w:pPr>
      <w:r>
        <w:t>Threat Scenarios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Threat</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Primary control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Detection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Malicious page prompt injection</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Treat page content as data; fixed tool permissions and schema.</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Unexpected extraction patterns and eval regression.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SSRF or unsafe redirect</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Protocol domain IP and redirect validation.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Blocked request audit event.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Credential leakage</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No secrets in browser or logs; managed secret injection.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Secret scanning and provider alerts.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Runaway crawler</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Per source budgets concurrency caps and circuit breaker.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Budget and request rate alerts.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Unauthorized outreach</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No send integration and mandatory approval state.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Audit event on every draft approval.</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Data cross boundary</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Workspace filters row level security and authorization tests.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Security test suite and access logs.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Unapproved requirement change</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Version checks validator identity baselines and append only corrections.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Baseline diff and audit event.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Tampered handoff package</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Manifest checksum signature and immutable package storage.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Checksum failure and rejected acknowledgement.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Malicious callback</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Signed callback timestamp allowlist and replay key.</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Authentication failure and replay alert.</w:t>
            </w:r>
          </w:p>
        </w:tc>
      </w:tr>
    </w:tbl>
    <w:p>
      <w:pPr>
        <w:spacing w:after="0" w:before="0"/>
      </w:pPr>
    </w:p>
    <w:p>
      <w:pPr>
        <w:pStyle w:val="Heading1"/>
        <w:keepNext/>
      </w:pPr>
      <w:r>
        <w:t>17 Reliability and Performance Targets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Quality attribute</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MVP target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Measurement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Availability</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99 percent monthly for founder facing application excluding planned maintenance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Synthetic check and error telemetry</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UI performance</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95th percentile under 2 seconds for normal list and detail views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Web performance traces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Task start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Scheduled run begins within 5 minutes of planned time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Workflow timestamps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Task recovery</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Retryable task resumes without duplicate business records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Idempotency and replay tests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Freshness</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Approved daily sources processed within the same operating day</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Source freshness dashboard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Extraction quality</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At least 85 percent review acceptance after pilot tuning</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Human decision metrics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False positives</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Below 15 percent in priority review queue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Review reason codes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Recovery point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24 hours or better for database and evidence metadata</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Backup policy</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Recovery time</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4 hours for a founder operated MVP</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Restoration exercise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Cost visibility</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100 percent of model and collection runs attributed to source and opportunity</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Usage ledger</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Meeting autosave</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Confirmed entries saved within 5 seconds under normal connectivity</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Client save metrics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Requirement traceability</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100 percent of baselined requirements have a source and validator</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Baseline quality report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Handoff durability</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No approved package lost during Delivery Factory outage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Outbox reconciliation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Handoff acknowledgement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Accepted or rejected within 15 minutes when both products are available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Package timestamps</w:t>
            </w:r>
          </w:p>
        </w:tc>
      </w:tr>
    </w:tbl>
    <w:p>
      <w:pPr>
        <w:spacing w:after="0" w:before="0"/>
      </w:pPr>
    </w:p>
    <w:p>
      <w:pPr>
        <w:pStyle w:val="Heading2"/>
        <w:keepNext/>
      </w:pPr>
      <w:r>
        <w:t>Cost Guardrails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Level</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Guardrail</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Task</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Maximum pages bytes runtime model tokens and attempts.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Source</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Daily and monthly collection and model budget.</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Workspace</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Daily warning threshold and hard monthly cap.</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Model</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Approved model list and task specific maximum tier.</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Storage</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Retention lifecycle and duplicate content elimination.</w:t>
            </w:r>
          </w:p>
        </w:tc>
      </w:tr>
    </w:tbl>
    <w:p>
      <w:pPr>
        <w:spacing w:after="0" w:before="0"/>
      </w:pPr>
    </w:p>
    <w:p>
      <w:pPr>
        <w:pStyle w:val="Heading1"/>
        <w:keepNext/>
      </w:pPr>
      <w:r>
        <w:t>18 Observability and Analytics</w:t>
      </w:r>
    </w:p>
    <w:p>
      <w:pPr>
        <w:pStyle w:val="Heading2"/>
        <w:keepNext/>
      </w:pPr>
      <w:r>
        <w:t>Telemetry Model</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Signal</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Required fields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Primary question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Structured log</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timestamp environment level service task correlation ID source ID event code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What happened and where?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Metric</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name value unit source workflow version result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Is performance or quality changing?</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Trace</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request task model and database spans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Where is time and cost spent?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Audit event</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actor action target prior state new state reason timestamp</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Who authorized the business change?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Product event</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feature action outcome session role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How is the application used?</w:t>
            </w:r>
          </w:p>
        </w:tc>
      </w:tr>
    </w:tbl>
    <w:p>
      <w:pPr>
        <w:spacing w:after="0" w:before="0"/>
      </w:pPr>
    </w:p>
    <w:p>
      <w:pPr>
        <w:pStyle w:val="Heading2"/>
        <w:keepNext/>
      </w:pPr>
      <w:r>
        <w:t>Operational Dashboards</w:t>
      </w:r>
    </w:p>
    <w:p>
      <w:pPr>
        <w:pStyle w:val="ListBullet"/>
      </w:pPr>
      <w:r>
        <w:t>Source health: last success, next run, status distribution, block reasons and freshness.</w:t>
      </w:r>
    </w:p>
    <w:p>
      <w:pPr>
        <w:pStyle w:val="ListBullet"/>
      </w:pPr>
      <w:r>
        <w:t>Opportunity funnel: detected, qualified, engaged, discovery, requirements defined, proposal, won and handed off.</w:t>
      </w:r>
    </w:p>
    <w:p>
      <w:pPr>
        <w:pStyle w:val="ListBullet"/>
      </w:pPr>
      <w:r>
        <w:t>Engagement: response rate, next action compliance, stage age, meeting volume and stalled opportunities.</w:t>
      </w:r>
    </w:p>
    <w:p>
      <w:pPr>
        <w:pStyle w:val="ListBullet"/>
      </w:pPr>
      <w:r>
        <w:t>Discovery: sessions completed, open questions, overdue actions and approval cycle time.</w:t>
      </w:r>
    </w:p>
    <w:p>
      <w:pPr>
        <w:pStyle w:val="ListBullet"/>
      </w:pPr>
      <w:r>
        <w:t>Requirements quality: missing sources, missing acceptance criteria, unresolved contradictions, change rate and validation age.</w:t>
      </w:r>
    </w:p>
    <w:p>
      <w:pPr>
        <w:pStyle w:val="ListBullet"/>
      </w:pPr>
      <w:r>
        <w:t>Handoff: readiness failures, pending outbox events, acceptance rate, rejection reasons, acknowledgement time and amendments.</w:t>
      </w:r>
    </w:p>
    <w:p>
      <w:pPr>
        <w:pStyle w:val="ListBullet"/>
      </w:pPr>
      <w:r>
        <w:t>Quality: review acceptance, corrections by field, duplicate rate and false positive reasons.</w:t>
      </w:r>
    </w:p>
    <w:p>
      <w:pPr>
        <w:pStyle w:val="ListBullet"/>
      </w:pPr>
      <w:r>
        <w:t>Economics: cost per run, qualified lead, discovery session, won opportunity and accepted handoff with revenue attribution.</w:t>
      </w:r>
    </w:p>
    <w:p>
      <w:pPr>
        <w:pStyle w:val="ListBullet"/>
      </w:pPr>
      <w:r>
        <w:t>Reliability: failure rate, retry rate, task latency, queue delay and dependency errors.</w:t>
      </w:r>
    </w:p>
    <w:p>
      <w:pPr>
        <w:pStyle w:val="Heading2"/>
        <w:keepNext/>
      </w:pPr>
      <w:r>
        <w:t>Initial Alerts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Condition</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Severity</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Action</w:t>
            </w:r>
          </w:p>
        </w:tc>
      </w:tr>
      <w:tr>
        <w:trPr>
          <w:cantSplit/>
        </w:trPr>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Approved source has no successful run within twice its schedule interval</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Warning</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Review scheduler and source health.</w:t>
            </w:r>
          </w:p>
        </w:tc>
      </w:tr>
      <w:tr>
        <w:trPr>
          <w:cantSplit/>
        </w:trPr>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Blocked responses or challenges exceed source threshold</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High</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Pause source automatically and review.</w:t>
            </w:r>
          </w:p>
        </w:tc>
      </w:tr>
      <w:tr>
        <w:trPr>
          <w:cantSplit/>
        </w:trPr>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Daily AI cost reaches 80 percent of budget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Warning</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Stop non priority batch work.</w:t>
            </w:r>
          </w:p>
        </w:tc>
      </w:tr>
      <w:tr>
        <w:trPr>
          <w:cantSplit/>
        </w:trPr>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Daily AI cost reaches 100 percent of budget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High</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Block new model tasks pending approval.</w:t>
            </w:r>
          </w:p>
        </w:tc>
      </w:tr>
      <w:tr>
        <w:trPr>
          <w:cantSplit/>
        </w:trPr>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Extraction acceptance falls below 70 percent over 20 reviews</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High</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Freeze prompt rollout and run evals.</w:t>
            </w:r>
          </w:p>
        </w:tc>
      </w:tr>
      <w:tr>
        <w:trPr>
          <w:cantSplit/>
        </w:trPr>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Validated requirement has no source or acceptance criteria</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High</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Block baseline and assign a correction.</w:t>
            </w:r>
          </w:p>
        </w:tc>
      </w:tr>
      <w:tr>
        <w:trPr>
          <w:cantSplit/>
        </w:trPr>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Blocking discovery action is overdue</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Warning</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Notify the opportunity owner.</w:t>
            </w:r>
          </w:p>
        </w:tc>
      </w:tr>
      <w:tr>
        <w:trPr>
          <w:cantSplit/>
        </w:trPr>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Approved package remains unacknowledged for 15 minutes</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High</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Check outbox and Delivery Factory health.</w:t>
            </w:r>
          </w:p>
        </w:tc>
      </w:tr>
      <w:tr>
        <w:trPr>
          <w:cantSplit/>
        </w:trPr>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Handoff rejection rate exceeds 20 percent over 10 packages</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High</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Review readiness rules and rejection reasons.</w:t>
            </w:r>
          </w:p>
        </w:tc>
      </w:tr>
      <w:tr>
        <w:trPr>
          <w:cantSplit/>
        </w:trPr>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Production error rate exceeds 5 percent for 15 minutes</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High</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Rollback or disable affected feature.</w:t>
            </w:r>
          </w:p>
        </w:tc>
      </w:tr>
    </w:tbl>
    <w:p>
      <w:pPr>
        <w:spacing w:after="0" w:before="0"/>
      </w:pPr>
    </w:p>
    <w:p>
      <w:pPr>
        <w:pStyle w:val="Heading1"/>
        <w:keepNext/>
      </w:pPr>
      <w:r>
        <w:t>19 Repository and Engineering Harness</w:t>
      </w:r>
    </w:p>
    <w:p>
      <w:pPr>
        <w:pStyle w:val="Heading2"/>
        <w:keepNext/>
      </w:pPr>
      <w:r>
        <w:t>Repository Structure</w:t>
      </w:r>
    </w:p>
    <w:p>
      <w:pPr>
        <w:pStyle w:val="Code"/>
      </w:pPr>
      <w:r>
        <w:t>lead-engine/</w:t>
      </w:r>
    </w:p>
    <w:p>
      <w:pPr>
        <w:pStyle w:val="Code"/>
      </w:pPr>
      <w:r>
        <w:t xml:space="preserve">  apps/</w:t>
      </w:r>
    </w:p>
    <w:p>
      <w:pPr>
        <w:pStyle w:val="Code"/>
      </w:pPr>
      <w:r>
        <w:t xml:space="preserve">    web/                 # Next.js application</w:t>
      </w:r>
    </w:p>
    <w:p>
      <w:pPr>
        <w:pStyle w:val="Code"/>
      </w:pPr>
      <w:r>
        <w:t xml:space="preserve">  packages/</w:t>
      </w:r>
    </w:p>
    <w:p>
      <w:pPr>
        <w:pStyle w:val="Code"/>
      </w:pPr>
      <w:r>
        <w:t xml:space="preserve">    domain/              # entities rules and service interfaces</w:t>
      </w:r>
    </w:p>
    <w:p>
      <w:pPr>
        <w:pStyle w:val="Code"/>
      </w:pPr>
      <w:r>
        <w:t xml:space="preserve">    db/                  # schema migrations repositories and views</w:t>
      </w:r>
    </w:p>
    <w:p>
      <w:pPr>
        <w:pStyle w:val="Code"/>
      </w:pPr>
      <w:r>
        <w:t xml:space="preserve">    source-adapters/     # RSS API HTML PDF CSV manual</w:t>
      </w:r>
    </w:p>
    <w:p>
      <w:pPr>
        <w:pStyle w:val="Code"/>
      </w:pPr>
      <w:r>
        <w:t xml:space="preserve">    workflows/           # Trigger.dev tasks and orchestration</w:t>
      </w:r>
    </w:p>
    <w:p>
      <w:pPr>
        <w:pStyle w:val="Code"/>
      </w:pPr>
      <w:r>
        <w:t xml:space="preserve">    intelligence/        # model adapter prompts schemas and evals</w:t>
      </w:r>
    </w:p>
    <w:p>
      <w:pPr>
        <w:pStyle w:val="Code"/>
      </w:pPr>
      <w:r>
        <w:t xml:space="preserve">    engagement/          # stakeholders activities meetings and actions</w:t>
      </w:r>
    </w:p>
    <w:p>
      <w:pPr>
        <w:pStyle w:val="Code"/>
      </w:pPr>
      <w:r>
        <w:t xml:space="preserve">    discovery/           # session capture current state and decisions</w:t>
      </w:r>
    </w:p>
    <w:p>
      <w:pPr>
        <w:pStyle w:val="Code"/>
      </w:pPr>
      <w:r>
        <w:t xml:space="preserve">    requirements/        # requirements features baselines and trace links</w:t>
      </w:r>
    </w:p>
    <w:p>
      <w:pPr>
        <w:pStyle w:val="Code"/>
      </w:pPr>
      <w:r>
        <w:t xml:space="preserve">    handoff/              # package manifests outbox and contracts</w:t>
      </w:r>
    </w:p>
    <w:p>
      <w:pPr>
        <w:pStyle w:val="Code"/>
      </w:pPr>
      <w:r>
        <w:t xml:space="preserve">    integrations/        # Delivery Factory client callbacks and contract tests</w:t>
      </w:r>
    </w:p>
    <w:p>
      <w:pPr>
        <w:pStyle w:val="Code"/>
      </w:pPr>
      <w:r>
        <w:t xml:space="preserve">    observability/       # logging tracing and usage ledger</w:t>
      </w:r>
    </w:p>
    <w:p>
      <w:pPr>
        <w:pStyle w:val="Code"/>
      </w:pPr>
      <w:r>
        <w:t xml:space="preserve">    ui/                  # shared user interface components</w:t>
      </w:r>
    </w:p>
    <w:p>
      <w:pPr>
        <w:pStyle w:val="Code"/>
      </w:pPr>
      <w:r>
        <w:t xml:space="preserve">  docs/</w:t>
      </w:r>
    </w:p>
    <w:p>
      <w:pPr>
        <w:pStyle w:val="Code"/>
      </w:pPr>
      <w:r>
        <w:t xml:space="preserve">    architecture/        # system design and diagrams</w:t>
      </w:r>
    </w:p>
    <w:p>
      <w:pPr>
        <w:pStyle w:val="Code"/>
      </w:pPr>
      <w:r>
        <w:t xml:space="preserve">    decisions/           # architecture decision records</w:t>
      </w:r>
    </w:p>
    <w:p>
      <w:pPr>
        <w:pStyle w:val="Code"/>
      </w:pPr>
      <w:r>
        <w:t xml:space="preserve">    runbooks/            # operating procedures</w:t>
      </w:r>
    </w:p>
    <w:p>
      <w:pPr>
        <w:pStyle w:val="Code"/>
      </w:pPr>
      <w:r>
        <w:t xml:space="preserve">  evals/                 # golden cases rubrics and reports</w:t>
      </w:r>
    </w:p>
    <w:p>
      <w:pPr>
        <w:pStyle w:val="Code"/>
      </w:pPr>
      <w:r>
        <w:t xml:space="preserve">  fixtures/              # saved crawler and parser fixtures</w:t>
      </w:r>
    </w:p>
    <w:p>
      <w:pPr>
        <w:pStyle w:val="Code"/>
      </w:pPr>
      <w:r>
        <w:t xml:space="preserve">  tests/                 # cross module integration and security tests</w:t>
      </w:r>
    </w:p>
    <w:p>
      <w:pPr>
        <w:pStyle w:val="Code"/>
      </w:pPr>
      <w:r>
        <w:t xml:space="preserve">  AGENTS.md</w:t>
      </w:r>
    </w:p>
    <w:p>
      <w:pPr>
        <w:pStyle w:val="Code"/>
      </w:pPr>
      <w:r>
        <w:t xml:space="preserve">  README.md</w:t>
      </w:r>
    </w:p>
    <w:p>
      <w:pPr>
        <w:pStyle w:val="Code"/>
      </w:pPr>
      <w:r>
        <w:t xml:space="preserve">  package.json</w:t>
      </w:r>
    </w:p>
    <w:p>
      <w:pPr>
        <w:pStyle w:val="Code"/>
      </w:pPr>
      <w:r>
        <w:t xml:space="preserve">  pnpm-workspace.yaml</w:t>
      </w:r>
    </w:p>
    <w:p>
      <w:pPr>
        <w:pStyle w:val="Heading2"/>
        <w:keepNext/>
      </w:pPr>
      <w:r>
        <w:t>Minimum Viable Harness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Harness element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Required content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AGENTS.md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Repository map commands architecture rules verification steps and prohibited actions.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Architecture tests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Prevent disallowed imports and direct cross module table access.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Decision records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Capture consequential technology data security and scope decisions.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Fixture replay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Run crawlers and parsers against saved deterministic evidence.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Golden evals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Compare extraction and scoring behavior before model or prompt changes.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Contract fixtures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Validate discovery requirement and handoff schemas across supported versions.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Baseline diff</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Show every item added removed or changed before approval.</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CI gates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Format lint types unit integration migration security and build checks.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Progress record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Current milestone completed work open risks and next verified task.</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Definition of Done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Tests documentation migration telemetry rollback and acceptance evidence.</w:t>
            </w:r>
          </w:p>
        </w:tc>
      </w:tr>
    </w:tbl>
    <w:p>
      <w:pPr>
        <w:spacing w:after="0" w:before="0"/>
      </w:pPr>
    </w:p>
    <w:p>
      <w:pPr>
        <w:pStyle w:val="Heading2"/>
        <w:keepNext/>
      </w:pPr>
      <w:r>
        <w:t>Agent Work Contract</w:t>
      </w:r>
    </w:p>
    <w:p>
      <w:pPr>
        <w:spacing w:after="60" w:line="259" w:lineRule="auto"/>
        <w:ind w:left="432" w:hanging="346"/>
      </w:pPr>
      <w:r>
        <w:rPr>
          <w:b/>
        </w:rPr>
        <w:t xml:space="preserve">1. </w:t>
      </w:r>
      <w:r>
        <w:t>Select one bounded backlog item with explicit acceptance criteria.</w:t>
      </w:r>
    </w:p>
    <w:p>
      <w:pPr>
        <w:spacing w:after="60" w:line="259" w:lineRule="auto"/>
        <w:ind w:left="432" w:hanging="346"/>
      </w:pPr>
      <w:r>
        <w:rPr>
          <w:b/>
        </w:rPr>
        <w:t xml:space="preserve">2. </w:t>
      </w:r>
      <w:r>
        <w:t>Read the relevant architecture decision and module contract before editing.</w:t>
      </w:r>
    </w:p>
    <w:p>
      <w:pPr>
        <w:spacing w:after="60" w:line="259" w:lineRule="auto"/>
        <w:ind w:left="432" w:hanging="346"/>
      </w:pPr>
      <w:r>
        <w:rPr>
          <w:b/>
        </w:rPr>
        <w:t xml:space="preserve">3. </w:t>
      </w:r>
      <w:r>
        <w:t>Add or update a failing test before implementation when practical.</w:t>
      </w:r>
    </w:p>
    <w:p>
      <w:pPr>
        <w:spacing w:after="60" w:line="259" w:lineRule="auto"/>
        <w:ind w:left="432" w:hanging="346"/>
      </w:pPr>
      <w:r>
        <w:rPr>
          <w:b/>
        </w:rPr>
        <w:t xml:space="preserve">4. </w:t>
      </w:r>
      <w:r>
        <w:t>Run the smallest relevant verification loop during development and the full required gate before completion.</w:t>
      </w:r>
    </w:p>
    <w:p>
      <w:pPr>
        <w:spacing w:after="60" w:line="259" w:lineRule="auto"/>
        <w:ind w:left="432" w:hanging="346"/>
      </w:pPr>
      <w:r>
        <w:rPr>
          <w:b/>
        </w:rPr>
        <w:t xml:space="preserve">5. </w:t>
      </w:r>
      <w:r>
        <w:t>Do not change architecture policy data retention or source permissions without an approved decision record.</w:t>
      </w:r>
    </w:p>
    <w:p>
      <w:pPr>
        <w:spacing w:after="60" w:line="259" w:lineRule="auto"/>
        <w:ind w:left="432" w:hanging="346"/>
      </w:pPr>
      <w:r>
        <w:rPr>
          <w:b/>
        </w:rPr>
        <w:t xml:space="preserve">6. </w:t>
      </w:r>
      <w:r>
        <w:t>Leave the repository in a mergeable state and record remaining work clearly.</w:t>
      </w:r>
    </w:p>
    <w:p>
      <w:pPr>
        <w:pStyle w:val="Heading1"/>
        <w:keepNext/>
      </w:pPr>
      <w:r>
        <w:t>20 Test Strategy</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Test layer</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Scope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Execution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Unit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Scoring canonicalization policy rules state transitions and validators.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Every change locally and in CI</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Contract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API schemas provider adapters task payloads and Delivery Factory versions.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Every pull request</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Integration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PostgreSQL repositories migrations storage and Trigger task boundaries.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Every pull request using Testcontainers where applicable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Crawler fixture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Selectors pagination parsers stop conditions and content changes.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Every adapter change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AI evaluation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Extraction meeting summarization requirement suggestions evidence grounding and cost.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Prompt model schema or preprocessing change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Traceability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Evidence to requirement feature baseline package and downstream project lineage.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Every requirements or handoff change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End to end</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Source approval through discovery baseline won decision and accepted handoff.</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Staging release gate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Security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Authorization row isolation SSRF input limits and secret handling.</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Every release and dependency update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Recovery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Backup restore retry idempotency and rollback.</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Before launch then quarterly</w:t>
            </w:r>
          </w:p>
        </w:tc>
      </w:tr>
    </w:tbl>
    <w:p>
      <w:pPr>
        <w:spacing w:after="0" w:before="0"/>
      </w:pPr>
    </w:p>
    <w:p>
      <w:pPr>
        <w:pStyle w:val="Heading2"/>
        <w:keepNext/>
      </w:pPr>
      <w:r>
        <w:t>Critical Acceptance Scenarios</w:t>
      </w:r>
    </w:p>
    <w:p>
      <w:pPr>
        <w:pStyle w:val="ListBullet"/>
      </w:pPr>
      <w:r>
        <w:t>An unapproved source cannot start through the UI API scheduler or direct task invocation.</w:t>
      </w:r>
    </w:p>
    <w:p>
      <w:pPr>
        <w:pStyle w:val="ListBullet"/>
      </w:pPr>
      <w:r>
        <w:t>A repeated task invocation cannot create duplicate artifacts opportunities scores or activities.</w:t>
      </w:r>
    </w:p>
    <w:p>
      <w:pPr>
        <w:pStyle w:val="ListBullet"/>
      </w:pPr>
      <w:r>
        <w:t>A redirect to an unapproved host is blocked and audited.</w:t>
      </w:r>
    </w:p>
    <w:p>
      <w:pPr>
        <w:pStyle w:val="ListBullet"/>
      </w:pPr>
      <w:r>
        <w:t>A CAPTCHA access challenge or explicit denial stops the run without bypass behavior.</w:t>
      </w:r>
    </w:p>
    <w:p>
      <w:pPr>
        <w:pStyle w:val="ListBullet"/>
      </w:pPr>
      <w:r>
        <w:t>An invalid model response is repaired once and then terminates predictably.</w:t>
      </w:r>
    </w:p>
    <w:p>
      <w:pPr>
        <w:pStyle w:val="ListBullet"/>
      </w:pPr>
      <w:r>
        <w:t>A low confidence record reaches review with its evidence and explanation intact.</w:t>
      </w:r>
    </w:p>
    <w:p>
      <w:pPr>
        <w:pStyle w:val="ListBullet"/>
      </w:pPr>
      <w:r>
        <w:t>An opportunity cannot be approved without evidence.</w:t>
      </w:r>
    </w:p>
    <w:p>
      <w:pPr>
        <w:pStyle w:val="ListBullet"/>
      </w:pPr>
      <w:r>
        <w:t>An outreach draft cannot become approved when a suppression entry applies.</w:t>
      </w:r>
    </w:p>
    <w:p>
      <w:pPr>
        <w:pStyle w:val="ListBullet"/>
      </w:pPr>
      <w:r>
        <w:t>A model suggested requirement cannot become validated without a named human validator.</w:t>
      </w:r>
    </w:p>
    <w:p>
      <w:pPr>
        <w:pStyle w:val="ListBullet"/>
      </w:pPr>
      <w:r>
        <w:t>A requirement baseline cannot freeze when a Must item has a blocking question or missing source.</w:t>
      </w:r>
    </w:p>
    <w:p>
      <w:pPr>
        <w:pStyle w:val="ListBullet"/>
      </w:pPr>
      <w:r>
        <w:t>An accepted handoff package cannot change; a later scope change creates an amendment.</w:t>
      </w:r>
    </w:p>
    <w:p>
      <w:pPr>
        <w:pStyle w:val="ListBullet"/>
      </w:pPr>
      <w:r>
        <w:t>A repeated handoff release cannot create duplicate Delivery Factory projects.</w:t>
      </w:r>
    </w:p>
    <w:p>
      <w:pPr>
        <w:pStyle w:val="ListBullet"/>
      </w:pPr>
      <w:r>
        <w:t>A Delivery Factory outage leaves the package pending while normal Lead Engine work continues.</w:t>
      </w:r>
    </w:p>
    <w:p>
      <w:pPr>
        <w:pStyle w:val="ListBullet"/>
      </w:pPr>
      <w:r>
        <w:t>A callback with an invalid signature or repeated event ID is rejected and audited.</w:t>
      </w:r>
    </w:p>
    <w:p>
      <w:pPr>
        <w:pStyle w:val="ListBullet"/>
      </w:pPr>
      <w:r>
        <w:t>A model or prompt change cannot deploy when golden evaluation regression exceeds the approved tolerance.</w:t>
      </w:r>
    </w:p>
    <w:p>
      <w:pPr>
        <w:pStyle w:val="ListBullet"/>
      </w:pPr>
      <w:r>
        <w:t>A failed deployment can roll back without an incompatible database state.</w:t>
      </w:r>
    </w:p>
    <w:p>
      <w:pPr>
        <w:pStyle w:val="Heading1"/>
        <w:keepNext/>
      </w:pPr>
      <w:r>
        <w:t>21 CI CD and Release Process</w:t>
      </w:r>
    </w:p>
    <w:p>
      <w:pPr>
        <w:pStyle w:val="Heading2"/>
        <w:keepNext/>
      </w:pPr>
      <w:r>
        <w:t>Pull Request Pipeline</w:t>
      </w:r>
    </w:p>
    <w:p>
      <w:pPr>
        <w:spacing w:after="60" w:line="259" w:lineRule="auto"/>
        <w:ind w:left="432" w:hanging="346"/>
      </w:pPr>
      <w:r>
        <w:rPr>
          <w:b/>
        </w:rPr>
        <w:t xml:space="preserve">1. </w:t>
      </w:r>
      <w:r>
        <w:t>Install from the lockfile and verify generated artifacts are current.</w:t>
      </w:r>
    </w:p>
    <w:p>
      <w:pPr>
        <w:spacing w:after="60" w:line="259" w:lineRule="auto"/>
        <w:ind w:left="432" w:hanging="346"/>
      </w:pPr>
      <w:r>
        <w:rPr>
          <w:b/>
        </w:rPr>
        <w:t xml:space="preserve">2. </w:t>
      </w:r>
      <w:r>
        <w:t>Run formatting, linting and TypeScript type checks.</w:t>
      </w:r>
    </w:p>
    <w:p>
      <w:pPr>
        <w:spacing w:after="60" w:line="259" w:lineRule="auto"/>
        <w:ind w:left="432" w:hanging="346"/>
      </w:pPr>
      <w:r>
        <w:rPr>
          <w:b/>
        </w:rPr>
        <w:t xml:space="preserve">3. </w:t>
      </w:r>
      <w:r>
        <w:t>Run unit and architecture boundary tests.</w:t>
      </w:r>
    </w:p>
    <w:p>
      <w:pPr>
        <w:spacing w:after="60" w:line="259" w:lineRule="auto"/>
        <w:ind w:left="432" w:hanging="346"/>
      </w:pPr>
      <w:r>
        <w:rPr>
          <w:b/>
        </w:rPr>
        <w:t xml:space="preserve">4. </w:t>
      </w:r>
      <w:r>
        <w:t>Start isolated dependencies and run database migrations and integration tests.</w:t>
      </w:r>
    </w:p>
    <w:p>
      <w:pPr>
        <w:spacing w:after="60" w:line="259" w:lineRule="auto"/>
        <w:ind w:left="432" w:hanging="346"/>
      </w:pPr>
      <w:r>
        <w:rPr>
          <w:b/>
        </w:rPr>
        <w:t xml:space="preserve">5. </w:t>
      </w:r>
      <w:r>
        <w:t>Run affected crawler fixture suites and AI evaluations.</w:t>
      </w:r>
    </w:p>
    <w:p>
      <w:pPr>
        <w:spacing w:after="60" w:line="259" w:lineRule="auto"/>
        <w:ind w:left="432" w:hanging="346"/>
      </w:pPr>
      <w:r>
        <w:rPr>
          <w:b/>
        </w:rPr>
        <w:t xml:space="preserve">6. </w:t>
      </w:r>
      <w:r>
        <w:t>Run discovery requirement baseline and Delivery Factory contract suites.</w:t>
      </w:r>
    </w:p>
    <w:p>
      <w:pPr>
        <w:spacing w:after="60" w:line="259" w:lineRule="auto"/>
        <w:ind w:left="432" w:hanging="346"/>
      </w:pPr>
      <w:r>
        <w:rPr>
          <w:b/>
        </w:rPr>
        <w:t xml:space="preserve">7. </w:t>
      </w:r>
      <w:r>
        <w:t>Run dependency, secret and static security scans.</w:t>
      </w:r>
    </w:p>
    <w:p>
      <w:pPr>
        <w:spacing w:after="60" w:line="259" w:lineRule="auto"/>
        <w:ind w:left="432" w:hanging="346"/>
      </w:pPr>
      <w:r>
        <w:rPr>
          <w:b/>
        </w:rPr>
        <w:t xml:space="preserve">8. </w:t>
      </w:r>
      <w:r>
        <w:t>Build the application and create a preview deployment.</w:t>
      </w:r>
    </w:p>
    <w:p>
      <w:pPr>
        <w:spacing w:after="60" w:line="259" w:lineRule="auto"/>
        <w:ind w:left="432" w:hanging="346"/>
      </w:pPr>
      <w:r>
        <w:rPr>
          <w:b/>
        </w:rPr>
        <w:t xml:space="preserve">9. </w:t>
      </w:r>
      <w:r>
        <w:t>Require human review for schema, policy, security or workflow changes.</w:t>
      </w:r>
    </w:p>
    <w:p>
      <w:pPr>
        <w:pStyle w:val="Heading2"/>
        <w:keepNext/>
      </w:pPr>
      <w:r>
        <w:t>Production Release</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Step</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Gate</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Evidence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Create release candidate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Main branch green and versioned</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Commit and build ID</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Apply compatible migration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Backward compatible expand step</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Migration log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Deploy application and tasks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Environment checks pass</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Deployment IDs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Run smoke suite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Authentication source listing task trigger discovery baseline and handoff export pass</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Smoke report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Observe canary period</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No critical alerts for 30 minutes</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Dashboard snapshot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Complete release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Owner approval</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Release audit event</w:t>
            </w:r>
          </w:p>
        </w:tc>
      </w:tr>
    </w:tbl>
    <w:p>
      <w:pPr>
        <w:spacing w:after="0" w:before="0"/>
      </w:pPr>
    </w:p>
    <w:p>
      <w:pPr>
        <w:pStyle w:val="Heading2"/>
        <w:keepNext/>
      </w:pPr>
      <w:r>
        <w:t>Rollback Strategy</w:t>
      </w:r>
    </w:p>
    <w:p>
      <w:r>
        <w:t>Application and task deployments must remain compatible with the immediately preceding database version. Use expand and contract migrations: add new structures first, deploy compatible code, migrate data, then remove obsolete structures in a later release. Roll back code immediately for severe defects; disable the affected feature or source adapter when rollback is unsafe; restore data only for confirmed corruption.</w:t>
      </w:r>
    </w:p>
    <w:p>
      <w:pPr>
        <w:pStyle w:val="Heading1"/>
        <w:keepNext/>
      </w:pPr>
      <w:r>
        <w:t>22 Sixteen Week Delivery Plan</w:t>
      </w:r>
    </w:p>
    <w:p>
      <w:r>
        <w:t>The plan assumes 10 to 15 founder hours per week with coding agent support and production capable increments. The expanded product boundary requires sixteen weeks so discovery, requirements and handoff controls are implemented as first class capabilities rather than compressed into the pipeline. Each week ends with demonstrable behavior and evidence against its exit gate.</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Week</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Focus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Primary outputs</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5"/>
              </w:rPr>
              <w:t>Exit gate</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Foundation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Monorepo, environments, Supabase projects, CI, AGENTS.md, first ADRs.</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Preview deploys and core gates pass.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2</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Source policy</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Source registry, lifecycle, approval checklist, budgets and audit events.</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Unapproved source is blocked through every invocation path.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3</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Collection core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Trigger schedules, crawl runs, static HTTP adapter, rate limits and stop reasons.</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Approved fixture source completes idempotently.</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4</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Evidence and formats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Object storage, hashing, normalization, RSS, API, HTML and PDF support.</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Captured artifact is immutable and traceable.</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5</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AI extraction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OpenAI adapter, Zod schema, prompt versions, repair path and usage ledger.</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Golden extraction set meets initial quality threshold.</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Resolution and qualification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Organization resolution, fingerprints, deduplication and weighted scoring.</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Duplicate and scoring scenarios pass with explanations.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7</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Opportunity workspace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Inbox, evidence viewer, review decisions, timeline and stage controls.</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Founder processes a qualified opportunity without leaving its workspace.</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8</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Engagement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Manual LinkedIn capture, outreach approval, suppression, stakeholders, activities and next actions.</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Every client interaction is traceable to the opportunity.</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9</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Discovery sessions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Meeting workspace, participants, current state capture, actions, files and approval.</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 client audit session produces an approved structured record.</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10</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Requirements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Requirement and feature registers, validation states, acceptance criteria and trace links.</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A validated requirement baseline can be frozen.</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11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Commercial qualification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Solution fit, constraints, estimates, proposal versions and win or loss decisions.</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A won opportunity passes commercial readiness checks.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12</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Handoff package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Package manifest snapshots checksums approvals exports and outbox.</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An immutable package is reproducible from its manifest.</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13</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Delivery integration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Versioned API events acknowledgements rejection reasons amendments and status feedback.</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Delivery Factory accepts a package or returns structured reasons.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14</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Observability and economics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Source engagement discovery requirements handoff cost and funnel dashboards.</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Technical and business health are visible by opportunity and source.</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15</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Hardening and pilot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Security contract recovery accessibility performance and representative pilot.</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5"/>
              </w:rPr>
              <w:t>No open severity one issue; readiness checklist at least 90 percent complete.</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16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Launch and stabilize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Production release operating cadence live sources first discovery and test handoff.</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5"/>
              </w:rPr>
              <w:t>Seven stable operating days and signed MVP acceptance.</w:t>
            </w:r>
          </w:p>
        </w:tc>
      </w:tr>
    </w:tbl>
    <w:p>
      <w:pPr>
        <w:spacing w:after="0" w:before="0"/>
      </w:pPr>
    </w:p>
    <w:p>
      <w:pPr>
        <w:pStyle w:val="Heading2"/>
        <w:keepNext/>
      </w:pPr>
      <w:r>
        <w:t>Milestone Gates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Milestone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Weeks</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Business proof</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M1 Controlled collection</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1 to 4</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The system gathers approved evidence predictably without duplicate processing.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M2 Qualified opportunity</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5 to 7</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Evidence becomes an explainable opportunity workspace ready for engagement.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M3 Client discovery baseline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8 to 10</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Engagement and discovery produce validated traceable requirements.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M4 Approved handoff</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11 to 13</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A won opportunity becomes an immutable package accepted by the Delivery Factory contract.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M5 Operating MVP</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14 to 16</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The founder can run observe recover and improve the complete pre delivery lifecycle.</w:t>
            </w:r>
          </w:p>
        </w:tc>
      </w:tr>
    </w:tbl>
    <w:p>
      <w:pPr>
        <w:spacing w:after="0" w:before="0"/>
      </w:pPr>
    </w:p>
    <w:p>
      <w:pPr>
        <w:pStyle w:val="Heading1"/>
        <w:keepNext/>
      </w:pPr>
      <w:r>
        <w:t>23 Prioritized Delivery Backlog</w:t>
      </w:r>
    </w:p>
    <w:p>
      <w:pPr>
        <w:pStyle w:val="Heading2"/>
        <w:keepNext/>
      </w:pPr>
      <w:r>
        <w:t>MVP Epics</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Epic</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Outcome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Priority</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Dependency</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E1 Engineering harness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Agents and humans can change the repository safely.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None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E2 Identity and workspace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Only authorized users access one isolated workspace.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E1</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E3 Source governance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Sources cannot run without recorded approval and budgets.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E2</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E4 Collection and evidence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Approved sources produce immutable traceable artifacts.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E3</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E5 Intelligence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Artifacts become validated evidence grounded candidates.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E4</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E6 Qualification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Candidates resolve deduplicate and receive explainable scores.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E5</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E7 Human review</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Founder can approve reject merge or defer with reasons.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E6</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E8 Pipeline and outreach</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Approved leads progress through human controlled conversion.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E7</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E9 Discovery workspace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Client audit sessions retain current state decisions files actions and provenance.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E8</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E10 Requirements management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Validated requirements and feature candidates form a traceable baseline.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E9</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E11 Commercial qualification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Solution fit proposal versions and commercial decisions are controlled.</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E10</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E12 Handoff package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Approved opportunity context is frozen and reproducible.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E11</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E13 Delivery integration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Delivery Factory accepts packages without shared storage or runtime dependency.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E12</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E14 Metrics and economics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Source engagement discovery requirement handoff cost and outcomes are measurable.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E4 to E13</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E15 Operational hardening</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Platform is recoverable observable and supportable.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Must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All</w:t>
            </w:r>
          </w:p>
        </w:tc>
      </w:tr>
    </w:tbl>
    <w:p>
      <w:pPr>
        <w:spacing w:after="0" w:before="0"/>
      </w:pPr>
    </w:p>
    <w:p>
      <w:pPr>
        <w:pStyle w:val="Heading2"/>
        <w:keepNext/>
      </w:pPr>
      <w:r>
        <w:t>Explicitly Deferred</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Capability</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Reason for deferral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Revisit trigger</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Autonomous outreach sending</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Compliance reputation and quality risk exceeds MVP value.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Sustained approved draft quality and legal review.</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Automated LinkedIn collection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Platform and access risk conflicts with approved channel design.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Only if an authorized official interface supports the use case.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Microservices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Adds deployment and observability cost without proven scale need.</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Independent scaling or team ownership becomes necessary.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Temporal</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Trigger.dev is sufficient for initial workflow complexity.</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Multi day workflow recovery or orchestration complexity becomes material.</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Vector database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Structured filtering and evidence links satisfy initial retrieval.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Semantic retrieval has measured value unavailable through PostgreSQL.</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Multi tenant billing</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The first objective is internal revenue generation.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External customer demand is validated.</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Browser extension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Manual capture form is cheaper to validate.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Capture volume creates measurable friction.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Automatic meeting recording</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Consent storage privacy and transcription risk exceed MVP value.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Approved consent model and measured need.</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Delivery Factory code generation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Belongs to the independent downstream product.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Never moves into the Lead Engine boundary.</w:t>
            </w:r>
          </w:p>
        </w:tc>
      </w:tr>
    </w:tbl>
    <w:p>
      <w:pPr>
        <w:spacing w:after="0" w:before="0"/>
      </w:pPr>
    </w:p>
    <w:p>
      <w:pPr>
        <w:pStyle w:val="Heading2"/>
        <w:keepNext/>
      </w:pPr>
      <w:r>
        <w:t>Change Control</w:t>
      </w:r>
    </w:p>
    <w:p>
      <w:r>
        <w:t>A proposed change requires an architecture decision record when it changes a product boundary, trust boundary, data retention, provider, workflow engine, autonomous capability, external communication path, source policy, requirement authority, handoff contract or module boundary. The record states context, decision, alternatives, consequences, rollback and review date.</w:t>
      </w:r>
    </w:p>
    <w:p>
      <w:pPr>
        <w:pStyle w:val="Heading1"/>
        <w:keepNext/>
      </w:pPr>
      <w:r>
        <w:t>24 Operating Runbooks</w:t>
      </w:r>
    </w:p>
    <w:p>
      <w:pPr>
        <w:pStyle w:val="Heading2"/>
        <w:keepNext/>
      </w:pPr>
      <w:r>
        <w:t>Onboard a New Source</w:t>
      </w:r>
    </w:p>
    <w:p>
      <w:pPr>
        <w:spacing w:after="60" w:line="259" w:lineRule="auto"/>
        <w:ind w:left="432" w:hanging="346"/>
      </w:pPr>
      <w:r>
        <w:rPr>
          <w:b/>
        </w:rPr>
        <w:t xml:space="preserve">1. </w:t>
      </w:r>
      <w:r>
        <w:t>Record the source owner, business purpose, method, domains, expected opportunity signals and data classes.</w:t>
      </w:r>
    </w:p>
    <w:p>
      <w:pPr>
        <w:spacing w:after="60" w:line="259" w:lineRule="auto"/>
        <w:ind w:left="432" w:hanging="346"/>
      </w:pPr>
      <w:r>
        <w:rPr>
          <w:b/>
        </w:rPr>
        <w:t xml:space="preserve">2. </w:t>
      </w:r>
      <w:r>
        <w:t>Review public accessibility, applicable terms, robots behavior, personal information and contact usage.</w:t>
      </w:r>
    </w:p>
    <w:p>
      <w:pPr>
        <w:spacing w:after="60" w:line="259" w:lineRule="auto"/>
        <w:ind w:left="432" w:hanging="346"/>
      </w:pPr>
      <w:r>
        <w:rPr>
          <w:b/>
        </w:rPr>
        <w:t xml:space="preserve">3. </w:t>
      </w:r>
      <w:r>
        <w:t>Define allowlisted paths, exclusions, budgets, schedule, user agent and stop conditions.</w:t>
      </w:r>
    </w:p>
    <w:p>
      <w:pPr>
        <w:spacing w:after="60" w:line="259" w:lineRule="auto"/>
        <w:ind w:left="432" w:hanging="346"/>
      </w:pPr>
      <w:r>
        <w:rPr>
          <w:b/>
        </w:rPr>
        <w:t xml:space="preserve">4. </w:t>
      </w:r>
      <w:r>
        <w:t>Capture representative fixtures and implement or configure the adapter.</w:t>
      </w:r>
    </w:p>
    <w:p>
      <w:pPr>
        <w:spacing w:after="60" w:line="259" w:lineRule="auto"/>
        <w:ind w:left="432" w:hanging="346"/>
      </w:pPr>
      <w:r>
        <w:rPr>
          <w:b/>
        </w:rPr>
        <w:t xml:space="preserve">5. </w:t>
      </w:r>
      <w:r>
        <w:t>Run parser, policy, idempotency and extraction evaluation suites.</w:t>
      </w:r>
    </w:p>
    <w:p>
      <w:pPr>
        <w:spacing w:after="60" w:line="259" w:lineRule="auto"/>
        <w:ind w:left="432" w:hanging="346"/>
      </w:pPr>
      <w:r>
        <w:rPr>
          <w:b/>
        </w:rPr>
        <w:t xml:space="preserve">6. </w:t>
      </w:r>
      <w:r>
        <w:t>Complete human approval and activate initially at conservative frequency.</w:t>
      </w:r>
    </w:p>
    <w:p>
      <w:pPr>
        <w:spacing w:after="60" w:line="259" w:lineRule="auto"/>
        <w:ind w:left="432" w:hanging="346"/>
      </w:pPr>
      <w:r>
        <w:rPr>
          <w:b/>
        </w:rPr>
        <w:t xml:space="preserve">7. </w:t>
      </w:r>
      <w:r>
        <w:t>Review the first three runs for errors, false positives, cost and unexpected content.</w:t>
      </w:r>
    </w:p>
    <w:p>
      <w:pPr>
        <w:pStyle w:val="Heading2"/>
        <w:keepNext/>
      </w:pPr>
      <w:r>
        <w:t>Conduct a Client Discovery or Audit Session</w:t>
      </w:r>
    </w:p>
    <w:p>
      <w:pPr>
        <w:spacing w:after="60" w:line="259" w:lineRule="auto"/>
        <w:ind w:left="432" w:hanging="346"/>
      </w:pPr>
      <w:r>
        <w:rPr>
          <w:b/>
        </w:rPr>
        <w:t xml:space="preserve">1. </w:t>
      </w:r>
      <w:r>
        <w:t>Open the opportunity workspace and review known evidence stakeholders prior sessions open questions and next actions.</w:t>
      </w:r>
    </w:p>
    <w:p>
      <w:pPr>
        <w:spacing w:after="60" w:line="259" w:lineRule="auto"/>
        <w:ind w:left="432" w:hanging="346"/>
      </w:pPr>
      <w:r>
        <w:rPr>
          <w:b/>
        </w:rPr>
        <w:t xml:space="preserve">2. </w:t>
      </w:r>
      <w:r>
        <w:t>Create the session with purpose agenda participants and the intended decisions.</w:t>
      </w:r>
    </w:p>
    <w:p>
      <w:pPr>
        <w:spacing w:after="60" w:line="259" w:lineRule="auto"/>
        <w:ind w:left="432" w:hanging="346"/>
      </w:pPr>
      <w:r>
        <w:rPr>
          <w:b/>
        </w:rPr>
        <w:t xml:space="preserve">3. </w:t>
      </w:r>
      <w:r>
        <w:t>Capture current processes systems data sources pain points constraints decisions and actions during the discussion.</w:t>
      </w:r>
    </w:p>
    <w:p>
      <w:pPr>
        <w:spacing w:after="60" w:line="259" w:lineRule="auto"/>
        <w:ind w:left="432" w:hanging="346"/>
      </w:pPr>
      <w:r>
        <w:rPr>
          <w:b/>
        </w:rPr>
        <w:t xml:space="preserve">4. </w:t>
      </w:r>
      <w:r>
        <w:t>Attach only authorized materials and classify sensitivity and permitted use.</w:t>
      </w:r>
    </w:p>
    <w:p>
      <w:pPr>
        <w:spacing w:after="60" w:line="259" w:lineRule="auto"/>
        <w:ind w:left="432" w:hanging="346"/>
      </w:pPr>
      <w:r>
        <w:rPr>
          <w:b/>
        </w:rPr>
        <w:t xml:space="preserve">5. </w:t>
      </w:r>
      <w:r>
        <w:t>Generate AI suggestions only after the source notes are saved; review every suggestion before acceptance.</w:t>
      </w:r>
    </w:p>
    <w:p>
      <w:pPr>
        <w:spacing w:after="60" w:line="259" w:lineRule="auto"/>
        <w:ind w:left="432" w:hanging="346"/>
      </w:pPr>
      <w:r>
        <w:rPr>
          <w:b/>
        </w:rPr>
        <w:t xml:space="preserve">6. </w:t>
      </w:r>
      <w:r>
        <w:t>Assign owners and dates to actions and blocking questions.</w:t>
      </w:r>
    </w:p>
    <w:p>
      <w:pPr>
        <w:spacing w:after="60" w:line="259" w:lineRule="auto"/>
        <w:ind w:left="432" w:hanging="346"/>
      </w:pPr>
      <w:r>
        <w:rPr>
          <w:b/>
        </w:rPr>
        <w:t xml:space="preserve">7. </w:t>
      </w:r>
      <w:r>
        <w:t>Approve the session record and notify affected requirement or commercial owners.</w:t>
      </w:r>
    </w:p>
    <w:p>
      <w:pPr>
        <w:pStyle w:val="Heading2"/>
        <w:keepNext/>
      </w:pPr>
      <w:r>
        <w:t>Freeze a Requirement Baseline</w:t>
      </w:r>
    </w:p>
    <w:p>
      <w:pPr>
        <w:spacing w:after="60" w:line="259" w:lineRule="auto"/>
        <w:ind w:left="432" w:hanging="346"/>
      </w:pPr>
      <w:r>
        <w:rPr>
          <w:b/>
        </w:rPr>
        <w:t xml:space="preserve">1. </w:t>
      </w:r>
      <w:r>
        <w:t>Run the baseline quality report for missing sources validators acceptance criteria dependencies and contradictions.</w:t>
      </w:r>
    </w:p>
    <w:p>
      <w:pPr>
        <w:spacing w:after="60" w:line="259" w:lineRule="auto"/>
        <w:ind w:left="432" w:hanging="346"/>
      </w:pPr>
      <w:r>
        <w:rPr>
          <w:b/>
        </w:rPr>
        <w:t xml:space="preserve">2. </w:t>
      </w:r>
      <w:r>
        <w:t>Resolve every blocking Must requirement or record an approved exception.</w:t>
      </w:r>
    </w:p>
    <w:p>
      <w:pPr>
        <w:spacing w:after="60" w:line="259" w:lineRule="auto"/>
        <w:ind w:left="432" w:hanging="346"/>
      </w:pPr>
      <w:r>
        <w:rPr>
          <w:b/>
        </w:rPr>
        <w:t xml:space="preserve">3. </w:t>
      </w:r>
      <w:r>
        <w:t>Confirm feature links constraints risks assumptions success measures and explicit exclusions.</w:t>
      </w:r>
    </w:p>
    <w:p>
      <w:pPr>
        <w:spacing w:after="60" w:line="259" w:lineRule="auto"/>
        <w:ind w:left="432" w:hanging="346"/>
      </w:pPr>
      <w:r>
        <w:rPr>
          <w:b/>
        </w:rPr>
        <w:t xml:space="preserve">4. </w:t>
      </w:r>
      <w:r>
        <w:t>Review the full baseline diff against the previously approved version when one exists.</w:t>
      </w:r>
    </w:p>
    <w:p>
      <w:pPr>
        <w:spacing w:after="60" w:line="259" w:lineRule="auto"/>
        <w:ind w:left="432" w:hanging="346"/>
      </w:pPr>
      <w:r>
        <w:rPr>
          <w:b/>
        </w:rPr>
        <w:t xml:space="preserve">5. </w:t>
      </w:r>
      <w:r>
        <w:t>Record approver decision rationale and timestamp and freeze the selected item versions.</w:t>
      </w:r>
    </w:p>
    <w:p>
      <w:pPr>
        <w:spacing w:after="60" w:line="259" w:lineRule="auto"/>
        <w:ind w:left="432" w:hanging="346"/>
      </w:pPr>
      <w:r>
        <w:rPr>
          <w:b/>
        </w:rPr>
        <w:t xml:space="preserve">6. </w:t>
      </w:r>
      <w:r>
        <w:t>Publish the baseline checksum and prevent direct edits to the frozen snapshot.</w:t>
      </w:r>
    </w:p>
    <w:p>
      <w:pPr>
        <w:pStyle w:val="Heading2"/>
        <w:keepNext/>
      </w:pPr>
      <w:r>
        <w:t>Release a Delivery Factory Handoff</w:t>
      </w:r>
    </w:p>
    <w:p>
      <w:pPr>
        <w:spacing w:after="60" w:line="259" w:lineRule="auto"/>
        <w:ind w:left="432" w:hanging="346"/>
      </w:pPr>
      <w:r>
        <w:rPr>
          <w:b/>
        </w:rPr>
        <w:t xml:space="preserve">1. </w:t>
      </w:r>
      <w:r>
        <w:t>Confirm the opportunity is won handoff ready and every readiness gate passes.</w:t>
      </w:r>
    </w:p>
    <w:p>
      <w:pPr>
        <w:spacing w:after="60" w:line="259" w:lineRule="auto"/>
        <w:ind w:left="432" w:hanging="346"/>
      </w:pPr>
      <w:r>
        <w:rPr>
          <w:b/>
        </w:rPr>
        <w:t xml:space="preserve">2. </w:t>
      </w:r>
      <w:r>
        <w:t>Generate the package manifest from approved discovery requirement commercial and evidence snapshots.</w:t>
      </w:r>
    </w:p>
    <w:p>
      <w:pPr>
        <w:spacing w:after="60" w:line="259" w:lineRule="auto"/>
        <w:ind w:left="432" w:hanging="346"/>
      </w:pPr>
      <w:r>
        <w:rPr>
          <w:b/>
        </w:rPr>
        <w:t xml:space="preserve">3. </w:t>
      </w:r>
      <w:r>
        <w:t>Review exclusions open items data constraints and supporting artifact permissions.</w:t>
      </w:r>
    </w:p>
    <w:p>
      <w:pPr>
        <w:spacing w:after="60" w:line="259" w:lineRule="auto"/>
        <w:ind w:left="432" w:hanging="346"/>
      </w:pPr>
      <w:r>
        <w:rPr>
          <w:b/>
        </w:rPr>
        <w:t xml:space="preserve">4. </w:t>
      </w:r>
      <w:r>
        <w:t>Approve the package and calculate its manifest checksum.</w:t>
      </w:r>
    </w:p>
    <w:p>
      <w:pPr>
        <w:spacing w:after="60" w:line="259" w:lineRule="auto"/>
        <w:ind w:left="432" w:hanging="346"/>
      </w:pPr>
      <w:r>
        <w:rPr>
          <w:b/>
        </w:rPr>
        <w:t xml:space="preserve">5. </w:t>
      </w:r>
      <w:r>
        <w:t>Release through the outbox or authorized export and monitor acknowledgement.</w:t>
      </w:r>
    </w:p>
    <w:p>
      <w:pPr>
        <w:spacing w:after="60" w:line="259" w:lineRule="auto"/>
        <w:ind w:left="432" w:hanging="346"/>
      </w:pPr>
      <w:r>
        <w:rPr>
          <w:b/>
        </w:rPr>
        <w:t xml:space="preserve">6. </w:t>
      </w:r>
      <w:r>
        <w:t>Record the Delivery Factory project ID on acceptance or assign rejection reasons for correction.</w:t>
      </w:r>
    </w:p>
    <w:p>
      <w:pPr>
        <w:spacing w:after="60" w:line="259" w:lineRule="auto"/>
        <w:ind w:left="432" w:hanging="346"/>
      </w:pPr>
      <w:r>
        <w:rPr>
          <w:b/>
        </w:rPr>
        <w:t xml:space="preserve">7. </w:t>
      </w:r>
      <w:r>
        <w:t>Issue an amendment rather than editing the accepted package when scope later changes.</w:t>
      </w:r>
    </w:p>
    <w:p>
      <w:pPr>
        <w:pStyle w:val="Heading2"/>
        <w:keepNext/>
      </w:pPr>
      <w:r>
        <w:t>Respond to a Block or Access Challenge</w:t>
      </w:r>
    </w:p>
    <w:p>
      <w:pPr>
        <w:spacing w:after="60" w:line="259" w:lineRule="auto"/>
        <w:ind w:left="432" w:hanging="346"/>
      </w:pPr>
      <w:r>
        <w:rPr>
          <w:b/>
        </w:rPr>
        <w:t xml:space="preserve">1. </w:t>
      </w:r>
      <w:r>
        <w:t>Stop the source automatically; do not retry through the challenge.</w:t>
      </w:r>
    </w:p>
    <w:p>
      <w:pPr>
        <w:spacing w:after="60" w:line="259" w:lineRule="auto"/>
        <w:ind w:left="432" w:hanging="346"/>
      </w:pPr>
      <w:r>
        <w:rPr>
          <w:b/>
        </w:rPr>
        <w:t xml:space="preserve">2. </w:t>
      </w:r>
      <w:r>
        <w:t>Record status, URL class, time, response metadata and the last successful run.</w:t>
      </w:r>
    </w:p>
    <w:p>
      <w:pPr>
        <w:spacing w:after="60" w:line="259" w:lineRule="auto"/>
        <w:ind w:left="432" w:hanging="346"/>
      </w:pPr>
      <w:r>
        <w:rPr>
          <w:b/>
        </w:rPr>
        <w:t xml:space="preserve">3. </w:t>
      </w:r>
      <w:r>
        <w:t>Confirm that no policy, robots, path or authentication assumption changed.</w:t>
      </w:r>
    </w:p>
    <w:p>
      <w:pPr>
        <w:spacing w:after="60" w:line="259" w:lineRule="auto"/>
        <w:ind w:left="432" w:hanging="346"/>
      </w:pPr>
      <w:r>
        <w:rPr>
          <w:b/>
        </w:rPr>
        <w:t xml:space="preserve">4. </w:t>
      </w:r>
      <w:r>
        <w:t>Prefer an approved feed, API, email alert or manual workflow.</w:t>
      </w:r>
    </w:p>
    <w:p>
      <w:pPr>
        <w:spacing w:after="60" w:line="259" w:lineRule="auto"/>
        <w:ind w:left="432" w:hanging="346"/>
      </w:pPr>
      <w:r>
        <w:rPr>
          <w:b/>
        </w:rPr>
        <w:t xml:space="preserve">5. </w:t>
      </w:r>
      <w:r>
        <w:t>Resume only after a new policy review and explicit approval.</w:t>
      </w:r>
    </w:p>
    <w:p>
      <w:r>
        <w:br w:type="page"/>
      </w:r>
    </w:p>
    <w:p>
      <w:pPr>
        <w:pStyle w:val="Heading2"/>
        <w:keepNext/>
      </w:pPr>
      <w:r>
        <w:t>Respond to Extraction Quality Regression</w:t>
      </w:r>
    </w:p>
    <w:p>
      <w:pPr>
        <w:spacing w:after="60" w:line="259" w:lineRule="auto"/>
        <w:ind w:left="432" w:hanging="346"/>
      </w:pPr>
      <w:r>
        <w:rPr>
          <w:b/>
        </w:rPr>
        <w:t xml:space="preserve">1. </w:t>
      </w:r>
      <w:r>
        <w:t>Pause the affected prompt or model version and route new items to manual review.</w:t>
      </w:r>
    </w:p>
    <w:p>
      <w:pPr>
        <w:spacing w:after="60" w:line="259" w:lineRule="auto"/>
        <w:ind w:left="432" w:hanging="346"/>
      </w:pPr>
      <w:r>
        <w:rPr>
          <w:b/>
        </w:rPr>
        <w:t xml:space="preserve">2. </w:t>
      </w:r>
      <w:r>
        <w:t>Compare recent failures with the last passing golden evaluation report.</w:t>
      </w:r>
    </w:p>
    <w:p>
      <w:pPr>
        <w:spacing w:after="60" w:line="259" w:lineRule="auto"/>
        <w:ind w:left="432" w:hanging="346"/>
      </w:pPr>
      <w:r>
        <w:rPr>
          <w:b/>
        </w:rPr>
        <w:t xml:space="preserve">3. </w:t>
      </w:r>
      <w:r>
        <w:t>Separate source layout changes, preprocessing defects, schema changes and model behavior.</w:t>
      </w:r>
    </w:p>
    <w:p>
      <w:pPr>
        <w:spacing w:after="60" w:line="259" w:lineRule="auto"/>
        <w:ind w:left="432" w:hanging="346"/>
      </w:pPr>
      <w:r>
        <w:rPr>
          <w:b/>
        </w:rPr>
        <w:t xml:space="preserve">4. </w:t>
      </w:r>
      <w:r>
        <w:t>Add representative failures to the evaluation set without leaking unnecessary personal data.</w:t>
      </w:r>
    </w:p>
    <w:p>
      <w:pPr>
        <w:spacing w:after="60" w:line="259" w:lineRule="auto"/>
        <w:ind w:left="432" w:hanging="346"/>
      </w:pPr>
      <w:r>
        <w:rPr>
          <w:b/>
        </w:rPr>
        <w:t xml:space="preserve">5. </w:t>
      </w:r>
      <w:r>
        <w:t>Fix the smallest responsible layer and rerun the full affected evaluation suite.</w:t>
      </w:r>
    </w:p>
    <w:p>
      <w:pPr>
        <w:spacing w:after="60" w:line="259" w:lineRule="auto"/>
        <w:ind w:left="432" w:hanging="346"/>
      </w:pPr>
      <w:r>
        <w:rPr>
          <w:b/>
        </w:rPr>
        <w:t xml:space="preserve">6. </w:t>
      </w:r>
      <w:r>
        <w:t>Release through canary and monitor acceptance rate before restoring normal routing.</w:t>
      </w:r>
    </w:p>
    <w:p>
      <w:pPr>
        <w:pStyle w:val="Heading2"/>
        <w:keepNext/>
      </w:pPr>
      <w:r>
        <w:t>Respond to AI Cost Anomaly</w:t>
      </w:r>
    </w:p>
    <w:p>
      <w:pPr>
        <w:spacing w:after="60" w:line="259" w:lineRule="auto"/>
        <w:ind w:left="432" w:hanging="346"/>
      </w:pPr>
      <w:r>
        <w:rPr>
          <w:b/>
        </w:rPr>
        <w:t xml:space="preserve">1. </w:t>
      </w:r>
      <w:r>
        <w:t>Enforce the hard budget and stop non priority model work.</w:t>
      </w:r>
    </w:p>
    <w:p>
      <w:pPr>
        <w:spacing w:after="60" w:line="259" w:lineRule="auto"/>
        <w:ind w:left="432" w:hanging="346"/>
      </w:pPr>
      <w:r>
        <w:rPr>
          <w:b/>
        </w:rPr>
        <w:t xml:space="preserve">2. </w:t>
      </w:r>
      <w:r>
        <w:t>Identify the source, task, prompt version, model and retry pattern driving spend.</w:t>
      </w:r>
    </w:p>
    <w:p>
      <w:pPr>
        <w:spacing w:after="60" w:line="259" w:lineRule="auto"/>
        <w:ind w:left="432" w:hanging="346"/>
      </w:pPr>
      <w:r>
        <w:rPr>
          <w:b/>
        </w:rPr>
        <w:t xml:space="preserve">3. </w:t>
      </w:r>
      <w:r>
        <w:t>Check content hashing, token bounds, duplicate suppression and repair attempts.</w:t>
      </w:r>
    </w:p>
    <w:p>
      <w:pPr>
        <w:spacing w:after="60" w:line="259" w:lineRule="auto"/>
        <w:ind w:left="432" w:hanging="346"/>
      </w:pPr>
      <w:r>
        <w:rPr>
          <w:b/>
        </w:rPr>
        <w:t xml:space="preserve">4. </w:t>
      </w:r>
      <w:r>
        <w:t>Reduce evidence size or approved model tier only after quality evaluation.</w:t>
      </w:r>
    </w:p>
    <w:p>
      <w:pPr>
        <w:spacing w:after="60" w:line="259" w:lineRule="auto"/>
        <w:ind w:left="432" w:hanging="346"/>
      </w:pPr>
      <w:r>
        <w:rPr>
          <w:b/>
        </w:rPr>
        <w:t xml:space="preserve">5. </w:t>
      </w:r>
      <w:r>
        <w:t>Document the correction and update alert thresholds if the change is intentional.</w:t>
      </w:r>
    </w:p>
    <w:p>
      <w:pPr>
        <w:pStyle w:val="Heading2"/>
        <w:keepNext/>
      </w:pPr>
      <w:r>
        <w:t>Respond to Handoff Failure</w:t>
      </w:r>
    </w:p>
    <w:p>
      <w:pPr>
        <w:spacing w:after="60" w:line="259" w:lineRule="auto"/>
        <w:ind w:left="432" w:hanging="346"/>
      </w:pPr>
      <w:r>
        <w:rPr>
          <w:b/>
        </w:rPr>
        <w:t xml:space="preserve">1. </w:t>
      </w:r>
      <w:r>
        <w:t>Classify the failure as transport schema integrity authentication or business rejection.</w:t>
      </w:r>
    </w:p>
    <w:p>
      <w:pPr>
        <w:spacing w:after="60" w:line="259" w:lineRule="auto"/>
        <w:ind w:left="432" w:hanging="346"/>
      </w:pPr>
      <w:r>
        <w:rPr>
          <w:b/>
        </w:rPr>
        <w:t xml:space="preserve">2. </w:t>
      </w:r>
      <w:r>
        <w:t>Keep transport failures pending in the outbox and verify the Delivery Factory health endpoint.</w:t>
      </w:r>
    </w:p>
    <w:p>
      <w:pPr>
        <w:spacing w:after="60" w:line="259" w:lineRule="auto"/>
        <w:ind w:left="432" w:hanging="346"/>
      </w:pPr>
      <w:r>
        <w:rPr>
          <w:b/>
        </w:rPr>
        <w:t xml:space="preserve">3. </w:t>
      </w:r>
      <w:r>
        <w:t>Stop retries on schema integrity or authentication failures and alert the owner.</w:t>
      </w:r>
    </w:p>
    <w:p>
      <w:pPr>
        <w:spacing w:after="60" w:line="259" w:lineRule="auto"/>
        <w:ind w:left="432" w:hanging="346"/>
      </w:pPr>
      <w:r>
        <w:rPr>
          <w:b/>
        </w:rPr>
        <w:t xml:space="preserve">4. </w:t>
      </w:r>
      <w:r>
        <w:t>Route business rejection reasons to the opportunity workspace without changing the released package.</w:t>
      </w:r>
    </w:p>
    <w:p>
      <w:pPr>
        <w:spacing w:after="60" w:line="259" w:lineRule="auto"/>
        <w:ind w:left="432" w:hanging="346"/>
      </w:pPr>
      <w:r>
        <w:rPr>
          <w:b/>
        </w:rPr>
        <w:t xml:space="preserve">5. </w:t>
      </w:r>
      <w:r>
        <w:t>Correct source records create a new package version and obtain approval before release.</w:t>
      </w:r>
    </w:p>
    <w:p>
      <w:pPr>
        <w:spacing w:after="60" w:line="259" w:lineRule="auto"/>
        <w:ind w:left="432" w:hanging="346"/>
      </w:pPr>
      <w:r>
        <w:rPr>
          <w:b/>
        </w:rPr>
        <w:t xml:space="preserve">6. </w:t>
      </w:r>
      <w:r>
        <w:t>Reconcile package attempts acknowledgements and downstream project IDs after recovery.</w:t>
      </w:r>
    </w:p>
    <w:p>
      <w:pPr>
        <w:pStyle w:val="Heading1"/>
        <w:keepNext/>
      </w:pPr>
      <w:r>
        <w:t>25 Incident and Recovery Runbook</w:t>
      </w:r>
    </w:p>
    <w:p>
      <w:pPr>
        <w:pStyle w:val="Heading2"/>
        <w:keepNext/>
      </w:pPr>
      <w:r>
        <w:t>Severity Model</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Severity</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Definition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Response target</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SEV 1</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Unauthorized access, material data exposure, uncontrolled outreach or system wide corruption.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Stop affected functions immediately and begin response within 30 minutes.</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SEV 2</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Production workflow unavailable, widespread incorrect opportunities or major budget overrun.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Begin response within 2 hours.</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SEV 3</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One source or noncritical function degraded with a workaround.</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Address within one business day.</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SEV 4</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Minor defect or cosmetic issue without business impact.</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Prioritize through normal backlog.</w:t>
            </w:r>
          </w:p>
        </w:tc>
      </w:tr>
    </w:tbl>
    <w:p>
      <w:pPr>
        <w:spacing w:after="0" w:before="0"/>
      </w:pPr>
    </w:p>
    <w:p>
      <w:pPr>
        <w:pStyle w:val="Heading2"/>
        <w:keepNext/>
      </w:pPr>
      <w:r>
        <w:t>Incident Procedure</w:t>
      </w:r>
    </w:p>
    <w:p>
      <w:pPr>
        <w:spacing w:after="60" w:line="259" w:lineRule="auto"/>
        <w:ind w:left="432" w:hanging="346"/>
      </w:pPr>
      <w:r>
        <w:rPr>
          <w:b/>
        </w:rPr>
        <w:t xml:space="preserve">1. </w:t>
      </w:r>
      <w:r>
        <w:t>Contain by disabling the feature, source, task queue or credentials involved.</w:t>
      </w:r>
    </w:p>
    <w:p>
      <w:pPr>
        <w:spacing w:after="60" w:line="259" w:lineRule="auto"/>
        <w:ind w:left="432" w:hanging="346"/>
      </w:pPr>
      <w:r>
        <w:rPr>
          <w:b/>
        </w:rPr>
        <w:t xml:space="preserve">2. </w:t>
      </w:r>
      <w:r>
        <w:t>Preserve relevant logs, audit events, deployment IDs and correlation IDs.</w:t>
      </w:r>
    </w:p>
    <w:p>
      <w:pPr>
        <w:spacing w:after="60" w:line="259" w:lineRule="auto"/>
        <w:ind w:left="432" w:hanging="346"/>
      </w:pPr>
      <w:r>
        <w:rPr>
          <w:b/>
        </w:rPr>
        <w:t xml:space="preserve">3. </w:t>
      </w:r>
      <w:r>
        <w:t>Assess affected records, users, sources, costs and external communications.</w:t>
      </w:r>
    </w:p>
    <w:p>
      <w:pPr>
        <w:spacing w:after="60" w:line="259" w:lineRule="auto"/>
        <w:ind w:left="432" w:hanging="346"/>
      </w:pPr>
      <w:r>
        <w:rPr>
          <w:b/>
        </w:rPr>
        <w:t xml:space="preserve">4. </w:t>
      </w:r>
      <w:r>
        <w:t>Recover through rollback, replay, correction event or restore as appropriate.</w:t>
      </w:r>
    </w:p>
    <w:p>
      <w:pPr>
        <w:spacing w:after="60" w:line="259" w:lineRule="auto"/>
        <w:ind w:left="432" w:hanging="346"/>
      </w:pPr>
      <w:r>
        <w:rPr>
          <w:b/>
        </w:rPr>
        <w:t xml:space="preserve">5. </w:t>
      </w:r>
      <w:r>
        <w:t>Verify normal behavior with focused tests and monitored canary activity.</w:t>
      </w:r>
    </w:p>
    <w:p>
      <w:pPr>
        <w:spacing w:after="60" w:line="259" w:lineRule="auto"/>
        <w:ind w:left="432" w:hanging="346"/>
      </w:pPr>
      <w:r>
        <w:rPr>
          <w:b/>
        </w:rPr>
        <w:t xml:space="preserve">6. </w:t>
      </w:r>
      <w:r>
        <w:t>Document cause, timeline, impact, corrective actions and harness improvements.</w:t>
      </w:r>
    </w:p>
    <w:p>
      <w:pPr>
        <w:pStyle w:val="Heading2"/>
        <w:keepNext/>
      </w:pPr>
      <w:r>
        <w:t>Recovery Procedures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Scenario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6"/>
              </w:rPr>
              <w:t>Recovery</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Failed application release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Roll back the Vercel deployment and disable incompatible feature flags.</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Failed workflow release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Revert task version; cancel or complete affected runs according to recorded state.</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Duplicate records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Stop responsible task, select canonical record, merge references and add idempotency regression test.</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Incorrect scores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Publish corrected scoring version, recompute affected open opportunities and preserve history.</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Evidence storage loss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Restore from managed backup or refetch only when source policy and availability still permit.</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Credential compromise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Revoke and rotate immediately, inspect usage and redeploy protected environments.</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Database corruption</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Stop writes, restore to verified point, reconcile later events from audit records and task histories.</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Lost outbox processing</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Rebuild pending delivery work from committed outbox rows and reconcile acknowledgements before replay.</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Incorrect accepted package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6"/>
              </w:rPr>
              <w:t>Do not overwrite; issue a corrective amendment and notify the Delivery Factory project owner.</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Delivery Factory outage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6"/>
              </w:rPr>
              <w:t>Continue Lead Engine work, retain pending packages and use authorized export only when business timing requires it.</w:t>
            </w:r>
          </w:p>
        </w:tc>
      </w:tr>
    </w:tbl>
    <w:p>
      <w:pPr>
        <w:spacing w:after="0" w:before="0"/>
      </w:pPr>
    </w:p>
    <w:p>
      <w:pPr>
        <w:pStyle w:val="Heading1"/>
        <w:keepNext/>
      </w:pPr>
      <w:r>
        <w:t>26 Launch Readiness and Definition of Done</w:t>
      </w:r>
    </w:p>
    <w:p>
      <w:pPr>
        <w:pStyle w:val="Heading2"/>
        <w:keepNext/>
      </w:pPr>
      <w:r>
        <w:t>MVP Launch Checklist</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Area</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Ready when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Architecture</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Module boundaries, data ownership and deployment topology are documented and tested.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Sources</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At least five approved source patterns operate with budgets and stop conditions.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Evidence</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Every reviewed opportunity opens its source evidence and capture metadata.</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Opportunity workspace</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Evidence stakeholders engagement discovery requirements commercial records and handoffs are connected by opportunity ID.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Discovery</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A representative client audit session can be captured approved and reopened with full history.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Requirements</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A baseline cannot freeze with unresolved blocking quality gaps.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Handoff</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An approved package is immutable reproducible and accepted without direct database access.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Quality</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Golden evaluations and pilot acceptance meet the agreed thresholds.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Security</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Authorization, row isolation, SSRF, input limits and secret scans pass.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Outreach</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Human approval and suppression controls cannot be bypassed.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Observability</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Source engagement discovery requirement handoff error cost and funnel metrics are visible.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Recovery</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Rollback and database restoration have been exercised successfully.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Operations</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Source, quality, cost and incident runbooks have named owners.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Business</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The founder can identify qualify engage discover define win and hand off a real opportunity.</w:t>
            </w:r>
          </w:p>
        </w:tc>
      </w:tr>
    </w:tbl>
    <w:p>
      <w:pPr>
        <w:spacing w:after="0" w:before="0"/>
      </w:pPr>
    </w:p>
    <w:p>
      <w:pPr>
        <w:pStyle w:val="Heading2"/>
        <w:keepNext/>
      </w:pPr>
      <w:r>
        <w:t>Definition of Done for Each Backlog Item</w:t>
      </w:r>
    </w:p>
    <w:p>
      <w:pPr>
        <w:pStyle w:val="ListBullet"/>
      </w:pPr>
      <w:r>
        <w:t>Acceptance criteria pass and the intended business behavior is demonstrated.</w:t>
      </w:r>
    </w:p>
    <w:p>
      <w:pPr>
        <w:pStyle w:val="ListBullet"/>
      </w:pPr>
      <w:r>
        <w:t>Unit, integration, contract, security, fixture or evaluation coverage is updated as applicable.</w:t>
      </w:r>
    </w:p>
    <w:p>
      <w:pPr>
        <w:pStyle w:val="ListBullet"/>
      </w:pPr>
      <w:r>
        <w:t>Authorization, privacy, policy, audit and cost effects are addressed.</w:t>
      </w:r>
    </w:p>
    <w:p>
      <w:pPr>
        <w:pStyle w:val="ListBullet"/>
      </w:pPr>
      <w:r>
        <w:t>Database changes include forward migration, compatibility plan and rollback or correction approach.</w:t>
      </w:r>
    </w:p>
    <w:p>
      <w:pPr>
        <w:pStyle w:val="ListBullet"/>
      </w:pPr>
      <w:r>
        <w:t>Logs, metrics and actionable failure messages support production diagnosis.</w:t>
      </w:r>
    </w:p>
    <w:p>
      <w:pPr>
        <w:pStyle w:val="ListBullet"/>
      </w:pPr>
      <w:r>
        <w:t>Documentation, runbooks and architecture decisions are updated where behavior changed.</w:t>
      </w:r>
    </w:p>
    <w:p>
      <w:pPr>
        <w:pStyle w:val="ListBullet"/>
      </w:pPr>
      <w:r>
        <w:t>The deployed change passes smoke testing and does not create unresolved critical alerts.</w:t>
      </w:r>
    </w:p>
    <w:p>
      <w:pPr>
        <w:pStyle w:val="Heading2"/>
        <w:keepNext/>
      </w:pPr>
      <w:r>
        <w:t>Founder Operating Cadence</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Cadence</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Activity</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Daily</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Review source failures, budget alerts and priority opportunities.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Twice weekly</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Process the review queue update next actions and close overdue discovery tasks.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Weekly</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Compare source yield qualification engagement discovery requirement quality handoff status and revenue pipeline.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Biweekly</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Select one measured improvement to source configuration extraction scoring discovery or handoff workflow.</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Monthly</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Review source approvals retention suppression provider spend requirement change rate handoff rejection and revenue.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Quarterly</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Test recovery, review threat model and decide whether architecture needs to scale.</w:t>
            </w:r>
          </w:p>
        </w:tc>
      </w:tr>
    </w:tbl>
    <w:p>
      <w:pPr>
        <w:spacing w:after="0" w:before="0"/>
      </w:pPr>
    </w:p>
    <w:p>
      <w:pPr>
        <w:pStyle w:val="Heading2"/>
        <w:keepNext/>
      </w:pPr>
      <w:r>
        <w:t>Success Decision</w:t>
      </w:r>
    </w:p>
    <w:p>
      <w:r>
        <w:t>The MVP is technically successful when it can run approved sources repeatedly, maintain a complete opportunity workspace, capture an approved client discovery session, freeze a traceable requirement baseline and deliver an immutable package through the independent Delivery Factory contract. It is commercially successful when this process produces enough won work or credible pipeline value to justify continued operation. Additional scale follows measured demand and delivery outcomes.</w:t>
      </w:r>
    </w:p>
    <w:p>
      <w:pPr>
        <w:pStyle w:val="Heading2"/>
        <w:keepNext/>
      </w:pPr>
      <w:r>
        <w:t>Selected Technology References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Technology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16324F"/>
          </w:tcPr>
          <w:p>
            <w:pPr>
              <w:spacing w:before="0" w:after="0" w:line="247" w:lineRule="auto"/>
            </w:pPr>
            <w:r>
              <w:rPr>
                <w:rFonts w:ascii="Aptos" w:hAnsi="Aptos"/>
                <w:b/>
                <w:color w:val="FFFFFF"/>
                <w:sz w:val="17"/>
              </w:rPr>
              <w:t>Reference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Next.js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https://nextjs.org/docs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Supabase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https://supabase.com/docs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Trigger.dev</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https://trigger.dev/docs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Crawlee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https://crawlee.dev/js/docs/introduction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OpenAI API</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https://platform.openai.com/docs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Playwright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https://playwright.dev/docs/intro</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Sentry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before="0" w:after="0" w:line="247" w:lineRule="auto"/>
            </w:pPr>
            <w:r>
              <w:rPr>
                <w:rFonts w:ascii="Aptos" w:hAnsi="Aptos"/>
                <w:b w:val="0"/>
                <w:color w:val="000000"/>
                <w:sz w:val="17"/>
              </w:rPr>
              <w:t>https://docs.sentry.io</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PostHog</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shd w:fill="F4F6F8"/>
          </w:tcPr>
          <w:p>
            <w:pPr>
              <w:spacing w:before="0" w:after="0" w:line="247" w:lineRule="auto"/>
            </w:pPr>
            <w:r>
              <w:rPr>
                <w:rFonts w:ascii="Aptos" w:hAnsi="Aptos"/>
                <w:b w:val="0"/>
                <w:color w:val="000000"/>
                <w:sz w:val="17"/>
              </w:rPr>
              <w:t>https://posthog.com/docs</w:t>
            </w:r>
          </w:p>
        </w:tc>
      </w:tr>
    </w:tbl>
    <w:p>
      <w:pPr>
        <w:spacing w:after="0" w:before="0"/>
      </w:pPr>
    </w:p>
    <w:p>
      <w:pPr>
        <w:spacing w:before="280"/>
        <w:jc w:val="center"/>
      </w:pPr>
      <w:r>
        <w:rPr>
          <w:rFonts w:ascii="Aptos" w:hAnsi="Aptos"/>
          <w:b/>
          <w:color w:val="5E6B75"/>
          <w:sz w:val="18"/>
        </w:rPr>
        <w:t>End of runbook</w:t>
      </w:r>
    </w:p>
    <w:sectPr w:rsidR="00FC693F" w:rsidRPr="0006063C" w:rsidSect="00034616">
      <w:pgSz w:w="12240" w:h="15840"/>
      <w:pgMar w:top="1037" w:right="1094" w:bottom="1037"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Display" w:hAnsi="Aptos Display"/>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0"/>
    </w:rPr>
  </w:style>
  <w:style w:type="paragraph" w:styleId="ListNumber2">
    <w:name w:val="List Number 2"/>
    <w:basedOn w:val="Normal"/>
    <w:uiPriority w:val="99"/>
    <w:unhideWhenUsed/>
    <w:rsid w:val="0029639D"/>
    <w:pPr>
      <w:numPr>
        <w:numId w:val="6"/>
      </w:numPr>
      <w:spacing w:after="60" w:line="259" w:lineRule="auto"/>
      <w:contextualSpacing/>
    </w:pPr>
    <w:rPr>
      <w:rFonts w:ascii="Aptos" w:hAnsi="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E6B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317"/>
    </w:pPr>
    <w:rPr>
      <w:rFonts w:ascii="Aptos Mono" w:hAnsi="Aptos Mono"/>
      <w:color w:val="2632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Engine Technical Design Runbook</dc:title>
  <dc:subject>Opportunity Management Discovery Requirements and Delivery Handoff</dc:subject>
  <dc:creator>Lead Engine Product Team</dc:creator>
  <cp:keywords>Lead Engine technical design opportunity workspace discovery requirements handoff Delivery Factory controlled loops</cp:keywords>
  <dc:description>generated by python-docx</dc:description>
  <cp:lastModifiedBy/>
  <cp:revision>1</cp:revision>
  <dcterms:created xsi:type="dcterms:W3CDTF">2013-12-23T23:15:00Z</dcterms:created>
  <dcterms:modified xsi:type="dcterms:W3CDTF">2013-12-23T23:15:00Z</dcterms:modified>
  <cp:category/>
</cp:coreProperties>
</file>