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B8860B"/>
          <w:sz w:val="72"/>
          <w:szCs w:val="72"/>
        </w:rPr>
        <w:t xml:space="preserve">moveSword</w:t>
      </w:r>
    </w:p>
    <w:p>
      <w:pPr>
        <w:spacing w:after="120"/>
        <w:jc w:val="center"/>
      </w:pPr>
      <w:r>
        <w:rPr>
          <w:b/>
          <w:bCs/>
          <w:sz w:val="40"/>
          <w:szCs w:val="40"/>
        </w:rPr>
        <w:t xml:space="preserve">UI 디자인 의뢰 브리프</w:t>
      </w:r>
    </w:p>
    <w:p>
      <w:pPr>
        <w:spacing w:after="60"/>
        <w:jc w:val="center"/>
      </w:pPr>
      <w:r>
        <w:rPr>
          <w:color w:val="555555"/>
          <w:sz w:val="24"/>
          <w:szCs w:val="24"/>
        </w:rPr>
        <w:t xml:space="preserve">게임 소개 · 화면 흐름 · 화면별 디자인 요구사항</w:t>
      </w:r>
    </w:p>
    <w:p>
      <w:pPr>
        <w:jc w:val="center"/>
      </w:pPr>
      <w:r>
        <w:rPr>
          <w:color w:val="888888"/>
          <w:sz w:val="22"/>
          <w:szCs w:val="22"/>
        </w:rPr>
        <w:t xml:space="preserve">2026. 08. 15</w:t>
      </w:r>
    </w:p>
    <w:p>
      <w:r>
        <w:br w:type="page"/>
      </w:r>
    </w:p>
    <w:p>
      <w:pPr>
        <w:pStyle w:val="Heading1"/>
        <w:spacing w:after="160" w:before="360"/>
      </w:pPr>
      <w:r>
        <w:rPr>
          <w:b/>
          <w:bCs/>
        </w:rPr>
        <w:t xml:space="preserve">1. 게임 개요</w:t>
      </w:r>
    </w:p>
    <w:p>
      <w:pPr>
        <w:spacing w:after="120" w:line="300"/>
      </w:pPr>
      <w:r>
        <w:rPr>
          <w:sz w:val="21"/>
          <w:szCs w:val="21"/>
        </w:rPr>
        <w:t xml:space="preserve">moveSword는 Vampire Survivors 계열의 웹 기반 뱀서라이크(생존 액션 로그라이트) 게임입니다. 플레이어 캐릭터 주위를 여러 자루의 검이 궤도를 그리며 돌다가, 근처의 적을 향해 발사되고 다시 돌아오는 것이 핵심 전투 메커니즘입니다. 플레이어는 이동만 담당하고 공격은 자동으로 이루어지며, 라운드마다 몰려오는 적을 처치하면서 검을 사고, 강화하고, 배치하는 빌드 구성이 게임의 재미 축입니다.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1F2937" w:val="clear"/>
            <w:tcMar>
              <w:top w:type="dxa" w:w="60"/>
              <w:left w:type="dxa" w:w="100"/>
              <w:bottom w:type="dxa" w:w="60"/>
              <w:right w:type="dxa" w:w="100"/>
            </w:tcMar>
          </w:tcPr>
          <w:p>
            <w:pPr>
              <w:spacing w:line="260"/>
            </w:pPr>
            <w:r>
              <w:rPr>
                <w:b/>
                <w:bCs/>
                <w:color w:val="FFFFFF"/>
                <w:sz w:val="19"/>
                <w:szCs w:val="19"/>
              </w:rPr>
              <w:t xml:space="preserve">항목</w:t>
            </w:r>
          </w:p>
        </w:tc>
        <w:tc>
          <w:tcPr>
            <w:tcW w:type="dxa" w:w="7360"/>
            <w:shd w:fill="1F2937" w:val="clear"/>
            <w:tcMar>
              <w:top w:type="dxa" w:w="60"/>
              <w:left w:type="dxa" w:w="100"/>
              <w:bottom w:type="dxa" w:w="60"/>
              <w:right w:type="dxa" w:w="100"/>
            </w:tcMar>
          </w:tcPr>
          <w:p>
            <w:pPr>
              <w:spacing w:line="260"/>
            </w:pPr>
            <w:r>
              <w:rPr>
                <w:b/>
                <w:bCs/>
                <w:color w:val="FFFFFF"/>
                <w:sz w:val="19"/>
                <w:szCs w:val="19"/>
              </w:rPr>
              <w:t xml:space="preserve">내용</w:t>
            </w:r>
          </w:p>
        </w:tc>
      </w:tr>
      <w:tr>
        <w:tc>
          <w:tcPr>
            <w:tcW w:type="dxa" w:w="2000"/>
            <w:tcMar>
              <w:top w:type="dxa" w:w="60"/>
              <w:left w:type="dxa" w:w="100"/>
              <w:bottom w:type="dxa" w:w="60"/>
              <w:right w:type="dxa" w:w="100"/>
            </w:tcMar>
          </w:tcPr>
          <w:p>
            <w:pPr>
              <w:spacing w:line="260"/>
            </w:pPr>
            <w:r>
              <w:rPr>
                <w:b w:val="false"/>
                <w:bCs w:val="false"/>
                <w:sz w:val="19"/>
                <w:szCs w:val="19"/>
              </w:rPr>
              <w:t xml:space="preserve">장르</w:t>
            </w:r>
          </w:p>
        </w:tc>
        <w:tc>
          <w:tcPr>
            <w:tcW w:type="dxa" w:w="7360"/>
            <w:tcMar>
              <w:top w:type="dxa" w:w="60"/>
              <w:left w:type="dxa" w:w="100"/>
              <w:bottom w:type="dxa" w:w="60"/>
              <w:right w:type="dxa" w:w="100"/>
            </w:tcMar>
          </w:tcPr>
          <w:p>
            <w:pPr>
              <w:spacing w:line="260"/>
            </w:pPr>
            <w:r>
              <w:rPr>
                <w:b w:val="false"/>
                <w:bCs w:val="false"/>
                <w:sz w:val="19"/>
                <w:szCs w:val="19"/>
              </w:rPr>
              <w:t xml:space="preserve">뱀서라이크(생존 액션) + 상점 빌드 구성 로그라이트</w:t>
            </w:r>
          </w:p>
        </w:tc>
      </w:tr>
      <w:tr>
        <w:tc>
          <w:tcPr>
            <w:tcW w:type="dxa" w:w="2000"/>
            <w:tcMar>
              <w:top w:type="dxa" w:w="60"/>
              <w:left w:type="dxa" w:w="100"/>
              <w:bottom w:type="dxa" w:w="60"/>
              <w:right w:type="dxa" w:w="100"/>
            </w:tcMar>
          </w:tcPr>
          <w:p>
            <w:pPr>
              <w:spacing w:line="260"/>
            </w:pPr>
            <w:r>
              <w:rPr>
                <w:b w:val="false"/>
                <w:bCs w:val="false"/>
                <w:sz w:val="19"/>
                <w:szCs w:val="19"/>
              </w:rPr>
              <w:t xml:space="preserve">플랫폼 / 엔진</w:t>
            </w:r>
          </w:p>
        </w:tc>
        <w:tc>
          <w:tcPr>
            <w:tcW w:type="dxa" w:w="7360"/>
            <w:tcMar>
              <w:top w:type="dxa" w:w="60"/>
              <w:left w:type="dxa" w:w="100"/>
              <w:bottom w:type="dxa" w:w="60"/>
              <w:right w:type="dxa" w:w="100"/>
            </w:tcMar>
          </w:tcPr>
          <w:p>
            <w:pPr>
              <w:spacing w:line="260"/>
            </w:pPr>
            <w:r>
              <w:rPr>
                <w:b w:val="false"/>
                <w:bCs w:val="false"/>
                <w:sz w:val="19"/>
                <w:szCs w:val="19"/>
              </w:rPr>
              <w:t xml:space="preserve">웹 브라우저(PC), Phaser 3 + Vite. 창 크기에 맞춰 리사이즈되는 가변 해상도</w:t>
            </w:r>
          </w:p>
        </w:tc>
      </w:tr>
      <w:tr>
        <w:tc>
          <w:tcPr>
            <w:tcW w:type="dxa" w:w="2000"/>
            <w:tcMar>
              <w:top w:type="dxa" w:w="60"/>
              <w:left w:type="dxa" w:w="100"/>
              <w:bottom w:type="dxa" w:w="60"/>
              <w:right w:type="dxa" w:w="100"/>
            </w:tcMar>
          </w:tcPr>
          <w:p>
            <w:pPr>
              <w:spacing w:line="260"/>
            </w:pPr>
            <w:r>
              <w:rPr>
                <w:b w:val="false"/>
                <w:bCs w:val="false"/>
                <w:sz w:val="19"/>
                <w:szCs w:val="19"/>
              </w:rPr>
              <w:t xml:space="preserve">아트 스타일</w:t>
            </w:r>
          </w:p>
        </w:tc>
        <w:tc>
          <w:tcPr>
            <w:tcW w:type="dxa" w:w="7360"/>
            <w:tcMar>
              <w:top w:type="dxa" w:w="60"/>
              <w:left w:type="dxa" w:w="100"/>
              <w:bottom w:type="dxa" w:w="60"/>
              <w:right w:type="dxa" w:w="100"/>
            </w:tcMar>
          </w:tcPr>
          <w:p>
            <w:pPr>
              <w:spacing w:line="260"/>
            </w:pPr>
            <w:r>
              <w:rPr>
                <w:b w:val="false"/>
                <w:bCs w:val="false"/>
                <w:sz w:val="19"/>
                <w:szCs w:val="19"/>
              </w:rPr>
              <w:t xml:space="preserve">탑다운 픽셀아트(캐릭터·적·검·맵 타일). 어두운 배경 위 네온 포인트 컬러</w:t>
            </w:r>
          </w:p>
        </w:tc>
      </w:tr>
      <w:tr>
        <w:tc>
          <w:tcPr>
            <w:tcW w:type="dxa" w:w="2000"/>
            <w:tcMar>
              <w:top w:type="dxa" w:w="60"/>
              <w:left w:type="dxa" w:w="100"/>
              <w:bottom w:type="dxa" w:w="60"/>
              <w:right w:type="dxa" w:w="100"/>
            </w:tcMar>
          </w:tcPr>
          <w:p>
            <w:pPr>
              <w:spacing w:line="260"/>
            </w:pPr>
            <w:r>
              <w:rPr>
                <w:b w:val="false"/>
                <w:bCs w:val="false"/>
                <w:sz w:val="19"/>
                <w:szCs w:val="19"/>
              </w:rPr>
              <w:t xml:space="preserve">조작</w:t>
            </w:r>
          </w:p>
        </w:tc>
        <w:tc>
          <w:tcPr>
            <w:tcW w:type="dxa" w:w="7360"/>
            <w:tcMar>
              <w:top w:type="dxa" w:w="60"/>
              <w:left w:type="dxa" w:w="100"/>
              <w:bottom w:type="dxa" w:w="60"/>
              <w:right w:type="dxa" w:w="100"/>
            </w:tcMar>
          </w:tcPr>
          <w:p>
            <w:pPr>
              <w:spacing w:line="260"/>
            </w:pPr>
            <w:r>
              <w:rPr>
                <w:b w:val="false"/>
                <w:bCs w:val="false"/>
                <w:sz w:val="19"/>
                <w:szCs w:val="19"/>
              </w:rPr>
              <w:t xml:space="preserve">이동 = 키보드(WASD/방향키), 메뉴 = 마우스 클릭 + 드래그 앤 드랍 + 단축키(SPACE, ESC, 숫자키 등)</w:t>
            </w:r>
          </w:p>
        </w:tc>
      </w:tr>
      <w:tr>
        <w:tc>
          <w:tcPr>
            <w:tcW w:type="dxa" w:w="2000"/>
            <w:tcMar>
              <w:top w:type="dxa" w:w="60"/>
              <w:left w:type="dxa" w:w="100"/>
              <w:bottom w:type="dxa" w:w="60"/>
              <w:right w:type="dxa" w:w="100"/>
            </w:tcMar>
          </w:tcPr>
          <w:p>
            <w:pPr>
              <w:spacing w:line="260"/>
            </w:pPr>
            <w:r>
              <w:rPr>
                <w:b w:val="false"/>
                <w:bCs w:val="false"/>
                <w:sz w:val="19"/>
                <w:szCs w:val="19"/>
              </w:rPr>
              <w:t xml:space="preserve">런 구조</w:t>
            </w:r>
          </w:p>
        </w:tc>
        <w:tc>
          <w:tcPr>
            <w:tcW w:type="dxa" w:w="7360"/>
            <w:tcMar>
              <w:top w:type="dxa" w:w="60"/>
              <w:left w:type="dxa" w:w="100"/>
              <w:bottom w:type="dxa" w:w="60"/>
              <w:right w:type="dxa" w:w="100"/>
            </w:tcMar>
          </w:tcPr>
          <w:p>
            <w:pPr>
              <w:spacing w:line="260"/>
            </w:pPr>
            <w:r>
              <w:rPr>
                <w:b w:val="false"/>
                <w:bCs w:val="false"/>
                <w:sz w:val="19"/>
                <w:szCs w:val="19"/>
              </w:rPr>
              <w:t xml:space="preserve">총 60라운드. 라운드마다 목표(킬 수 / 생존 / 정예 / 중간보스 / 보스) 달성 → 라운드 사이 상점 → 다음 라운드. 60라운드 보스 처치 시 승리</w:t>
            </w:r>
          </w:p>
        </w:tc>
      </w:tr>
      <w:tr>
        <w:tc>
          <w:tcPr>
            <w:tcW w:type="dxa" w:w="2000"/>
            <w:tcMar>
              <w:top w:type="dxa" w:w="60"/>
              <w:left w:type="dxa" w:w="100"/>
              <w:bottom w:type="dxa" w:w="60"/>
              <w:right w:type="dxa" w:w="100"/>
            </w:tcMar>
          </w:tcPr>
          <w:p>
            <w:pPr>
              <w:spacing w:line="260"/>
            </w:pPr>
            <w:r>
              <w:rPr>
                <w:b w:val="false"/>
                <w:bCs w:val="false"/>
                <w:sz w:val="19"/>
                <w:szCs w:val="19"/>
              </w:rPr>
              <w:t xml:space="preserve">성장 축</w:t>
            </w:r>
          </w:p>
        </w:tc>
        <w:tc>
          <w:tcPr>
            <w:tcW w:type="dxa" w:w="7360"/>
            <w:tcMar>
              <w:top w:type="dxa" w:w="60"/>
              <w:left w:type="dxa" w:w="100"/>
              <w:bottom w:type="dxa" w:w="60"/>
              <w:right w:type="dxa" w:w="100"/>
            </w:tcMar>
          </w:tcPr>
          <w:p>
            <w:pPr>
              <w:spacing w:line="260"/>
            </w:pPr>
            <w:r>
              <w:rPr>
                <w:b w:val="false"/>
                <w:bCs w:val="false"/>
                <w:sz w:val="19"/>
                <w:szCs w:val="19"/>
              </w:rPr>
              <w:t xml:space="preserve">① 인게임: 레벨업 카드 선택 + 상점(스탯/검 구매·강화·특성)  ② 메타: 런에서 번 골드로 영구 강화·캐릭터 해금</w:t>
            </w:r>
          </w:p>
        </w:tc>
      </w:tr>
      <w:tr>
        <w:tc>
          <w:tcPr>
            <w:tcW w:type="dxa" w:w="2000"/>
            <w:tcMar>
              <w:top w:type="dxa" w:w="60"/>
              <w:left w:type="dxa" w:w="100"/>
              <w:bottom w:type="dxa" w:w="60"/>
              <w:right w:type="dxa" w:w="100"/>
            </w:tcMar>
          </w:tcPr>
          <w:p>
            <w:pPr>
              <w:spacing w:line="260"/>
            </w:pPr>
            <w:r>
              <w:rPr>
                <w:b w:val="false"/>
                <w:bCs w:val="false"/>
                <w:sz w:val="19"/>
                <w:szCs w:val="19"/>
              </w:rPr>
              <w:t xml:space="preserve">콘텐츠 규모</w:t>
            </w:r>
          </w:p>
        </w:tc>
        <w:tc>
          <w:tcPr>
            <w:tcW w:type="dxa" w:w="7360"/>
            <w:tcMar>
              <w:top w:type="dxa" w:w="60"/>
              <w:left w:type="dxa" w:w="100"/>
              <w:bottom w:type="dxa" w:w="60"/>
              <w:right w:type="dxa" w:w="100"/>
            </w:tcMar>
          </w:tcPr>
          <w:p>
            <w:pPr>
              <w:spacing w:line="260"/>
            </w:pPr>
            <w:r>
              <w:rPr>
                <w:b w:val="false"/>
                <w:bCs w:val="false"/>
                <w:sz w:val="19"/>
                <w:szCs w:val="19"/>
              </w:rPr>
              <w:t xml:space="preserve">캐릭터 4종 · 검 11종(단계 1~5, 진화 3종) · 적 20종 · 스탯 업그레이드 15종 · 영구 강화 9종 · 원소 5종(화염/독/전기/공허/골드)</w:t>
            </w:r>
          </w:p>
        </w:tc>
      </w:tr>
    </w:tbl>
    <w:p>
      <w:pPr>
        <w:spacing w:after="120" w:line="300"/>
      </w:pPr>
      <w:r>
        <w:rPr>
          <w:sz w:val="21"/>
          <w:szCs w:val="21"/>
        </w:rPr>
        <w:t xml:space="preserve"/>
      </w:r>
    </w:p>
    <w:p>
      <w:pPr>
        <w:spacing w:after="120" w:line="300"/>
      </w:pPr>
      <w:r>
        <w:rPr>
          <w:sz w:val="21"/>
          <w:szCs w:val="21"/>
        </w:rPr>
        <w:t xml:space="preserve">현재 모든 UI는 개발자가 코드로 만든 임시(placeholder) 상태입니다. 색상 몇 개와 이모지 아이콘, 기본 사각형 패널만으로 구성되어 있으며, 레이아웃과 정보 구조는 검증이 끝났습니다. 이번 의뢰의 목표는 이 정보 구조를 유지하면서 게임의 분위기에 맞는 시각 디자인(패널, 카드, 아이콘, 버튼, 타이포그래피)으로 교체하는 것입니다.</w:t>
      </w:r>
    </w:p>
    <w:p>
      <w:pPr>
        <w:pStyle w:val="Heading1"/>
        <w:spacing w:after="160" w:before="360"/>
      </w:pPr>
      <w:r>
        <w:rPr>
          <w:b/>
          <w:bCs/>
        </w:rPr>
        <w:t xml:space="preserve">2. 현재 톤 &amp; 컬러 (참고용)</w:t>
      </w:r>
    </w:p>
    <w:p>
      <w:pPr>
        <w:spacing w:after="120" w:line="300"/>
      </w:pPr>
      <w:r>
        <w:rPr>
          <w:sz w:val="21"/>
          <w:szCs w:val="21"/>
        </w:rPr>
        <w:t xml:space="preserve">아래 값들은 임시 UI에 쓰인 색으로, 디자이너가 그대로 따를 필요는 없지만 게임이 지향하는 무드(어두운 밤 + 금빛 검 + 마법 포인트)를 보여줍니다.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shd w:fill="1F2937" w:val="clear"/>
            <w:tcMar>
              <w:top w:type="dxa" w:w="60"/>
              <w:left w:type="dxa" w:w="100"/>
              <w:bottom w:type="dxa" w:w="60"/>
              <w:right w:type="dxa" w:w="100"/>
            </w:tcMar>
          </w:tcPr>
          <w:p>
            <w:pPr>
              <w:spacing w:line="260"/>
            </w:pPr>
            <w:r>
              <w:rPr>
                <w:b/>
                <w:bCs/>
                <w:color w:val="FFFFFF"/>
                <w:sz w:val="19"/>
                <w:szCs w:val="19"/>
              </w:rPr>
              <w:t xml:space="preserve">용도</w:t>
            </w:r>
          </w:p>
        </w:tc>
        <w:tc>
          <w:tcPr>
            <w:tcW w:type="dxa" w:w="4060"/>
            <w:shd w:fill="1F2937" w:val="clear"/>
            <w:tcMar>
              <w:top w:type="dxa" w:w="60"/>
              <w:left w:type="dxa" w:w="100"/>
              <w:bottom w:type="dxa" w:w="60"/>
              <w:right w:type="dxa" w:w="100"/>
            </w:tcMar>
          </w:tcPr>
          <w:p>
            <w:pPr>
              <w:spacing w:line="260"/>
            </w:pPr>
            <w:r>
              <w:rPr>
                <w:b/>
                <w:bCs/>
                <w:color w:val="FFFFFF"/>
                <w:sz w:val="19"/>
                <w:szCs w:val="19"/>
              </w:rPr>
              <w:t xml:space="preserve">현재 값</w:t>
            </w:r>
          </w:p>
        </w:tc>
        <w:tc>
          <w:tcPr>
            <w:tcW w:type="dxa" w:w="3000"/>
            <w:shd w:fill="1F2937" w:val="clear"/>
            <w:tcMar>
              <w:top w:type="dxa" w:w="60"/>
              <w:left w:type="dxa" w:w="100"/>
              <w:bottom w:type="dxa" w:w="60"/>
              <w:right w:type="dxa" w:w="100"/>
            </w:tcMar>
          </w:tcPr>
          <w:p>
            <w:pPr>
              <w:spacing w:line="260"/>
            </w:pPr>
            <w:r>
              <w:rPr>
                <w:b/>
                <w:bCs/>
                <w:color w:val="FFFFFF"/>
                <w:sz w:val="19"/>
                <w:szCs w:val="19"/>
              </w:rPr>
              <w:t xml:space="preserve">비고</w:t>
            </w:r>
          </w:p>
        </w:tc>
      </w:tr>
      <w:tr>
        <w:tc>
          <w:tcPr>
            <w:tcW w:type="dxa" w:w="2300"/>
            <w:tcMar>
              <w:top w:type="dxa" w:w="60"/>
              <w:left w:type="dxa" w:w="100"/>
              <w:bottom w:type="dxa" w:w="60"/>
              <w:right w:type="dxa" w:w="100"/>
            </w:tcMar>
          </w:tcPr>
          <w:p>
            <w:pPr>
              <w:spacing w:line="260"/>
            </w:pPr>
            <w:r>
              <w:rPr>
                <w:b w:val="false"/>
                <w:bCs w:val="false"/>
                <w:sz w:val="19"/>
                <w:szCs w:val="19"/>
              </w:rPr>
              <w:t xml:space="preserve">배경(다크 네이비)</w:t>
            </w:r>
          </w:p>
        </w:tc>
        <w:tc>
          <w:tcPr>
            <w:tcW w:type="dxa" w:w="4060"/>
            <w:tcMar>
              <w:top w:type="dxa" w:w="60"/>
              <w:left w:type="dxa" w:w="100"/>
              <w:bottom w:type="dxa" w:w="60"/>
              <w:right w:type="dxa" w:w="100"/>
            </w:tcMar>
          </w:tcPr>
          <w:p>
            <w:pPr>
              <w:spacing w:line="260"/>
            </w:pPr>
            <w:r>
              <w:rPr>
                <w:b w:val="false"/>
                <w:bCs w:val="false"/>
                <w:sz w:val="19"/>
                <w:szCs w:val="19"/>
              </w:rPr>
              <w:t xml:space="preserve">#0B0F1A</w:t>
            </w:r>
          </w:p>
        </w:tc>
        <w:tc>
          <w:tcPr>
            <w:tcW w:type="dxa" w:w="3000"/>
            <w:tcMar>
              <w:top w:type="dxa" w:w="60"/>
              <w:left w:type="dxa" w:w="100"/>
              <w:bottom w:type="dxa" w:w="60"/>
              <w:right w:type="dxa" w:w="100"/>
            </w:tcMar>
          </w:tcPr>
          <w:p>
            <w:pPr>
              <w:spacing w:line="260"/>
            </w:pPr>
            <w:r>
              <w:rPr>
                <w:b w:val="false"/>
                <w:bCs w:val="false"/>
                <w:sz w:val="19"/>
                <w:szCs w:val="19"/>
              </w:rPr>
              <w:t xml:space="preserve">모든 메뉴 화면의 기본 배경</w:t>
            </w:r>
          </w:p>
        </w:tc>
      </w:tr>
      <w:tr>
        <w:tc>
          <w:tcPr>
            <w:tcW w:type="dxa" w:w="2300"/>
            <w:tcMar>
              <w:top w:type="dxa" w:w="60"/>
              <w:left w:type="dxa" w:w="100"/>
              <w:bottom w:type="dxa" w:w="60"/>
              <w:right w:type="dxa" w:w="100"/>
            </w:tcMar>
          </w:tcPr>
          <w:p>
            <w:pPr>
              <w:spacing w:line="260"/>
            </w:pPr>
            <w:r>
              <w:rPr>
                <w:b w:val="false"/>
                <w:bCs w:val="false"/>
                <w:sz w:val="19"/>
                <w:szCs w:val="19"/>
              </w:rPr>
              <w:t xml:space="preserve">골드(메인 포인트)</w:t>
            </w:r>
          </w:p>
        </w:tc>
        <w:tc>
          <w:tcPr>
            <w:tcW w:type="dxa" w:w="4060"/>
            <w:tcMar>
              <w:top w:type="dxa" w:w="60"/>
              <w:left w:type="dxa" w:w="100"/>
              <w:bottom w:type="dxa" w:w="60"/>
              <w:right w:type="dxa" w:w="100"/>
            </w:tcMar>
          </w:tcPr>
          <w:p>
            <w:pPr>
              <w:spacing w:line="260"/>
            </w:pPr>
            <w:r>
              <w:rPr>
                <w:b w:val="false"/>
                <w:bCs w:val="false"/>
                <w:sz w:val="19"/>
                <w:szCs w:val="19"/>
              </w:rPr>
              <w:t xml:space="preserve">#FBBF24</w:t>
            </w:r>
          </w:p>
        </w:tc>
        <w:tc>
          <w:tcPr>
            <w:tcW w:type="dxa" w:w="3000"/>
            <w:tcMar>
              <w:top w:type="dxa" w:w="60"/>
              <w:left w:type="dxa" w:w="100"/>
              <w:bottom w:type="dxa" w:w="60"/>
              <w:right w:type="dxa" w:w="100"/>
            </w:tcMar>
          </w:tcPr>
          <w:p>
            <w:pPr>
              <w:spacing w:line="260"/>
            </w:pPr>
            <w:r>
              <w:rPr>
                <w:b w:val="false"/>
                <w:bCs w:val="false"/>
                <w:sz w:val="19"/>
                <w:szCs w:val="19"/>
              </w:rPr>
              <w:t xml:space="preserve">타이틀 로고, 골드 재화, 선택 강조 테두리, 레전더리 등급</w:t>
            </w:r>
          </w:p>
        </w:tc>
      </w:tr>
      <w:tr>
        <w:tc>
          <w:tcPr>
            <w:tcW w:type="dxa" w:w="2300"/>
            <w:tcMar>
              <w:top w:type="dxa" w:w="60"/>
              <w:left w:type="dxa" w:w="100"/>
              <w:bottom w:type="dxa" w:w="60"/>
              <w:right w:type="dxa" w:w="100"/>
            </w:tcMar>
          </w:tcPr>
          <w:p>
            <w:pPr>
              <w:spacing w:line="260"/>
            </w:pPr>
            <w:r>
              <w:rPr>
                <w:b w:val="false"/>
                <w:bCs w:val="false"/>
                <w:sz w:val="19"/>
                <w:szCs w:val="19"/>
              </w:rPr>
              <w:t xml:space="preserve">퍼플(마법/메타)</w:t>
            </w:r>
          </w:p>
        </w:tc>
        <w:tc>
          <w:tcPr>
            <w:tcW w:type="dxa" w:w="4060"/>
            <w:tcMar>
              <w:top w:type="dxa" w:w="60"/>
              <w:left w:type="dxa" w:w="100"/>
              <w:bottom w:type="dxa" w:w="60"/>
              <w:right w:type="dxa" w:w="100"/>
            </w:tcMar>
          </w:tcPr>
          <w:p>
            <w:pPr>
              <w:spacing w:line="260"/>
            </w:pPr>
            <w:r>
              <w:rPr>
                <w:b w:val="false"/>
                <w:bCs w:val="false"/>
                <w:sz w:val="19"/>
                <w:szCs w:val="19"/>
              </w:rPr>
              <w:t xml:space="preserve">#A78BFA</w:t>
            </w:r>
          </w:p>
        </w:tc>
        <w:tc>
          <w:tcPr>
            <w:tcW w:type="dxa" w:w="3000"/>
            <w:tcMar>
              <w:top w:type="dxa" w:w="60"/>
              <w:left w:type="dxa" w:w="100"/>
              <w:bottom w:type="dxa" w:w="60"/>
              <w:right w:type="dxa" w:w="100"/>
            </w:tcMar>
          </w:tcPr>
          <w:p>
            <w:pPr>
              <w:spacing w:line="260"/>
            </w:pPr>
            <w:r>
              <w:rPr>
                <w:b w:val="false"/>
                <w:bCs w:val="false"/>
                <w:sz w:val="19"/>
                <w:szCs w:val="19"/>
              </w:rPr>
              <w:t xml:space="preserve">영구 강화, 마법 계열 포인트</w:t>
            </w:r>
          </w:p>
        </w:tc>
      </w:tr>
      <w:tr>
        <w:tc>
          <w:tcPr>
            <w:tcW w:type="dxa" w:w="2300"/>
            <w:tcMar>
              <w:top w:type="dxa" w:w="60"/>
              <w:left w:type="dxa" w:w="100"/>
              <w:bottom w:type="dxa" w:w="60"/>
              <w:right w:type="dxa" w:w="100"/>
            </w:tcMar>
          </w:tcPr>
          <w:p>
            <w:pPr>
              <w:spacing w:line="260"/>
            </w:pPr>
            <w:r>
              <w:rPr>
                <w:b w:val="false"/>
                <w:bCs w:val="false"/>
                <w:sz w:val="19"/>
                <w:szCs w:val="19"/>
              </w:rPr>
              <w:t xml:space="preserve">패널 색</w:t>
            </w:r>
          </w:p>
        </w:tc>
        <w:tc>
          <w:tcPr>
            <w:tcW w:type="dxa" w:w="4060"/>
            <w:tcMar>
              <w:top w:type="dxa" w:w="60"/>
              <w:left w:type="dxa" w:w="100"/>
              <w:bottom w:type="dxa" w:w="60"/>
              <w:right w:type="dxa" w:w="100"/>
            </w:tcMar>
          </w:tcPr>
          <w:p>
            <w:pPr>
              <w:spacing w:line="260"/>
            </w:pPr>
            <w:r>
              <w:rPr>
                <w:b w:val="false"/>
                <w:bCs w:val="false"/>
                <w:sz w:val="19"/>
                <w:szCs w:val="19"/>
              </w:rPr>
              <w:t xml:space="preserve">#111827 / #1F2937 / #0D1322</w:t>
            </w:r>
          </w:p>
        </w:tc>
        <w:tc>
          <w:tcPr>
            <w:tcW w:type="dxa" w:w="3000"/>
            <w:tcMar>
              <w:top w:type="dxa" w:w="60"/>
              <w:left w:type="dxa" w:w="100"/>
              <w:bottom w:type="dxa" w:w="60"/>
              <w:right w:type="dxa" w:w="100"/>
            </w:tcMar>
          </w:tcPr>
          <w:p>
            <w:pPr>
              <w:spacing w:line="260"/>
            </w:pPr>
            <w:r>
              <w:rPr>
                <w:b w:val="false"/>
                <w:bCs w:val="false"/>
                <w:sz w:val="19"/>
                <w:szCs w:val="19"/>
              </w:rPr>
              <w:t xml:space="preserve">카드·행·툴팁 배경</w:t>
            </w:r>
          </w:p>
        </w:tc>
      </w:tr>
      <w:tr>
        <w:tc>
          <w:tcPr>
            <w:tcW w:type="dxa" w:w="2300"/>
            <w:tcMar>
              <w:top w:type="dxa" w:w="60"/>
              <w:left w:type="dxa" w:w="100"/>
              <w:bottom w:type="dxa" w:w="60"/>
              <w:right w:type="dxa" w:w="100"/>
            </w:tcMar>
          </w:tcPr>
          <w:p>
            <w:pPr>
              <w:spacing w:line="260"/>
            </w:pPr>
            <w:r>
              <w:rPr>
                <w:b w:val="false"/>
                <w:bCs w:val="false"/>
                <w:sz w:val="19"/>
                <w:szCs w:val="19"/>
              </w:rPr>
              <w:t xml:space="preserve">성공/긍정</w:t>
            </w:r>
          </w:p>
        </w:tc>
        <w:tc>
          <w:tcPr>
            <w:tcW w:type="dxa" w:w="4060"/>
            <w:tcMar>
              <w:top w:type="dxa" w:w="60"/>
              <w:left w:type="dxa" w:w="100"/>
              <w:bottom w:type="dxa" w:w="60"/>
              <w:right w:type="dxa" w:w="100"/>
            </w:tcMar>
          </w:tcPr>
          <w:p>
            <w:pPr>
              <w:spacing w:line="260"/>
            </w:pPr>
            <w:r>
              <w:rPr>
                <w:b w:val="false"/>
                <w:bCs w:val="false"/>
                <w:sz w:val="19"/>
                <w:szCs w:val="19"/>
              </w:rPr>
              <w:t xml:space="preserve">#4ADE80</w:t>
            </w:r>
          </w:p>
        </w:tc>
        <w:tc>
          <w:tcPr>
            <w:tcW w:type="dxa" w:w="3000"/>
            <w:tcMar>
              <w:top w:type="dxa" w:w="60"/>
              <w:left w:type="dxa" w:w="100"/>
              <w:bottom w:type="dxa" w:w="60"/>
              <w:right w:type="dxa" w:w="100"/>
            </w:tcMar>
          </w:tcPr>
          <w:p>
            <w:pPr>
              <w:spacing w:line="260"/>
            </w:pPr>
            <w:r>
              <w:rPr>
                <w:b w:val="false"/>
                <w:bCs w:val="false"/>
                <w:sz w:val="19"/>
                <w:szCs w:val="19"/>
              </w:rPr>
              <w:t xml:space="preserve">강화 성공, 승리, 선택됨</w:t>
            </w:r>
          </w:p>
        </w:tc>
      </w:tr>
      <w:tr>
        <w:tc>
          <w:tcPr>
            <w:tcW w:type="dxa" w:w="2300"/>
            <w:tcMar>
              <w:top w:type="dxa" w:w="60"/>
              <w:left w:type="dxa" w:w="100"/>
              <w:bottom w:type="dxa" w:w="60"/>
              <w:right w:type="dxa" w:w="100"/>
            </w:tcMar>
          </w:tcPr>
          <w:p>
            <w:pPr>
              <w:spacing w:line="260"/>
            </w:pPr>
            <w:r>
              <w:rPr>
                <w:b w:val="false"/>
                <w:bCs w:val="false"/>
                <w:sz w:val="19"/>
                <w:szCs w:val="19"/>
              </w:rPr>
              <w:t xml:space="preserve">위험/부정</w:t>
            </w:r>
          </w:p>
        </w:tc>
        <w:tc>
          <w:tcPr>
            <w:tcW w:type="dxa" w:w="4060"/>
            <w:tcMar>
              <w:top w:type="dxa" w:w="60"/>
              <w:left w:type="dxa" w:w="100"/>
              <w:bottom w:type="dxa" w:w="60"/>
              <w:right w:type="dxa" w:w="100"/>
            </w:tcMar>
          </w:tcPr>
          <w:p>
            <w:pPr>
              <w:spacing w:line="260"/>
            </w:pPr>
            <w:r>
              <w:rPr>
                <w:b w:val="false"/>
                <w:bCs w:val="false"/>
                <w:sz w:val="19"/>
                <w:szCs w:val="19"/>
              </w:rPr>
              <w:t xml:space="preserve">#EF4444 / #F87171</w:t>
            </w:r>
          </w:p>
        </w:tc>
        <w:tc>
          <w:tcPr>
            <w:tcW w:type="dxa" w:w="3000"/>
            <w:tcMar>
              <w:top w:type="dxa" w:w="60"/>
              <w:left w:type="dxa" w:w="100"/>
              <w:bottom w:type="dxa" w:w="60"/>
              <w:right w:type="dxa" w:w="100"/>
            </w:tcMar>
          </w:tcPr>
          <w:p>
            <w:pPr>
              <w:spacing w:line="260"/>
            </w:pPr>
            <w:r>
              <w:rPr>
                <w:b w:val="false"/>
                <w:bCs w:val="false"/>
                <w:sz w:val="19"/>
                <w:szCs w:val="19"/>
              </w:rPr>
              <w:t xml:space="preserve">게임 오버, 난이도, 강화 실패</w:t>
            </w:r>
          </w:p>
        </w:tc>
      </w:tr>
      <w:tr>
        <w:tc>
          <w:tcPr>
            <w:tcW w:type="dxa" w:w="2300"/>
            <w:tcMar>
              <w:top w:type="dxa" w:w="60"/>
              <w:left w:type="dxa" w:w="100"/>
              <w:bottom w:type="dxa" w:w="60"/>
              <w:right w:type="dxa" w:w="100"/>
            </w:tcMar>
          </w:tcPr>
          <w:p>
            <w:pPr>
              <w:spacing w:line="260"/>
            </w:pPr>
            <w:r>
              <w:rPr>
                <w:b w:val="false"/>
                <w:bCs w:val="false"/>
                <w:sz w:val="19"/>
                <w:szCs w:val="19"/>
              </w:rPr>
              <w:t xml:space="preserve">본문 텍스트</w:t>
            </w:r>
          </w:p>
        </w:tc>
        <w:tc>
          <w:tcPr>
            <w:tcW w:type="dxa" w:w="4060"/>
            <w:tcMar>
              <w:top w:type="dxa" w:w="60"/>
              <w:left w:type="dxa" w:w="100"/>
              <w:bottom w:type="dxa" w:w="60"/>
              <w:right w:type="dxa" w:w="100"/>
            </w:tcMar>
          </w:tcPr>
          <w:p>
            <w:pPr>
              <w:spacing w:line="260"/>
            </w:pPr>
            <w:r>
              <w:rPr>
                <w:b w:val="false"/>
                <w:bCs w:val="false"/>
                <w:sz w:val="19"/>
                <w:szCs w:val="19"/>
              </w:rPr>
              <w:t xml:space="preserve">#E5E7EB / #9CA3AF / #6B7280</w:t>
            </w:r>
          </w:p>
        </w:tc>
        <w:tc>
          <w:tcPr>
            <w:tcW w:type="dxa" w:w="3000"/>
            <w:tcMar>
              <w:top w:type="dxa" w:w="60"/>
              <w:left w:type="dxa" w:w="100"/>
              <w:bottom w:type="dxa" w:w="60"/>
              <w:right w:type="dxa" w:w="100"/>
            </w:tcMar>
          </w:tcPr>
          <w:p>
            <w:pPr>
              <w:spacing w:line="260"/>
            </w:pPr>
            <w:r>
              <w:rPr>
                <w:b w:val="false"/>
                <w:bCs w:val="false"/>
                <w:sz w:val="19"/>
                <w:szCs w:val="19"/>
              </w:rPr>
              <w:t xml:space="preserve">밝은 회색 계열 위계</w:t>
            </w:r>
          </w:p>
        </w:tc>
      </w:tr>
      <w:tr>
        <w:tc>
          <w:tcPr>
            <w:tcW w:type="dxa" w:w="2300"/>
            <w:tcMar>
              <w:top w:type="dxa" w:w="60"/>
              <w:left w:type="dxa" w:w="100"/>
              <w:bottom w:type="dxa" w:w="60"/>
              <w:right w:type="dxa" w:w="100"/>
            </w:tcMar>
          </w:tcPr>
          <w:p>
            <w:pPr>
              <w:spacing w:line="260"/>
            </w:pPr>
            <w:r>
              <w:rPr>
                <w:b w:val="false"/>
                <w:bCs w:val="false"/>
                <w:sz w:val="19"/>
                <w:szCs w:val="19"/>
              </w:rPr>
              <w:t xml:space="preserve">희귀도 5등급</w:t>
            </w:r>
          </w:p>
        </w:tc>
        <w:tc>
          <w:tcPr>
            <w:tcW w:type="dxa" w:w="4060"/>
            <w:tcMar>
              <w:top w:type="dxa" w:w="60"/>
              <w:left w:type="dxa" w:w="100"/>
              <w:bottom w:type="dxa" w:w="60"/>
              <w:right w:type="dxa" w:w="100"/>
            </w:tcMar>
          </w:tcPr>
          <w:p>
            <w:pPr>
              <w:spacing w:line="260"/>
            </w:pPr>
            <w:r>
              <w:rPr>
                <w:b w:val="false"/>
                <w:bCs w:val="false"/>
                <w:sz w:val="19"/>
                <w:szCs w:val="19"/>
              </w:rPr>
              <w:t xml:space="preserve">일반 #9CA3AF · 중급 #22C55E · 고급 #3B82F6 · 울트라 #A855F7 · 레전더리 #FBBF24</w:t>
            </w:r>
          </w:p>
        </w:tc>
        <w:tc>
          <w:tcPr>
            <w:tcW w:type="dxa" w:w="3000"/>
            <w:tcMar>
              <w:top w:type="dxa" w:w="60"/>
              <w:left w:type="dxa" w:w="100"/>
              <w:bottom w:type="dxa" w:w="60"/>
              <w:right w:type="dxa" w:w="100"/>
            </w:tcMar>
          </w:tcPr>
          <w:p>
            <w:pPr>
              <w:spacing w:line="260"/>
            </w:pPr>
            <w:r>
              <w:rPr>
                <w:b w:val="false"/>
                <w:bCs w:val="false"/>
                <w:sz w:val="19"/>
                <w:szCs w:val="19"/>
              </w:rPr>
              <w:t xml:space="preserve">레벨업 카드·검 등급 공통. 등급별 발광(glow) 색 별도 존재</w:t>
            </w:r>
          </w:p>
        </w:tc>
      </w:tr>
    </w:tbl>
    <w:p>
      <w:pPr>
        <w:spacing w:after="120" w:line="300"/>
      </w:pPr>
      <w:r>
        <w:rPr>
          <w:sz w:val="21"/>
          <w:szCs w:val="21"/>
        </w:rPr>
        <w:t xml:space="preserve"/>
      </w:r>
    </w:p>
    <w:p>
      <w:pPr>
        <w:spacing w:after="120" w:line="300"/>
      </w:pPr>
      <w:r>
        <w:rPr>
          <w:sz w:val="21"/>
          <w:szCs w:val="21"/>
        </w:rPr>
        <w:t xml:space="preserve">데미지 숫자에도 색 규칙이 있습니다: 물리 피해 = 흰색, 마법 피해 = 파랑, 저항 무시(고정) 피해 = 골드, 회피 = "MISS". 이 색 언어는 유지되어야 합니다.</w:t>
      </w:r>
    </w:p>
    <w:p>
      <w:pPr>
        <w:pStyle w:val="Heading1"/>
        <w:spacing w:after="160" w:before="360"/>
      </w:pPr>
      <w:r>
        <w:rPr>
          <w:b/>
          <w:bCs/>
        </w:rPr>
        <w:t xml:space="preserve">3. 화면 흐름</w:t>
      </w:r>
    </w:p>
    <w:p>
      <w:pPr>
        <w:spacing w:after="120" w:line="300"/>
      </w:pPr>
      <w:r>
        <w:rPr>
          <w:sz w:val="21"/>
          <w:szCs w:val="21"/>
        </w:rPr>
        <w:t xml:space="preserve">게임의 화면 전환은 아래와 같이 단순한 허브 구조입니다.</w:t>
      </w:r>
    </w:p>
    <w:p>
      <w:pPr>
        <w:spacing w:after="120" w:line="300"/>
      </w:pPr>
      <w:r>
        <w:rPr>
          <w:b/>
          <w:bCs/>
          <w:sz w:val="21"/>
          <w:szCs w:val="21"/>
        </w:rPr>
        <w:t xml:space="preserve">타이틀 → (U 키) 영구 강화 / (SPACE) 캐릭터 선택 → 인게임</w:t>
      </w:r>
    </w:p>
    <w:p>
      <w:pPr>
        <w:spacing w:after="120" w:line="300"/>
      </w:pPr>
      <w:r>
        <w:rPr>
          <w:sz w:val="21"/>
          <w:szCs w:val="21"/>
        </w:rPr>
        <w:t xml:space="preserve">인게임 안에서는 네 가지 오버레이가 게임 화면 위에 겹쳐서 뜹니다: 레벨업 카드 선택, 라운드 종료 상점, 일시정지, 게임 오버/승리 결과창.</w:t>
      </w:r>
    </w:p>
    <w:p>
      <w:pPr>
        <w:spacing w:after="120" w:line="300"/>
      </w:pPr>
      <w:r>
        <w:rPr>
          <w:sz w:val="21"/>
          <w:szCs w:val="21"/>
        </w:rPr>
        <w:t xml:space="preserve">디자인이 필요한 화면은 총 8개입니다: ① 타이틀 ② 캐릭터 선택 ③ 영구 강화 ④ 인게임 HUD ⑤ 레벨업 카드 ⑥ 라운드 상점 ⑦ 일시정지 ⑧ 결과(게임 오버/승리).</w:t>
      </w:r>
    </w:p>
    <w:p>
      <w:r>
        <w:br w:type="page"/>
      </w:r>
    </w:p>
    <w:p>
      <w:pPr>
        <w:pStyle w:val="Heading1"/>
        <w:spacing w:after="160" w:before="360"/>
      </w:pPr>
      <w:r>
        <w:rPr>
          <w:b/>
          <w:bCs/>
        </w:rPr>
        <w:t xml:space="preserve">4. 화면별 상세</w:t>
      </w:r>
    </w:p>
    <w:p>
      <w:pPr>
        <w:pStyle w:val="Heading2"/>
        <w:spacing w:after="120" w:before="280"/>
      </w:pPr>
      <w:r>
        <w:rPr>
          <w:b/>
          <w:bCs/>
        </w:rPr>
        <w:t xml:space="preserve">4.1 타이틀 화면</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타이틀 화면 (개발용 임시 UI)</w:t>
      </w:r>
    </w:p>
    <w:p>
      <w:pPr>
        <w:spacing w:after="120" w:line="300"/>
      </w:pPr>
      <w:r>
        <w:rPr>
          <w:sz w:val="21"/>
          <w:szCs w:val="21"/>
        </w:rPr>
        <w:t xml:space="preserve">게임의 첫인상을 담당하는 화면입니다. 현재는 텍스트뿐이며, 로고 타이포그래피와 배경 일러스트(또는 픽셀아트 씬)가 가장 필요합니다.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2937" w:val="clear"/>
            <w:tcMar>
              <w:top w:type="dxa" w:w="60"/>
              <w:left w:type="dxa" w:w="100"/>
              <w:bottom w:type="dxa" w:w="60"/>
              <w:right w:type="dxa" w:w="100"/>
            </w:tcMar>
          </w:tcPr>
          <w:p>
            <w:pPr>
              <w:spacing w:line="260"/>
            </w:pPr>
            <w:r>
              <w:rPr>
                <w:b/>
                <w:bCs/>
                <w:color w:val="FFFFFF"/>
                <w:sz w:val="19"/>
                <w:szCs w:val="19"/>
              </w:rPr>
              <w:t xml:space="preserve">요소</w:t>
            </w:r>
          </w:p>
        </w:tc>
        <w:tc>
          <w:tcPr>
            <w:tcW w:type="dxa" w:w="7060"/>
            <w:shd w:fill="1F2937" w:val="clear"/>
            <w:tcMar>
              <w:top w:type="dxa" w:w="60"/>
              <w:left w:type="dxa" w:w="100"/>
              <w:bottom w:type="dxa" w:w="60"/>
              <w:right w:type="dxa" w:w="100"/>
            </w:tcMar>
          </w:tcPr>
          <w:p>
            <w:pPr>
              <w:spacing w:line="260"/>
            </w:pPr>
            <w:r>
              <w:rPr>
                <w:b/>
                <w:bCs/>
                <w:color w:val="FFFFFF"/>
                <w:sz w:val="19"/>
                <w:szCs w:val="19"/>
              </w:rPr>
              <w:t xml:space="preserve">설명 / 디자인 요청</w:t>
            </w:r>
          </w:p>
        </w:tc>
      </w:tr>
      <w:tr>
        <w:tc>
          <w:tcPr>
            <w:tcW w:type="dxa" w:w="2300"/>
            <w:tcMar>
              <w:top w:type="dxa" w:w="60"/>
              <w:left w:type="dxa" w:w="100"/>
              <w:bottom w:type="dxa" w:w="60"/>
              <w:right w:type="dxa" w:w="100"/>
            </w:tcMar>
          </w:tcPr>
          <w:p>
            <w:pPr>
              <w:spacing w:line="260"/>
            </w:pPr>
            <w:r>
              <w:rPr>
                <w:b w:val="false"/>
                <w:bCs w:val="false"/>
                <w:sz w:val="19"/>
                <w:szCs w:val="19"/>
              </w:rPr>
              <w:t xml:space="preserve">게임 로고</w:t>
            </w:r>
          </w:p>
        </w:tc>
        <w:tc>
          <w:tcPr>
            <w:tcW w:type="dxa" w:w="7060"/>
            <w:tcMar>
              <w:top w:type="dxa" w:w="60"/>
              <w:left w:type="dxa" w:w="100"/>
              <w:bottom w:type="dxa" w:w="60"/>
              <w:right w:type="dxa" w:w="100"/>
            </w:tcMar>
          </w:tcPr>
          <w:p>
            <w:pPr>
              <w:spacing w:line="260"/>
            </w:pPr>
            <w:r>
              <w:rPr>
                <w:b w:val="false"/>
                <w:bCs w:val="false"/>
                <w:sz w:val="19"/>
                <w:szCs w:val="19"/>
              </w:rPr>
              <w:t xml:space="preserve">"moveSword" 워드마크. 검 + 궤도 콘셉트가 드러나는 로고 디자인 필요</w:t>
            </w:r>
          </w:p>
        </w:tc>
      </w:tr>
      <w:tr>
        <w:tc>
          <w:tcPr>
            <w:tcW w:type="dxa" w:w="2300"/>
            <w:tcMar>
              <w:top w:type="dxa" w:w="60"/>
              <w:left w:type="dxa" w:w="100"/>
              <w:bottom w:type="dxa" w:w="60"/>
              <w:right w:type="dxa" w:w="100"/>
            </w:tcMar>
          </w:tcPr>
          <w:p>
            <w:pPr>
              <w:spacing w:line="260"/>
            </w:pPr>
            <w:r>
              <w:rPr>
                <w:b w:val="false"/>
                <w:bCs w:val="false"/>
                <w:sz w:val="19"/>
                <w:szCs w:val="19"/>
              </w:rPr>
              <w:t xml:space="preserve">서브 카피</w:t>
            </w:r>
          </w:p>
        </w:tc>
        <w:tc>
          <w:tcPr>
            <w:tcW w:type="dxa" w:w="7060"/>
            <w:tcMar>
              <w:top w:type="dxa" w:w="60"/>
              <w:left w:type="dxa" w:w="100"/>
              <w:bottom w:type="dxa" w:w="60"/>
              <w:right w:type="dxa" w:w="100"/>
            </w:tcMar>
          </w:tcPr>
          <w:p>
            <w:pPr>
              <w:spacing w:line="260"/>
            </w:pPr>
            <w:r>
              <w:rPr>
                <w:b w:val="false"/>
                <w:bCs w:val="false"/>
                <w:sz w:val="19"/>
                <w:szCs w:val="19"/>
              </w:rPr>
              <w:t xml:space="preserve">"검이 당신을 지킨다" — 로고 하단 태그라인</w:t>
            </w:r>
          </w:p>
        </w:tc>
      </w:tr>
      <w:tr>
        <w:tc>
          <w:tcPr>
            <w:tcW w:type="dxa" w:w="2300"/>
            <w:tcMar>
              <w:top w:type="dxa" w:w="60"/>
              <w:left w:type="dxa" w:w="100"/>
              <w:bottom w:type="dxa" w:w="60"/>
              <w:right w:type="dxa" w:w="100"/>
            </w:tcMar>
          </w:tcPr>
          <w:p>
            <w:pPr>
              <w:spacing w:line="260"/>
            </w:pPr>
            <w:r>
              <w:rPr>
                <w:b w:val="false"/>
                <w:bCs w:val="false"/>
                <w:sz w:val="19"/>
                <w:szCs w:val="19"/>
              </w:rPr>
              <w:t xml:space="preserve">보유 골드 표시</w:t>
            </w:r>
          </w:p>
        </w:tc>
        <w:tc>
          <w:tcPr>
            <w:tcW w:type="dxa" w:w="7060"/>
            <w:tcMar>
              <w:top w:type="dxa" w:w="60"/>
              <w:left w:type="dxa" w:w="100"/>
              <w:bottom w:type="dxa" w:w="60"/>
              <w:right w:type="dxa" w:w="100"/>
            </w:tcMar>
          </w:tcPr>
          <w:p>
            <w:pPr>
              <w:spacing w:line="260"/>
            </w:pPr>
            <w:r>
              <w:rPr>
                <w:b w:val="false"/>
                <w:bCs w:val="false"/>
                <w:sz w:val="19"/>
                <w:szCs w:val="19"/>
              </w:rPr>
              <w:t xml:space="preserve">메타 재화(골드) 잔액. 코인 아이콘 + 숫자</w:t>
            </w:r>
          </w:p>
        </w:tc>
      </w:tr>
      <w:tr>
        <w:tc>
          <w:tcPr>
            <w:tcW w:type="dxa" w:w="2300"/>
            <w:tcMar>
              <w:top w:type="dxa" w:w="60"/>
              <w:left w:type="dxa" w:w="100"/>
              <w:bottom w:type="dxa" w:w="60"/>
              <w:right w:type="dxa" w:w="100"/>
            </w:tcMar>
          </w:tcPr>
          <w:p>
            <w:pPr>
              <w:spacing w:line="260"/>
            </w:pPr>
            <w:r>
              <w:rPr>
                <w:b w:val="false"/>
                <w:bCs w:val="false"/>
                <w:sz w:val="19"/>
                <w:szCs w:val="19"/>
              </w:rPr>
              <w:t xml:space="preserve">메뉴</w:t>
            </w:r>
          </w:p>
        </w:tc>
        <w:tc>
          <w:tcPr>
            <w:tcW w:type="dxa" w:w="7060"/>
            <w:tcMar>
              <w:top w:type="dxa" w:w="60"/>
              <w:left w:type="dxa" w:w="100"/>
              <w:bottom w:type="dxa" w:w="60"/>
              <w:right w:type="dxa" w:w="100"/>
            </w:tcMar>
          </w:tcPr>
          <w:p>
            <w:pPr>
              <w:spacing w:line="260"/>
            </w:pPr>
            <w:r>
              <w:rPr>
                <w:b w:val="false"/>
                <w:bCs w:val="false"/>
                <w:sz w:val="19"/>
                <w:szCs w:val="19"/>
              </w:rPr>
              <w:t xml:space="preserve">"게임 시작(SPACE)", "영구 강화(U)" 두 항목. 키보드 안내를 포함한 버튼/텍스트 스타일. 시작 항목은 깜빡임(펄스) 강조</w:t>
            </w:r>
          </w:p>
        </w:tc>
      </w:tr>
      <w:tr>
        <w:tc>
          <w:tcPr>
            <w:tcW w:type="dxa" w:w="2300"/>
            <w:tcMar>
              <w:top w:type="dxa" w:w="60"/>
              <w:left w:type="dxa" w:w="100"/>
              <w:bottom w:type="dxa" w:w="60"/>
              <w:right w:type="dxa" w:w="100"/>
            </w:tcMar>
          </w:tcPr>
          <w:p>
            <w:pPr>
              <w:spacing w:line="260"/>
            </w:pPr>
            <w:r>
              <w:rPr>
                <w:b w:val="false"/>
                <w:bCs w:val="false"/>
                <w:sz w:val="19"/>
                <w:szCs w:val="19"/>
              </w:rPr>
              <w:t xml:space="preserve">배경</w:t>
            </w:r>
          </w:p>
        </w:tc>
        <w:tc>
          <w:tcPr>
            <w:tcW w:type="dxa" w:w="7060"/>
            <w:tcMar>
              <w:top w:type="dxa" w:w="60"/>
              <w:left w:type="dxa" w:w="100"/>
              <w:bottom w:type="dxa" w:w="60"/>
              <w:right w:type="dxa" w:w="100"/>
            </w:tcMar>
          </w:tcPr>
          <w:p>
            <w:pPr>
              <w:spacing w:line="260"/>
            </w:pPr>
            <w:r>
              <w:rPr>
                <w:b w:val="false"/>
                <w:bCs w:val="false"/>
                <w:sz w:val="19"/>
                <w:szCs w:val="19"/>
              </w:rPr>
              <w:t xml:space="preserve">현재 단색. 분위기를 잡아줄 배경 아트 또는 패턴 제안 희망</w:t>
            </w:r>
          </w:p>
        </w:tc>
      </w:tr>
    </w:tbl>
    <w:p>
      <w:pPr>
        <w:pStyle w:val="Heading2"/>
        <w:spacing w:after="120" w:before="280"/>
      </w:pPr>
      <w:r>
        <w:rPr>
          <w:b/>
          <w:bCs/>
        </w:rPr>
        <w:t xml:space="preserve">4.2 캐릭터 선택 화면</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캐릭터 선택 화면 — 4종 캐릭터 카드, 선택 상태(골드 테두리), 잠금 상태(자물쇠 + 해금 조건)</w:t>
      </w:r>
    </w:p>
    <w:p>
      <w:pPr>
        <w:spacing w:after="120" w:line="300"/>
      </w:pPr>
      <w:r>
        <w:rPr>
          <w:sz w:val="21"/>
          <w:szCs w:val="21"/>
        </w:rPr>
        <w:t xml:space="preserve">가로로 나열된 캐릭터 카드에서 하나를 골라 출격하는 화면입니다. 카드는 선택됨 / 보유(미선택) / 잠김 3가지 상태를 가집니다. 하단에는 난이도(💀 0~2) 선택기가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2937" w:val="clear"/>
            <w:tcMar>
              <w:top w:type="dxa" w:w="60"/>
              <w:left w:type="dxa" w:w="100"/>
              <w:bottom w:type="dxa" w:w="60"/>
              <w:right w:type="dxa" w:w="100"/>
            </w:tcMar>
          </w:tcPr>
          <w:p>
            <w:pPr>
              <w:spacing w:line="260"/>
            </w:pPr>
            <w:r>
              <w:rPr>
                <w:b/>
                <w:bCs/>
                <w:color w:val="FFFFFF"/>
                <w:sz w:val="19"/>
                <w:szCs w:val="19"/>
              </w:rPr>
              <w:t xml:space="preserve">요소</w:t>
            </w:r>
          </w:p>
        </w:tc>
        <w:tc>
          <w:tcPr>
            <w:tcW w:type="dxa" w:w="7060"/>
            <w:shd w:fill="1F2937" w:val="clear"/>
            <w:tcMar>
              <w:top w:type="dxa" w:w="60"/>
              <w:left w:type="dxa" w:w="100"/>
              <w:bottom w:type="dxa" w:w="60"/>
              <w:right w:type="dxa" w:w="100"/>
            </w:tcMar>
          </w:tcPr>
          <w:p>
            <w:pPr>
              <w:spacing w:line="260"/>
            </w:pPr>
            <w:r>
              <w:rPr>
                <w:b/>
                <w:bCs/>
                <w:color w:val="FFFFFF"/>
                <w:sz w:val="19"/>
                <w:szCs w:val="19"/>
              </w:rPr>
              <w:t xml:space="preserve">설명 / 디자인 요청</w:t>
            </w:r>
          </w:p>
        </w:tc>
      </w:tr>
      <w:tr>
        <w:tc>
          <w:tcPr>
            <w:tcW w:type="dxa" w:w="2300"/>
            <w:tcMar>
              <w:top w:type="dxa" w:w="60"/>
              <w:left w:type="dxa" w:w="100"/>
              <w:bottom w:type="dxa" w:w="60"/>
              <w:right w:type="dxa" w:w="100"/>
            </w:tcMar>
          </w:tcPr>
          <w:p>
            <w:pPr>
              <w:spacing w:line="260"/>
            </w:pPr>
            <w:r>
              <w:rPr>
                <w:b w:val="false"/>
                <w:bCs w:val="false"/>
                <w:sz w:val="19"/>
                <w:szCs w:val="19"/>
              </w:rPr>
              <w:t xml:space="preserve">캐릭터 카드 ×4</w:t>
            </w:r>
          </w:p>
        </w:tc>
        <w:tc>
          <w:tcPr>
            <w:tcW w:type="dxa" w:w="7060"/>
            <w:tcMar>
              <w:top w:type="dxa" w:w="60"/>
              <w:left w:type="dxa" w:w="100"/>
              <w:bottom w:type="dxa" w:w="60"/>
              <w:right w:type="dxa" w:w="100"/>
            </w:tcMar>
          </w:tcPr>
          <w:p>
            <w:pPr>
              <w:spacing w:line="260"/>
            </w:pPr>
            <w:r>
              <w:rPr>
                <w:b w:val="false"/>
                <w:bCs w:val="false"/>
                <w:sz w:val="19"/>
                <w:szCs w:val="19"/>
              </w:rPr>
              <w:t xml:space="preserve">초상(픽셀 스프라이트) + 이름 + 특성 설명 + 상태 라벨. 3가지 상태(선택/보유/잠김) 디자인 필요. 캐릭터별 테마 컬러: 기사(기본), 광전사(레드), 검성(퍼플), 도박꾼(골드)</w:t>
            </w:r>
          </w:p>
        </w:tc>
      </w:tr>
      <w:tr>
        <w:tc>
          <w:tcPr>
            <w:tcW w:type="dxa" w:w="2300"/>
            <w:tcMar>
              <w:top w:type="dxa" w:w="60"/>
              <w:left w:type="dxa" w:w="100"/>
              <w:bottom w:type="dxa" w:w="60"/>
              <w:right w:type="dxa" w:w="100"/>
            </w:tcMar>
          </w:tcPr>
          <w:p>
            <w:pPr>
              <w:spacing w:line="260"/>
            </w:pPr>
            <w:r>
              <w:rPr>
                <w:b w:val="false"/>
                <w:bCs w:val="false"/>
                <w:sz w:val="19"/>
                <w:szCs w:val="19"/>
              </w:rPr>
              <w:t xml:space="preserve">잠금 상태</w:t>
            </w:r>
          </w:p>
        </w:tc>
        <w:tc>
          <w:tcPr>
            <w:tcW w:type="dxa" w:w="7060"/>
            <w:tcMar>
              <w:top w:type="dxa" w:w="60"/>
              <w:left w:type="dxa" w:w="100"/>
              <w:bottom w:type="dxa" w:w="60"/>
              <w:right w:type="dxa" w:w="100"/>
            </w:tcMar>
          </w:tcPr>
          <w:p>
            <w:pPr>
              <w:spacing w:line="260"/>
            </w:pPr>
            <w:r>
              <w:rPr>
                <w:b w:val="false"/>
                <w:bCs w:val="false"/>
                <w:sz w:val="19"/>
                <w:szCs w:val="19"/>
              </w:rPr>
              <w:t xml:space="preserve">자물쇠 + "누적 골드 n/m" 진행도. 해금 조건이 명확히 보이는 잠김 카드 스타일</w:t>
            </w:r>
          </w:p>
        </w:tc>
      </w:tr>
      <w:tr>
        <w:tc>
          <w:tcPr>
            <w:tcW w:type="dxa" w:w="2300"/>
            <w:tcMar>
              <w:top w:type="dxa" w:w="60"/>
              <w:left w:type="dxa" w:w="100"/>
              <w:bottom w:type="dxa" w:w="60"/>
              <w:right w:type="dxa" w:w="100"/>
            </w:tcMar>
          </w:tcPr>
          <w:p>
            <w:pPr>
              <w:spacing w:line="260"/>
            </w:pPr>
            <w:r>
              <w:rPr>
                <w:b w:val="false"/>
                <w:bCs w:val="false"/>
                <w:sz w:val="19"/>
                <w:szCs w:val="19"/>
              </w:rPr>
              <w:t xml:space="preserve">골드 표시</w:t>
            </w:r>
          </w:p>
        </w:tc>
        <w:tc>
          <w:tcPr>
            <w:tcW w:type="dxa" w:w="7060"/>
            <w:tcMar>
              <w:top w:type="dxa" w:w="60"/>
              <w:left w:type="dxa" w:w="100"/>
              <w:bottom w:type="dxa" w:w="60"/>
              <w:right w:type="dxa" w:w="100"/>
            </w:tcMar>
          </w:tcPr>
          <w:p>
            <w:pPr>
              <w:spacing w:line="260"/>
            </w:pPr>
            <w:r>
              <w:rPr>
                <w:b w:val="false"/>
                <w:bCs w:val="false"/>
                <w:sz w:val="19"/>
                <w:szCs w:val="19"/>
              </w:rPr>
              <w:t xml:space="preserve">보유 골드 + 누적 골드 두 값 표기</w:t>
            </w:r>
          </w:p>
        </w:tc>
      </w:tr>
      <w:tr>
        <w:tc>
          <w:tcPr>
            <w:tcW w:type="dxa" w:w="2300"/>
            <w:tcMar>
              <w:top w:type="dxa" w:w="60"/>
              <w:left w:type="dxa" w:w="100"/>
              <w:bottom w:type="dxa" w:w="60"/>
              <w:right w:type="dxa" w:w="100"/>
            </w:tcMar>
          </w:tcPr>
          <w:p>
            <w:pPr>
              <w:spacing w:line="260"/>
            </w:pPr>
            <w:r>
              <w:rPr>
                <w:b w:val="false"/>
                <w:bCs w:val="false"/>
                <w:sz w:val="19"/>
                <w:szCs w:val="19"/>
              </w:rPr>
              <w:t xml:space="preserve">난이도 선택기</w:t>
            </w:r>
          </w:p>
        </w:tc>
        <w:tc>
          <w:tcPr>
            <w:tcW w:type="dxa" w:w="7060"/>
            <w:tcMar>
              <w:top w:type="dxa" w:w="60"/>
              <w:left w:type="dxa" w:w="100"/>
              <w:bottom w:type="dxa" w:w="60"/>
              <w:right w:type="dxa" w:w="100"/>
            </w:tcMar>
          </w:tcPr>
          <w:p>
            <w:pPr>
              <w:spacing w:line="260"/>
            </w:pPr>
            <w:r>
              <w:rPr>
                <w:b w:val="false"/>
                <w:bCs w:val="false"/>
                <w:sz w:val="19"/>
                <w:szCs w:val="19"/>
              </w:rPr>
              <w:t xml:space="preserve">💀 난이도 0~2, 클릭/←→ 키로 순환. 잠긴 난이도 표기 포함</w:t>
            </w:r>
          </w:p>
        </w:tc>
      </w:tr>
      <w:tr>
        <w:tc>
          <w:tcPr>
            <w:tcW w:type="dxa" w:w="2300"/>
            <w:tcMar>
              <w:top w:type="dxa" w:w="60"/>
              <w:left w:type="dxa" w:w="100"/>
              <w:bottom w:type="dxa" w:w="60"/>
              <w:right w:type="dxa" w:w="100"/>
            </w:tcMar>
          </w:tcPr>
          <w:p>
            <w:pPr>
              <w:spacing w:line="260"/>
            </w:pPr>
            <w:r>
              <w:rPr>
                <w:b w:val="false"/>
                <w:bCs w:val="false"/>
                <w:sz w:val="19"/>
                <w:szCs w:val="19"/>
              </w:rPr>
              <w:t xml:space="preserve">출격 버튼</w:t>
            </w:r>
          </w:p>
        </w:tc>
        <w:tc>
          <w:tcPr>
            <w:tcW w:type="dxa" w:w="7060"/>
            <w:tcMar>
              <w:top w:type="dxa" w:w="60"/>
              <w:left w:type="dxa" w:w="100"/>
              <w:bottom w:type="dxa" w:w="60"/>
              <w:right w:type="dxa" w:w="100"/>
            </w:tcMar>
          </w:tcPr>
          <w:p>
            <w:pPr>
              <w:spacing w:line="260"/>
            </w:pPr>
            <w:r>
              <w:rPr>
                <w:b w:val="false"/>
                <w:bCs w:val="false"/>
                <w:sz w:val="19"/>
                <w:szCs w:val="19"/>
              </w:rPr>
              <w:t xml:space="preserve">"SPACE — 출격" 강조 버튼(펄스)</w:t>
            </w:r>
          </w:p>
        </w:tc>
      </w:tr>
    </w:tbl>
    <w:p>
      <w:pPr>
        <w:pStyle w:val="Heading2"/>
        <w:spacing w:after="120" w:before="280"/>
      </w:pPr>
      <w:r>
        <w:rPr>
          <w:b/>
          <w:bCs/>
        </w:rPr>
        <w:t xml:space="preserve">4.3 영구 강화 화면 (메타 상점)</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영구 강화 화면 — 9종 업그레이드 행 리스트</w:t>
      </w:r>
    </w:p>
    <w:p>
      <w:pPr>
        <w:spacing w:after="120" w:line="300"/>
      </w:pPr>
      <w:r>
        <w:rPr>
          <w:sz w:val="21"/>
          <w:szCs w:val="21"/>
        </w:rPr>
        <w:t xml:space="preserve">런에서 모은 골드로 영구 보너스를 구매하는 화면입니다. 행(row) 리스트 형태이며 각 행에 아이콘, 이름, 현재 랭크 [n/max], 효과 설명, 비용이 표시됩니다. 비용은 구매 가능(골드색)/불가(회색)/MAX(초록) 3가지 상태로 표시됩니다. 하단에 "전액 환불", "뒤로" 버튼이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2937" w:val="clear"/>
            <w:tcMar>
              <w:top w:type="dxa" w:w="60"/>
              <w:left w:type="dxa" w:w="100"/>
              <w:bottom w:type="dxa" w:w="60"/>
              <w:right w:type="dxa" w:w="100"/>
            </w:tcMar>
          </w:tcPr>
          <w:p>
            <w:pPr>
              <w:spacing w:line="260"/>
            </w:pPr>
            <w:r>
              <w:rPr>
                <w:b/>
                <w:bCs/>
                <w:color w:val="FFFFFF"/>
                <w:sz w:val="19"/>
                <w:szCs w:val="19"/>
              </w:rPr>
              <w:t xml:space="preserve">요소</w:t>
            </w:r>
          </w:p>
        </w:tc>
        <w:tc>
          <w:tcPr>
            <w:tcW w:type="dxa" w:w="7060"/>
            <w:shd w:fill="1F2937" w:val="clear"/>
            <w:tcMar>
              <w:top w:type="dxa" w:w="60"/>
              <w:left w:type="dxa" w:w="100"/>
              <w:bottom w:type="dxa" w:w="60"/>
              <w:right w:type="dxa" w:w="100"/>
            </w:tcMar>
          </w:tcPr>
          <w:p>
            <w:pPr>
              <w:spacing w:line="260"/>
            </w:pPr>
            <w:r>
              <w:rPr>
                <w:b/>
                <w:bCs/>
                <w:color w:val="FFFFFF"/>
                <w:sz w:val="19"/>
                <w:szCs w:val="19"/>
              </w:rPr>
              <w:t xml:space="preserve">설명 / 디자인 요청</w:t>
            </w:r>
          </w:p>
        </w:tc>
      </w:tr>
      <w:tr>
        <w:tc>
          <w:tcPr>
            <w:tcW w:type="dxa" w:w="2300"/>
            <w:tcMar>
              <w:top w:type="dxa" w:w="60"/>
              <w:left w:type="dxa" w:w="100"/>
              <w:bottom w:type="dxa" w:w="60"/>
              <w:right w:type="dxa" w:w="100"/>
            </w:tcMar>
          </w:tcPr>
          <w:p>
            <w:pPr>
              <w:spacing w:line="260"/>
            </w:pPr>
            <w:r>
              <w:rPr>
                <w:b w:val="false"/>
                <w:bCs w:val="false"/>
                <w:sz w:val="19"/>
                <w:szCs w:val="19"/>
              </w:rPr>
              <w:t xml:space="preserve">업그레이드 행 ×9</w:t>
            </w:r>
          </w:p>
        </w:tc>
        <w:tc>
          <w:tcPr>
            <w:tcW w:type="dxa" w:w="7060"/>
            <w:tcMar>
              <w:top w:type="dxa" w:w="60"/>
              <w:left w:type="dxa" w:w="100"/>
              <w:bottom w:type="dxa" w:w="60"/>
              <w:right w:type="dxa" w:w="100"/>
            </w:tcMar>
          </w:tcPr>
          <w:p>
            <w:pPr>
              <w:spacing w:line="260"/>
            </w:pPr>
            <w:r>
              <w:rPr>
                <w:b w:val="false"/>
                <w:bCs w:val="false"/>
                <w:sz w:val="19"/>
                <w:szCs w:val="19"/>
              </w:rPr>
              <w:t xml:space="preserve">아이콘 + 이름 + 랭크 진행도 + 설명 + 비용. 호버 상태 존재. 랭크 진행도를 pip(칸) 형태로 시각화하는 제안 환영</w:t>
            </w:r>
          </w:p>
        </w:tc>
      </w:tr>
      <w:tr>
        <w:tc>
          <w:tcPr>
            <w:tcW w:type="dxa" w:w="2300"/>
            <w:tcMar>
              <w:top w:type="dxa" w:w="60"/>
              <w:left w:type="dxa" w:w="100"/>
              <w:bottom w:type="dxa" w:w="60"/>
              <w:right w:type="dxa" w:w="100"/>
            </w:tcMar>
          </w:tcPr>
          <w:p>
            <w:pPr>
              <w:spacing w:line="260"/>
            </w:pPr>
            <w:r>
              <w:rPr>
                <w:b w:val="false"/>
                <w:bCs w:val="false"/>
                <w:sz w:val="19"/>
                <w:szCs w:val="19"/>
              </w:rPr>
              <w:t xml:space="preserve">아이콘 9종</w:t>
            </w:r>
          </w:p>
        </w:tc>
        <w:tc>
          <w:tcPr>
            <w:tcW w:type="dxa" w:w="7060"/>
            <w:tcMar>
              <w:top w:type="dxa" w:w="60"/>
              <w:left w:type="dxa" w:w="100"/>
              <w:bottom w:type="dxa" w:w="60"/>
              <w:right w:type="dxa" w:w="100"/>
            </w:tcMar>
          </w:tcPr>
          <w:p>
            <w:pPr>
              <w:spacing w:line="260"/>
            </w:pPr>
            <w:r>
              <w:rPr>
                <w:b w:val="false"/>
                <w:bCs w:val="false"/>
                <w:sz w:val="19"/>
                <w:szCs w:val="19"/>
              </w:rPr>
              <w:t xml:space="preserve">공격력/생명력/신속/이동속도/행운/자석/탐욕/시작 검/부활 — 현재 이모지. 커스텀 아이콘 필요</w:t>
            </w:r>
          </w:p>
        </w:tc>
      </w:tr>
      <w:tr>
        <w:tc>
          <w:tcPr>
            <w:tcW w:type="dxa" w:w="2300"/>
            <w:tcMar>
              <w:top w:type="dxa" w:w="60"/>
              <w:left w:type="dxa" w:w="100"/>
              <w:bottom w:type="dxa" w:w="60"/>
              <w:right w:type="dxa" w:w="100"/>
            </w:tcMar>
          </w:tcPr>
          <w:p>
            <w:pPr>
              <w:spacing w:line="260"/>
            </w:pPr>
            <w:r>
              <w:rPr>
                <w:b w:val="false"/>
                <w:bCs w:val="false"/>
                <w:sz w:val="19"/>
                <w:szCs w:val="19"/>
              </w:rPr>
              <w:t xml:space="preserve">버튼 2종</w:t>
            </w:r>
          </w:p>
        </w:tc>
        <w:tc>
          <w:tcPr>
            <w:tcW w:type="dxa" w:w="7060"/>
            <w:tcMar>
              <w:top w:type="dxa" w:w="60"/>
              <w:left w:type="dxa" w:w="100"/>
              <w:bottom w:type="dxa" w:w="60"/>
              <w:right w:type="dxa" w:w="100"/>
            </w:tcMar>
          </w:tcPr>
          <w:p>
            <w:pPr>
              <w:spacing w:line="260"/>
            </w:pPr>
            <w:r>
              <w:rPr>
                <w:b w:val="false"/>
                <w:bCs w:val="false"/>
                <w:sz w:val="19"/>
                <w:szCs w:val="19"/>
              </w:rPr>
              <w:t xml:space="preserve">전액 환불(위험 스타일) / 뒤로(일반 스타일)</w:t>
            </w:r>
          </w:p>
        </w:tc>
      </w:tr>
    </w:tbl>
    <w:p>
      <w:r>
        <w:br w:type="page"/>
      </w:r>
    </w:p>
    <w:p>
      <w:pPr>
        <w:pStyle w:val="Heading2"/>
        <w:spacing w:after="120" w:before="280"/>
      </w:pPr>
      <w:r>
        <w:rPr>
          <w:b/>
          <w:bCs/>
        </w:rPr>
        <w:t xml:space="preserve">4.4 인게임 HUD</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인게임 화면 — 좌상단 레벨/XP/골드, 상단 중앙 라운드·목표·킬 카운트, 적 체력바, 골드 드랍/데미지 숫자</w:t>
      </w:r>
    </w:p>
    <w:p>
      <w:pPr>
        <w:spacing w:after="120" w:line="300"/>
      </w:pPr>
      <w:r>
        <w:rPr>
          <w:sz w:val="21"/>
          <w:szCs w:val="21"/>
        </w:rPr>
        <w:t xml:space="preserve">전투 중 항상 떠 있는 HUD입니다. 화면을 가리지 않는 것이 최우선이며, 정보는 "코너에 얇게"가 원칙입니다.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2937" w:val="clear"/>
            <w:tcMar>
              <w:top w:type="dxa" w:w="60"/>
              <w:left w:type="dxa" w:w="100"/>
              <w:bottom w:type="dxa" w:w="60"/>
              <w:right w:type="dxa" w:w="100"/>
            </w:tcMar>
          </w:tcPr>
          <w:p>
            <w:pPr>
              <w:spacing w:line="260"/>
            </w:pPr>
            <w:r>
              <w:rPr>
                <w:b/>
                <w:bCs/>
                <w:color w:val="FFFFFF"/>
                <w:sz w:val="19"/>
                <w:szCs w:val="19"/>
              </w:rPr>
              <w:t xml:space="preserve">요소</w:t>
            </w:r>
          </w:p>
        </w:tc>
        <w:tc>
          <w:tcPr>
            <w:tcW w:type="dxa" w:w="7060"/>
            <w:shd w:fill="1F2937" w:val="clear"/>
            <w:tcMar>
              <w:top w:type="dxa" w:w="60"/>
              <w:left w:type="dxa" w:w="100"/>
              <w:bottom w:type="dxa" w:w="60"/>
              <w:right w:type="dxa" w:w="100"/>
            </w:tcMar>
          </w:tcPr>
          <w:p>
            <w:pPr>
              <w:spacing w:line="260"/>
            </w:pPr>
            <w:r>
              <w:rPr>
                <w:b/>
                <w:bCs/>
                <w:color w:val="FFFFFF"/>
                <w:sz w:val="19"/>
                <w:szCs w:val="19"/>
              </w:rPr>
              <w:t xml:space="preserve">설명 / 디자인 요청</w:t>
            </w:r>
          </w:p>
        </w:tc>
      </w:tr>
      <w:tr>
        <w:tc>
          <w:tcPr>
            <w:tcW w:type="dxa" w:w="2300"/>
            <w:tcMar>
              <w:top w:type="dxa" w:w="60"/>
              <w:left w:type="dxa" w:w="100"/>
              <w:bottom w:type="dxa" w:w="60"/>
              <w:right w:type="dxa" w:w="100"/>
            </w:tcMar>
          </w:tcPr>
          <w:p>
            <w:pPr>
              <w:spacing w:line="260"/>
            </w:pPr>
            <w:r>
              <w:rPr>
                <w:b w:val="false"/>
                <w:bCs w:val="false"/>
                <w:sz w:val="19"/>
                <w:szCs w:val="19"/>
              </w:rPr>
              <w:t xml:space="preserve">좌상단 패널</w:t>
            </w:r>
          </w:p>
        </w:tc>
        <w:tc>
          <w:tcPr>
            <w:tcW w:type="dxa" w:w="7060"/>
            <w:tcMar>
              <w:top w:type="dxa" w:w="60"/>
              <w:left w:type="dxa" w:w="100"/>
              <w:bottom w:type="dxa" w:w="60"/>
              <w:right w:type="dxa" w:w="100"/>
            </w:tcMar>
          </w:tcPr>
          <w:p>
            <w:pPr>
              <w:spacing w:line="260"/>
            </w:pPr>
            <w:r>
              <w:rPr>
                <w:b w:val="false"/>
                <w:bCs w:val="false"/>
                <w:sz w:val="19"/>
                <w:szCs w:val="19"/>
              </w:rPr>
              <w:t xml:space="preserve">레벨(Lv. n) + 경험치 숫자(현재/필요) + XP 게이지 바 + 이번 런 골드</w:t>
            </w:r>
          </w:p>
        </w:tc>
      </w:tr>
      <w:tr>
        <w:tc>
          <w:tcPr>
            <w:tcW w:type="dxa" w:w="2300"/>
            <w:tcMar>
              <w:top w:type="dxa" w:w="60"/>
              <w:left w:type="dxa" w:w="100"/>
              <w:bottom w:type="dxa" w:w="60"/>
              <w:right w:type="dxa" w:w="100"/>
            </w:tcMar>
          </w:tcPr>
          <w:p>
            <w:pPr>
              <w:spacing w:line="260"/>
            </w:pPr>
            <w:r>
              <w:rPr>
                <w:b w:val="false"/>
                <w:bCs w:val="false"/>
                <w:sz w:val="19"/>
                <w:szCs w:val="19"/>
              </w:rPr>
              <w:t xml:space="preserve">상단 중앙</w:t>
            </w:r>
          </w:p>
        </w:tc>
        <w:tc>
          <w:tcPr>
            <w:tcW w:type="dxa" w:w="7060"/>
            <w:tcMar>
              <w:top w:type="dxa" w:w="60"/>
              <w:left w:type="dxa" w:w="100"/>
              <w:bottom w:type="dxa" w:w="60"/>
              <w:right w:type="dxa" w:w="100"/>
            </w:tcMar>
          </w:tcPr>
          <w:p>
            <w:pPr>
              <w:spacing w:line="260"/>
            </w:pPr>
            <w:r>
              <w:rPr>
                <w:b w:val="false"/>
                <w:bCs w:val="false"/>
                <w:sz w:val="19"/>
                <w:szCs w:val="19"/>
              </w:rPr>
              <w:t xml:space="preserve">라운드 표시(ROUND n / 60) + 라운드 목표 텍스트(예: "적 16마리 처치 (3/16)") + 킬 카운트. 난이도 1 이상이면 💀 난이도 뱃지 추가</w:t>
            </w:r>
          </w:p>
        </w:tc>
      </w:tr>
      <w:tr>
        <w:tc>
          <w:tcPr>
            <w:tcW w:type="dxa" w:w="2300"/>
            <w:tcMar>
              <w:top w:type="dxa" w:w="60"/>
              <w:left w:type="dxa" w:w="100"/>
              <w:bottom w:type="dxa" w:w="60"/>
              <w:right w:type="dxa" w:w="100"/>
            </w:tcMar>
          </w:tcPr>
          <w:p>
            <w:pPr>
              <w:spacing w:line="260"/>
            </w:pPr>
            <w:r>
              <w:rPr>
                <w:b w:val="false"/>
                <w:bCs w:val="false"/>
                <w:sz w:val="19"/>
                <w:szCs w:val="19"/>
              </w:rPr>
              <w:t xml:space="preserve">좌하단 검 HUD</w:t>
            </w:r>
          </w:p>
        </w:tc>
        <w:tc>
          <w:tcPr>
            <w:tcW w:type="dxa" w:w="7060"/>
            <w:tcMar>
              <w:top w:type="dxa" w:w="60"/>
              <w:left w:type="dxa" w:w="100"/>
              <w:bottom w:type="dxa" w:w="60"/>
              <w:right w:type="dxa" w:w="100"/>
            </w:tcMar>
          </w:tcPr>
          <w:p>
            <w:pPr>
              <w:spacing w:line="260"/>
            </w:pPr>
            <w:r>
              <w:rPr>
                <w:b w:val="false"/>
                <w:bCs w:val="false"/>
                <w:sz w:val="19"/>
                <w:szCs w:val="19"/>
              </w:rPr>
              <w:t xml:space="preserve">장착한 검 아이콘 스트립 + 레벨 뱃지. 호버 시 상세 툴팁(이름, 피해, 쿨다운, 원소, 강화 수치, 특성 아이콘)</w:t>
            </w:r>
          </w:p>
        </w:tc>
      </w:tr>
      <w:tr>
        <w:tc>
          <w:tcPr>
            <w:tcW w:type="dxa" w:w="2300"/>
            <w:tcMar>
              <w:top w:type="dxa" w:w="60"/>
              <w:left w:type="dxa" w:w="100"/>
              <w:bottom w:type="dxa" w:w="60"/>
              <w:right w:type="dxa" w:w="100"/>
            </w:tcMar>
          </w:tcPr>
          <w:p>
            <w:pPr>
              <w:spacing w:line="260"/>
            </w:pPr>
            <w:r>
              <w:rPr>
                <w:b w:val="false"/>
                <w:bCs w:val="false"/>
                <w:sz w:val="19"/>
                <w:szCs w:val="19"/>
              </w:rPr>
              <w:t xml:space="preserve">적 체력바</w:t>
            </w:r>
          </w:p>
        </w:tc>
        <w:tc>
          <w:tcPr>
            <w:tcW w:type="dxa" w:w="7060"/>
            <w:tcMar>
              <w:top w:type="dxa" w:w="60"/>
              <w:left w:type="dxa" w:w="100"/>
              <w:bottom w:type="dxa" w:w="60"/>
              <w:right w:type="dxa" w:w="100"/>
            </w:tcMar>
          </w:tcPr>
          <w:p>
            <w:pPr>
              <w:spacing w:line="260"/>
            </w:pPr>
            <w:r>
              <w:rPr>
                <w:b w:val="false"/>
                <w:bCs w:val="false"/>
                <w:sz w:val="19"/>
                <w:szCs w:val="19"/>
              </w:rPr>
              <w:t xml:space="preserve">적 머리 위 미니 체력바(현재 초록/검정)</w:t>
            </w:r>
          </w:p>
        </w:tc>
      </w:tr>
      <w:tr>
        <w:tc>
          <w:tcPr>
            <w:tcW w:type="dxa" w:w="2300"/>
            <w:tcMar>
              <w:top w:type="dxa" w:w="60"/>
              <w:left w:type="dxa" w:w="100"/>
              <w:bottom w:type="dxa" w:w="60"/>
              <w:right w:type="dxa" w:w="100"/>
            </w:tcMar>
          </w:tcPr>
          <w:p>
            <w:pPr>
              <w:spacing w:line="260"/>
            </w:pPr>
            <w:r>
              <w:rPr>
                <w:b w:val="false"/>
                <w:bCs w:val="false"/>
                <w:sz w:val="19"/>
                <w:szCs w:val="19"/>
              </w:rPr>
              <w:t xml:space="preserve">플로팅 텍스트</w:t>
            </w:r>
          </w:p>
        </w:tc>
        <w:tc>
          <w:tcPr>
            <w:tcW w:type="dxa" w:w="7060"/>
            <w:tcMar>
              <w:top w:type="dxa" w:w="60"/>
              <w:left w:type="dxa" w:w="100"/>
              <w:bottom w:type="dxa" w:w="60"/>
              <w:right w:type="dxa" w:w="100"/>
            </w:tcMar>
          </w:tcPr>
          <w:p>
            <w:pPr>
              <w:spacing w:line="260"/>
            </w:pPr>
            <w:r>
              <w:rPr>
                <w:b w:val="false"/>
                <w:bCs w:val="false"/>
                <w:sz w:val="19"/>
                <w:szCs w:val="19"/>
              </w:rPr>
              <w:t xml:space="preserve">데미지 숫자(물리 흰/마법 파랑/고정 골드), MISS, 골드 획득. 폰트/외곽선 스타일 제안 필요</w:t>
            </w:r>
          </w:p>
        </w:tc>
      </w:tr>
      <w:tr>
        <w:tc>
          <w:tcPr>
            <w:tcW w:type="dxa" w:w="2300"/>
            <w:tcMar>
              <w:top w:type="dxa" w:w="60"/>
              <w:left w:type="dxa" w:w="100"/>
              <w:bottom w:type="dxa" w:w="60"/>
              <w:right w:type="dxa" w:w="100"/>
            </w:tcMar>
          </w:tcPr>
          <w:p>
            <w:pPr>
              <w:spacing w:line="260"/>
            </w:pPr>
            <w:r>
              <w:rPr>
                <w:b w:val="false"/>
                <w:bCs w:val="false"/>
                <w:sz w:val="19"/>
                <w:szCs w:val="19"/>
              </w:rPr>
              <w:t xml:space="preserve">경고/공지</w:t>
            </w:r>
          </w:p>
        </w:tc>
        <w:tc>
          <w:tcPr>
            <w:tcW w:type="dxa" w:w="7060"/>
            <w:tcMar>
              <w:top w:type="dxa" w:w="60"/>
              <w:left w:type="dxa" w:w="100"/>
              <w:bottom w:type="dxa" w:w="60"/>
              <w:right w:type="dxa" w:w="100"/>
            </w:tcMar>
          </w:tcPr>
          <w:p>
            <w:pPr>
              <w:spacing w:line="260"/>
            </w:pPr>
            <w:r>
              <w:rPr>
                <w:b w:val="false"/>
                <w:bCs w:val="false"/>
                <w:sz w:val="19"/>
                <w:szCs w:val="19"/>
              </w:rPr>
              <w:t xml:space="preserve">라운드 시작 배너, 정예·보스 경고 등 화면 중앙 상단에 뜨는 일시 메시지</w:t>
            </w:r>
          </w:p>
        </w:tc>
      </w:tr>
    </w:tbl>
    <w:p>
      <w:pPr>
        <w:pStyle w:val="Heading2"/>
        <w:spacing w:after="120" w:before="280"/>
      </w:pPr>
      <w:r>
        <w:rPr>
          <w:b/>
          <w:bCs/>
        </w:rPr>
        <w:t xml:space="preserve">4.5 레벨업 카드 선택 (오버레이)</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레벨업 화면 — 4장 카드, 상단에 등급 확률 표시. 카드 헤더가 등급 색으로 표시됨</w:t>
      </w:r>
    </w:p>
    <w:p>
      <w:pPr>
        <w:spacing w:after="120" w:line="300"/>
      </w:pPr>
      <w:r>
        <w:rPr>
          <w:sz w:val="21"/>
          <w:szCs w:val="21"/>
        </w:rPr>
        <w:t xml:space="preserve">경험치가 차면 게임이 멈추고 업그레이드 카드 3~4장 중 하나를 고릅니다. 카드는 희귀도 5등급(일반/중급/고급/울트라/레전더리)을 가지며, 등급 색과 발광 효과로 차별화됩니다. 레전더리 등장 시 화면 연출(플래시)이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F2937" w:val="clear"/>
            <w:tcMar>
              <w:top w:type="dxa" w:w="60"/>
              <w:left w:type="dxa" w:w="100"/>
              <w:bottom w:type="dxa" w:w="60"/>
              <w:right w:type="dxa" w:w="100"/>
            </w:tcMar>
          </w:tcPr>
          <w:p>
            <w:pPr>
              <w:spacing w:line="260"/>
            </w:pPr>
            <w:r>
              <w:rPr>
                <w:b/>
                <w:bCs/>
                <w:color w:val="FFFFFF"/>
                <w:sz w:val="19"/>
                <w:szCs w:val="19"/>
              </w:rPr>
              <w:t xml:space="preserve">요소</w:t>
            </w:r>
          </w:p>
        </w:tc>
        <w:tc>
          <w:tcPr>
            <w:tcW w:type="dxa" w:w="7060"/>
            <w:shd w:fill="1F2937" w:val="clear"/>
            <w:tcMar>
              <w:top w:type="dxa" w:w="60"/>
              <w:left w:type="dxa" w:w="100"/>
              <w:bottom w:type="dxa" w:w="60"/>
              <w:right w:type="dxa" w:w="100"/>
            </w:tcMar>
          </w:tcPr>
          <w:p>
            <w:pPr>
              <w:spacing w:line="260"/>
            </w:pPr>
            <w:r>
              <w:rPr>
                <w:b/>
                <w:bCs/>
                <w:color w:val="FFFFFF"/>
                <w:sz w:val="19"/>
                <w:szCs w:val="19"/>
              </w:rPr>
              <w:t xml:space="preserve">설명 / 디자인 요청</w:t>
            </w:r>
          </w:p>
        </w:tc>
      </w:tr>
      <w:tr>
        <w:tc>
          <w:tcPr>
            <w:tcW w:type="dxa" w:w="2300"/>
            <w:tcMar>
              <w:top w:type="dxa" w:w="60"/>
              <w:left w:type="dxa" w:w="100"/>
              <w:bottom w:type="dxa" w:w="60"/>
              <w:right w:type="dxa" w:w="100"/>
            </w:tcMar>
          </w:tcPr>
          <w:p>
            <w:pPr>
              <w:spacing w:line="260"/>
            </w:pPr>
            <w:r>
              <w:rPr>
                <w:b w:val="false"/>
                <w:bCs w:val="false"/>
                <w:sz w:val="19"/>
                <w:szCs w:val="19"/>
              </w:rPr>
              <w:t xml:space="preserve">업그레이드 카드</w:t>
            </w:r>
          </w:p>
        </w:tc>
        <w:tc>
          <w:tcPr>
            <w:tcW w:type="dxa" w:w="7060"/>
            <w:tcMar>
              <w:top w:type="dxa" w:w="60"/>
              <w:left w:type="dxa" w:w="100"/>
              <w:bottom w:type="dxa" w:w="60"/>
              <w:right w:type="dxa" w:w="100"/>
            </w:tcMar>
          </w:tcPr>
          <w:p>
            <w:pPr>
              <w:spacing w:line="260"/>
            </w:pPr>
            <w:r>
              <w:rPr>
                <w:b w:val="false"/>
                <w:bCs w:val="false"/>
                <w:sz w:val="19"/>
                <w:szCs w:val="19"/>
              </w:rPr>
              <w:t xml:space="preserve">등급 헤더 + 아이콘 + 이름 + 효과 수치 + 단축키 번호. 5개 등급별 카드 프레임/발광 디자인 필요. 호버 상태 포함</w:t>
            </w:r>
          </w:p>
        </w:tc>
      </w:tr>
      <w:tr>
        <w:tc>
          <w:tcPr>
            <w:tcW w:type="dxa" w:w="2300"/>
            <w:tcMar>
              <w:top w:type="dxa" w:w="60"/>
              <w:left w:type="dxa" w:w="100"/>
              <w:bottom w:type="dxa" w:w="60"/>
              <w:right w:type="dxa" w:w="100"/>
            </w:tcMar>
          </w:tcPr>
          <w:p>
            <w:pPr>
              <w:spacing w:line="260"/>
            </w:pPr>
            <w:r>
              <w:rPr>
                <w:b w:val="false"/>
                <w:bCs w:val="false"/>
                <w:sz w:val="19"/>
                <w:szCs w:val="19"/>
              </w:rPr>
              <w:t xml:space="preserve">헤더</w:t>
            </w:r>
          </w:p>
        </w:tc>
        <w:tc>
          <w:tcPr>
            <w:tcW w:type="dxa" w:w="7060"/>
            <w:tcMar>
              <w:top w:type="dxa" w:w="60"/>
              <w:left w:type="dxa" w:w="100"/>
              <w:bottom w:type="dxa" w:w="60"/>
              <w:right w:type="dxa" w:w="100"/>
            </w:tcMar>
          </w:tcPr>
          <w:p>
            <w:pPr>
              <w:spacing w:line="260"/>
            </w:pPr>
            <w:r>
              <w:rPr>
                <w:b w:val="false"/>
                <w:bCs w:val="false"/>
                <w:sz w:val="19"/>
                <w:szCs w:val="19"/>
              </w:rPr>
              <w:t xml:space="preserve">"LEVEL UP! (Lv. n)" 타이틀 + 등급 확률 안내(행운 스탯 반영)</w:t>
            </w:r>
          </w:p>
        </w:tc>
      </w:tr>
      <w:tr>
        <w:tc>
          <w:tcPr>
            <w:tcW w:type="dxa" w:w="2300"/>
            <w:tcMar>
              <w:top w:type="dxa" w:w="60"/>
              <w:left w:type="dxa" w:w="100"/>
              <w:bottom w:type="dxa" w:w="60"/>
              <w:right w:type="dxa" w:w="100"/>
            </w:tcMar>
          </w:tcPr>
          <w:p>
            <w:pPr>
              <w:spacing w:line="260"/>
            </w:pPr>
            <w:r>
              <w:rPr>
                <w:b w:val="false"/>
                <w:bCs w:val="false"/>
                <w:sz w:val="19"/>
                <w:szCs w:val="19"/>
              </w:rPr>
              <w:t xml:space="preserve">배경 딤</w:t>
            </w:r>
          </w:p>
        </w:tc>
        <w:tc>
          <w:tcPr>
            <w:tcW w:type="dxa" w:w="7060"/>
            <w:tcMar>
              <w:top w:type="dxa" w:w="60"/>
              <w:left w:type="dxa" w:w="100"/>
              <w:bottom w:type="dxa" w:w="60"/>
              <w:right w:type="dxa" w:w="100"/>
            </w:tcMar>
          </w:tcPr>
          <w:p>
            <w:pPr>
              <w:spacing w:line="260"/>
            </w:pPr>
            <w:r>
              <w:rPr>
                <w:b w:val="false"/>
                <w:bCs w:val="false"/>
                <w:sz w:val="19"/>
                <w:szCs w:val="19"/>
              </w:rPr>
              <w:t xml:space="preserve">게임 화면 위 반투명 딤 처리</w:t>
            </w:r>
          </w:p>
        </w:tc>
      </w:tr>
      <w:tr>
        <w:tc>
          <w:tcPr>
            <w:tcW w:type="dxa" w:w="2300"/>
            <w:tcMar>
              <w:top w:type="dxa" w:w="60"/>
              <w:left w:type="dxa" w:w="100"/>
              <w:bottom w:type="dxa" w:w="60"/>
              <w:right w:type="dxa" w:w="100"/>
            </w:tcMar>
          </w:tcPr>
          <w:p>
            <w:pPr>
              <w:spacing w:line="260"/>
            </w:pPr>
            <w:r>
              <w:rPr>
                <w:b w:val="false"/>
                <w:bCs w:val="false"/>
                <w:sz w:val="19"/>
                <w:szCs w:val="19"/>
              </w:rPr>
              <w:t xml:space="preserve">아이콘</w:t>
            </w:r>
          </w:p>
        </w:tc>
        <w:tc>
          <w:tcPr>
            <w:tcW w:type="dxa" w:w="7060"/>
            <w:tcMar>
              <w:top w:type="dxa" w:w="60"/>
              <w:left w:type="dxa" w:w="100"/>
              <w:bottom w:type="dxa" w:w="60"/>
              <w:right w:type="dxa" w:w="100"/>
            </w:tcMar>
          </w:tcPr>
          <w:p>
            <w:pPr>
              <w:spacing w:line="260"/>
            </w:pPr>
            <w:r>
              <w:rPr>
                <w:b w:val="false"/>
                <w:bCs w:val="false"/>
                <w:sz w:val="19"/>
                <w:szCs w:val="19"/>
              </w:rPr>
              <w:t xml:space="preserve">업그레이드 15종 내외 아이콘 — 현재 이모지. 커스텀 세트 필요</w:t>
            </w:r>
          </w:p>
        </w:tc>
      </w:tr>
    </w:tbl>
    <w:p>
      <w:r>
        <w:br w:type="page"/>
      </w:r>
    </w:p>
    <w:p>
      <w:pPr>
        <w:pStyle w:val="Heading2"/>
        <w:spacing w:after="120" w:before="280"/>
      </w:pPr>
      <w:r>
        <w:rPr>
          <w:b/>
          <w:bCs/>
        </w:rPr>
        <w:t xml:space="preserve">4.6 라운드 상점 (가장 복잡한 화면 · 최우선)</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상점 화면 — 좌: 스탯 카드 그리드 / 우: 검 상점 + 리롤 / 중간: 창고 스트립 / 하단: 내 검 슬롯 8칸 + 액션 버튼</w:t>
      </w:r>
    </w:p>
    <w:p>
      <w:pPr>
        <w:spacing w:after="120" w:line="300"/>
      </w:pPr>
      <w:r>
        <w:rPr>
          <w:sz w:val="21"/>
          <w:szCs w:val="21"/>
        </w:rPr>
        <w:t xml:space="preserve">라운드가 끝날 때마다 열리는 화면으로, 플레이 시간의 상당 부분을 차지하는 이 게임의 핵심 UI입니다. 정보 밀도가 가장 높고 인터랙션도 가장 많으므로 디자인 우선순위 1순위입니다.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2937" w:val="clear"/>
            <w:tcMar>
              <w:top w:type="dxa" w:w="60"/>
              <w:left w:type="dxa" w:w="100"/>
              <w:bottom w:type="dxa" w:w="60"/>
              <w:right w:type="dxa" w:w="100"/>
            </w:tcMar>
          </w:tcPr>
          <w:p>
            <w:pPr>
              <w:spacing w:line="260"/>
            </w:pPr>
            <w:r>
              <w:rPr>
                <w:b/>
                <w:bCs/>
                <w:color w:val="FFFFFF"/>
                <w:sz w:val="19"/>
                <w:szCs w:val="19"/>
              </w:rPr>
              <w:t xml:space="preserve">영역</w:t>
            </w:r>
          </w:p>
        </w:tc>
        <w:tc>
          <w:tcPr>
            <w:tcW w:type="dxa" w:w="6760"/>
            <w:shd w:fill="1F2937" w:val="clear"/>
            <w:tcMar>
              <w:top w:type="dxa" w:w="60"/>
              <w:left w:type="dxa" w:w="100"/>
              <w:bottom w:type="dxa" w:w="60"/>
              <w:right w:type="dxa" w:w="100"/>
            </w:tcMar>
          </w:tcPr>
          <w:p>
            <w:pPr>
              <w:spacing w:line="260"/>
            </w:pPr>
            <w:r>
              <w:rPr>
                <w:b/>
                <w:bCs/>
                <w:color w:val="FFFFFF"/>
                <w:sz w:val="19"/>
                <w:szCs w:val="19"/>
              </w:rPr>
              <w:t xml:space="preserve">설명 / 디자인 요청</w:t>
            </w:r>
          </w:p>
        </w:tc>
      </w:tr>
      <w:tr>
        <w:tc>
          <w:tcPr>
            <w:tcW w:type="dxa" w:w="2600"/>
            <w:tcMar>
              <w:top w:type="dxa" w:w="60"/>
              <w:left w:type="dxa" w:w="100"/>
              <w:bottom w:type="dxa" w:w="60"/>
              <w:right w:type="dxa" w:w="100"/>
            </w:tcMar>
          </w:tcPr>
          <w:p>
            <w:pPr>
              <w:spacing w:line="260"/>
            </w:pPr>
            <w:r>
              <w:rPr>
                <w:b w:val="false"/>
                <w:bCs w:val="false"/>
                <w:sz w:val="19"/>
                <w:szCs w:val="19"/>
              </w:rPr>
              <w:t xml:space="preserve">스탯 카드 그리드 (좌상단)</w:t>
            </w:r>
          </w:p>
        </w:tc>
        <w:tc>
          <w:tcPr>
            <w:tcW w:type="dxa" w:w="6760"/>
            <w:tcMar>
              <w:top w:type="dxa" w:w="60"/>
              <w:left w:type="dxa" w:w="100"/>
              <w:bottom w:type="dxa" w:w="60"/>
              <w:right w:type="dxa" w:w="100"/>
            </w:tcMar>
          </w:tcPr>
          <w:p>
            <w:pPr>
              <w:spacing w:line="260"/>
            </w:pPr>
            <w:r>
              <w:rPr>
                <w:b w:val="false"/>
                <w:bCs w:val="false"/>
                <w:sz w:val="19"/>
                <w:szCs w:val="19"/>
              </w:rPr>
              <w:t xml:space="preserve">15종 스탯 업그레이드 카드(아이콘 + 이름 + 효과 + 가격). 구매 가능/골드 부족 상태 구분. 호버 상태</w:t>
            </w:r>
          </w:p>
        </w:tc>
      </w:tr>
      <w:tr>
        <w:tc>
          <w:tcPr>
            <w:tcW w:type="dxa" w:w="2600"/>
            <w:tcMar>
              <w:top w:type="dxa" w:w="60"/>
              <w:left w:type="dxa" w:w="100"/>
              <w:bottom w:type="dxa" w:w="60"/>
              <w:right w:type="dxa" w:w="100"/>
            </w:tcMar>
          </w:tcPr>
          <w:p>
            <w:pPr>
              <w:spacing w:line="260"/>
            </w:pPr>
            <w:r>
              <w:rPr>
                <w:b w:val="false"/>
                <w:bCs w:val="false"/>
                <w:sz w:val="19"/>
                <w:szCs w:val="19"/>
              </w:rPr>
              <w:t xml:space="preserve">검 상점 (우상단)</w:t>
            </w:r>
          </w:p>
        </w:tc>
        <w:tc>
          <w:tcPr>
            <w:tcW w:type="dxa" w:w="6760"/>
            <w:tcMar>
              <w:top w:type="dxa" w:w="60"/>
              <w:left w:type="dxa" w:w="100"/>
              <w:bottom w:type="dxa" w:w="60"/>
              <w:right w:type="dxa" w:w="100"/>
            </w:tcMar>
          </w:tcPr>
          <w:p>
            <w:pPr>
              <w:spacing w:line="260"/>
            </w:pPr>
            <w:r>
              <w:rPr>
                <w:b w:val="false"/>
                <w:bCs w:val="false"/>
                <w:sz w:val="19"/>
                <w:szCs w:val="19"/>
              </w:rPr>
              <w:t xml:space="preserve">판매 중인 검 오퍼 카드(검 일러스트 + 이름 + "Lv1 → 2" 중복 구매 표시 + 피해 타입 + 스탯 + 가격). 검 등급(단계 1~5)별 프레임 차별화 필요. 하단에 리롤 버튼(비용 표시)</w:t>
            </w:r>
          </w:p>
        </w:tc>
      </w:tr>
      <w:tr>
        <w:tc>
          <w:tcPr>
            <w:tcW w:type="dxa" w:w="2600"/>
            <w:tcMar>
              <w:top w:type="dxa" w:w="60"/>
              <w:left w:type="dxa" w:w="100"/>
              <w:bottom w:type="dxa" w:w="60"/>
              <w:right w:type="dxa" w:w="100"/>
            </w:tcMar>
          </w:tcPr>
          <w:p>
            <w:pPr>
              <w:spacing w:line="260"/>
            </w:pPr>
            <w:r>
              <w:rPr>
                <w:b w:val="false"/>
                <w:bCs w:val="false"/>
                <w:sz w:val="19"/>
                <w:szCs w:val="19"/>
              </w:rPr>
              <w:t xml:space="preserve">창고 스트립 (중단)</w:t>
            </w:r>
          </w:p>
        </w:tc>
        <w:tc>
          <w:tcPr>
            <w:tcW w:type="dxa" w:w="6760"/>
            <w:tcMar>
              <w:top w:type="dxa" w:w="60"/>
              <w:left w:type="dxa" w:w="100"/>
              <w:bottom w:type="dxa" w:w="60"/>
              <w:right w:type="dxa" w:w="100"/>
            </w:tcMar>
          </w:tcPr>
          <w:p>
            <w:pPr>
              <w:spacing w:line="260"/>
            </w:pPr>
            <w:r>
              <w:rPr>
                <w:b w:val="false"/>
                <w:bCs w:val="false"/>
                <w:sz w:val="19"/>
                <w:szCs w:val="19"/>
              </w:rPr>
              <w:t xml:space="preserve">구매했지만 장착하지 않은 검 보관함. 가로 스크롤(◀▶ 버튼 + 휠) + "n~/m" 페이지 표시. 비어있을 때 안내 문구</w:t>
            </w:r>
          </w:p>
        </w:tc>
      </w:tr>
      <w:tr>
        <w:tc>
          <w:tcPr>
            <w:tcW w:type="dxa" w:w="2600"/>
            <w:tcMar>
              <w:top w:type="dxa" w:w="60"/>
              <w:left w:type="dxa" w:w="100"/>
              <w:bottom w:type="dxa" w:w="60"/>
              <w:right w:type="dxa" w:w="100"/>
            </w:tcMar>
          </w:tcPr>
          <w:p>
            <w:pPr>
              <w:spacing w:line="260"/>
            </w:pPr>
            <w:r>
              <w:rPr>
                <w:b w:val="false"/>
                <w:bCs w:val="false"/>
                <w:sz w:val="19"/>
                <w:szCs w:val="19"/>
              </w:rPr>
              <w:t xml:space="preserve">내 검 슬롯 (하단)</w:t>
            </w:r>
          </w:p>
        </w:tc>
        <w:tc>
          <w:tcPr>
            <w:tcW w:type="dxa" w:w="6760"/>
            <w:tcMar>
              <w:top w:type="dxa" w:w="60"/>
              <w:left w:type="dxa" w:w="100"/>
              <w:bottom w:type="dxa" w:w="60"/>
              <w:right w:type="dxa" w:w="100"/>
            </w:tcMar>
          </w:tcPr>
          <w:p>
            <w:pPr>
              <w:spacing w:line="260"/>
            </w:pPr>
            <w:r>
              <w:rPr>
                <w:b w:val="false"/>
                <w:bCs w:val="false"/>
                <w:sz w:val="19"/>
                <w:szCs w:val="19"/>
              </w:rPr>
              <w:t xml:space="preserve">8칸 슬롯 바. 상태: 장착됨(검 아이콘 + L레벨 뱃지 + 강화 +n/10) / 해방 가능(자물쇠 + 골드 비용) / 잠김(자물쇠). 선택된 슬롯 강조 스타일</w:t>
            </w:r>
          </w:p>
        </w:tc>
      </w:tr>
      <w:tr>
        <w:tc>
          <w:tcPr>
            <w:tcW w:type="dxa" w:w="2600"/>
            <w:tcMar>
              <w:top w:type="dxa" w:w="60"/>
              <w:left w:type="dxa" w:w="100"/>
              <w:bottom w:type="dxa" w:w="60"/>
              <w:right w:type="dxa" w:w="100"/>
            </w:tcMar>
          </w:tcPr>
          <w:p>
            <w:pPr>
              <w:spacing w:line="260"/>
            </w:pPr>
            <w:r>
              <w:rPr>
                <w:b w:val="false"/>
                <w:bCs w:val="false"/>
                <w:sz w:val="19"/>
                <w:szCs w:val="19"/>
              </w:rPr>
              <w:t xml:space="preserve">슬롯 액션 버튼</w:t>
            </w:r>
          </w:p>
        </w:tc>
        <w:tc>
          <w:tcPr>
            <w:tcW w:type="dxa" w:w="6760"/>
            <w:tcMar>
              <w:top w:type="dxa" w:w="60"/>
              <w:left w:type="dxa" w:w="100"/>
              <w:bottom w:type="dxa" w:w="60"/>
              <w:right w:type="dxa" w:w="100"/>
            </w:tcMar>
          </w:tcPr>
          <w:p>
            <w:pPr>
              <w:spacing w:line="260"/>
            </w:pPr>
            <w:r>
              <w:rPr>
                <w:b w:val="false"/>
                <w:bCs w:val="false"/>
                <w:sz w:val="19"/>
                <w:szCs w:val="19"/>
              </w:rPr>
              <w:t xml:space="preserve">강화(골드 소모, 확률 성공) / 특성 부여(3소켓) / 확정 강화 토글(💎 젬 소모). 대상 슬롯 미선택 시 비활성 상태</w:t>
            </w:r>
          </w:p>
        </w:tc>
      </w:tr>
      <w:tr>
        <w:tc>
          <w:tcPr>
            <w:tcW w:type="dxa" w:w="2600"/>
            <w:tcMar>
              <w:top w:type="dxa" w:w="60"/>
              <w:left w:type="dxa" w:w="100"/>
              <w:bottom w:type="dxa" w:w="60"/>
              <w:right w:type="dxa" w:w="100"/>
            </w:tcMar>
          </w:tcPr>
          <w:p>
            <w:pPr>
              <w:spacing w:line="260"/>
            </w:pPr>
            <w:r>
              <w:rPr>
                <w:b w:val="false"/>
                <w:bCs w:val="false"/>
                <w:sz w:val="19"/>
                <w:szCs w:val="19"/>
              </w:rPr>
              <w:t xml:space="preserve">드래그 앤 드랍</w:t>
            </w:r>
          </w:p>
        </w:tc>
        <w:tc>
          <w:tcPr>
            <w:tcW w:type="dxa" w:w="6760"/>
            <w:tcMar>
              <w:top w:type="dxa" w:w="60"/>
              <w:left w:type="dxa" w:w="100"/>
              <w:bottom w:type="dxa" w:w="60"/>
              <w:right w:type="dxa" w:w="100"/>
            </w:tcMar>
          </w:tcPr>
          <w:p>
            <w:pPr>
              <w:spacing w:line="260"/>
            </w:pPr>
            <w:r>
              <w:rPr>
                <w:b w:val="false"/>
                <w:bCs w:val="false"/>
                <w:sz w:val="19"/>
                <w:szCs w:val="19"/>
              </w:rPr>
              <w:t xml:space="preserve">창고→슬롯 장착, 슬롯↔슬롯 교환, 슬롯→창고 해제. 드래그 중 고스트/드랍 가능 영역 하이라이트 디자인 필요</w:t>
            </w:r>
          </w:p>
        </w:tc>
      </w:tr>
      <w:tr>
        <w:tc>
          <w:tcPr>
            <w:tcW w:type="dxa" w:w="2600"/>
            <w:tcMar>
              <w:top w:type="dxa" w:w="60"/>
              <w:left w:type="dxa" w:w="100"/>
              <w:bottom w:type="dxa" w:w="60"/>
              <w:right w:type="dxa" w:w="100"/>
            </w:tcMar>
          </w:tcPr>
          <w:p>
            <w:pPr>
              <w:spacing w:line="260"/>
            </w:pPr>
            <w:r>
              <w:rPr>
                <w:b w:val="false"/>
                <w:bCs w:val="false"/>
                <w:sz w:val="19"/>
                <w:szCs w:val="19"/>
              </w:rPr>
              <w:t xml:space="preserve">툴팁</w:t>
            </w:r>
          </w:p>
        </w:tc>
        <w:tc>
          <w:tcPr>
            <w:tcW w:type="dxa" w:w="6760"/>
            <w:tcMar>
              <w:top w:type="dxa" w:w="60"/>
              <w:left w:type="dxa" w:w="100"/>
              <w:bottom w:type="dxa" w:w="60"/>
              <w:right w:type="dxa" w:w="100"/>
            </w:tcMar>
          </w:tcPr>
          <w:p>
            <w:pPr>
              <w:spacing w:line="260"/>
            </w:pPr>
            <w:r>
              <w:rPr>
                <w:b w:val="false"/>
                <w:bCs w:val="false"/>
                <w:sz w:val="19"/>
                <w:szCs w:val="19"/>
              </w:rPr>
              <w:t xml:space="preserve">카드·검·슬롯 호버 시 상세 툴팁(여러 줄: 피해, 쿨다운, 원소 공명, 특성). 마우스를 따라다니는 플로팅 패널</w:t>
            </w:r>
          </w:p>
        </w:tc>
      </w:tr>
      <w:tr>
        <w:tc>
          <w:tcPr>
            <w:tcW w:type="dxa" w:w="2600"/>
            <w:tcMar>
              <w:top w:type="dxa" w:w="60"/>
              <w:left w:type="dxa" w:w="100"/>
              <w:bottom w:type="dxa" w:w="60"/>
              <w:right w:type="dxa" w:w="100"/>
            </w:tcMar>
          </w:tcPr>
          <w:p>
            <w:pPr>
              <w:spacing w:line="260"/>
            </w:pPr>
            <w:r>
              <w:rPr>
                <w:b w:val="false"/>
                <w:bCs w:val="false"/>
                <w:sz w:val="19"/>
                <w:szCs w:val="19"/>
              </w:rPr>
              <w:t xml:space="preserve">상단/하단 바</w:t>
            </w:r>
          </w:p>
        </w:tc>
        <w:tc>
          <w:tcPr>
            <w:tcW w:type="dxa" w:w="6760"/>
            <w:tcMar>
              <w:top w:type="dxa" w:w="60"/>
              <w:left w:type="dxa" w:w="100"/>
              <w:bottom w:type="dxa" w:w="60"/>
              <w:right w:type="dxa" w:w="100"/>
            </w:tcMar>
          </w:tcPr>
          <w:p>
            <w:pPr>
              <w:spacing w:line="260"/>
            </w:pPr>
            <w:r>
              <w:rPr>
                <w:b w:val="false"/>
                <w:bCs w:val="false"/>
                <w:sz w:val="19"/>
                <w:szCs w:val="19"/>
              </w:rPr>
              <w:t xml:space="preserve">라운드 클리어 배너("ROUND n 클리어"), 보유 골드, "SPACE — 다음 라운드" 진행 안내</w:t>
            </w:r>
          </w:p>
        </w:tc>
      </w:tr>
    </w:tbl>
    <w:p>
      <w:pPr>
        <w:spacing w:after="120" w:line="300"/>
      </w:pPr>
      <w:r>
        <w:rPr>
          <w:sz w:val="21"/>
          <w:szCs w:val="21"/>
        </w:rPr>
        <w:t xml:space="preserve"/>
      </w:r>
    </w:p>
    <w:p>
      <w:pPr>
        <w:spacing w:after="120" w:line="300"/>
      </w:pPr>
      <w:r>
        <w:rPr>
          <w:sz w:val="21"/>
          <w:szCs w:val="21"/>
        </w:rPr>
        <w:t xml:space="preserve">참고: 검 2자루가 같은 원소면 세트 공명(1.5배)이 발동합니다. 상점과 HUD에서 공명 중인 원소를 표시할 방법(슬롯 테두리 색, 연결선, 뱃지 등)에 대한 디자인 제안을 특히 기대합니다. 원소는 화염/독/전기/공허/골드 5종이며 얼음이 추가될 예정입니다.</w:t>
      </w:r>
    </w:p>
    <w:p>
      <w:pPr>
        <w:pStyle w:val="Heading2"/>
        <w:spacing w:after="120" w:before="280"/>
      </w:pPr>
      <w:r>
        <w:rPr>
          <w:b/>
          <w:bCs/>
        </w:rPr>
        <w:t xml:space="preserve">4.7 일시정지 (오버레이)</w:t>
      </w:r>
    </w:p>
    <w:p>
      <w:pPr>
        <w:spacing w:after="40" w:before="8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66666"/>
          <w:sz w:val="18"/>
          <w:szCs w:val="18"/>
        </w:rPr>
        <w:t xml:space="preserve">현재 일시정지 화면</w:t>
      </w:r>
    </w:p>
    <w:p>
      <w:pPr>
        <w:spacing w:after="120" w:line="300"/>
      </w:pPr>
      <w:r>
        <w:rPr>
          <w:sz w:val="21"/>
          <w:szCs w:val="21"/>
        </w:rPr>
        <w:t xml:space="preserve">ESC로 여닫는 단순한 오버레이입니다. 타이틀 + 메뉴 4항목(계속하기/다시 시작/타이틀로/음소거)이며, 텍스트 메뉴를 버튼 스타일로 다듬는 정도면 충분합니다.</w:t>
      </w:r>
    </w:p>
    <w:p>
      <w:pPr>
        <w:pStyle w:val="Heading2"/>
        <w:spacing w:after="120" w:before="280"/>
      </w:pPr>
      <w:r>
        <w:rPr>
          <w:b/>
          <w:bCs/>
        </w:rPr>
        <w:t xml:space="preserve">4.8 결과 화면 — 게임 오버 / 승리 (오버레이)</w:t>
      </w:r>
    </w:p>
    <w:p>
      <w:pPr>
        <w:spacing w:after="120" w:line="300"/>
      </w:pPr>
      <w:r>
        <w:rPr>
          <w:sz w:val="21"/>
          <w:szCs w:val="21"/>
        </w:rPr>
        <w:t xml:space="preserve">사망 또는 60라운드 클리어 시 나오는 화면입니다(스크린샷 없음 — 구조는 아래와 같습니다). 어두운 딤 배경 위에 타이틀("게임 오버" 레드 / "🏆 승리!" 그린), 런 요약 5줄(도달 라운드, 생존 시간, 레벨, 처치 수, 획득 골드), 하단에 "R — 다시 시작 / T — 타이틀" 안내가 표시됩니다. 실패해도 골드는 지급된다는 점이 드러나도록 획득 골드를 강조해 주세요. 승리/패배 두 가지 무드의 디자인이 필요합니다.</w:t>
      </w:r>
    </w:p>
    <w:p>
      <w:r>
        <w:br w:type="page"/>
      </w:r>
    </w:p>
    <w:p>
      <w:pPr>
        <w:pStyle w:val="Heading1"/>
        <w:spacing w:after="160" w:before="360"/>
      </w:pPr>
      <w:r>
        <w:rPr>
          <w:b/>
          <w:bCs/>
        </w:rPr>
        <w:t xml:space="preserve">5. 공통으로 필요한 디자인 시스템 요소</w:t>
      </w:r>
    </w:p>
    <w:p>
      <w:pPr>
        <w:spacing w:after="120" w:line="300"/>
      </w:pPr>
      <w:r>
        <w:rPr>
          <w:sz w:val="21"/>
          <w:szCs w:val="21"/>
        </w:rPr>
        <w:t xml:space="preserve">화면 개별 디자인과 별개로, 여러 화면이 공유하는 아래 요소들이 세트로 필요합니다.</w:t>
      </w:r>
    </w:p>
    <w:p>
      <w:pPr>
        <w:pStyle w:val="ListParagraph"/>
        <w:numPr>
          <w:ilvl w:val="0"/>
          <w:numId w:val="2"/>
        </w:numPr>
        <w:spacing w:after="60" w:line="280"/>
      </w:pPr>
      <w:r>
        <w:rPr>
          <w:sz w:val="21"/>
          <w:szCs w:val="21"/>
        </w:rPr>
        <w:t xml:space="preserve">아이콘 세트: 현재 전부 이모지입니다. 스탯 15종 + 영구 강화 9종 + 특성/원소/재화(골드 코인, 💎 젬)/기타 UI 아이콘까지 약 30~40종의 통일된 커스텀 아이콘이 필요합니다.</w:t>
      </w:r>
    </w:p>
    <w:p>
      <w:pPr>
        <w:pStyle w:val="ListParagraph"/>
        <w:numPr>
          <w:ilvl w:val="0"/>
          <w:numId w:val="2"/>
        </w:numPr>
        <w:spacing w:after="60" w:line="280"/>
      </w:pPr>
      <w:r>
        <w:rPr>
          <w:sz w:val="21"/>
          <w:szCs w:val="21"/>
        </w:rPr>
        <w:t xml:space="preserve">패널/카드 프레임: 9-slice로 잘라 쓸 수 있는 공용 패널, 카드 프레임(희귀도 5등급 변형), 슬롯 프레임(빈/장착/잠김/선택)</w:t>
      </w:r>
    </w:p>
    <w:p>
      <w:pPr>
        <w:pStyle w:val="ListParagraph"/>
        <w:numPr>
          <w:ilvl w:val="0"/>
          <w:numId w:val="2"/>
        </w:numPr>
        <w:spacing w:after="60" w:line="280"/>
      </w:pPr>
      <w:r>
        <w:rPr>
          <w:sz w:val="21"/>
          <w:szCs w:val="21"/>
        </w:rPr>
        <w:t xml:space="preserve">버튼: 기본/호버/눌림/비활성 4상태 + 위험(빨강) 변형 + 키보드 단축키 라벨을 함께 표기하는 스타일</w:t>
      </w:r>
    </w:p>
    <w:p>
      <w:pPr>
        <w:pStyle w:val="ListParagraph"/>
        <w:numPr>
          <w:ilvl w:val="0"/>
          <w:numId w:val="2"/>
        </w:numPr>
        <w:spacing w:after="60" w:line="280"/>
      </w:pPr>
      <w:r>
        <w:rPr>
          <w:sz w:val="21"/>
          <w:szCs w:val="21"/>
        </w:rPr>
        <w:t xml:space="preserve">타이포그래피: 한글 게임 폰트 추천(제목용/본문용/숫자용). 현재 Arial 계열 임시 사용 중</w:t>
      </w:r>
    </w:p>
    <w:p>
      <w:pPr>
        <w:pStyle w:val="ListParagraph"/>
        <w:numPr>
          <w:ilvl w:val="0"/>
          <w:numId w:val="2"/>
        </w:numPr>
        <w:spacing w:after="60" w:line="280"/>
      </w:pPr>
      <w:r>
        <w:rPr>
          <w:sz w:val="21"/>
          <w:szCs w:val="21"/>
        </w:rPr>
        <w:t xml:space="preserve">게이지 바: XP 바, 적 체력바, 강화 진행도(+n/10) 등 공용 바 스타일</w:t>
      </w:r>
    </w:p>
    <w:p>
      <w:pPr>
        <w:pStyle w:val="ListParagraph"/>
        <w:numPr>
          <w:ilvl w:val="0"/>
          <w:numId w:val="2"/>
        </w:numPr>
        <w:spacing w:after="60" w:line="280"/>
      </w:pPr>
      <w:r>
        <w:rPr>
          <w:sz w:val="21"/>
          <w:szCs w:val="21"/>
        </w:rPr>
        <w:t xml:space="preserve">툴팁: 여러 줄 텍스트 + 아이콘이 들어가는 다크 플로팅 패널</w:t>
      </w:r>
    </w:p>
    <w:p>
      <w:pPr>
        <w:pStyle w:val="ListParagraph"/>
        <w:numPr>
          <w:ilvl w:val="0"/>
          <w:numId w:val="2"/>
        </w:numPr>
        <w:spacing w:after="60" w:line="280"/>
      </w:pPr>
      <w:r>
        <w:rPr>
          <w:sz w:val="21"/>
          <w:szCs w:val="21"/>
        </w:rPr>
        <w:t xml:space="preserve">희귀도/원소 컬러 시스템: 위 2장의 등급 색을 기반으로 한 최종 팔레트 정의</w:t>
      </w:r>
    </w:p>
    <w:p>
      <w:pPr>
        <w:pStyle w:val="Heading1"/>
        <w:spacing w:after="160" w:before="360"/>
      </w:pPr>
      <w:r>
        <w:rPr>
          <w:b/>
          <w:bCs/>
        </w:rPr>
        <w:t xml:space="preserve">6. 작업 우선순위 &amp; 전달 형식 제안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rPr>
          <w:tblHeader/>
        </w:trPr>
        <w:tc>
          <w:tcPr>
            <w:tcW w:type="dxa" w:w="900"/>
            <w:shd w:fill="1F2937" w:val="clear"/>
            <w:tcMar>
              <w:top w:type="dxa" w:w="60"/>
              <w:left w:type="dxa" w:w="100"/>
              <w:bottom w:type="dxa" w:w="60"/>
              <w:right w:type="dxa" w:w="100"/>
            </w:tcMar>
          </w:tcPr>
          <w:p>
            <w:pPr>
              <w:spacing w:line="260"/>
            </w:pPr>
            <w:r>
              <w:rPr>
                <w:b/>
                <w:bCs/>
                <w:color w:val="FFFFFF"/>
                <w:sz w:val="19"/>
                <w:szCs w:val="19"/>
              </w:rPr>
              <w:t xml:space="preserve">순위</w:t>
            </w:r>
          </w:p>
        </w:tc>
        <w:tc>
          <w:tcPr>
            <w:tcW w:type="dxa" w:w="3800"/>
            <w:shd w:fill="1F2937" w:val="clear"/>
            <w:tcMar>
              <w:top w:type="dxa" w:w="60"/>
              <w:left w:type="dxa" w:w="100"/>
              <w:bottom w:type="dxa" w:w="60"/>
              <w:right w:type="dxa" w:w="100"/>
            </w:tcMar>
          </w:tcPr>
          <w:p>
            <w:pPr>
              <w:spacing w:line="260"/>
            </w:pPr>
            <w:r>
              <w:rPr>
                <w:b/>
                <w:bCs/>
                <w:color w:val="FFFFFF"/>
                <w:sz w:val="19"/>
                <w:szCs w:val="19"/>
              </w:rPr>
              <w:t xml:space="preserve">항목</w:t>
            </w:r>
          </w:p>
        </w:tc>
        <w:tc>
          <w:tcPr>
            <w:tcW w:type="dxa" w:w="4660"/>
            <w:shd w:fill="1F2937" w:val="clear"/>
            <w:tcMar>
              <w:top w:type="dxa" w:w="60"/>
              <w:left w:type="dxa" w:w="100"/>
              <w:bottom w:type="dxa" w:w="60"/>
              <w:right w:type="dxa" w:w="100"/>
            </w:tcMar>
          </w:tcPr>
          <w:p>
            <w:pPr>
              <w:spacing w:line="260"/>
            </w:pPr>
            <w:r>
              <w:rPr>
                <w:b/>
                <w:bCs/>
                <w:color w:val="FFFFFF"/>
                <w:sz w:val="19"/>
                <w:szCs w:val="19"/>
              </w:rPr>
              <w:t xml:space="preserve">이유</w:t>
            </w:r>
          </w:p>
        </w:tc>
      </w:tr>
      <w:tr>
        <w:tc>
          <w:tcPr>
            <w:tcW w:type="dxa" w:w="900"/>
            <w:tcMar>
              <w:top w:type="dxa" w:w="60"/>
              <w:left w:type="dxa" w:w="100"/>
              <w:bottom w:type="dxa" w:w="60"/>
              <w:right w:type="dxa" w:w="100"/>
            </w:tcMar>
          </w:tcPr>
          <w:p>
            <w:pPr>
              <w:spacing w:line="260"/>
            </w:pPr>
            <w:r>
              <w:rPr>
                <w:b w:val="false"/>
                <w:bCs w:val="false"/>
                <w:sz w:val="19"/>
                <w:szCs w:val="19"/>
              </w:rPr>
              <w:t xml:space="preserve">1</w:t>
            </w:r>
          </w:p>
        </w:tc>
        <w:tc>
          <w:tcPr>
            <w:tcW w:type="dxa" w:w="3800"/>
            <w:tcMar>
              <w:top w:type="dxa" w:w="60"/>
              <w:left w:type="dxa" w:w="100"/>
              <w:bottom w:type="dxa" w:w="60"/>
              <w:right w:type="dxa" w:w="100"/>
            </w:tcMar>
          </w:tcPr>
          <w:p>
            <w:pPr>
              <w:spacing w:line="260"/>
            </w:pPr>
            <w:r>
              <w:rPr>
                <w:b w:val="false"/>
                <w:bCs w:val="false"/>
                <w:sz w:val="19"/>
                <w:szCs w:val="19"/>
              </w:rPr>
              <w:t xml:space="preserve">라운드 상점 + 공용 슬롯/카드/툴팁 시스템</w:t>
            </w:r>
          </w:p>
        </w:tc>
        <w:tc>
          <w:tcPr>
            <w:tcW w:type="dxa" w:w="4660"/>
            <w:tcMar>
              <w:top w:type="dxa" w:w="60"/>
              <w:left w:type="dxa" w:w="100"/>
              <w:bottom w:type="dxa" w:w="60"/>
              <w:right w:type="dxa" w:w="100"/>
            </w:tcMar>
          </w:tcPr>
          <w:p>
            <w:pPr>
              <w:spacing w:line="260"/>
            </w:pPr>
            <w:r>
              <w:rPr>
                <w:b w:val="false"/>
                <w:bCs w:val="false"/>
                <w:sz w:val="19"/>
                <w:szCs w:val="19"/>
              </w:rPr>
              <w:t xml:space="preserve">가장 복잡하고 노출 시간이 긴 핵심 화면. 여기서 정한 컴포넌트가 나머지 화면에 재사용됨</w:t>
            </w:r>
          </w:p>
        </w:tc>
      </w:tr>
      <w:tr>
        <w:tc>
          <w:tcPr>
            <w:tcW w:type="dxa" w:w="900"/>
            <w:tcMar>
              <w:top w:type="dxa" w:w="60"/>
              <w:left w:type="dxa" w:w="100"/>
              <w:bottom w:type="dxa" w:w="60"/>
              <w:right w:type="dxa" w:w="100"/>
            </w:tcMar>
          </w:tcPr>
          <w:p>
            <w:pPr>
              <w:spacing w:line="260"/>
            </w:pPr>
            <w:r>
              <w:rPr>
                <w:b w:val="false"/>
                <w:bCs w:val="false"/>
                <w:sz w:val="19"/>
                <w:szCs w:val="19"/>
              </w:rPr>
              <w:t xml:space="preserve">2</w:t>
            </w:r>
          </w:p>
        </w:tc>
        <w:tc>
          <w:tcPr>
            <w:tcW w:type="dxa" w:w="3800"/>
            <w:tcMar>
              <w:top w:type="dxa" w:w="60"/>
              <w:left w:type="dxa" w:w="100"/>
              <w:bottom w:type="dxa" w:w="60"/>
              <w:right w:type="dxa" w:w="100"/>
            </w:tcMar>
          </w:tcPr>
          <w:p>
            <w:pPr>
              <w:spacing w:line="260"/>
            </w:pPr>
            <w:r>
              <w:rPr>
                <w:b w:val="false"/>
                <w:bCs w:val="false"/>
                <w:sz w:val="19"/>
                <w:szCs w:val="19"/>
              </w:rPr>
              <w:t xml:space="preserve">인게임 HUD + 아이콘 세트</w:t>
            </w:r>
          </w:p>
        </w:tc>
        <w:tc>
          <w:tcPr>
            <w:tcW w:type="dxa" w:w="4660"/>
            <w:tcMar>
              <w:top w:type="dxa" w:w="60"/>
              <w:left w:type="dxa" w:w="100"/>
              <w:bottom w:type="dxa" w:w="60"/>
              <w:right w:type="dxa" w:w="100"/>
            </w:tcMar>
          </w:tcPr>
          <w:p>
            <w:pPr>
              <w:spacing w:line="260"/>
            </w:pPr>
            <w:r>
              <w:rPr>
                <w:b w:val="false"/>
                <w:bCs w:val="false"/>
                <w:sz w:val="19"/>
                <w:szCs w:val="19"/>
              </w:rPr>
              <w:t xml:space="preserve">항상 화면에 떠 있는 요소. 아이콘은 상점과 공유</w:t>
            </w:r>
          </w:p>
        </w:tc>
      </w:tr>
      <w:tr>
        <w:tc>
          <w:tcPr>
            <w:tcW w:type="dxa" w:w="900"/>
            <w:tcMar>
              <w:top w:type="dxa" w:w="60"/>
              <w:left w:type="dxa" w:w="100"/>
              <w:bottom w:type="dxa" w:w="60"/>
              <w:right w:type="dxa" w:w="100"/>
            </w:tcMar>
          </w:tcPr>
          <w:p>
            <w:pPr>
              <w:spacing w:line="260"/>
            </w:pPr>
            <w:r>
              <w:rPr>
                <w:b w:val="false"/>
                <w:bCs w:val="false"/>
                <w:sz w:val="19"/>
                <w:szCs w:val="19"/>
              </w:rPr>
              <w:t xml:space="preserve">3</w:t>
            </w:r>
          </w:p>
        </w:tc>
        <w:tc>
          <w:tcPr>
            <w:tcW w:type="dxa" w:w="3800"/>
            <w:tcMar>
              <w:top w:type="dxa" w:w="60"/>
              <w:left w:type="dxa" w:w="100"/>
              <w:bottom w:type="dxa" w:w="60"/>
              <w:right w:type="dxa" w:w="100"/>
            </w:tcMar>
          </w:tcPr>
          <w:p>
            <w:pPr>
              <w:spacing w:line="260"/>
            </w:pPr>
            <w:r>
              <w:rPr>
                <w:b w:val="false"/>
                <w:bCs w:val="false"/>
                <w:sz w:val="19"/>
                <w:szCs w:val="19"/>
              </w:rPr>
              <w:t xml:space="preserve">레벨업 카드(등급 5종 프레임)</w:t>
            </w:r>
          </w:p>
        </w:tc>
        <w:tc>
          <w:tcPr>
            <w:tcW w:type="dxa" w:w="4660"/>
            <w:tcMar>
              <w:top w:type="dxa" w:w="60"/>
              <w:left w:type="dxa" w:w="100"/>
              <w:bottom w:type="dxa" w:w="60"/>
              <w:right w:type="dxa" w:w="100"/>
            </w:tcMar>
          </w:tcPr>
          <w:p>
            <w:pPr>
              <w:spacing w:line="260"/>
            </w:pPr>
            <w:r>
              <w:rPr>
                <w:b w:val="false"/>
                <w:bCs w:val="false"/>
                <w:sz w:val="19"/>
                <w:szCs w:val="19"/>
              </w:rPr>
              <w:t xml:space="preserve">매 런 수십 번 노출되는 보상 화면</w:t>
            </w:r>
          </w:p>
        </w:tc>
      </w:tr>
      <w:tr>
        <w:tc>
          <w:tcPr>
            <w:tcW w:type="dxa" w:w="900"/>
            <w:tcMar>
              <w:top w:type="dxa" w:w="60"/>
              <w:left w:type="dxa" w:w="100"/>
              <w:bottom w:type="dxa" w:w="60"/>
              <w:right w:type="dxa" w:w="100"/>
            </w:tcMar>
          </w:tcPr>
          <w:p>
            <w:pPr>
              <w:spacing w:line="260"/>
            </w:pPr>
            <w:r>
              <w:rPr>
                <w:b w:val="false"/>
                <w:bCs w:val="false"/>
                <w:sz w:val="19"/>
                <w:szCs w:val="19"/>
              </w:rPr>
              <w:t xml:space="preserve">4</w:t>
            </w:r>
          </w:p>
        </w:tc>
        <w:tc>
          <w:tcPr>
            <w:tcW w:type="dxa" w:w="3800"/>
            <w:tcMar>
              <w:top w:type="dxa" w:w="60"/>
              <w:left w:type="dxa" w:w="100"/>
              <w:bottom w:type="dxa" w:w="60"/>
              <w:right w:type="dxa" w:w="100"/>
            </w:tcMar>
          </w:tcPr>
          <w:p>
            <w:pPr>
              <w:spacing w:line="260"/>
            </w:pPr>
            <w:r>
              <w:rPr>
                <w:b w:val="false"/>
                <w:bCs w:val="false"/>
                <w:sz w:val="19"/>
                <w:szCs w:val="19"/>
              </w:rPr>
              <w:t xml:space="preserve">타이틀 로고 + 캐릭터 선택 + 영구 강화</w:t>
            </w:r>
          </w:p>
        </w:tc>
        <w:tc>
          <w:tcPr>
            <w:tcW w:type="dxa" w:w="4660"/>
            <w:tcMar>
              <w:top w:type="dxa" w:w="60"/>
              <w:left w:type="dxa" w:w="100"/>
              <w:bottom w:type="dxa" w:w="60"/>
              <w:right w:type="dxa" w:w="100"/>
            </w:tcMar>
          </w:tcPr>
          <w:p>
            <w:pPr>
              <w:spacing w:line="260"/>
            </w:pPr>
            <w:r>
              <w:rPr>
                <w:b w:val="false"/>
                <w:bCs w:val="false"/>
                <w:sz w:val="19"/>
                <w:szCs w:val="19"/>
              </w:rPr>
              <w:t xml:space="preserve">메뉴 화면 묶음</w:t>
            </w:r>
          </w:p>
        </w:tc>
      </w:tr>
      <w:tr>
        <w:tc>
          <w:tcPr>
            <w:tcW w:type="dxa" w:w="900"/>
            <w:tcMar>
              <w:top w:type="dxa" w:w="60"/>
              <w:left w:type="dxa" w:w="100"/>
              <w:bottom w:type="dxa" w:w="60"/>
              <w:right w:type="dxa" w:w="100"/>
            </w:tcMar>
          </w:tcPr>
          <w:p>
            <w:pPr>
              <w:spacing w:line="260"/>
            </w:pPr>
            <w:r>
              <w:rPr>
                <w:b w:val="false"/>
                <w:bCs w:val="false"/>
                <w:sz w:val="19"/>
                <w:szCs w:val="19"/>
              </w:rPr>
              <w:t xml:space="preserve">5</w:t>
            </w:r>
          </w:p>
        </w:tc>
        <w:tc>
          <w:tcPr>
            <w:tcW w:type="dxa" w:w="3800"/>
            <w:tcMar>
              <w:top w:type="dxa" w:w="60"/>
              <w:left w:type="dxa" w:w="100"/>
              <w:bottom w:type="dxa" w:w="60"/>
              <w:right w:type="dxa" w:w="100"/>
            </w:tcMar>
          </w:tcPr>
          <w:p>
            <w:pPr>
              <w:spacing w:line="260"/>
            </w:pPr>
            <w:r>
              <w:rPr>
                <w:b w:val="false"/>
                <w:bCs w:val="false"/>
                <w:sz w:val="19"/>
                <w:szCs w:val="19"/>
              </w:rPr>
              <w:t xml:space="preserve">일시정지 / 결과 오버레이</w:t>
            </w:r>
          </w:p>
        </w:tc>
        <w:tc>
          <w:tcPr>
            <w:tcW w:type="dxa" w:w="4660"/>
            <w:tcMar>
              <w:top w:type="dxa" w:w="60"/>
              <w:left w:type="dxa" w:w="100"/>
              <w:bottom w:type="dxa" w:w="60"/>
              <w:right w:type="dxa" w:w="100"/>
            </w:tcMar>
          </w:tcPr>
          <w:p>
            <w:pPr>
              <w:spacing w:line="260"/>
            </w:pPr>
            <w:r>
              <w:rPr>
                <w:b w:val="false"/>
                <w:bCs w:val="false"/>
                <w:sz w:val="19"/>
                <w:szCs w:val="19"/>
              </w:rPr>
              <w:t xml:space="preserve">구조가 단순해 공용 컴포넌트로 조립 가능</w:t>
            </w:r>
          </w:p>
        </w:tc>
      </w:tr>
    </w:tbl>
    <w:p>
      <w:pPr>
        <w:spacing w:after="120" w:line="300"/>
      </w:pPr>
      <w:r>
        <w:rPr>
          <w:sz w:val="21"/>
          <w:szCs w:val="21"/>
        </w:rPr>
        <w:t xml:space="preserve"/>
      </w:r>
    </w:p>
    <w:p>
      <w:pPr>
        <w:spacing w:after="120" w:line="300"/>
      </w:pPr>
      <w:r>
        <w:rPr>
          <w:sz w:val="21"/>
          <w:szCs w:val="21"/>
        </w:rPr>
        <w:t xml:space="preserve">전달 형식: 게임이 가변 해상도(브라우저 창 리사이즈)라서 고정 캔버스보다는 컴포넌트 단위 전달이 좋습니다. 패널·버튼·슬롯은 9-slice 가능한 PNG(또는 SVG), 아이콘은 32/64px PNG 시안 + 원본, 작업 파일은 Figma 공유를 희망합니다. 기준 화면비는 16:10~16:9(스크린샷은 1280×800 기준)로 잡아 주시면 됩니다.</w:t>
      </w:r>
    </w:p>
    <w:p>
      <w:pPr>
        <w:spacing w:after="120" w:line="300"/>
      </w:pPr>
      <w:r>
        <w:rPr>
          <w:sz w:val="21"/>
          <w:szCs w:val="21"/>
        </w:rPr>
        <w:t xml:space="preserve">추가로 궁금한 점이나 게임 실행 화면이 더 필요하시면 언제든 요청해 주세요. 개발 빌드를 직접 플레이해 보실 수 있게 링크를 전달드릴 수도 있습니다.</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lgun Gothic" w:eastAsia="Malgun Gothic"/>
      <w:b/>
      <w:bCs/>
      <w:color w:val="1F2937"/>
      <w:sz w:val="32"/>
      <w:szCs w:val="32"/>
    </w:rPr>
  </w:style>
  <w:style w:type="paragraph" w:styleId="Heading2">
    <w:name w:val="Heading 2"/>
    <w:basedOn w:val="Normal"/>
    <w:next w:val="Normal"/>
    <w:qFormat/>
    <w:rPr>
      <w:rFonts w:ascii="Malgun Gothic" w:eastAsia="Malgun Gothic"/>
      <w:b/>
      <w:bCs/>
      <w:color w:val="374151"/>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a6cb42b6b85e9825539df9b816469228cac8c4.png"/><Relationship Id="rId8" Type="http://schemas.openxmlformats.org/officeDocument/2006/relationships/image" Target="media/4de3daddc009281f79e125fef4865b90838c16e3.png"/><Relationship Id="rId9" Type="http://schemas.openxmlformats.org/officeDocument/2006/relationships/image" Target="media/e4eddcb86a84c7d2c55d51c9528d310b11eaf758.png"/><Relationship Id="rId10" Type="http://schemas.openxmlformats.org/officeDocument/2006/relationships/image" Target="media/7cbc3e4a55ae5736fe51c45b25b7c8470f690b37.png"/><Relationship Id="rId11" Type="http://schemas.openxmlformats.org/officeDocument/2006/relationships/image" Target="media/af08e2ec76e6f13f9cfd696fd373b1d2293750ac.png"/><Relationship Id="rId12" Type="http://schemas.openxmlformats.org/officeDocument/2006/relationships/image" Target="media/fb306f1e52ffef3e181372a5ab6d3125ba3d127b.png"/><Relationship Id="rId13" Type="http://schemas.openxmlformats.org/officeDocument/2006/relationships/image" Target="media/0bbb74a9802519f5ee5132c45d873212530f6ac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2026-08-15T11:41:51.374Z</dcterms:created>
  <dcterms:modified xsi:type="dcterms:W3CDTF">2026-08-15T11:41:51.374Z</dcterms:modified>
</cp:coreProperties>
</file>

<file path=docProps/custom.xml><?xml version="1.0" encoding="utf-8"?>
<Properties xmlns="http://schemas.openxmlformats.org/officeDocument/2006/custom-properties" xmlns:vt="http://schemas.openxmlformats.org/officeDocument/2006/docPropsVTypes"/>
</file>