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AF72" w14:textId="7C6659ED" w:rsidR="005444A2" w:rsidRPr="00FB307D" w:rsidRDefault="005444A2" w:rsidP="005444A2">
      <w:pPr>
        <w:bidi/>
        <w:jc w:val="center"/>
        <w:rPr>
          <w:rFonts w:asciiTheme="majorBidi" w:hAnsiTheme="majorBidi" w:cs="David"/>
          <w:b/>
          <w:bCs/>
          <w:sz w:val="36"/>
          <w:szCs w:val="36"/>
          <w:u w:val="single"/>
          <w:rtl/>
          <w:lang w:val="en-US"/>
        </w:rPr>
      </w:pPr>
      <w:r w:rsidRPr="00FB307D">
        <w:rPr>
          <w:rFonts w:asciiTheme="majorBidi" w:hAnsiTheme="majorBidi" w:cs="David"/>
          <w:b/>
          <w:bCs/>
          <w:sz w:val="36"/>
          <w:szCs w:val="36"/>
          <w:u w:val="single"/>
          <w:rtl/>
          <w:lang w:val="en-US"/>
        </w:rPr>
        <w:t>מסמך מחקר</w:t>
      </w:r>
      <w:r w:rsidR="000E0746" w:rsidRPr="00FB307D">
        <w:rPr>
          <w:rFonts w:asciiTheme="majorBidi" w:hAnsiTheme="majorBidi" w:cs="David"/>
          <w:b/>
          <w:bCs/>
          <w:sz w:val="36"/>
          <w:szCs w:val="36"/>
          <w:u w:val="single"/>
          <w:rtl/>
          <w:lang w:val="en-US"/>
        </w:rPr>
        <w:t xml:space="preserve">: פרוטוקול </w:t>
      </w:r>
      <w:proofErr w:type="spellStart"/>
      <w:r w:rsidR="000E0746" w:rsidRPr="00FB307D">
        <w:rPr>
          <w:rFonts w:asciiTheme="majorBidi" w:hAnsiTheme="majorBidi" w:cs="David"/>
          <w:b/>
          <w:bCs/>
          <w:sz w:val="36"/>
          <w:szCs w:val="36"/>
          <w:u w:val="single"/>
          <w:lang w:val="en-US"/>
        </w:rPr>
        <w:t>MessageU</w:t>
      </w:r>
      <w:proofErr w:type="spellEnd"/>
      <w:r w:rsidRPr="00FB307D">
        <w:rPr>
          <w:rFonts w:asciiTheme="majorBidi" w:hAnsiTheme="majorBidi" w:cs="David"/>
          <w:b/>
          <w:bCs/>
          <w:sz w:val="36"/>
          <w:szCs w:val="36"/>
          <w:u w:val="single"/>
          <w:rtl/>
          <w:lang w:val="en-US"/>
        </w:rPr>
        <w:br/>
      </w:r>
    </w:p>
    <w:p w14:paraId="1ABCF6D3" w14:textId="2941B165" w:rsidR="008541BF" w:rsidRPr="00FB307D" w:rsidRDefault="000E0746" w:rsidP="005444A2">
      <w:pPr>
        <w:bidi/>
        <w:rPr>
          <w:rFonts w:asciiTheme="majorBidi" w:hAnsiTheme="majorBidi" w:cs="David"/>
          <w:b/>
          <w:bCs/>
          <w:sz w:val="36"/>
          <w:szCs w:val="36"/>
          <w:rtl/>
          <w:lang w:val="en-US"/>
        </w:rPr>
      </w:pPr>
      <w:r w:rsidRPr="00FB307D">
        <w:rPr>
          <w:rFonts w:asciiTheme="majorBidi" w:hAnsiTheme="majorBidi" w:cs="David"/>
          <w:b/>
          <w:bCs/>
          <w:sz w:val="36"/>
          <w:szCs w:val="36"/>
          <w:rtl/>
          <w:lang w:val="en-US"/>
        </w:rPr>
        <w:t xml:space="preserve">תיאור </w:t>
      </w:r>
      <w:r w:rsidR="005444A2" w:rsidRPr="00FB307D">
        <w:rPr>
          <w:rFonts w:asciiTheme="majorBidi" w:hAnsiTheme="majorBidi" w:cs="David"/>
          <w:b/>
          <w:bCs/>
          <w:sz w:val="36"/>
          <w:szCs w:val="36"/>
          <w:rtl/>
          <w:lang w:val="en-US"/>
        </w:rPr>
        <w:t>חולשות הפרוטוקול:</w:t>
      </w:r>
    </w:p>
    <w:p w14:paraId="11BBAFBA" w14:textId="133853B1" w:rsidR="005E54E9" w:rsidRPr="00FB307D" w:rsidRDefault="005E54E9" w:rsidP="005E54E9">
      <w:pPr>
        <w:bidi/>
        <w:ind w:left="360"/>
        <w:rPr>
          <w:rFonts w:asciiTheme="majorBidi" w:hAnsiTheme="majorBidi" w:cs="Guttman Yad-Brush" w:hint="cs"/>
          <w:sz w:val="28"/>
          <w:szCs w:val="28"/>
          <w:rtl/>
          <w:lang w:val="en-US"/>
        </w:rPr>
      </w:pPr>
      <w:r w:rsidRPr="00FB307D">
        <w:rPr>
          <w:rFonts w:asciiTheme="majorBidi" w:hAnsiTheme="majorBidi" w:cs="Guttman Yad-Brush"/>
          <w:b/>
          <w:bCs/>
          <w:sz w:val="28"/>
          <w:szCs w:val="28"/>
          <w:lang w:val="en-US"/>
        </w:rPr>
        <w:t>Man in the middle</w:t>
      </w:r>
    </w:p>
    <w:p w14:paraId="3BD207CA" w14:textId="1D52C213" w:rsidR="009C0453" w:rsidRDefault="005E54E9" w:rsidP="009C0453">
      <w:pPr>
        <w:bidi/>
        <w:rPr>
          <w:rFonts w:asciiTheme="majorBidi" w:hAnsiTheme="majorBidi" w:cs="David"/>
          <w:sz w:val="24"/>
          <w:szCs w:val="24"/>
          <w:rtl/>
          <w:lang w:val="en-US"/>
        </w:rPr>
      </w:pPr>
      <w:r>
        <w:rPr>
          <w:rFonts w:asciiTheme="majorBidi" w:hAnsiTheme="majorBidi" w:cs="David" w:hint="cs"/>
          <w:sz w:val="24"/>
          <w:szCs w:val="24"/>
          <w:rtl/>
          <w:lang w:val="en-US"/>
        </w:rPr>
        <w:t>הפרו</w:t>
      </w:r>
      <w:r w:rsidR="009C0453">
        <w:rPr>
          <w:rFonts w:asciiTheme="majorBidi" w:hAnsiTheme="majorBidi" w:cs="David" w:hint="cs"/>
          <w:sz w:val="24"/>
          <w:szCs w:val="24"/>
          <w:rtl/>
          <w:lang w:val="en-US"/>
        </w:rPr>
        <w:t>טוקול</w:t>
      </w:r>
      <w:r>
        <w:rPr>
          <w:rFonts w:asciiTheme="majorBidi" w:hAnsiTheme="majorBidi" w:cs="David" w:hint="cs"/>
          <w:sz w:val="24"/>
          <w:szCs w:val="24"/>
          <w:rtl/>
          <w:lang w:val="en-US"/>
        </w:rPr>
        <w:t xml:space="preserve"> פגיע למתקפת </w:t>
      </w:r>
      <w:r>
        <w:rPr>
          <w:rFonts w:asciiTheme="majorBidi" w:hAnsiTheme="majorBidi" w:cs="David"/>
          <w:sz w:val="24"/>
          <w:szCs w:val="24"/>
          <w:lang w:val="en-US"/>
        </w:rPr>
        <w:t>man in the middle</w:t>
      </w:r>
      <w:r w:rsidR="009C0453">
        <w:rPr>
          <w:rFonts w:asciiTheme="majorBidi" w:hAnsiTheme="majorBidi" w:cs="David" w:hint="cs"/>
          <w:sz w:val="24"/>
          <w:szCs w:val="24"/>
          <w:rtl/>
          <w:lang w:val="en-US"/>
        </w:rPr>
        <w:t>. זוהי התקפה בה התוקף מאזין לשיחה בין שני מחשבים, ומצליח להתחזות אליהם ובכך יכול להערים אליהם ולקבל גישה למידע רגיש.</w:t>
      </w:r>
    </w:p>
    <w:p w14:paraId="0AEC1ECF" w14:textId="534E52FE" w:rsidR="009C0453" w:rsidRPr="006F5299" w:rsidRDefault="009C0453" w:rsidP="009C0453">
      <w:pPr>
        <w:bidi/>
        <w:rPr>
          <w:rFonts w:asciiTheme="majorBidi" w:hAnsiTheme="majorBidi" w:cs="David"/>
          <w:b/>
          <w:bCs/>
          <w:sz w:val="24"/>
          <w:szCs w:val="24"/>
          <w:u w:val="single"/>
          <w:rtl/>
          <w:lang w:val="en-US"/>
        </w:rPr>
      </w:pPr>
      <w:r w:rsidRPr="006F5299">
        <w:rPr>
          <w:rFonts w:asciiTheme="majorBidi" w:hAnsiTheme="majorBidi" w:cs="David" w:hint="cs"/>
          <w:b/>
          <w:bCs/>
          <w:sz w:val="24"/>
          <w:szCs w:val="24"/>
          <w:u w:val="single"/>
          <w:rtl/>
          <w:lang w:val="en-US"/>
        </w:rPr>
        <w:t>תיאור ההתקפה:</w:t>
      </w:r>
    </w:p>
    <w:p w14:paraId="17C69F97" w14:textId="6B5E82F2" w:rsidR="00E33387" w:rsidRDefault="009C0453" w:rsidP="00E33387">
      <w:pPr>
        <w:bidi/>
        <w:rPr>
          <w:rFonts w:asciiTheme="majorBidi" w:hAnsiTheme="majorBidi" w:cs="David"/>
          <w:sz w:val="24"/>
          <w:szCs w:val="24"/>
          <w:rtl/>
          <w:lang w:val="en-US"/>
        </w:rPr>
      </w:pPr>
      <w:r>
        <w:rPr>
          <w:rFonts w:asciiTheme="majorBidi" w:hAnsiTheme="majorBidi" w:cs="David" w:hint="cs"/>
          <w:sz w:val="24"/>
          <w:szCs w:val="24"/>
          <w:rtl/>
          <w:lang w:val="en-US"/>
        </w:rPr>
        <w:t xml:space="preserve">נניח שברגע נתון, מחוברים לשרת שני לקוחות </w:t>
      </w:r>
      <w:r>
        <w:rPr>
          <w:rFonts w:asciiTheme="majorBidi" w:hAnsiTheme="majorBidi" w:cs="David" w:hint="cs"/>
          <w:sz w:val="24"/>
          <w:szCs w:val="24"/>
          <w:lang w:val="en-US"/>
        </w:rPr>
        <w:t>A</w:t>
      </w:r>
      <w:r>
        <w:rPr>
          <w:rFonts w:asciiTheme="majorBidi" w:hAnsiTheme="majorBidi" w:cs="David" w:hint="cs"/>
          <w:sz w:val="24"/>
          <w:szCs w:val="24"/>
          <w:rtl/>
          <w:lang w:val="en-US"/>
        </w:rPr>
        <w:t>,</w:t>
      </w:r>
      <w:r>
        <w:rPr>
          <w:rFonts w:asciiTheme="majorBidi" w:hAnsiTheme="majorBidi" w:cs="David" w:hint="cs"/>
          <w:sz w:val="24"/>
          <w:szCs w:val="24"/>
          <w:lang w:val="en-US"/>
        </w:rPr>
        <w:t>B</w:t>
      </w:r>
      <w:r>
        <w:rPr>
          <w:rFonts w:asciiTheme="majorBidi" w:hAnsiTheme="majorBidi" w:cs="David" w:hint="cs"/>
          <w:sz w:val="24"/>
          <w:szCs w:val="24"/>
          <w:rtl/>
          <w:lang w:val="en-US"/>
        </w:rPr>
        <w:t xml:space="preserve"> והתוקף </w:t>
      </w:r>
      <w:r>
        <w:rPr>
          <w:rFonts w:asciiTheme="majorBidi" w:hAnsiTheme="majorBidi" w:cs="David" w:hint="cs"/>
          <w:sz w:val="24"/>
          <w:szCs w:val="24"/>
          <w:lang w:val="en-US"/>
        </w:rPr>
        <w:t>C</w:t>
      </w:r>
      <w:r>
        <w:rPr>
          <w:rFonts w:asciiTheme="majorBidi" w:hAnsiTheme="majorBidi" w:cs="David" w:hint="cs"/>
          <w:sz w:val="24"/>
          <w:szCs w:val="24"/>
          <w:rtl/>
          <w:lang w:val="en-US"/>
        </w:rPr>
        <w:t xml:space="preserve"> מחובר גם הוא.</w:t>
      </w:r>
      <w:r w:rsidR="00E33387">
        <w:rPr>
          <w:rFonts w:asciiTheme="majorBidi" w:hAnsiTheme="majorBidi" w:cs="David" w:hint="cs"/>
          <w:sz w:val="24"/>
          <w:szCs w:val="24"/>
          <w:rtl/>
          <w:lang w:val="en-US"/>
        </w:rPr>
        <w:t xml:space="preserve"> התוקף </w:t>
      </w:r>
      <w:r w:rsidR="00E33387">
        <w:rPr>
          <w:rFonts w:asciiTheme="majorBidi" w:hAnsiTheme="majorBidi" w:cs="David" w:hint="cs"/>
          <w:sz w:val="24"/>
          <w:szCs w:val="24"/>
          <w:lang w:val="en-US"/>
        </w:rPr>
        <w:t>C</w:t>
      </w:r>
      <w:r w:rsidR="00E33387">
        <w:rPr>
          <w:rFonts w:asciiTheme="majorBidi" w:hAnsiTheme="majorBidi" w:cs="David" w:hint="cs"/>
          <w:sz w:val="24"/>
          <w:szCs w:val="24"/>
          <w:rtl/>
          <w:lang w:val="en-US"/>
        </w:rPr>
        <w:t xml:space="preserve"> יכול לנצל הקמת תקשורת בין </w:t>
      </w:r>
      <w:r w:rsidR="00E33387">
        <w:rPr>
          <w:rFonts w:asciiTheme="majorBidi" w:hAnsiTheme="majorBidi" w:cs="David" w:hint="cs"/>
          <w:sz w:val="24"/>
          <w:szCs w:val="24"/>
          <w:lang w:val="en-US"/>
        </w:rPr>
        <w:t>A</w:t>
      </w:r>
      <w:r w:rsidR="00E33387">
        <w:rPr>
          <w:rFonts w:asciiTheme="majorBidi" w:hAnsiTheme="majorBidi" w:cs="David" w:hint="cs"/>
          <w:sz w:val="24"/>
          <w:szCs w:val="24"/>
          <w:rtl/>
          <w:lang w:val="en-US"/>
        </w:rPr>
        <w:t xml:space="preserve"> ל</w:t>
      </w:r>
      <w:r w:rsidR="00E33387">
        <w:rPr>
          <w:rFonts w:asciiTheme="majorBidi" w:hAnsiTheme="majorBidi" w:cs="David" w:hint="cs"/>
          <w:sz w:val="24"/>
          <w:szCs w:val="24"/>
          <w:lang w:val="en-US"/>
        </w:rPr>
        <w:t>B</w:t>
      </w:r>
      <w:r w:rsidR="00E33387">
        <w:rPr>
          <w:rFonts w:asciiTheme="majorBidi" w:hAnsiTheme="majorBidi" w:cs="David" w:hint="cs"/>
          <w:sz w:val="24"/>
          <w:szCs w:val="24"/>
          <w:rtl/>
          <w:lang w:val="en-US"/>
        </w:rPr>
        <w:t xml:space="preserve"> ובכך להאזין להודעות העוברות ביניהם, אשר עלולות להיות סודיות באופן הבא:</w:t>
      </w:r>
    </w:p>
    <w:p w14:paraId="2B6BD641" w14:textId="2C35E128" w:rsidR="00E33387" w:rsidRDefault="00E33387" w:rsidP="00E33387">
      <w:pPr>
        <w:bidi/>
        <w:rPr>
          <w:rFonts w:asciiTheme="majorBidi" w:hAnsiTheme="majorBidi" w:cs="David"/>
          <w:sz w:val="24"/>
          <w:szCs w:val="24"/>
          <w:lang w:val="en-US"/>
        </w:rPr>
      </w:pPr>
      <w:r>
        <w:rPr>
          <w:rFonts w:asciiTheme="majorBidi" w:hAnsiTheme="majorBidi" w:cs="David" w:hint="cs"/>
          <w:sz w:val="24"/>
          <w:szCs w:val="24"/>
          <w:rtl/>
          <w:lang w:val="en-US"/>
        </w:rPr>
        <w:t xml:space="preserve">בעת הקמת התקשורת לקוח </w:t>
      </w:r>
      <w:r>
        <w:rPr>
          <w:rFonts w:asciiTheme="majorBidi" w:hAnsiTheme="majorBidi" w:cs="David" w:hint="cs"/>
          <w:sz w:val="24"/>
          <w:szCs w:val="24"/>
          <w:lang w:val="en-US"/>
        </w:rPr>
        <w:t>A</w:t>
      </w:r>
      <w:r>
        <w:rPr>
          <w:rFonts w:asciiTheme="majorBidi" w:hAnsiTheme="majorBidi" w:cs="David" w:hint="cs"/>
          <w:sz w:val="24"/>
          <w:szCs w:val="24"/>
          <w:rtl/>
          <w:lang w:val="en-US"/>
        </w:rPr>
        <w:t xml:space="preserve"> מבקש מהשרת את רשימת המשתמשים, התוקף </w:t>
      </w:r>
      <w:r>
        <w:rPr>
          <w:rFonts w:asciiTheme="majorBidi" w:hAnsiTheme="majorBidi" w:cs="David" w:hint="cs"/>
          <w:sz w:val="24"/>
          <w:szCs w:val="24"/>
          <w:lang w:val="en-US"/>
        </w:rPr>
        <w:t>C</w:t>
      </w:r>
      <w:r>
        <w:rPr>
          <w:rFonts w:asciiTheme="majorBidi" w:hAnsiTheme="majorBidi" w:cs="David" w:hint="cs"/>
          <w:sz w:val="24"/>
          <w:szCs w:val="24"/>
          <w:rtl/>
          <w:lang w:val="en-US"/>
        </w:rPr>
        <w:t xml:space="preserve"> יכול להאזין לבקשה ולהגיב </w:t>
      </w:r>
      <w:r w:rsidR="006F5299">
        <w:rPr>
          <w:rFonts w:asciiTheme="majorBidi" w:hAnsiTheme="majorBidi" w:cs="David" w:hint="cs"/>
          <w:sz w:val="24"/>
          <w:szCs w:val="24"/>
          <w:rtl/>
          <w:lang w:val="en-US"/>
        </w:rPr>
        <w:t>אליה לפני הסרבר, בתגובה התוקף ישנה את ה</w:t>
      </w:r>
      <w:r w:rsidR="006F5299">
        <w:rPr>
          <w:rFonts w:asciiTheme="majorBidi" w:hAnsiTheme="majorBidi" w:cs="David" w:hint="cs"/>
          <w:sz w:val="24"/>
          <w:szCs w:val="24"/>
          <w:lang w:val="en-US"/>
        </w:rPr>
        <w:t>ID</w:t>
      </w:r>
      <w:r w:rsidR="006F5299">
        <w:rPr>
          <w:rFonts w:asciiTheme="majorBidi" w:hAnsiTheme="majorBidi" w:cs="David" w:hint="cs"/>
          <w:sz w:val="24"/>
          <w:szCs w:val="24"/>
          <w:rtl/>
          <w:lang w:val="en-US"/>
        </w:rPr>
        <w:t xml:space="preserve"> שמותאם ל</w:t>
      </w:r>
      <w:r w:rsidR="006F5299">
        <w:rPr>
          <w:rFonts w:asciiTheme="majorBidi" w:hAnsiTheme="majorBidi" w:cs="David" w:hint="cs"/>
          <w:sz w:val="24"/>
          <w:szCs w:val="24"/>
          <w:lang w:val="en-US"/>
        </w:rPr>
        <w:t>B</w:t>
      </w:r>
      <w:r w:rsidR="006F5299">
        <w:rPr>
          <w:rFonts w:asciiTheme="majorBidi" w:hAnsiTheme="majorBidi" w:cs="David" w:hint="cs"/>
          <w:sz w:val="24"/>
          <w:szCs w:val="24"/>
          <w:rtl/>
          <w:lang w:val="en-US"/>
        </w:rPr>
        <w:t xml:space="preserve"> ויחליף אותו בשלו, כך שלקוח </w:t>
      </w:r>
      <w:r w:rsidR="006F5299">
        <w:rPr>
          <w:rFonts w:asciiTheme="majorBidi" w:hAnsiTheme="majorBidi" w:cs="David" w:hint="cs"/>
          <w:sz w:val="24"/>
          <w:szCs w:val="24"/>
          <w:lang w:val="en-US"/>
        </w:rPr>
        <w:t>A</w:t>
      </w:r>
      <w:r w:rsidR="006F5299">
        <w:rPr>
          <w:rFonts w:asciiTheme="majorBidi" w:hAnsiTheme="majorBidi" w:cs="David" w:hint="cs"/>
          <w:sz w:val="24"/>
          <w:szCs w:val="24"/>
          <w:rtl/>
          <w:lang w:val="en-US"/>
        </w:rPr>
        <w:t xml:space="preserve"> יחשוב שהוא מתקשר עם </w:t>
      </w:r>
      <w:r w:rsidR="006F5299">
        <w:rPr>
          <w:rFonts w:asciiTheme="majorBidi" w:hAnsiTheme="majorBidi" w:cs="David" w:hint="cs"/>
          <w:sz w:val="24"/>
          <w:szCs w:val="24"/>
          <w:lang w:val="en-US"/>
        </w:rPr>
        <w:t>B</w:t>
      </w:r>
      <w:r w:rsidR="006F5299">
        <w:rPr>
          <w:rFonts w:asciiTheme="majorBidi" w:hAnsiTheme="majorBidi" w:cs="David" w:hint="cs"/>
          <w:sz w:val="24"/>
          <w:szCs w:val="24"/>
          <w:rtl/>
          <w:lang w:val="en-US"/>
        </w:rPr>
        <w:t xml:space="preserve"> אך בעצם יתקשר עם התוקף </w:t>
      </w:r>
      <w:r w:rsidR="006F5299">
        <w:rPr>
          <w:rFonts w:asciiTheme="majorBidi" w:hAnsiTheme="majorBidi" w:cs="David" w:hint="cs"/>
          <w:sz w:val="24"/>
          <w:szCs w:val="24"/>
          <w:lang w:val="en-US"/>
        </w:rPr>
        <w:t>C</w:t>
      </w:r>
    </w:p>
    <w:p w14:paraId="2A0B97EB" w14:textId="320D55AA" w:rsidR="006F5299" w:rsidRDefault="006F5299" w:rsidP="006F5299">
      <w:pPr>
        <w:bidi/>
        <w:rPr>
          <w:rFonts w:asciiTheme="majorBidi" w:hAnsiTheme="majorBidi" w:cs="David"/>
          <w:sz w:val="24"/>
          <w:szCs w:val="24"/>
          <w:rtl/>
          <w:lang w:val="en-US"/>
        </w:rPr>
      </w:pPr>
      <w:r>
        <w:rPr>
          <w:rFonts w:asciiTheme="majorBidi" w:hAnsiTheme="majorBidi" w:cs="David" w:hint="cs"/>
          <w:sz w:val="24"/>
          <w:szCs w:val="24"/>
          <w:rtl/>
          <w:lang w:val="en-US"/>
        </w:rPr>
        <w:t xml:space="preserve">ברגע זה התוקף </w:t>
      </w:r>
      <w:r>
        <w:rPr>
          <w:rFonts w:asciiTheme="majorBidi" w:hAnsiTheme="majorBidi" w:cs="David" w:hint="cs"/>
          <w:sz w:val="24"/>
          <w:szCs w:val="24"/>
          <w:lang w:val="en-US"/>
        </w:rPr>
        <w:t>C</w:t>
      </w:r>
      <w:r>
        <w:rPr>
          <w:rFonts w:asciiTheme="majorBidi" w:hAnsiTheme="majorBidi" w:cs="David" w:hint="cs"/>
          <w:sz w:val="24"/>
          <w:szCs w:val="24"/>
          <w:rtl/>
          <w:lang w:val="en-US"/>
        </w:rPr>
        <w:t xml:space="preserve"> יכול להאזין להודעות ש</w:t>
      </w:r>
      <w:r>
        <w:rPr>
          <w:rFonts w:asciiTheme="majorBidi" w:hAnsiTheme="majorBidi" w:cs="David" w:hint="cs"/>
          <w:sz w:val="24"/>
          <w:szCs w:val="24"/>
          <w:lang w:val="en-US"/>
        </w:rPr>
        <w:t>A</w:t>
      </w:r>
      <w:r>
        <w:rPr>
          <w:rFonts w:asciiTheme="majorBidi" w:hAnsiTheme="majorBidi" w:cs="David" w:hint="cs"/>
          <w:sz w:val="24"/>
          <w:szCs w:val="24"/>
          <w:rtl/>
          <w:lang w:val="en-US"/>
        </w:rPr>
        <w:t xml:space="preserve"> כאמור שולח ל</w:t>
      </w:r>
      <w:r>
        <w:rPr>
          <w:rFonts w:asciiTheme="majorBidi" w:hAnsiTheme="majorBidi" w:cs="David" w:hint="cs"/>
          <w:sz w:val="24"/>
          <w:szCs w:val="24"/>
          <w:lang w:val="en-US"/>
        </w:rPr>
        <w:t>B</w:t>
      </w:r>
      <w:r>
        <w:rPr>
          <w:rFonts w:asciiTheme="majorBidi" w:hAnsiTheme="majorBidi" w:cs="David" w:hint="cs"/>
          <w:sz w:val="24"/>
          <w:szCs w:val="24"/>
          <w:rtl/>
          <w:lang w:val="en-US"/>
        </w:rPr>
        <w:t>, ויכול להגיב בהתאם ובכך לנצל את החולשה, ולמצוא מידע שעלול להיות קריטי.</w:t>
      </w:r>
    </w:p>
    <w:p w14:paraId="449C31F9" w14:textId="104222BE" w:rsidR="006F5299" w:rsidRDefault="006F5299" w:rsidP="006F5299">
      <w:pPr>
        <w:bidi/>
        <w:rPr>
          <w:rFonts w:asciiTheme="majorBidi" w:hAnsiTheme="majorBidi" w:cs="David"/>
          <w:b/>
          <w:bCs/>
          <w:sz w:val="24"/>
          <w:szCs w:val="24"/>
          <w:u w:val="single"/>
          <w:rtl/>
          <w:lang w:val="en-US"/>
        </w:rPr>
      </w:pPr>
      <w:r w:rsidRPr="006F5299">
        <w:rPr>
          <w:rFonts w:asciiTheme="majorBidi" w:hAnsiTheme="majorBidi" w:cs="David" w:hint="cs"/>
          <w:b/>
          <w:bCs/>
          <w:sz w:val="24"/>
          <w:szCs w:val="24"/>
          <w:u w:val="single"/>
          <w:rtl/>
          <w:lang w:val="en-US"/>
        </w:rPr>
        <w:t>פתרון אפשרי:</w:t>
      </w:r>
    </w:p>
    <w:p w14:paraId="1AD1A5C8" w14:textId="6135DC8A" w:rsidR="006F5299" w:rsidRDefault="00347B9A" w:rsidP="006F5299">
      <w:pPr>
        <w:bidi/>
        <w:rPr>
          <w:rFonts w:asciiTheme="majorBidi" w:hAnsiTheme="majorBidi" w:cs="David"/>
          <w:b/>
          <w:bCs/>
          <w:sz w:val="24"/>
          <w:szCs w:val="24"/>
          <w:u w:val="single"/>
          <w:rtl/>
          <w:lang w:val="en-US"/>
        </w:rPr>
      </w:pPr>
      <w:r>
        <w:rPr>
          <w:rFonts w:asciiTheme="majorBidi" w:hAnsiTheme="majorBidi" w:cs="David" w:hint="cs"/>
          <w:sz w:val="24"/>
          <w:szCs w:val="24"/>
          <w:rtl/>
          <w:lang w:val="en-US"/>
        </w:rPr>
        <w:t>פתרון אפשרי הוא שימוש ב</w:t>
      </w:r>
      <w:r>
        <w:rPr>
          <w:rFonts w:asciiTheme="majorBidi" w:hAnsiTheme="majorBidi" w:cs="David" w:hint="cs"/>
          <w:sz w:val="24"/>
          <w:szCs w:val="24"/>
          <w:lang w:val="en-US"/>
        </w:rPr>
        <w:t>TLS</w:t>
      </w:r>
      <w:r>
        <w:rPr>
          <w:rFonts w:asciiTheme="majorBidi" w:hAnsiTheme="majorBidi" w:cs="David" w:hint="cs"/>
          <w:sz w:val="24"/>
          <w:szCs w:val="24"/>
          <w:rtl/>
          <w:lang w:val="en-US"/>
        </w:rPr>
        <w:t xml:space="preserve"> , אשר יכול להוות בסיס תקשורת מאובטח שימנע מצד מאזין שלישי </w:t>
      </w:r>
      <w:proofErr w:type="spellStart"/>
      <w:r w:rsidR="0056234A">
        <w:rPr>
          <w:rFonts w:asciiTheme="majorBidi" w:hAnsiTheme="majorBidi" w:cs="David" w:hint="cs"/>
          <w:sz w:val="24"/>
          <w:szCs w:val="24"/>
          <w:rtl/>
          <w:lang w:val="en-US"/>
        </w:rPr>
        <w:t>לצוטט</w:t>
      </w:r>
      <w:proofErr w:type="spellEnd"/>
      <w:r w:rsidR="0056234A">
        <w:rPr>
          <w:rFonts w:asciiTheme="majorBidi" w:hAnsiTheme="majorBidi" w:cs="David" w:hint="cs"/>
          <w:sz w:val="24"/>
          <w:szCs w:val="24"/>
          <w:rtl/>
          <w:lang w:val="en-US"/>
        </w:rPr>
        <w:t>, ולהתחזות ללקוח אחר.</w:t>
      </w:r>
    </w:p>
    <w:p w14:paraId="728EE33C" w14:textId="4A8A7A4C" w:rsidR="006F5299" w:rsidRDefault="00FB307D" w:rsidP="00B63802">
      <w:pPr>
        <w:bidi/>
        <w:rPr>
          <w:rFonts w:asciiTheme="majorBidi" w:hAnsiTheme="majorBidi" w:cs="David"/>
          <w:b/>
          <w:bCs/>
          <w:sz w:val="28"/>
          <w:szCs w:val="28"/>
          <w:u w:val="single"/>
          <w:rtl/>
          <w:lang w:val="en-US"/>
        </w:rPr>
      </w:pPr>
      <w:r w:rsidRPr="00FB307D">
        <w:rPr>
          <w:rFonts w:asciiTheme="majorBidi" w:hAnsiTheme="majorBidi" w:cs="David"/>
          <w:b/>
          <w:bCs/>
          <w:color w:val="202122"/>
          <w:sz w:val="28"/>
          <w:szCs w:val="28"/>
          <w:shd w:val="clear" w:color="auto" w:fill="FFFFFF"/>
        </w:rPr>
        <w:t>distributed denial-of-service attack</w:t>
      </w:r>
    </w:p>
    <w:p w14:paraId="3D829D16" w14:textId="5C70C771" w:rsidR="00B63802" w:rsidRPr="00B63802" w:rsidRDefault="00B63802" w:rsidP="00B63802">
      <w:pPr>
        <w:bidi/>
        <w:rPr>
          <w:rFonts w:asciiTheme="majorBidi" w:hAnsiTheme="majorBidi" w:cs="David" w:hint="cs"/>
          <w:b/>
          <w:bCs/>
          <w:sz w:val="24"/>
          <w:szCs w:val="24"/>
          <w:u w:val="single"/>
          <w:rtl/>
          <w:lang w:val="en-US"/>
        </w:rPr>
      </w:pPr>
      <w:r w:rsidRPr="006F5299">
        <w:rPr>
          <w:rFonts w:asciiTheme="majorBidi" w:hAnsiTheme="majorBidi" w:cs="David" w:hint="cs"/>
          <w:b/>
          <w:bCs/>
          <w:sz w:val="24"/>
          <w:szCs w:val="24"/>
          <w:u w:val="single"/>
          <w:rtl/>
          <w:lang w:val="en-US"/>
        </w:rPr>
        <w:t>תיאור ההתקפה:</w:t>
      </w:r>
    </w:p>
    <w:p w14:paraId="1F9DC736" w14:textId="00C11471" w:rsidR="00325F74" w:rsidRDefault="00FB307D" w:rsidP="00325F74">
      <w:pPr>
        <w:bidi/>
        <w:rPr>
          <w:rFonts w:asciiTheme="majorBidi" w:hAnsiTheme="majorBidi" w:cs="David"/>
          <w:color w:val="202122"/>
          <w:sz w:val="24"/>
          <w:szCs w:val="24"/>
          <w:shd w:val="clear" w:color="auto" w:fill="FFFFFF"/>
          <w:rtl/>
        </w:rPr>
      </w:pPr>
      <w:r>
        <w:rPr>
          <w:rFonts w:asciiTheme="majorBidi" w:hAnsiTheme="majorBidi" w:cs="David" w:hint="cs"/>
          <w:sz w:val="24"/>
          <w:szCs w:val="24"/>
          <w:rtl/>
          <w:lang w:val="en-US"/>
        </w:rPr>
        <w:t xml:space="preserve">הפרוטוקול פגיע בנוסף למתקפת </w:t>
      </w:r>
      <w:r w:rsidR="00CA63A3" w:rsidRPr="005E54E9">
        <w:rPr>
          <w:rFonts w:asciiTheme="majorBidi" w:hAnsiTheme="majorBidi" w:cs="David"/>
          <w:sz w:val="24"/>
          <w:szCs w:val="24"/>
          <w:lang w:val="en-US"/>
        </w:rPr>
        <w:t>DD</w:t>
      </w:r>
      <w:r w:rsidR="0078318C" w:rsidRPr="005E54E9">
        <w:rPr>
          <w:rFonts w:asciiTheme="majorBidi" w:hAnsiTheme="majorBidi" w:cs="David"/>
          <w:sz w:val="24"/>
          <w:szCs w:val="24"/>
          <w:lang w:val="en-US"/>
        </w:rPr>
        <w:t>OS</w:t>
      </w:r>
      <w:r w:rsidR="0078318C" w:rsidRPr="005E54E9">
        <w:rPr>
          <w:rFonts w:asciiTheme="majorBidi" w:hAnsiTheme="majorBidi" w:cs="David"/>
          <w:sz w:val="24"/>
          <w:szCs w:val="24"/>
          <w:rtl/>
          <w:lang w:val="en-US"/>
        </w:rPr>
        <w:t xml:space="preserve"> - </w:t>
      </w:r>
      <w:r w:rsidR="0078318C" w:rsidRPr="005E54E9">
        <w:rPr>
          <w:rFonts w:asciiTheme="majorBidi" w:hAnsiTheme="majorBidi" w:cs="David"/>
          <w:color w:val="202122"/>
          <w:sz w:val="24"/>
          <w:szCs w:val="24"/>
          <w:shd w:val="clear" w:color="auto" w:fill="FFFFFF"/>
        </w:rPr>
        <w:t>distributed denial-of-service attack</w:t>
      </w:r>
      <w:r w:rsidR="0078318C" w:rsidRPr="005E54E9">
        <w:rPr>
          <w:rFonts w:asciiTheme="majorBidi" w:hAnsiTheme="majorBidi" w:cs="David"/>
          <w:color w:val="202122"/>
          <w:sz w:val="24"/>
          <w:szCs w:val="24"/>
          <w:shd w:val="clear" w:color="auto" w:fill="FFFFFF"/>
          <w:rtl/>
        </w:rPr>
        <w:t xml:space="preserve">. התקפה </w:t>
      </w:r>
      <w:r>
        <w:rPr>
          <w:rFonts w:asciiTheme="majorBidi" w:hAnsiTheme="majorBidi" w:cs="David" w:hint="cs"/>
          <w:color w:val="202122"/>
          <w:sz w:val="24"/>
          <w:szCs w:val="24"/>
          <w:shd w:val="clear" w:color="auto" w:fill="FFFFFF"/>
          <w:rtl/>
        </w:rPr>
        <w:t>בה</w:t>
      </w:r>
      <w:r w:rsidR="0078318C" w:rsidRPr="005E54E9">
        <w:rPr>
          <w:rFonts w:asciiTheme="majorBidi" w:hAnsiTheme="majorBidi" w:cs="David"/>
          <w:color w:val="202122"/>
          <w:sz w:val="24"/>
          <w:szCs w:val="24"/>
          <w:shd w:val="clear" w:color="auto" w:fill="FFFFFF"/>
          <w:rtl/>
        </w:rPr>
        <w:t xml:space="preserve"> תוקף חיצוני </w:t>
      </w:r>
      <w:r>
        <w:rPr>
          <w:rFonts w:asciiTheme="majorBidi" w:hAnsiTheme="majorBidi" w:cs="David" w:hint="cs"/>
          <w:color w:val="202122"/>
          <w:sz w:val="24"/>
          <w:szCs w:val="24"/>
          <w:shd w:val="clear" w:color="auto" w:fill="FFFFFF"/>
          <w:rtl/>
        </w:rPr>
        <w:t>מייצר</w:t>
      </w:r>
      <w:r w:rsidR="0078318C" w:rsidRPr="005E54E9">
        <w:rPr>
          <w:rFonts w:asciiTheme="majorBidi" w:hAnsiTheme="majorBidi" w:cs="David"/>
          <w:color w:val="202122"/>
          <w:sz w:val="24"/>
          <w:szCs w:val="24"/>
          <w:shd w:val="clear" w:color="auto" w:fill="FFFFFF"/>
          <w:rtl/>
        </w:rPr>
        <w:t xml:space="preserve"> מספר</w:t>
      </w:r>
      <w:r>
        <w:rPr>
          <w:rFonts w:asciiTheme="majorBidi" w:hAnsiTheme="majorBidi" w:cs="David" w:hint="cs"/>
          <w:color w:val="202122"/>
          <w:sz w:val="24"/>
          <w:szCs w:val="24"/>
          <w:shd w:val="clear" w:color="auto" w:fill="FFFFFF"/>
          <w:rtl/>
        </w:rPr>
        <w:t xml:space="preserve"> רב</w:t>
      </w:r>
      <w:r w:rsidR="0078318C" w:rsidRPr="005E54E9">
        <w:rPr>
          <w:rFonts w:asciiTheme="majorBidi" w:hAnsiTheme="majorBidi" w:cs="David"/>
          <w:color w:val="202122"/>
          <w:sz w:val="24"/>
          <w:szCs w:val="24"/>
          <w:shd w:val="clear" w:color="auto" w:fill="FFFFFF"/>
          <w:rtl/>
        </w:rPr>
        <w:t xml:space="preserve"> </w:t>
      </w:r>
      <w:r>
        <w:rPr>
          <w:rFonts w:asciiTheme="majorBidi" w:hAnsiTheme="majorBidi" w:cs="David" w:hint="cs"/>
          <w:color w:val="202122"/>
          <w:sz w:val="24"/>
          <w:szCs w:val="24"/>
          <w:shd w:val="clear" w:color="auto" w:fill="FFFFFF"/>
          <w:rtl/>
        </w:rPr>
        <w:t xml:space="preserve"> של </w:t>
      </w:r>
      <w:r w:rsidR="0078318C" w:rsidRPr="005E54E9">
        <w:rPr>
          <w:rFonts w:asciiTheme="majorBidi" w:hAnsiTheme="majorBidi" w:cs="David"/>
          <w:color w:val="202122"/>
          <w:sz w:val="24"/>
          <w:szCs w:val="24"/>
          <w:shd w:val="clear" w:color="auto" w:fill="FFFFFF"/>
          <w:rtl/>
        </w:rPr>
        <w:t>לקוחות שישלחו מספר עצום של הודעות באותו הזמן.</w:t>
      </w:r>
      <w:r w:rsidR="00325F74">
        <w:rPr>
          <w:rFonts w:asciiTheme="majorBidi" w:hAnsiTheme="majorBidi" w:cs="David" w:hint="cs"/>
          <w:color w:val="202122"/>
          <w:sz w:val="24"/>
          <w:szCs w:val="24"/>
          <w:shd w:val="clear" w:color="auto" w:fill="FFFFFF"/>
          <w:rtl/>
        </w:rPr>
        <w:t xml:space="preserve"> השרת אינו מוודא את זהות הלקוח, ואינו מבקר על כמות הלקוחות, לכן הוא פגיע למתקפה זו.</w:t>
      </w:r>
    </w:p>
    <w:p w14:paraId="0A39D78B" w14:textId="6DA02D94" w:rsidR="00825C55" w:rsidRDefault="00825C55" w:rsidP="00825C55">
      <w:pPr>
        <w:bidi/>
        <w:rPr>
          <w:rFonts w:asciiTheme="majorBidi" w:hAnsiTheme="majorBidi" w:cs="David"/>
          <w:color w:val="202122"/>
          <w:sz w:val="24"/>
          <w:szCs w:val="24"/>
          <w:shd w:val="clear" w:color="auto" w:fill="FFFFFF"/>
          <w:rtl/>
        </w:rPr>
      </w:pPr>
      <w:r>
        <w:rPr>
          <w:rFonts w:asciiTheme="majorBidi" w:hAnsiTheme="majorBidi" w:cs="David" w:hint="cs"/>
          <w:color w:val="202122"/>
          <w:sz w:val="24"/>
          <w:szCs w:val="24"/>
          <w:shd w:val="clear" w:color="auto" w:fill="FFFFFF"/>
          <w:rtl/>
        </w:rPr>
        <w:t>בעזרת ההתקפה, התוקף יכול למנוע גישה לשרת משאר הלקוחות, או להאט את זמן התגובה של השרת ובכך לפגוע בתקשורת.</w:t>
      </w:r>
    </w:p>
    <w:p w14:paraId="6DB20038" w14:textId="02F8408B" w:rsidR="0056234A" w:rsidRDefault="00B63802" w:rsidP="0056234A">
      <w:pPr>
        <w:bidi/>
        <w:rPr>
          <w:rFonts w:asciiTheme="majorBidi" w:hAnsiTheme="majorBidi" w:cs="David"/>
          <w:b/>
          <w:bCs/>
          <w:sz w:val="24"/>
          <w:szCs w:val="24"/>
          <w:u w:val="single"/>
          <w:rtl/>
          <w:lang w:val="en-US"/>
        </w:rPr>
      </w:pPr>
      <w:r w:rsidRPr="006F5299">
        <w:rPr>
          <w:rFonts w:asciiTheme="majorBidi" w:hAnsiTheme="majorBidi" w:cs="David" w:hint="cs"/>
          <w:b/>
          <w:bCs/>
          <w:sz w:val="24"/>
          <w:szCs w:val="24"/>
          <w:u w:val="single"/>
          <w:rtl/>
          <w:lang w:val="en-US"/>
        </w:rPr>
        <w:t>פתרון אפשרי:</w:t>
      </w:r>
    </w:p>
    <w:p w14:paraId="5A5F06FB" w14:textId="07366863" w:rsidR="0050236F" w:rsidRPr="0050236F" w:rsidRDefault="0050236F" w:rsidP="0050236F">
      <w:pPr>
        <w:bidi/>
        <w:rPr>
          <w:rFonts w:asciiTheme="majorBidi" w:hAnsiTheme="majorBidi" w:cs="David"/>
          <w:sz w:val="24"/>
          <w:szCs w:val="24"/>
          <w:rtl/>
          <w:lang w:val="en-US"/>
        </w:rPr>
      </w:pPr>
      <w:r>
        <w:rPr>
          <w:rFonts w:asciiTheme="majorBidi" w:hAnsiTheme="majorBidi" w:cs="David" w:hint="cs"/>
          <w:sz w:val="24"/>
          <w:szCs w:val="24"/>
          <w:rtl/>
          <w:lang w:val="en-US"/>
        </w:rPr>
        <w:t xml:space="preserve">פתרון אפשרי הוא יצירת מנגנון סינון אוטומטי היאפשר ניתור וזיהוי של משתמשים זדוניים, דבר זה יכול להתבצע  באמצעות שאלות רנדומליות שיזהו שהלקוח שמתחבר  הוא אדם ולא </w:t>
      </w:r>
      <w:proofErr w:type="spellStart"/>
      <w:r>
        <w:rPr>
          <w:rFonts w:asciiTheme="majorBidi" w:hAnsiTheme="majorBidi" w:cs="David" w:hint="cs"/>
          <w:sz w:val="24"/>
          <w:szCs w:val="24"/>
          <w:rtl/>
          <w:lang w:val="en-US"/>
        </w:rPr>
        <w:t>בוט</w:t>
      </w:r>
      <w:proofErr w:type="spellEnd"/>
      <w:r>
        <w:rPr>
          <w:rFonts w:asciiTheme="majorBidi" w:hAnsiTheme="majorBidi" w:cs="David" w:hint="cs"/>
          <w:sz w:val="24"/>
          <w:szCs w:val="24"/>
          <w:rtl/>
          <w:lang w:val="en-US"/>
        </w:rPr>
        <w:t>.</w:t>
      </w:r>
    </w:p>
    <w:p w14:paraId="35017B21" w14:textId="77777777" w:rsidR="00B63802" w:rsidRPr="005E54E9" w:rsidRDefault="00B63802" w:rsidP="00B63802">
      <w:pPr>
        <w:bidi/>
        <w:rPr>
          <w:rFonts w:asciiTheme="majorBidi" w:hAnsiTheme="majorBidi" w:cs="David"/>
          <w:color w:val="202122"/>
          <w:sz w:val="24"/>
          <w:szCs w:val="24"/>
          <w:shd w:val="clear" w:color="auto" w:fill="FFFFFF"/>
          <w:rtl/>
        </w:rPr>
      </w:pPr>
    </w:p>
    <w:p w14:paraId="679A8093" w14:textId="28F256BE" w:rsidR="003C3089" w:rsidRPr="00B63802" w:rsidRDefault="003C3089" w:rsidP="003C3089">
      <w:pPr>
        <w:bidi/>
        <w:rPr>
          <w:rFonts w:asciiTheme="majorBidi" w:hAnsiTheme="majorBidi" w:cs="David" w:hint="cs"/>
          <w:color w:val="202122"/>
          <w:sz w:val="24"/>
          <w:szCs w:val="24"/>
          <w:shd w:val="clear" w:color="auto" w:fill="FFFFFF"/>
          <w:lang w:val="en-US"/>
        </w:rPr>
      </w:pPr>
    </w:p>
    <w:p w14:paraId="103513D3" w14:textId="50E7A8DD" w:rsidR="003C3089" w:rsidRPr="005E54E9" w:rsidRDefault="003C3089">
      <w:pPr>
        <w:rPr>
          <w:rFonts w:asciiTheme="majorBidi" w:hAnsiTheme="majorBidi" w:cs="David"/>
          <w:color w:val="202122"/>
          <w:sz w:val="24"/>
          <w:szCs w:val="24"/>
          <w:shd w:val="clear" w:color="auto" w:fill="FFFFFF"/>
          <w:rtl/>
          <w:lang w:val="en-US"/>
        </w:rPr>
      </w:pPr>
      <w:r w:rsidRPr="005E54E9">
        <w:rPr>
          <w:rFonts w:asciiTheme="majorBidi" w:hAnsiTheme="majorBidi" w:cs="David"/>
          <w:color w:val="202122"/>
          <w:sz w:val="24"/>
          <w:szCs w:val="24"/>
          <w:shd w:val="clear" w:color="auto" w:fill="FFFFFF"/>
          <w:rtl/>
          <w:lang w:val="en-US"/>
        </w:rPr>
        <w:br w:type="page"/>
      </w:r>
    </w:p>
    <w:p w14:paraId="7E62320F" w14:textId="2D4376E6" w:rsidR="00D31B4B" w:rsidRPr="005E54E9" w:rsidRDefault="00D31B4B" w:rsidP="003C3089">
      <w:pPr>
        <w:bidi/>
        <w:rPr>
          <w:rFonts w:asciiTheme="majorBidi" w:hAnsiTheme="majorBidi" w:cs="David"/>
          <w:color w:val="202122"/>
          <w:sz w:val="24"/>
          <w:szCs w:val="24"/>
          <w:shd w:val="clear" w:color="auto" w:fill="FFFFFF"/>
          <w:rtl/>
          <w:lang w:val="en-US"/>
        </w:rPr>
      </w:pPr>
      <w:r w:rsidRPr="005E54E9">
        <w:rPr>
          <w:rFonts w:asciiTheme="majorBidi" w:hAnsiTheme="majorBidi" w:cs="David"/>
          <w:color w:val="202122"/>
          <w:sz w:val="24"/>
          <w:szCs w:val="24"/>
          <w:shd w:val="clear" w:color="auto" w:fill="FFFFFF"/>
          <w:rtl/>
          <w:lang w:val="en-US"/>
        </w:rPr>
        <w:lastRenderedPageBreak/>
        <w:t>מניעת החולשות:</w:t>
      </w:r>
    </w:p>
    <w:p w14:paraId="4E7B6D72" w14:textId="462FEA5B" w:rsidR="00D31B4B" w:rsidRPr="005E54E9" w:rsidRDefault="00D31B4B" w:rsidP="00D31B4B">
      <w:pPr>
        <w:bidi/>
        <w:rPr>
          <w:rFonts w:asciiTheme="majorBidi" w:hAnsiTheme="majorBidi" w:cs="David"/>
          <w:color w:val="202122"/>
          <w:sz w:val="24"/>
          <w:szCs w:val="24"/>
          <w:shd w:val="clear" w:color="auto" w:fill="FFFFFF"/>
          <w:lang w:val="en-US"/>
        </w:rPr>
      </w:pPr>
      <w:r w:rsidRPr="005E54E9">
        <w:rPr>
          <w:rFonts w:asciiTheme="majorBidi" w:hAnsiTheme="majorBidi" w:cs="David"/>
          <w:color w:val="202122"/>
          <w:sz w:val="24"/>
          <w:szCs w:val="24"/>
          <w:shd w:val="clear" w:color="auto" w:fill="FFFFFF"/>
          <w:lang w:val="en-US"/>
        </w:rPr>
        <w:t>man in the middle</w:t>
      </w:r>
      <w:r w:rsidRPr="005E54E9">
        <w:rPr>
          <w:rFonts w:asciiTheme="majorBidi" w:hAnsiTheme="majorBidi" w:cs="David"/>
          <w:color w:val="202122"/>
          <w:sz w:val="24"/>
          <w:szCs w:val="24"/>
          <w:shd w:val="clear" w:color="auto" w:fill="FFFFFF"/>
          <w:rtl/>
          <w:lang w:val="en-US"/>
        </w:rPr>
        <w:t>-</w:t>
      </w:r>
    </w:p>
    <w:p w14:paraId="373E8BA3" w14:textId="6F739C2C" w:rsidR="003C3089" w:rsidRPr="005E54E9" w:rsidRDefault="003C3089" w:rsidP="003C3089">
      <w:pPr>
        <w:bidi/>
        <w:rPr>
          <w:rFonts w:asciiTheme="majorBidi" w:hAnsiTheme="majorBidi" w:cs="David"/>
          <w:color w:val="202122"/>
          <w:sz w:val="24"/>
          <w:szCs w:val="24"/>
          <w:shd w:val="clear" w:color="auto" w:fill="FFFFFF"/>
          <w:rtl/>
          <w:lang w:val="en-US"/>
        </w:rPr>
      </w:pPr>
      <w:r w:rsidRPr="005E54E9">
        <w:rPr>
          <w:rFonts w:asciiTheme="majorBidi" w:hAnsiTheme="majorBidi" w:cs="David"/>
          <w:color w:val="202122"/>
          <w:sz w:val="24"/>
          <w:szCs w:val="24"/>
          <w:shd w:val="clear" w:color="auto" w:fill="FFFFFF"/>
          <w:rtl/>
          <w:lang w:val="en-US"/>
        </w:rPr>
        <w:t xml:space="preserve">נוכל לקבוע מראש שלשרת יש מפתח פרטי ומפתח ציבורי שכל לקוח יודע מה הוא (כפי שהלקוח יודע לאיזה </w:t>
      </w:r>
      <w:r w:rsidRPr="005E54E9">
        <w:rPr>
          <w:rFonts w:asciiTheme="majorBidi" w:hAnsiTheme="majorBidi" w:cs="David"/>
          <w:color w:val="202122"/>
          <w:sz w:val="24"/>
          <w:szCs w:val="24"/>
          <w:shd w:val="clear" w:color="auto" w:fill="FFFFFF"/>
          <w:lang w:val="en-US"/>
        </w:rPr>
        <w:t>port</w:t>
      </w:r>
      <w:r w:rsidRPr="005E54E9">
        <w:rPr>
          <w:rFonts w:asciiTheme="majorBidi" w:hAnsiTheme="majorBidi" w:cs="David"/>
          <w:color w:val="202122"/>
          <w:sz w:val="24"/>
          <w:szCs w:val="24"/>
          <w:shd w:val="clear" w:color="auto" w:fill="FFFFFF"/>
          <w:rtl/>
          <w:lang w:val="en-US"/>
        </w:rPr>
        <w:t xml:space="preserve"> להתחבר). נצפין את כל ההודעות שנשלחות בניהם עם מפתח סימטרי. בתחילת ריצת הלקוח, הוא ישלח לשרת מפתח סימטרי המוצפן על ידי המפתח הציבורי של השרת, שבו ישתמשו לתקשורת בין השרת ללקוח. השרת יפענח את המפתח הסימטרי בעזרת המפתח הפרטי שלו וכך השרת והלקוח יוכלו לתקשר בבטחה.</w:t>
      </w:r>
    </w:p>
    <w:p w14:paraId="7D87D7B6" w14:textId="52852014" w:rsidR="00D31B4B" w:rsidRPr="005E54E9" w:rsidRDefault="00D31B4B" w:rsidP="00D31B4B">
      <w:pPr>
        <w:bidi/>
        <w:rPr>
          <w:rFonts w:asciiTheme="majorBidi" w:hAnsiTheme="majorBidi" w:cs="David"/>
          <w:sz w:val="24"/>
          <w:szCs w:val="24"/>
          <w:rtl/>
          <w:lang w:val="en-US"/>
        </w:rPr>
      </w:pPr>
      <w:r w:rsidRPr="005E54E9">
        <w:rPr>
          <w:rFonts w:asciiTheme="majorBidi" w:hAnsiTheme="majorBidi" w:cs="David"/>
          <w:sz w:val="24"/>
          <w:szCs w:val="24"/>
          <w:lang w:val="en-US"/>
        </w:rPr>
        <w:t>DDOS</w:t>
      </w:r>
      <w:r w:rsidRPr="005E54E9">
        <w:rPr>
          <w:rFonts w:asciiTheme="majorBidi" w:hAnsiTheme="majorBidi" w:cs="David"/>
          <w:sz w:val="24"/>
          <w:szCs w:val="24"/>
          <w:rtl/>
          <w:lang w:val="en-US"/>
        </w:rPr>
        <w:t>-</w:t>
      </w:r>
    </w:p>
    <w:p w14:paraId="1E30D0F2" w14:textId="5BB37AF9" w:rsidR="00D31B4B" w:rsidRPr="005E54E9" w:rsidRDefault="00D31B4B" w:rsidP="00D31B4B">
      <w:pPr>
        <w:bidi/>
        <w:rPr>
          <w:rFonts w:asciiTheme="majorBidi" w:hAnsiTheme="majorBidi" w:cs="David"/>
          <w:sz w:val="24"/>
          <w:szCs w:val="24"/>
          <w:rtl/>
          <w:lang w:val="en-US"/>
        </w:rPr>
      </w:pPr>
      <w:r w:rsidRPr="005E54E9">
        <w:rPr>
          <w:rFonts w:asciiTheme="majorBidi" w:hAnsiTheme="majorBidi" w:cs="David"/>
          <w:sz w:val="24"/>
          <w:szCs w:val="24"/>
          <w:rtl/>
          <w:lang w:val="en-US"/>
        </w:rPr>
        <w:t>ניתן למנוע את ההתקפה בשני דרכים:</w:t>
      </w:r>
    </w:p>
    <w:p w14:paraId="3D63B637" w14:textId="04C1F4AE" w:rsidR="00D31B4B" w:rsidRPr="005E54E9" w:rsidRDefault="00D31B4B" w:rsidP="00F903AC">
      <w:pPr>
        <w:bidi/>
        <w:rPr>
          <w:rFonts w:asciiTheme="majorBidi" w:hAnsiTheme="majorBidi" w:cs="David"/>
          <w:sz w:val="24"/>
          <w:szCs w:val="24"/>
          <w:rtl/>
          <w:lang w:val="en-US"/>
        </w:rPr>
      </w:pPr>
      <w:r w:rsidRPr="005E54E9">
        <w:rPr>
          <w:rFonts w:asciiTheme="majorBidi" w:hAnsiTheme="majorBidi" w:cs="David"/>
          <w:sz w:val="24"/>
          <w:szCs w:val="24"/>
          <w:rtl/>
          <w:lang w:val="en-US"/>
        </w:rPr>
        <w:t>ליצור מנגנון אבטחה שיקשה על חיבור משתמשים זדוניים לשרת (סימון שאינך רובוט או זיהוי דברים בתמונה)</w:t>
      </w:r>
    </w:p>
    <w:p w14:paraId="1FD459D5" w14:textId="0E862093" w:rsidR="00D31B4B" w:rsidRPr="005E54E9" w:rsidRDefault="00CA63A3" w:rsidP="00D31B4B">
      <w:pPr>
        <w:pStyle w:val="a3"/>
        <w:bidi/>
        <w:rPr>
          <w:rFonts w:asciiTheme="majorBidi" w:hAnsiTheme="majorBidi" w:cs="David"/>
          <w:sz w:val="24"/>
          <w:szCs w:val="24"/>
          <w:lang w:val="en-US"/>
        </w:rPr>
      </w:pPr>
      <w:r w:rsidRPr="005E54E9">
        <w:rPr>
          <w:rFonts w:asciiTheme="majorBidi" w:hAnsiTheme="majorBidi" w:cs="David"/>
          <w:noProof/>
          <w:sz w:val="24"/>
          <w:szCs w:val="24"/>
          <w:rtl/>
          <w:lang w:val="en-US"/>
        </w:rPr>
        <w:drawing>
          <wp:anchor distT="0" distB="0" distL="114300" distR="114300" simplePos="0" relativeHeight="251681792" behindDoc="1" locked="0" layoutInCell="1" allowOverlap="1" wp14:anchorId="4707BA03" wp14:editId="1FAE6645">
            <wp:simplePos x="0" y="0"/>
            <wp:positionH relativeFrom="column">
              <wp:posOffset>262208</wp:posOffset>
            </wp:positionH>
            <wp:positionV relativeFrom="paragraph">
              <wp:posOffset>1006550</wp:posOffset>
            </wp:positionV>
            <wp:extent cx="2512695" cy="626745"/>
            <wp:effectExtent l="0" t="0" r="1905" b="1905"/>
            <wp:wrapTight wrapText="bothSides">
              <wp:wrapPolygon edited="0">
                <wp:start x="0" y="0"/>
                <wp:lineTo x="0" y="21009"/>
                <wp:lineTo x="21453" y="21009"/>
                <wp:lineTo x="214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2695" cy="626745"/>
                    </a:xfrm>
                    <a:prstGeom prst="rect">
                      <a:avLst/>
                    </a:prstGeom>
                  </pic:spPr>
                </pic:pic>
              </a:graphicData>
            </a:graphic>
            <wp14:sizeRelH relativeFrom="margin">
              <wp14:pctWidth>0</wp14:pctWidth>
            </wp14:sizeRelH>
            <wp14:sizeRelV relativeFrom="margin">
              <wp14:pctHeight>0</wp14:pctHeight>
            </wp14:sizeRelV>
          </wp:anchor>
        </w:drawing>
      </w:r>
      <w:r w:rsidRPr="005E54E9">
        <w:rPr>
          <w:rFonts w:asciiTheme="majorBidi" w:hAnsiTheme="majorBidi" w:cs="David"/>
          <w:noProof/>
        </w:rPr>
        <w:drawing>
          <wp:anchor distT="0" distB="0" distL="114300" distR="114300" simplePos="0" relativeHeight="251682816" behindDoc="1" locked="0" layoutInCell="1" allowOverlap="1" wp14:anchorId="6E0E423F" wp14:editId="319235ED">
            <wp:simplePos x="0" y="0"/>
            <wp:positionH relativeFrom="column">
              <wp:posOffset>3394766</wp:posOffset>
            </wp:positionH>
            <wp:positionV relativeFrom="paragraph">
              <wp:posOffset>501157</wp:posOffset>
            </wp:positionV>
            <wp:extent cx="1708670" cy="2469815"/>
            <wp:effectExtent l="0" t="0" r="6350" b="6985"/>
            <wp:wrapTight wrapText="bothSides">
              <wp:wrapPolygon edited="0">
                <wp:start x="0" y="0"/>
                <wp:lineTo x="0" y="21494"/>
                <wp:lineTo x="21439" y="21494"/>
                <wp:lineTo x="214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8670" cy="2469815"/>
                    </a:xfrm>
                    <a:prstGeom prst="rect">
                      <a:avLst/>
                    </a:prstGeom>
                    <a:noFill/>
                    <a:ln>
                      <a:noFill/>
                    </a:ln>
                  </pic:spPr>
                </pic:pic>
              </a:graphicData>
            </a:graphic>
          </wp:anchor>
        </w:drawing>
      </w:r>
      <w:r w:rsidRPr="005E54E9">
        <w:rPr>
          <w:rFonts w:asciiTheme="majorBidi" w:hAnsiTheme="majorBidi" w:cs="David"/>
          <w:sz w:val="24"/>
          <w:szCs w:val="24"/>
          <w:rtl/>
          <w:lang w:val="en-US"/>
        </w:rPr>
        <w:t xml:space="preserve"> </w:t>
      </w:r>
    </w:p>
    <w:sectPr w:rsidR="00D31B4B" w:rsidRPr="005E54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auto"/>
    <w:pitch w:val="variable"/>
    <w:sig w:usb0="00000801" w:usb1="00000000" w:usb2="00000000" w:usb3="00000000" w:csb0="00000020" w:csb1="00000000"/>
  </w:font>
  <w:font w:name="Guttman Yad-Brush">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7591"/>
    <w:multiLevelType w:val="hybridMultilevel"/>
    <w:tmpl w:val="7C02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76549"/>
    <w:multiLevelType w:val="hybridMultilevel"/>
    <w:tmpl w:val="212012A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BF"/>
    <w:rsid w:val="000E0746"/>
    <w:rsid w:val="0012071E"/>
    <w:rsid w:val="0024744C"/>
    <w:rsid w:val="00325F74"/>
    <w:rsid w:val="00347B9A"/>
    <w:rsid w:val="003C3089"/>
    <w:rsid w:val="0050236F"/>
    <w:rsid w:val="005444A2"/>
    <w:rsid w:val="0056234A"/>
    <w:rsid w:val="005E14D1"/>
    <w:rsid w:val="005E54E9"/>
    <w:rsid w:val="006F5299"/>
    <w:rsid w:val="0078318C"/>
    <w:rsid w:val="00825C55"/>
    <w:rsid w:val="008541BF"/>
    <w:rsid w:val="008F39C8"/>
    <w:rsid w:val="009C0453"/>
    <w:rsid w:val="00A654FE"/>
    <w:rsid w:val="00B03ACC"/>
    <w:rsid w:val="00B1663F"/>
    <w:rsid w:val="00B63802"/>
    <w:rsid w:val="00CA63A3"/>
    <w:rsid w:val="00D31B4B"/>
    <w:rsid w:val="00DD22EB"/>
    <w:rsid w:val="00E33387"/>
    <w:rsid w:val="00F634AF"/>
    <w:rsid w:val="00F903AC"/>
    <w:rsid w:val="00FB307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8175"/>
  <w15:chartTrackingRefBased/>
  <w15:docId w15:val="{B71BE254-490E-4A7D-9987-80776E02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D0AB-6E0F-434A-9716-8DDD9575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332</Words>
  <Characters>1663</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פרידמן</dc:creator>
  <cp:keywords/>
  <dc:description/>
  <cp:lastModifiedBy>דודי דודי</cp:lastModifiedBy>
  <cp:revision>7</cp:revision>
  <dcterms:created xsi:type="dcterms:W3CDTF">2021-11-07T12:17:00Z</dcterms:created>
  <dcterms:modified xsi:type="dcterms:W3CDTF">2021-11-07T14:02:00Z</dcterms:modified>
</cp:coreProperties>
</file>