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plan in Microsoft Planner (</w:t>
      </w:r>
      <w:hyperlink r:id="rId2">
        <w:r>
          <w:rPr>
            <w:rStyle w:val="Hyperlink"/>
            <w:lang w:val="en-US"/>
          </w:rPr>
          <w:t>https://support.microsoft.com/office/create-a-plan-in-planner-cbbf3772-4fdd-4f49-aa92-dc2203c062d7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with read/write access in Microsoft Lists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Azure SQL database (Users will create a table in SQL and write to it)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tool for executing T-SQL scripts (e.g. Azure Data Studio)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Introducing the world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4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5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6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7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8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9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0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1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2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3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widowControl/>
        <w:numPr>
          <w:ilvl w:val="3"/>
          <w:numId w:val="1"/>
        </w:numPr>
        <w:bidi w:val="0"/>
        <w:spacing w:lineRule="auto" w:line="276"/>
        <w:jc w:val="left"/>
        <w:rPr/>
      </w:pPr>
      <w:r>
        <w:rPr>
          <w:rStyle w:val="Hyperlink"/>
          <w:color w:val="auto"/>
          <w:u w:val="none"/>
        </w:rPr>
        <w:t>Labs/008/rdu_send_me_a_reminder_20241218.zip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4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Labs/009/rdu_block_out_my_calendar_20241218131515.zip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5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6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Labs/010/rdu_create_task_when_account_created_20241218152754.zip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Labs/010/rdu_create_planner_task_for_activity_20241218161002.zip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7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Labs/011/rdu_sync_sharepoint_list_and_sql_db_20241219114823.zip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9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0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1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2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3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4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5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6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>
      <w:pPr>
        <w:pStyle w:val="Heading1"/>
        <w:rPr>
          <w:lang w:val="en-US"/>
        </w:rPr>
      </w:pPr>
      <w:r>
        <w:rPr>
          <w:lang w:val="en-US"/>
        </w:rPr>
        <w:t>References</w:t>
      </w:r>
    </w:p>
    <w:p>
      <w:pPr>
        <w:pStyle w:val="Normal"/>
        <w:rPr>
          <w:lang w:val="en-US"/>
        </w:rPr>
      </w:pPr>
      <w:hyperlink r:id="rId27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Normal"/>
        <w:rPr>
          <w:lang w:val="en-US"/>
        </w:rPr>
      </w:pPr>
      <w:hyperlink r:id="rId28" w:tgtFrame="https://learn.microsoft.com/en-us/training/paths/create-manage-automated-processes-by-using-power-automate/">
        <w:r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>
      <w:pPr>
        <w:pStyle w:val="Normal"/>
        <w:rPr>
          <w:lang w:val="en-US"/>
        </w:rPr>
      </w:pPr>
      <w:hyperlink r:id="rId29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Normal"/>
        <w:rPr>
          <w:lang w:val="en-US"/>
        </w:rPr>
      </w:pPr>
      <w:hyperlink r:id="rId30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Normal"/>
        <w:rPr>
          <w:lang w:val="en-US"/>
        </w:rPr>
      </w:pPr>
      <w:hyperlink r:id="rId31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Normal"/>
        <w:rPr>
          <w:lang w:val="en-US"/>
        </w:rPr>
      </w:pPr>
      <w:hyperlink r:id="rId32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Normal"/>
        <w:rPr>
          <w:lang w:val="en-US"/>
        </w:rPr>
      </w:pPr>
      <w:hyperlink r:id="rId33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Normal"/>
        <w:rPr>
          <w:lang w:val="en-US"/>
        </w:rPr>
      </w:pPr>
      <w:hyperlink r:id="rId34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p>
      <w:pPr>
        <w:pStyle w:val="Normal"/>
        <w:rPr>
          <w:lang w:val="en-US"/>
        </w:rPr>
      </w:pPr>
      <w:hyperlink r:id="rId35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icrosoft.com/office/create-a-plan-in-planner-cbbf3772-4fdd-4f49-aa92-dc2203c062d7" TargetMode="External"/><Relationship Id="rId3" Type="http://schemas.openxmlformats.org/officeDocument/2006/relationships/hyperlink" Target="https://learn.microsoft.com/en-us/training/modules/get-started-flows/" TargetMode="External"/><Relationship Id="rId4" Type="http://schemas.openxmlformats.org/officeDocument/2006/relationships/hyperlink" Target="https://learn.microsoft.com/en-us/training/modules/get-started-flows/6-flow-scheduled-flows" TargetMode="External"/><Relationship Id="rId5" Type="http://schemas.openxmlformats.org/officeDocument/2006/relationships/hyperlink" Target="https://learn.microsoft.com/en-us/training/modules/get-started-flows/flow-monitor-incoming-emails" TargetMode="External"/><Relationship Id="rId6" Type="http://schemas.openxmlformats.org/officeDocument/2006/relationships/hyperlink" Target="https://learn.microsoft.com/en-us/training/modules/get-started-flows/8-flow-share-flows" TargetMode="External"/><Relationship Id="rId7" Type="http://schemas.openxmlformats.org/officeDocument/2006/relationships/hyperlink" Target="https://learn.microsoft.com/en-us/training/modules/build-approval-flows/" TargetMode="External"/><Relationship Id="rId8" Type="http://schemas.openxmlformats.org/officeDocument/2006/relationships/hyperlink" Target="https://learn.microsoft.com/en-us/training/modules/build-approval-flows/2-create-approval-request" TargetMode="External"/><Relationship Id="rId9" Type="http://schemas.openxmlformats.org/officeDocument/2006/relationships/hyperlink" Target="https://learn.microsoft.com/en-us/training/modules/build-approval-flows/5-create-business-process-flow" TargetMode="External"/><Relationship Id="rId10" Type="http://schemas.openxmlformats.org/officeDocument/2006/relationships/hyperlink" Target="https://learn.microsoft.com/en-us/training/modules/build-approval-flows/6-branching" TargetMode="External"/><Relationship Id="rId11" Type="http://schemas.openxmlformats.org/officeDocument/2006/relationships/hyperlink" Target="https://learn.microsoft.com/en-us/training/modules/manage-user-information/" TargetMode="External"/><Relationship Id="rId12" Type="http://schemas.openxmlformats.org/officeDocument/2006/relationships/hyperlink" Target="https://learn.microsoft.com/en-us/training/modules/manage-user-information/2-tokens" TargetMode="External"/><Relationship Id="rId13" Type="http://schemas.openxmlformats.org/officeDocument/2006/relationships/hyperlink" Target="https://learn.microsoft.com/en-us/training/modules/manage-user-information/3-user-input" TargetMode="External"/><Relationship Id="rId14" Type="http://schemas.openxmlformats.org/officeDocument/2006/relationships/hyperlink" Target="https://learn.microsoft.com/en-us/training/modules/manage-user-information/4-store-documents" TargetMode="External"/><Relationship Id="rId15" Type="http://schemas.openxmlformats.org/officeDocument/2006/relationships/hyperlink" Target="https://learn.microsoft.com/en-us/training/modules/multiple-data-sources/" TargetMode="External"/><Relationship Id="rId16" Type="http://schemas.openxmlformats.org/officeDocument/2006/relationships/hyperlink" Target="https://learn.microsoft.com/en-us/training/modules/multiple-data-sources/2-event" TargetMode="External"/><Relationship Id="rId17" Type="http://schemas.openxmlformats.org/officeDocument/2006/relationships/hyperlink" Target="https://learn.microsoft.com/en-us/training/modules/multiple-data-sources/3-sql" TargetMode="External"/><Relationship Id="rId18" Type="http://schemas.openxmlformats.org/officeDocument/2006/relationships/hyperlink" Target="https://learn.microsoft.com/en-us/training/modules/multiple-data-sources/4-integrate" TargetMode="External"/><Relationship Id="rId19" Type="http://schemas.openxmlformats.org/officeDocument/2006/relationships/hyperlink" Target="https://learn.microsoft.com/en-us/training/modules/multiple-data-sources/5-monitor" TargetMode="External"/><Relationship Id="rId20" Type="http://schemas.openxmlformats.org/officeDocument/2006/relationships/hyperlink" Target="https://learn.microsoft.com/en-us/training/modules/administer-flows/" TargetMode="External"/><Relationship Id="rId21" Type="http://schemas.openxmlformats.org/officeDocument/2006/relationships/hyperlink" Target="https://learn.microsoft.com/en-us/training/modules/ai-builder-power-automate/" TargetMode="External"/><Relationship Id="rId22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3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4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5" Type="http://schemas.openxmlformats.org/officeDocument/2006/relationships/hyperlink" Target="https://learn.microsoft.com/en-us/training/modules/business-process-optimization-process-advisor/" TargetMode="External"/><Relationship Id="rId26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27" Type="http://schemas.openxmlformats.org/officeDocument/2006/relationships/hyperlink" Target="https://learn.microsoft.com/en-us/training/paths/automate-process-power-automate/" TargetMode="External"/><Relationship Id="rId28" Type="http://schemas.openxmlformats.org/officeDocument/2006/relationships/hyperlink" Target="https://learn.microsoft.com/en-us/training/paths/create-manage-automated-processes-by-using-power-automate/" TargetMode="External"/><Relationship Id="rId29" Type="http://schemas.openxmlformats.org/officeDocument/2006/relationships/hyperlink" Target="https://learn.microsoft.com/en-us/training/paths/robotic-process-automation-online-workshop/" TargetMode="External"/><Relationship Id="rId30" Type="http://schemas.openxmlformats.org/officeDocument/2006/relationships/hyperlink" Target="https://learn.microsoft.com/en-us/training/paths/integrate-dataverse-power-automate/" TargetMode="External"/><Relationship Id="rId31" Type="http://schemas.openxmlformats.org/officeDocument/2006/relationships/hyperlink" Target="https://learn.microsoft.com/en-us/training/paths/get-started-power-automate-buttons/" TargetMode="External"/><Relationship Id="rId32" Type="http://schemas.openxmlformats.org/officeDocument/2006/relationships/hyperlink" Target="https://learn.microsoft.com/en-us/training/paths/integrate-power-automate/" TargetMode="External"/><Relationship Id="rId33" Type="http://schemas.openxmlformats.org/officeDocument/2006/relationships/hyperlink" Target="https://learn.microsoft.com/en-us/training/paths/share-collaborate-power-automate/" TargetMode="External"/><Relationship Id="rId34" Type="http://schemas.openxmlformats.org/officeDocument/2006/relationships/hyperlink" Target="https://learn.microsoft.com/en-us/training/paths/build-custom-connectors/" TargetMode="External"/><Relationship Id="rId35" Type="http://schemas.openxmlformats.org/officeDocument/2006/relationships/hyperlink" Target="https://learn.microsoft.com/en-us/training/paths/integrate-finance-operations-apps-power-platform/" TargetMode="External"/><Relationship Id="rId36" Type="http://schemas.openxmlformats.org/officeDocument/2006/relationships/footnotes" Target="footnotes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Application>LibreOffice/24.2.7.2$Linux_X86_64 LibreOffice_project/420$Build-2</Application>
  <AppVersion>15.0000</AppVersion>
  <Pages>5</Pages>
  <Words>895</Words>
  <Characters>5182</Characters>
  <CharactersWithSpaces>5861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2024-12-19T12:49:46Z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