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DB" w:rsidRPr="00DD6EFB" w:rsidRDefault="00A04966" w:rsidP="00A04966">
      <w:pPr>
        <w:jc w:val="center"/>
        <w:rPr>
          <w:rFonts w:ascii="Algerian" w:hAnsi="Algerian" w:hint="cs"/>
          <w:b/>
          <w:bCs/>
          <w:sz w:val="32"/>
          <w:szCs w:val="32"/>
          <w:u w:val="single"/>
          <w:rtl/>
        </w:rPr>
      </w:pPr>
      <w:r w:rsidRPr="00DD6EFB">
        <w:rPr>
          <w:rFonts w:ascii="Algerian" w:hAnsi="Algerian"/>
          <w:b/>
          <w:bCs/>
          <w:sz w:val="32"/>
          <w:szCs w:val="32"/>
          <w:u w:val="single"/>
        </w:rPr>
        <w:t>The Beacon OpenFlow Controller</w:t>
      </w:r>
    </w:p>
    <w:p w:rsidR="00645357" w:rsidRPr="00DD6EFB" w:rsidRDefault="00645357" w:rsidP="00645357">
      <w:pPr>
        <w:pStyle w:val="NoSpacing"/>
        <w:bidi/>
        <w:rPr>
          <w:rFonts w:hint="cs"/>
          <w:sz w:val="20"/>
          <w:szCs w:val="20"/>
          <w:rtl/>
        </w:rPr>
      </w:pPr>
      <w:r w:rsidRPr="00DD6EFB">
        <w:rPr>
          <w:b/>
          <w:bCs/>
          <w:sz w:val="20"/>
          <w:szCs w:val="20"/>
          <w:u w:val="single"/>
        </w:rPr>
        <w:t>Beacon</w:t>
      </w:r>
      <w:r w:rsidRPr="00DD6EFB">
        <w:rPr>
          <w:sz w:val="20"/>
          <w:szCs w:val="20"/>
          <w:rtl/>
        </w:rPr>
        <w:t xml:space="preserve"> – מבוסס </w:t>
      </w:r>
      <w:r w:rsidRPr="00DD6EFB">
        <w:rPr>
          <w:sz w:val="20"/>
          <w:szCs w:val="20"/>
        </w:rPr>
        <w:t>JAVA</w:t>
      </w:r>
      <w:r w:rsidRPr="00DD6EFB">
        <w:rPr>
          <w:sz w:val="20"/>
          <w:szCs w:val="20"/>
          <w:rtl/>
        </w:rPr>
        <w:t xml:space="preserve">, נוצר ב-2010, מתפקד כמנהל </w:t>
      </w:r>
      <w:r w:rsidRPr="00DD6EFB">
        <w:rPr>
          <w:sz w:val="20"/>
          <w:szCs w:val="20"/>
        </w:rPr>
        <w:t>OpenFlow</w:t>
      </w:r>
      <w:r w:rsidRPr="00DD6EFB">
        <w:rPr>
          <w:rFonts w:hint="cs"/>
          <w:sz w:val="20"/>
          <w:szCs w:val="20"/>
          <w:rtl/>
        </w:rPr>
        <w:t xml:space="preserve"> בגישת </w:t>
      </w:r>
      <w:r w:rsidRPr="00DD6EFB">
        <w:rPr>
          <w:sz w:val="20"/>
          <w:szCs w:val="20"/>
        </w:rPr>
        <w:t>open source</w:t>
      </w:r>
      <w:r w:rsidRPr="00DD6EFB">
        <w:rPr>
          <w:rFonts w:hint="cs"/>
          <w:sz w:val="20"/>
          <w:szCs w:val="20"/>
          <w:rtl/>
        </w:rPr>
        <w:t>.</w:t>
      </w:r>
    </w:p>
    <w:p w:rsidR="00645357" w:rsidRPr="00DD6EFB" w:rsidRDefault="00645357" w:rsidP="00645357">
      <w:pPr>
        <w:pStyle w:val="NoSpacing"/>
        <w:bidi/>
        <w:rPr>
          <w:rFonts w:hint="cs"/>
          <w:sz w:val="20"/>
          <w:szCs w:val="20"/>
          <w:rtl/>
        </w:rPr>
      </w:pPr>
      <w:r w:rsidRPr="00DD6EFB">
        <w:rPr>
          <w:rFonts w:hint="cs"/>
          <w:sz w:val="20"/>
          <w:szCs w:val="20"/>
          <w:rtl/>
        </w:rPr>
        <w:t xml:space="preserve">נעשה בו שימוש רחב למטרת לימוד, מחקר ובסיס למוצרי תאורה </w:t>
      </w:r>
      <w:r w:rsidRPr="00DD6EFB">
        <w:rPr>
          <w:sz w:val="20"/>
          <w:szCs w:val="20"/>
        </w:rPr>
        <w:t>Floodlight</w:t>
      </w:r>
      <w:r w:rsidRPr="00DD6EFB">
        <w:rPr>
          <w:rFonts w:hint="cs"/>
          <w:sz w:val="20"/>
          <w:szCs w:val="20"/>
          <w:rtl/>
        </w:rPr>
        <w:t>.</w:t>
      </w:r>
    </w:p>
    <w:p w:rsidR="00645357" w:rsidRPr="00DD6EFB" w:rsidRDefault="00645357" w:rsidP="00645357">
      <w:pPr>
        <w:pStyle w:val="NoSpacing"/>
        <w:bidi/>
        <w:rPr>
          <w:rFonts w:hint="cs"/>
          <w:sz w:val="20"/>
          <w:szCs w:val="20"/>
          <w:rtl/>
        </w:rPr>
      </w:pPr>
    </w:p>
    <w:p w:rsidR="00645357" w:rsidRPr="00DD6EFB" w:rsidRDefault="00645357" w:rsidP="00645357">
      <w:pPr>
        <w:pStyle w:val="NoSpacing"/>
        <w:bidi/>
        <w:rPr>
          <w:rFonts w:hint="cs"/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rtl/>
        </w:rPr>
        <w:t xml:space="preserve">המטרות של </w:t>
      </w:r>
      <w:r w:rsidRPr="00DD6EFB">
        <w:rPr>
          <w:b/>
          <w:bCs/>
          <w:sz w:val="20"/>
          <w:szCs w:val="20"/>
        </w:rPr>
        <w:t>Beacon</w:t>
      </w:r>
      <w:r w:rsidRPr="00DD6EFB">
        <w:rPr>
          <w:rFonts w:hint="cs"/>
          <w:b/>
          <w:bCs/>
          <w:sz w:val="20"/>
          <w:szCs w:val="20"/>
          <w:rtl/>
        </w:rPr>
        <w:t>: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rFonts w:hint="cs"/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שיפור היצרנות (הפריון) של המפתח.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rFonts w:hint="cs"/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לספק את היכולת לפתוח אפליקציות חדשות ולעצור אפליקציות רצות, בזמן ריצה.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rFonts w:hint="cs"/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להיות בעל ביצועים טובים.</w:t>
      </w:r>
    </w:p>
    <w:p w:rsidR="006817FD" w:rsidRPr="00DD6EFB" w:rsidRDefault="006817FD" w:rsidP="006817FD">
      <w:pPr>
        <w:pStyle w:val="NoSpacing"/>
        <w:bidi/>
        <w:rPr>
          <w:rFonts w:hint="cs"/>
          <w:b/>
          <w:bCs/>
          <w:sz w:val="20"/>
          <w:szCs w:val="20"/>
          <w:rtl/>
        </w:rPr>
      </w:pPr>
    </w:p>
    <w:p w:rsidR="006817FD" w:rsidRPr="00DD6EFB" w:rsidRDefault="006817FD" w:rsidP="006817FD">
      <w:pPr>
        <w:pStyle w:val="NoSpacing"/>
        <w:bidi/>
        <w:rPr>
          <w:rFonts w:hint="cs"/>
          <w:b/>
          <w:bCs/>
          <w:sz w:val="20"/>
          <w:szCs w:val="20"/>
          <w:rtl/>
        </w:rPr>
      </w:pPr>
    </w:p>
    <w:p w:rsidR="006817FD" w:rsidRPr="00DD6EFB" w:rsidRDefault="009E669D" w:rsidP="006817FD">
      <w:pPr>
        <w:pStyle w:val="NoSpacing"/>
        <w:bidi/>
        <w:rPr>
          <w:rFonts w:hint="cs"/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rtl/>
        </w:rPr>
        <w:t xml:space="preserve">מנהל התקשורת הראשון בגישת </w:t>
      </w:r>
      <w:r w:rsidRPr="00DD6EFB">
        <w:rPr>
          <w:b/>
          <w:bCs/>
          <w:sz w:val="20"/>
          <w:szCs w:val="20"/>
        </w:rPr>
        <w:t>open source</w:t>
      </w:r>
      <w:r w:rsidRPr="00DD6EFB">
        <w:rPr>
          <w:rFonts w:hint="cs"/>
          <w:b/>
          <w:bCs/>
          <w:sz w:val="20"/>
          <w:szCs w:val="20"/>
          <w:rtl/>
        </w:rPr>
        <w:t xml:space="preserve"> שקדם ל-</w:t>
      </w:r>
      <w:r w:rsidRPr="00DD6EFB">
        <w:rPr>
          <w:b/>
          <w:bCs/>
          <w:sz w:val="20"/>
          <w:szCs w:val="20"/>
        </w:rPr>
        <w:t>Beacon</w:t>
      </w:r>
      <w:r w:rsidRPr="00DD6EFB">
        <w:rPr>
          <w:rFonts w:hint="cs"/>
          <w:b/>
          <w:bCs/>
          <w:sz w:val="20"/>
          <w:szCs w:val="20"/>
          <w:rtl/>
        </w:rPr>
        <w:t xml:space="preserve"> הוא </w:t>
      </w:r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>.</w:t>
      </w:r>
      <w:r w:rsidRPr="00DD6EFB">
        <w:rPr>
          <w:b/>
          <w:bCs/>
          <w:sz w:val="20"/>
          <w:szCs w:val="20"/>
          <w:rtl/>
        </w:rPr>
        <w:br/>
      </w:r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 xml:space="preserve"> מאפשרת פיתוח בשפת </w:t>
      </w:r>
      <w:r w:rsidRPr="00DD6EFB">
        <w:rPr>
          <w:b/>
          <w:bCs/>
          <w:sz w:val="20"/>
          <w:szCs w:val="20"/>
        </w:rPr>
        <w:t>Python</w:t>
      </w:r>
      <w:r w:rsidRPr="00DD6EFB">
        <w:rPr>
          <w:rFonts w:hint="cs"/>
          <w:b/>
          <w:bCs/>
          <w:sz w:val="20"/>
          <w:szCs w:val="20"/>
          <w:rtl/>
        </w:rPr>
        <w:t xml:space="preserve"> שהיא נוחה וידידותית יותר עבור פיתוח אפליקציות רשת או בשפת </w:t>
      </w:r>
      <w:r w:rsidRPr="00DD6EFB">
        <w:rPr>
          <w:b/>
          <w:bCs/>
          <w:sz w:val="20"/>
          <w:szCs w:val="20"/>
        </w:rPr>
        <w:t>C++</w:t>
      </w:r>
      <w:r w:rsidRPr="00DD6EFB">
        <w:rPr>
          <w:rFonts w:hint="cs"/>
          <w:b/>
          <w:bCs/>
          <w:sz w:val="20"/>
          <w:szCs w:val="20"/>
          <w:rtl/>
        </w:rPr>
        <w:t xml:space="preserve"> שהיא בעלת ביצועים טובים יותר.</w:t>
      </w:r>
    </w:p>
    <w:p w:rsidR="006A2EAD" w:rsidRPr="00DD6EFB" w:rsidRDefault="006A2EAD" w:rsidP="006A2EAD">
      <w:pPr>
        <w:pStyle w:val="NoSpacing"/>
        <w:bidi/>
        <w:rPr>
          <w:rFonts w:hint="cs"/>
          <w:b/>
          <w:bCs/>
          <w:sz w:val="20"/>
          <w:szCs w:val="20"/>
          <w:rtl/>
        </w:rPr>
      </w:pPr>
    </w:p>
    <w:p w:rsidR="006A2EAD" w:rsidRPr="00DD6EFB" w:rsidRDefault="006A2EAD" w:rsidP="006A2EAD">
      <w:pPr>
        <w:pStyle w:val="NoSpacing"/>
        <w:bidi/>
        <w:rPr>
          <w:b/>
          <w:bCs/>
          <w:sz w:val="20"/>
          <w:szCs w:val="20"/>
          <w:rtl/>
        </w:rPr>
      </w:pPr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 xml:space="preserve"> מציבה עבור המפתחים בה את ההפרדה בין נוחות לאיכות.</w:t>
      </w:r>
    </w:p>
    <w:p w:rsidR="00645357" w:rsidRPr="00DD6EFB" w:rsidRDefault="00645357" w:rsidP="00A04966">
      <w:pPr>
        <w:jc w:val="center"/>
        <w:rPr>
          <w:rFonts w:ascii="Algerian" w:hAnsi="Algerian"/>
          <w:sz w:val="32"/>
          <w:szCs w:val="32"/>
        </w:rPr>
      </w:pPr>
    </w:p>
    <w:p w:rsidR="00A04966" w:rsidRPr="00DD6EFB" w:rsidRDefault="00A04966" w:rsidP="00A04966">
      <w:pPr>
        <w:pStyle w:val="NoSpacing"/>
        <w:bidi/>
        <w:rPr>
          <w:rFonts w:hint="cs"/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u w:val="single"/>
          <w:rtl/>
        </w:rPr>
        <w:t>שאלות שנתעסק בהן</w:t>
      </w:r>
      <w:r w:rsidRPr="00DD6EFB">
        <w:rPr>
          <w:rFonts w:hint="cs"/>
          <w:b/>
          <w:bCs/>
          <w:sz w:val="20"/>
          <w:szCs w:val="20"/>
          <w:rtl/>
        </w:rPr>
        <w:t>:</w:t>
      </w:r>
    </w:p>
    <w:p w:rsidR="00A04966" w:rsidRPr="00DD6EFB" w:rsidRDefault="006A2EAD" w:rsidP="006A2EAD">
      <w:pPr>
        <w:pStyle w:val="NoSpacing"/>
        <w:numPr>
          <w:ilvl w:val="0"/>
          <w:numId w:val="1"/>
        </w:numPr>
        <w:bidi/>
        <w:rPr>
          <w:rFonts w:hint="cs"/>
          <w:b/>
          <w:bCs/>
          <w:sz w:val="20"/>
          <w:szCs w:val="20"/>
        </w:rPr>
      </w:pPr>
      <w:r w:rsidRPr="00DD6EFB">
        <w:rPr>
          <w:rFonts w:hint="cs"/>
          <w:sz w:val="16"/>
          <w:szCs w:val="16"/>
          <w:rtl/>
        </w:rPr>
        <w:t xml:space="preserve">במנהל ה- </w:t>
      </w:r>
      <w:r w:rsidRPr="00DD6EFB">
        <w:rPr>
          <w:sz w:val="16"/>
          <w:szCs w:val="16"/>
        </w:rPr>
        <w:t>OpenFlow</w:t>
      </w:r>
      <w:r w:rsidRPr="00DD6EFB">
        <w:rPr>
          <w:rFonts w:hint="cs"/>
          <w:sz w:val="16"/>
          <w:szCs w:val="16"/>
          <w:rtl/>
        </w:rPr>
        <w:t xml:space="preserve"> </w:t>
      </w:r>
      <w:r w:rsidR="009E669D" w:rsidRPr="00DD6EFB">
        <w:rPr>
          <w:sz w:val="16"/>
          <w:szCs w:val="16"/>
        </w:rPr>
        <w:t>NOX</w:t>
      </w:r>
      <w:r w:rsidRPr="00DD6EFB">
        <w:rPr>
          <w:rFonts w:hint="cs"/>
          <w:sz w:val="16"/>
          <w:szCs w:val="16"/>
          <w:rtl/>
        </w:rPr>
        <w:t xml:space="preserve"> </w:t>
      </w:r>
      <w:r w:rsidR="00A04966" w:rsidRPr="00DD6EFB">
        <w:rPr>
          <w:rFonts w:hint="cs"/>
          <w:sz w:val="16"/>
          <w:szCs w:val="16"/>
          <w:rtl/>
        </w:rPr>
        <w:t xml:space="preserve">ישנה הפרדה בין </w:t>
      </w:r>
      <w:r w:rsidR="009E669D" w:rsidRPr="00DD6EFB">
        <w:rPr>
          <w:rFonts w:hint="cs"/>
          <w:sz w:val="16"/>
          <w:szCs w:val="16"/>
          <w:rtl/>
        </w:rPr>
        <w:t xml:space="preserve">כתיבת אפליקציות רשת </w:t>
      </w:r>
      <w:r w:rsidR="00A04966" w:rsidRPr="00DD6EFB">
        <w:rPr>
          <w:rFonts w:hint="cs"/>
          <w:sz w:val="16"/>
          <w:szCs w:val="16"/>
          <w:rtl/>
        </w:rPr>
        <w:t xml:space="preserve">בשפה ידידותית, נוחה וקלה </w:t>
      </w:r>
      <w:r w:rsidR="009E669D" w:rsidRPr="00DD6EFB">
        <w:rPr>
          <w:rFonts w:hint="cs"/>
          <w:sz w:val="16"/>
          <w:szCs w:val="16"/>
          <w:rtl/>
        </w:rPr>
        <w:t>כמו</w:t>
      </w:r>
      <w:r w:rsidRPr="00DD6EFB">
        <w:rPr>
          <w:rFonts w:hint="cs"/>
          <w:sz w:val="16"/>
          <w:szCs w:val="16"/>
          <w:rtl/>
        </w:rPr>
        <w:t xml:space="preserve"> </w:t>
      </w:r>
      <w:r w:rsidR="00A04966" w:rsidRPr="00DD6EFB">
        <w:rPr>
          <w:sz w:val="16"/>
          <w:szCs w:val="16"/>
        </w:rPr>
        <w:t>Python</w:t>
      </w:r>
      <w:r w:rsidRPr="00DD6EFB">
        <w:rPr>
          <w:rFonts w:hint="cs"/>
          <w:sz w:val="16"/>
          <w:szCs w:val="16"/>
          <w:rtl/>
        </w:rPr>
        <w:t xml:space="preserve"> לבין כתיבה</w:t>
      </w:r>
      <w:r w:rsidR="00A04966" w:rsidRPr="00DD6EFB">
        <w:rPr>
          <w:rFonts w:hint="cs"/>
          <w:sz w:val="16"/>
          <w:szCs w:val="16"/>
          <w:rtl/>
        </w:rPr>
        <w:t xml:space="preserve"> בשפה יעילה יותר מבחינת ביצועים (</w:t>
      </w:r>
      <w:r w:rsidR="00A04966" w:rsidRPr="00DD6EFB">
        <w:rPr>
          <w:sz w:val="16"/>
          <w:szCs w:val="16"/>
        </w:rPr>
        <w:t>C, C++</w:t>
      </w:r>
      <w:r w:rsidR="00A04966" w:rsidRPr="00DD6EFB">
        <w:rPr>
          <w:rFonts w:hint="cs"/>
          <w:sz w:val="16"/>
          <w:szCs w:val="16"/>
          <w:rtl/>
        </w:rPr>
        <w:t xml:space="preserve">) </w:t>
      </w:r>
      <w:r w:rsidR="00A04966" w:rsidRPr="00DD6EFB">
        <w:rPr>
          <w:sz w:val="16"/>
          <w:szCs w:val="16"/>
          <w:rtl/>
        </w:rPr>
        <w:t>–</w:t>
      </w:r>
      <w:r w:rsidR="00A04966" w:rsidRPr="00DD6EFB">
        <w:rPr>
          <w:rFonts w:hint="cs"/>
          <w:sz w:val="16"/>
          <w:szCs w:val="16"/>
          <w:rtl/>
        </w:rPr>
        <w:t xml:space="preserve"> </w:t>
      </w:r>
      <w:r w:rsidRPr="00DD6EFB">
        <w:rPr>
          <w:rFonts w:hint="cs"/>
          <w:sz w:val="16"/>
          <w:szCs w:val="16"/>
          <w:rtl/>
        </w:rPr>
        <w:t>כלומר אפליקציות באיכות גבוהה.</w:t>
      </w:r>
    </w:p>
    <w:p w:rsidR="00A04966" w:rsidRPr="00DD6EFB" w:rsidRDefault="00A04966" w:rsidP="00A04966">
      <w:pPr>
        <w:pStyle w:val="NoSpacing"/>
        <w:bidi/>
        <w:ind w:left="720"/>
        <w:rPr>
          <w:rFonts w:hint="cs"/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bidi/>
        <w:ind w:left="720"/>
        <w:rPr>
          <w:rFonts w:hint="cs"/>
          <w:b/>
          <w:bCs/>
          <w:sz w:val="16"/>
          <w:szCs w:val="16"/>
          <w:rtl/>
        </w:rPr>
      </w:pPr>
      <w:r w:rsidRPr="00DD6EFB">
        <w:rPr>
          <w:rFonts w:hint="cs"/>
          <w:b/>
          <w:bCs/>
          <w:sz w:val="16"/>
          <w:szCs w:val="16"/>
          <w:rtl/>
        </w:rPr>
        <w:t xml:space="preserve">האם מנהל </w:t>
      </w:r>
      <w:r w:rsidRPr="00DD6EFB">
        <w:rPr>
          <w:b/>
          <w:bCs/>
          <w:sz w:val="16"/>
          <w:szCs w:val="16"/>
        </w:rPr>
        <w:t xml:space="preserve">OpenFlow </w:t>
      </w:r>
      <w:r w:rsidRPr="00DD6EFB">
        <w:rPr>
          <w:rFonts w:hint="cs"/>
          <w:b/>
          <w:bCs/>
          <w:sz w:val="16"/>
          <w:szCs w:val="16"/>
          <w:rtl/>
        </w:rPr>
        <w:t xml:space="preserve"> יכול לקבל את שניהם?</w:t>
      </w:r>
    </w:p>
    <w:p w:rsidR="00A04966" w:rsidRPr="00DD6EFB" w:rsidRDefault="00A04966" w:rsidP="00A04966">
      <w:pPr>
        <w:pStyle w:val="NoSpacing"/>
        <w:bidi/>
        <w:ind w:left="720"/>
        <w:rPr>
          <w:rFonts w:hint="cs"/>
          <w:b/>
          <w:bCs/>
          <w:sz w:val="16"/>
          <w:szCs w:val="16"/>
          <w:rtl/>
        </w:rPr>
      </w:pPr>
      <w:r w:rsidRPr="00DD6EFB">
        <w:rPr>
          <w:rFonts w:hint="cs"/>
          <w:b/>
          <w:bCs/>
          <w:sz w:val="16"/>
          <w:szCs w:val="16"/>
          <w:rtl/>
        </w:rPr>
        <w:t>להיכתב בשפה ידידותית, נוחה וקלה מחד ולהיות בעל ביצועים טוב מאידך?</w:t>
      </w:r>
    </w:p>
    <w:p w:rsidR="00A04966" w:rsidRPr="00DD6EFB" w:rsidRDefault="00A04966" w:rsidP="00DD6EFB">
      <w:pPr>
        <w:pStyle w:val="NoSpacing"/>
        <w:bidi/>
        <w:rPr>
          <w:rFonts w:hint="cs"/>
          <w:b/>
          <w:bCs/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bidi/>
        <w:ind w:left="720"/>
        <w:rPr>
          <w:rFonts w:hint="cs"/>
          <w:b/>
          <w:bCs/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numPr>
          <w:ilvl w:val="0"/>
          <w:numId w:val="1"/>
        </w:numPr>
        <w:bidi/>
        <w:rPr>
          <w:rFonts w:hint="cs"/>
          <w:b/>
          <w:bCs/>
          <w:sz w:val="20"/>
          <w:szCs w:val="20"/>
        </w:rPr>
      </w:pPr>
      <w:r w:rsidRPr="00DD6EFB">
        <w:rPr>
          <w:rFonts w:hint="cs"/>
          <w:b/>
          <w:bCs/>
          <w:sz w:val="16"/>
          <w:szCs w:val="16"/>
          <w:rtl/>
        </w:rPr>
        <w:t xml:space="preserve">אם מנהל </w:t>
      </w:r>
      <w:r w:rsidRPr="00DD6EFB">
        <w:rPr>
          <w:b/>
          <w:bCs/>
          <w:sz w:val="16"/>
          <w:szCs w:val="16"/>
        </w:rPr>
        <w:t>OpenFlow</w:t>
      </w:r>
      <w:r w:rsidRPr="00DD6EFB">
        <w:rPr>
          <w:rFonts w:hint="cs"/>
          <w:b/>
          <w:bCs/>
          <w:sz w:val="16"/>
          <w:szCs w:val="16"/>
          <w:rtl/>
        </w:rPr>
        <w:t xml:space="preserve"> דומה במהותו למערכת הפעלת תקשורת (</w:t>
      </w:r>
      <w:r w:rsidRPr="00DD6EFB">
        <w:rPr>
          <w:b/>
          <w:bCs/>
          <w:sz w:val="16"/>
          <w:szCs w:val="16"/>
        </w:rPr>
        <w:t>Network Operation System</w:t>
      </w:r>
      <w:r w:rsidRPr="00DD6EFB">
        <w:rPr>
          <w:rFonts w:hint="cs"/>
          <w:b/>
          <w:bCs/>
          <w:sz w:val="16"/>
          <w:szCs w:val="16"/>
          <w:rtl/>
        </w:rPr>
        <w:t>) ה</w:t>
      </w:r>
      <w:r w:rsidR="006A2EAD" w:rsidRPr="00DD6EFB">
        <w:rPr>
          <w:rFonts w:hint="cs"/>
          <w:b/>
          <w:bCs/>
          <w:sz w:val="16"/>
          <w:szCs w:val="16"/>
          <w:rtl/>
        </w:rPr>
        <w:t>א</w:t>
      </w:r>
      <w:r w:rsidRPr="00DD6EFB">
        <w:rPr>
          <w:rFonts w:hint="cs"/>
          <w:b/>
          <w:bCs/>
          <w:sz w:val="16"/>
          <w:szCs w:val="16"/>
          <w:rtl/>
        </w:rPr>
        <w:t>ם הוא צריך להיות בעל יכולת לפתיחת וסגירת אפליקציות בזמן ריצה?</w:t>
      </w:r>
    </w:p>
    <w:p w:rsidR="00DD6EFB" w:rsidRPr="00DD6EFB" w:rsidRDefault="00DD6EFB" w:rsidP="00DD6EFB">
      <w:pPr>
        <w:pStyle w:val="NoSpacing"/>
        <w:bidi/>
        <w:rPr>
          <w:rFonts w:hint="cs"/>
          <w:b/>
          <w:bCs/>
          <w:sz w:val="16"/>
          <w:szCs w:val="16"/>
          <w:rtl/>
        </w:rPr>
      </w:pPr>
    </w:p>
    <w:p w:rsidR="00DD6EFB" w:rsidRPr="00DD6EFB" w:rsidRDefault="00DD6EFB" w:rsidP="00DD6EFB">
      <w:pPr>
        <w:pStyle w:val="NoSpacing"/>
        <w:bidi/>
        <w:rPr>
          <w:rFonts w:hint="cs"/>
          <w:b/>
          <w:bCs/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rFonts w:hint="cs"/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שפת הפיתוח וסביבת הפיתוח חשובות מאוד ומהוות </w:t>
      </w:r>
      <w:r>
        <w:rPr>
          <w:rFonts w:hint="cs"/>
          <w:b/>
          <w:bCs/>
          <w:sz w:val="16"/>
          <w:szCs w:val="16"/>
          <w:rtl/>
        </w:rPr>
        <w:t>חלק ניכר</w:t>
      </w:r>
      <w:r>
        <w:rPr>
          <w:rFonts w:hint="cs"/>
          <w:sz w:val="16"/>
          <w:szCs w:val="16"/>
          <w:rtl/>
        </w:rPr>
        <w:t xml:space="preserve"> מרמת היצרנות של המפתח ובאיכות המוצר שייצר.</w:t>
      </w:r>
    </w:p>
    <w:p w:rsidR="00DD6EFB" w:rsidRDefault="00DD6EFB" w:rsidP="00DD6EFB">
      <w:pPr>
        <w:pStyle w:val="NoSpacing"/>
        <w:bidi/>
        <w:rPr>
          <w:rFonts w:hint="cs"/>
          <w:sz w:val="16"/>
          <w:szCs w:val="16"/>
          <w:rtl/>
        </w:rPr>
      </w:pPr>
      <w:r w:rsidRPr="00DD6EFB">
        <w:rPr>
          <w:rFonts w:hint="cs"/>
          <w:sz w:val="16"/>
          <w:szCs w:val="16"/>
          <w:rtl/>
        </w:rPr>
        <w:t xml:space="preserve">ישנן המון שפות פיתוח ידידותיות אך טיב הביצוע שלהן בכל מה קשור לניהול </w:t>
      </w:r>
      <w:r w:rsidRPr="00DD6EFB">
        <w:rPr>
          <w:sz w:val="16"/>
          <w:szCs w:val="16"/>
        </w:rPr>
        <w:t>OpenFlow</w:t>
      </w:r>
      <w:r w:rsidRPr="00DD6EFB">
        <w:rPr>
          <w:rFonts w:hint="cs"/>
          <w:sz w:val="16"/>
          <w:szCs w:val="16"/>
          <w:rtl/>
        </w:rPr>
        <w:t xml:space="preserve"> לא</w:t>
      </w:r>
      <w:r>
        <w:rPr>
          <w:rFonts w:hint="cs"/>
          <w:sz w:val="16"/>
          <w:szCs w:val="16"/>
          <w:rtl/>
        </w:rPr>
        <w:t xml:space="preserve"> היה</w:t>
      </w:r>
      <w:r w:rsidRPr="00DD6EFB">
        <w:rPr>
          <w:rFonts w:hint="cs"/>
          <w:sz w:val="16"/>
          <w:szCs w:val="16"/>
          <w:rtl/>
        </w:rPr>
        <w:t xml:space="preserve"> ידוע</w:t>
      </w:r>
      <w:r>
        <w:rPr>
          <w:rFonts w:hint="cs"/>
          <w:sz w:val="16"/>
          <w:szCs w:val="16"/>
          <w:rtl/>
        </w:rPr>
        <w:t xml:space="preserve"> בתקופת </w:t>
      </w:r>
      <w:r>
        <w:rPr>
          <w:sz w:val="16"/>
          <w:szCs w:val="16"/>
        </w:rPr>
        <w:t>NOX</w:t>
      </w:r>
      <w:r w:rsidRPr="00DD6EFB">
        <w:rPr>
          <w:rFonts w:hint="cs"/>
          <w:sz w:val="16"/>
          <w:szCs w:val="16"/>
          <w:rtl/>
        </w:rPr>
        <w:t>.</w:t>
      </w:r>
    </w:p>
    <w:p w:rsidR="00DD6EFB" w:rsidRDefault="00DD6EFB" w:rsidP="00DD6EFB">
      <w:pPr>
        <w:pStyle w:val="NoSpacing"/>
        <w:bidi/>
        <w:rPr>
          <w:rFonts w:hint="cs"/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rFonts w:hint="cs"/>
          <w:sz w:val="16"/>
          <w:szCs w:val="16"/>
          <w:rtl/>
        </w:rPr>
      </w:pPr>
    </w:p>
    <w:p w:rsidR="00DD6EFB" w:rsidRPr="00DD6EFB" w:rsidRDefault="00DD6EFB" w:rsidP="00DD6EFB">
      <w:pPr>
        <w:pStyle w:val="NoSpacing"/>
        <w:bidi/>
        <w:rPr>
          <w:rFonts w:hint="cs"/>
          <w:b/>
          <w:bCs/>
          <w:sz w:val="20"/>
          <w:szCs w:val="20"/>
          <w:u w:val="single"/>
          <w:rtl/>
        </w:rPr>
      </w:pPr>
      <w:r w:rsidRPr="00DD6EFB">
        <w:rPr>
          <w:b/>
          <w:bCs/>
          <w:sz w:val="20"/>
          <w:szCs w:val="20"/>
          <w:u w:val="single"/>
        </w:rPr>
        <w:t>NOX</w:t>
      </w:r>
      <w:r w:rsidRPr="00DD6EFB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DD6EFB">
        <w:rPr>
          <w:b/>
          <w:bCs/>
          <w:sz w:val="20"/>
          <w:szCs w:val="20"/>
          <w:u w:val="single"/>
          <w:rtl/>
        </w:rPr>
        <w:t>–</w:t>
      </w:r>
      <w:r w:rsidRPr="00DD6EFB">
        <w:rPr>
          <w:rFonts w:hint="cs"/>
          <w:b/>
          <w:bCs/>
          <w:sz w:val="20"/>
          <w:szCs w:val="20"/>
          <w:u w:val="single"/>
          <w:rtl/>
        </w:rPr>
        <w:t xml:space="preserve"> קצת רקע</w:t>
      </w:r>
    </w:p>
    <w:p w:rsidR="00DD6EFB" w:rsidRDefault="00DD6EFB" w:rsidP="00DD6EFB">
      <w:pPr>
        <w:pStyle w:val="NoSpacing"/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פלטפורמת מנהל ה-</w:t>
      </w:r>
      <w:r>
        <w:rPr>
          <w:sz w:val="20"/>
          <w:szCs w:val="20"/>
        </w:rPr>
        <w:t>OpenFlow</w:t>
      </w:r>
      <w:r>
        <w:rPr>
          <w:rFonts w:hint="cs"/>
          <w:sz w:val="20"/>
          <w:szCs w:val="20"/>
          <w:rtl/>
        </w:rPr>
        <w:t xml:space="preserve"> הראשון של </w:t>
      </w:r>
      <w:r>
        <w:rPr>
          <w:sz w:val="20"/>
          <w:szCs w:val="20"/>
        </w:rPr>
        <w:t>NOX</w:t>
      </w:r>
      <w:r>
        <w:rPr>
          <w:rFonts w:hint="cs"/>
          <w:sz w:val="20"/>
          <w:szCs w:val="20"/>
          <w:rtl/>
        </w:rPr>
        <w:t xml:space="preserve"> יצא ב-2008</w:t>
      </w:r>
      <w:r w:rsidR="00B00621">
        <w:rPr>
          <w:rFonts w:hint="cs"/>
          <w:sz w:val="20"/>
          <w:szCs w:val="20"/>
          <w:rtl/>
        </w:rPr>
        <w:t xml:space="preserve"> עבד בשיטת ביצוע שיתופי בין תהליכונים</w:t>
      </w:r>
      <w:r>
        <w:rPr>
          <w:rFonts w:hint="cs"/>
          <w:sz w:val="20"/>
          <w:szCs w:val="20"/>
          <w:rtl/>
        </w:rPr>
        <w:t>.</w:t>
      </w:r>
    </w:p>
    <w:p w:rsidR="004B25F7" w:rsidRDefault="004B25F7" w:rsidP="004B25F7">
      <w:pPr>
        <w:pStyle w:val="NoSpacing"/>
        <w:bidi/>
        <w:rPr>
          <w:rFonts w:hint="cs"/>
          <w:sz w:val="20"/>
          <w:szCs w:val="20"/>
          <w:rtl/>
        </w:rPr>
      </w:pPr>
    </w:p>
    <w:p w:rsidR="004B25F7" w:rsidRDefault="004B25F7" w:rsidP="004B25F7">
      <w:pPr>
        <w:pStyle w:val="NoSpacing"/>
        <w:bidi/>
        <w:rPr>
          <w:rFonts w:hint="cs"/>
          <w:sz w:val="20"/>
          <w:szCs w:val="20"/>
          <w:rtl/>
        </w:rPr>
      </w:pPr>
    </w:p>
    <w:p w:rsidR="004B25F7" w:rsidRDefault="004B25F7" w:rsidP="004B25F7">
      <w:pPr>
        <w:pStyle w:val="NoSpacing"/>
        <w:bidi/>
        <w:rPr>
          <w:rFonts w:hint="cs"/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חסרונות של </w:t>
      </w:r>
      <w:r>
        <w:rPr>
          <w:b/>
          <w:bCs/>
          <w:sz w:val="20"/>
          <w:szCs w:val="20"/>
          <w:u w:val="single"/>
        </w:rPr>
        <w:t>C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ו- </w:t>
      </w:r>
      <w:r>
        <w:rPr>
          <w:b/>
          <w:bCs/>
          <w:sz w:val="20"/>
          <w:szCs w:val="20"/>
          <w:u w:val="single"/>
        </w:rPr>
        <w:t>C++</w:t>
      </w:r>
    </w:p>
    <w:p w:rsidR="004B25F7" w:rsidRPr="004B25F7" w:rsidRDefault="004B25F7" w:rsidP="004B25F7">
      <w:pPr>
        <w:pStyle w:val="NoSpacing"/>
        <w:numPr>
          <w:ilvl w:val="0"/>
          <w:numId w:val="4"/>
        </w:numPr>
        <w:bidi/>
        <w:rPr>
          <w:rFonts w:hint="cs"/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 xml:space="preserve">זמן קומפילציה </w:t>
      </w:r>
      <w:r>
        <w:rPr>
          <w:rFonts w:hint="cs"/>
          <w:b/>
          <w:bCs/>
          <w:sz w:val="20"/>
          <w:szCs w:val="20"/>
          <w:rtl/>
        </w:rPr>
        <w:t>מלאה</w:t>
      </w:r>
      <w:r>
        <w:rPr>
          <w:rFonts w:hint="cs"/>
          <w:sz w:val="20"/>
          <w:szCs w:val="20"/>
          <w:rtl/>
        </w:rPr>
        <w:t xml:space="preserve"> ארוך מאוד (יותר מ-10 דקות)</w:t>
      </w:r>
    </w:p>
    <w:p w:rsidR="004B25F7" w:rsidRPr="004B25F7" w:rsidRDefault="004B25F7" w:rsidP="004B25F7">
      <w:pPr>
        <w:pStyle w:val="NoSpacing"/>
        <w:numPr>
          <w:ilvl w:val="0"/>
          <w:numId w:val="4"/>
        </w:numPr>
        <w:bidi/>
        <w:rPr>
          <w:rFonts w:hint="cs"/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>שגיאות קומפילציה לא מובהקות, לא קל להבין מה יוצר את הבעיה.</w:t>
      </w:r>
    </w:p>
    <w:p w:rsidR="004B25F7" w:rsidRPr="004B25F7" w:rsidRDefault="004B25F7" w:rsidP="004B25F7">
      <w:pPr>
        <w:pStyle w:val="NoSpacing"/>
        <w:numPr>
          <w:ilvl w:val="0"/>
          <w:numId w:val="4"/>
        </w:numPr>
        <w:bidi/>
        <w:rPr>
          <w:rFonts w:hint="cs"/>
          <w:b/>
          <w:bCs/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rtl/>
        </w:rPr>
        <w:t>הקצאות ושחרור ידני של זכרון, יוצר קריסות עקב עומס על זכרון שמנוהל לא טוב או דליפות זכרון (זכרון שלא שוחרר כראוי ותופס ללא שימוש)</w:t>
      </w:r>
      <w:bookmarkStart w:id="0" w:name="_GoBack"/>
      <w:bookmarkEnd w:id="0"/>
      <w:r>
        <w:rPr>
          <w:rFonts w:hint="cs"/>
          <w:sz w:val="20"/>
          <w:szCs w:val="20"/>
          <w:rtl/>
        </w:rPr>
        <w:t>.</w:t>
      </w:r>
    </w:p>
    <w:p w:rsidR="0055472E" w:rsidRPr="00DD6EFB" w:rsidRDefault="0055472E" w:rsidP="0055472E">
      <w:pPr>
        <w:pStyle w:val="NoSpacing"/>
        <w:bidi/>
        <w:rPr>
          <w:rFonts w:hint="cs"/>
          <w:sz w:val="20"/>
          <w:szCs w:val="20"/>
          <w:rtl/>
        </w:rPr>
      </w:pPr>
    </w:p>
    <w:sectPr w:rsidR="0055472E" w:rsidRPr="00DD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818"/>
    <w:multiLevelType w:val="hybridMultilevel"/>
    <w:tmpl w:val="9F6EC266"/>
    <w:lvl w:ilvl="0" w:tplc="66B81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472"/>
    <w:multiLevelType w:val="hybridMultilevel"/>
    <w:tmpl w:val="EE78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936D1"/>
    <w:multiLevelType w:val="hybridMultilevel"/>
    <w:tmpl w:val="EC3E86E8"/>
    <w:lvl w:ilvl="0" w:tplc="66B81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11DB0"/>
    <w:multiLevelType w:val="hybridMultilevel"/>
    <w:tmpl w:val="95D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05"/>
    <w:rsid w:val="000C5537"/>
    <w:rsid w:val="004B25F7"/>
    <w:rsid w:val="0055472E"/>
    <w:rsid w:val="00645357"/>
    <w:rsid w:val="006817FD"/>
    <w:rsid w:val="006A2EAD"/>
    <w:rsid w:val="009538AB"/>
    <w:rsid w:val="009E669D"/>
    <w:rsid w:val="00A04966"/>
    <w:rsid w:val="00B00621"/>
    <w:rsid w:val="00DD6EFB"/>
    <w:rsid w:val="00E958E2"/>
    <w:rsid w:val="00F2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5</cp:revision>
  <dcterms:created xsi:type="dcterms:W3CDTF">2015-12-29T08:19:00Z</dcterms:created>
  <dcterms:modified xsi:type="dcterms:W3CDTF">2015-12-29T11:03:00Z</dcterms:modified>
</cp:coreProperties>
</file>