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40" w:type="dxa"/>
        <w:jc w:val="center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000" w:noHBand="0" w:noVBand="0" w:firstColumn="0" w:lastRow="0" w:lastColumn="0" w:firstRow="0"/>
      </w:tblPr>
      <w:tblGrid>
        <w:gridCol w:w="2546"/>
        <w:gridCol w:w="4707"/>
        <w:gridCol w:w="1498"/>
        <w:gridCol w:w="2089"/>
      </w:tblGrid>
      <w:tr>
        <w:trPr>
          <w:trHeight w:val="1033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ind w:firstLine="340" w:start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ind w:firstLine="4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Тема курсового проекта (курсовой работы)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Отметка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54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Балицкий Никита</w:t>
            </w:r>
          </w:p>
          <w:p>
            <w:pPr>
              <w:pStyle w:val="Style16"/>
              <w:shd w:val="clear" w:color="auto" w:fill="auto"/>
              <w:spacing w:lineRule="auto" w:line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аммиака.</w:t>
            </w:r>
            <w:bookmarkStart w:id="0" w:name="_GoBack"/>
            <w:bookmarkEnd w:id="0"/>
            <w:r>
              <w:rPr/>
              <w:t xml:space="preserve">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62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Бильдюк Антон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Витальевич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69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Ванюкевич Анастасия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Денисовна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карбамида. Расчет технико-экономических показателей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58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Горак Екатерина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серной кислоты.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54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lineRule="auto" w:line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Давыдик Алексей Максимович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серной кислоты.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47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Копыл Екатерина Валентиновна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lineRule="auto" w:line="233"/>
              <w:rPr/>
            </w:pPr>
            <w:r>
              <w:rPr/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69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Кузьмицкая Анастасия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62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Куровский Артур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Андреевич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lineRule="auto" w:line="230"/>
              <w:rPr/>
            </w:pPr>
            <w:r>
              <w:rPr/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lineRule="auto" w:line="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lineRule="auto" w:line="1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51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Лавник Анастасия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Игоревна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ind w:hanging="180" w:start="180"/>
              <w:rPr/>
            </w:pPr>
            <w:r>
              <w:rPr/>
              <w:t>Калькуляция себестоимости 1 тонны метанола.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51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Мацкевич Мария Витальевна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азотной кислоты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8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8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562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Мозырко Иван</w:t>
            </w:r>
          </w:p>
          <w:p>
            <w:pPr>
              <w:pStyle w:val="Style16"/>
              <w:shd w:val="clear" w:color="auto" w:fill="auto"/>
              <w:spacing w:lineRule="auto" w:line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азотной кислоты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76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Наумик Ксения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Юрьевна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lineRule="auto" w:line="252"/>
              <w:rPr/>
            </w:pPr>
            <w:r>
              <w:rPr/>
              <w:t>Калькуляция себестоимости 1 тонны аммиачной селитры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62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Недвецкий Кирилл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сульфата аммония.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5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47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Панасевич Никита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Викторович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аммиака.</w:t>
            </w:r>
          </w:p>
          <w:p>
            <w:pPr>
              <w:pStyle w:val="Style16"/>
              <w:shd w:val="clear" w:color="auto" w:fill="auto"/>
              <w:spacing w:lineRule="auto" w:line="228"/>
              <w:rPr/>
            </w:pPr>
            <w:r>
              <w:rPr/>
              <w:t>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58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bottom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Поведайко Никита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ГАС.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Подгайский Артем</w:t>
            </w:r>
          </w:p>
          <w:p>
            <w:pPr>
              <w:pStyle w:val="Style16"/>
              <w:shd w:val="clear" w:color="auto" w:fill="auto"/>
              <w:spacing w:lineRule="auto" w:line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Евгеньевич</w:t>
            </w:r>
          </w:p>
        </w:tc>
        <w:tc>
          <w:tcPr>
            <w:tcW w:w="4707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spacing w:lineRule="auto" w:line="230"/>
              <w:rPr/>
            </w:pPr>
            <w:r>
              <w:rPr/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w="1498" w:type="dxa"/>
            <w:tcBorders>
              <w:top w:val="single" w:sz="4" w:space="0" w:color="000000"/>
              <w:star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8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Пшеничная Ульяна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Александровна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ГАС. Расчет технико-экономических показателей.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6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Сосновская Алена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Антоновна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1тонны метанола. Расчет технико-экономических показателей.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Сухомлина Виктория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Александровна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метанола. Расчет технико-экономических показателей.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ind w:end="420"/>
              <w:jc w:val="end"/>
              <w:rPr>
                <w:sz w:val="8"/>
                <w:szCs w:val="8"/>
              </w:rPr>
            </w:pPr>
            <w:r>
              <w:rPr>
                <w:rFonts w:eastAsia="Arial" w:cs="Arial" w:ascii="Arial" w:hAnsi="Arial"/>
                <w:sz w:val="8"/>
                <w:szCs w:val="8"/>
              </w:rPr>
              <w:t xml:space="preserve">■ </w:t>
            </w:r>
            <w:r>
              <w:rPr>
                <w:rFonts w:eastAsia="Arial" w:cs="Arial" w:ascii="Arial" w:hAnsi="Arial"/>
                <w:sz w:val="8"/>
                <w:szCs w:val="8"/>
                <w:vertAlign w:val="superscript"/>
              </w:rPr>
              <w:t>1 1</w:t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Титок Евгения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spacing w:lineRule="auto" w:line="233"/>
              <w:rPr/>
            </w:pPr>
            <w:r>
              <w:rPr/>
              <w:t>Калькуляция себестоимости 1 тонны сульфата аммония Расчет технико-экономических показателей.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Фурса Михаил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Дмитриевич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карбамида.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Расчет технико-экономических показателей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8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Эмавская Мария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Сергеевна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</w:t>
            </w:r>
          </w:p>
          <w:p>
            <w:pPr>
              <w:pStyle w:val="Style16"/>
              <w:shd w:val="clear" w:color="auto" w:fill="auto"/>
              <w:rPr/>
            </w:pPr>
            <w:r>
              <w:rPr/>
              <w:t>Расчет технико-экономических показателей.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t>7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  <w:tr>
        <w:trPr>
          <w:trHeight w:val="598" w:hRule="exact"/>
        </w:trPr>
        <w:tc>
          <w:tcPr>
            <w:tcW w:w="2546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Янкович Ксения</w:t>
            </w:r>
          </w:p>
          <w:p>
            <w:pPr>
              <w:pStyle w:val="Style16"/>
              <w:shd w:val="clear" w:color="auto" w:fil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Дмитриевна</w:t>
            </w:r>
          </w:p>
        </w:tc>
        <w:tc>
          <w:tcPr>
            <w:tcW w:w="4707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16"/>
              <w:shd w:val="clear" w:color="auto" w:fill="auto"/>
              <w:rPr/>
            </w:pPr>
            <w:r>
              <w:rPr/>
              <w:t>Калькуляция себестоимости 1 тонны карбамида. Расчет технико-экономических показателей.</w:t>
            </w:r>
          </w:p>
        </w:tc>
        <w:tc>
          <w:tcPr>
            <w:tcW w:w="1498" w:type="dxa"/>
            <w:tcBorders>
              <w:start w:val="single" w:sz="4" w:space="0" w:color="000000"/>
              <w:bottom w:val="single" w:sz="4" w:space="0" w:color="000000"/>
            </w:tcBorders>
            <w:shd w:color="auto" w:fill="FFFFFF" w:val="clear"/>
          </w:tcPr>
          <w:p>
            <w:pPr>
              <w:pStyle w:val="Style16"/>
              <w:shd w:val="clear" w:color="auto" w:fill="auto"/>
              <w:spacing w:before="8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8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854" w:right="206" w:gutter="0" w:header="0" w:top="940" w:footer="0" w:bottom="875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Sans Serif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crosoft Sans Serif" w:hAnsi="Microsoft Sans Serif" w:eastAsia="Microsoft Sans Serif" w:cs="Microsoft Sans Serif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Microsoft Sans Serif" w:hAnsi="Microsoft Sans Serif" w:eastAsia="Microsoft Sans Serif" w:cs="Microsoft Sans Serif"/>
      <w:color w:val="000000"/>
      <w:kern w:val="0"/>
      <w:sz w:val="24"/>
      <w:szCs w:val="24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_"/>
    <w:basedOn w:val="DefaultParagraphFont"/>
    <w:link w:val="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u w:val="none"/>
    </w:rPr>
  </w:style>
  <w:style w:type="character" w:styleId="3" w:customStyle="1">
    <w:name w:val="Основной текст (3)_"/>
    <w:basedOn w:val="DefaultParagraphFont"/>
    <w:link w:val="3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8"/>
      <w:szCs w:val="8"/>
      <w:u w:val="none"/>
    </w:rPr>
  </w:style>
  <w:style w:type="character" w:styleId="2" w:customStyle="1">
    <w:name w:val="Основной текст (2)_"/>
    <w:basedOn w:val="DefaultParagraphFont"/>
    <w:link w:val="21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z w:val="14"/>
      <w:szCs w:val="14"/>
      <w:u w:val="none"/>
    </w:rPr>
  </w:style>
  <w:style w:type="character" w:styleId="Style15" w:customStyle="1">
    <w:name w:val="Другое_"/>
    <w:basedOn w:val="DefaultParagraphFont"/>
    <w:link w:val="Style16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1" w:customStyle="1">
    <w:name w:val="Основной текст1"/>
    <w:basedOn w:val="Normal"/>
    <w:link w:val="Style14"/>
    <w:qFormat/>
    <w:pPr>
      <w:shd w:val="clear" w:color="auto" w:fill="FFFFFF"/>
      <w:spacing w:before="0" w:after="160"/>
      <w:ind w:firstLine="400"/>
    </w:pPr>
    <w:rPr>
      <w:rFonts w:ascii="Times New Roman" w:hAnsi="Times New Roman" w:eastAsia="Times New Roman" w:cs="Times New Roman"/>
    </w:rPr>
  </w:style>
  <w:style w:type="paragraph" w:styleId="31" w:customStyle="1">
    <w:name w:val="Основной текст (3)"/>
    <w:basedOn w:val="Normal"/>
    <w:link w:val="3"/>
    <w:qFormat/>
    <w:pPr>
      <w:shd w:val="clear" w:color="auto" w:fill="FFFFFF"/>
      <w:spacing w:before="0" w:after="60"/>
      <w:jc w:val="center"/>
    </w:pPr>
    <w:rPr>
      <w:rFonts w:ascii="Times New Roman" w:hAnsi="Times New Roman" w:eastAsia="Times New Roman" w:cs="Times New Roman"/>
      <w:sz w:val="8"/>
      <w:szCs w:val="8"/>
    </w:rPr>
  </w:style>
  <w:style w:type="paragraph" w:styleId="21" w:customStyle="1">
    <w:name w:val="Основной текст (2)"/>
    <w:basedOn w:val="Normal"/>
    <w:link w:val="2"/>
    <w:qFormat/>
    <w:pPr>
      <w:shd w:val="clear" w:color="auto" w:fill="FFFFFF"/>
      <w:spacing w:before="0" w:after="200"/>
      <w:jc w:val="center"/>
    </w:pPr>
    <w:rPr>
      <w:rFonts w:ascii="Times New Roman" w:hAnsi="Times New Roman" w:eastAsia="Times New Roman" w:cs="Times New Roman"/>
      <w:i/>
      <w:iCs/>
      <w:sz w:val="14"/>
      <w:szCs w:val="14"/>
    </w:rPr>
  </w:style>
  <w:style w:type="paragraph" w:styleId="Style16" w:customStyle="1">
    <w:name w:val="Другое"/>
    <w:basedOn w:val="Normal"/>
    <w:link w:val="Style15"/>
    <w:qFormat/>
    <w:pPr>
      <w:shd w:val="clear" w:color="auto" w:fill="FFFFFF"/>
    </w:pPr>
    <w:rPr>
      <w:rFonts w:ascii="Times New Roman" w:hAnsi="Times New Roman" w:eastAsia="Times New Roman" w:cs="Times New Roman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LibreOffice/25.8.3.2$Linux_X86_64 LibreOffice_project/580$Build-2</Application>
  <AppVersion>15.0000</AppVersion>
  <Pages>1</Pages>
  <Words>291</Words>
  <Characters>2435</Characters>
  <CharactersWithSpaces>2630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2026-01-13T06:47:00Z</dcterms:created>
  <dc:creator>Учебная часть</dc:creator>
  <dc:description/>
  <dc:language>ru-RU</dc:language>
  <cp:lastModifiedBy/>
  <dcterms:modified xsi:type="dcterms:W3CDTF">2026-01-23T13:36:43Z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