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정나은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색다른 시각으로 생활에 개선을 가져오기 위해 대상의 본질을 파악하고, 그것이 독창성을 거쳐 나올 수 있도록 열린 생각과 즐거운 마음으로 행동합니다. 제품디자이너이지만 세상의 복합적인 면을 개선하는 디자인을 합니다.</w:t>
        <w:br w:type="textWrapping"/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Jeong Naeun</w:t>
        <w:br w:type="textWrapping"/>
        <w:t xml:space="preserve">To bring improvement to life from a different perspective, we grasp the essence of the object and act with open thoughts and joy so that it can come out through originality. I am a product designer, but I design to improve the complex aspects of the world.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jeongnaeun@naver.com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www.behance.net/naeunjeong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@naninan2_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ongnaeun@naver.com" TargetMode="External"/><Relationship Id="rId7" Type="http://schemas.openxmlformats.org/officeDocument/2006/relationships/hyperlink" Target="http://www.behance.net/naeunje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