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최민경</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우리는 살아가면서 많은 불편함을 겪고, 어떠한 형태로든 그 불편함을 해결하기를 바랍니다. 디자인은 문제 상황을 들여다 보는 것 부터 시작하며, 나의 디자인은 그 중에서도 사용자의 이해로부터 시작됩니다. 문제 상황과 사용자 사이에서 저의 디자인이 불편함을 매끄럽게 해소하기를 바라며, 더 나아가 사용자에게 즐거운 경험을 주는 디자이너가 되고자 합니다.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Choi Minkyeong</w:t>
      </w:r>
    </w:p>
    <w:p w:rsidR="00000000" w:rsidDel="00000000" w:rsidP="00000000" w:rsidRDefault="00000000" w:rsidRPr="00000000" w14:paraId="00000005">
      <w:pPr>
        <w:rPr/>
      </w:pPr>
      <w:r w:rsidDel="00000000" w:rsidR="00000000" w:rsidRPr="00000000">
        <w:rPr>
          <w:rtl w:val="0"/>
        </w:rPr>
        <w:t xml:space="preserve">We hope to experience many inconveniences in our lives and solve them in some form. Design starts with looking into the problem situation, and my design starts with the understanding of the user, among other things. I hope my design will smooth out the inconvenience between the problem situation and the user, and I want to become a designer who gives the user a pleasant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nimyeok18@gmail.com</w:t>
      </w:r>
    </w:p>
    <w:p w:rsidR="00000000" w:rsidDel="00000000" w:rsidP="00000000" w:rsidRDefault="00000000" w:rsidRPr="00000000" w14:paraId="00000009">
      <w:pPr>
        <w:rPr/>
      </w:pPr>
      <w:r w:rsidDel="00000000" w:rsidR="00000000" w:rsidRPr="00000000">
        <w:rPr>
          <w:rtl w:val="0"/>
        </w:rPr>
        <w:t xml:space="preserve">behance.net/hd_ongf830</w:t>
      </w:r>
    </w:p>
    <w:p w:rsidR="00000000" w:rsidDel="00000000" w:rsidP="00000000" w:rsidRDefault="00000000" w:rsidRPr="00000000" w14:paraId="0000000A">
      <w:pPr>
        <w:rPr/>
      </w:pPr>
      <w:r w:rsidDel="00000000" w:rsidR="00000000" w:rsidRPr="00000000">
        <w:rPr>
          <w:rtl w:val="0"/>
        </w:rPr>
        <w:t xml:space="preserve">instagram @nim_yeok_18</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