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27558" w:rsidP="00327558" w:rsidRDefault="00327558" w14:paraId="474E2DF8" w14:textId="2DF0BEAE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eastAsia="ko-KR"/>
        </w:rPr>
      </w:pPr>
      <w:r w:rsidRPr="006631C2">
        <w:rPr>
          <w:rFonts w:ascii="Times New Roman" w:hAnsi="Times New Roman" w:cs="Times New Roman"/>
          <w:noProof/>
        </w:rPr>
        <w:drawing>
          <wp:inline distT="0" distB="0" distL="0" distR="0" wp14:anchorId="36AA24C8" wp14:editId="3CEC27E4">
            <wp:extent cx="1214375" cy="809625"/>
            <wp:effectExtent l="0" t="0" r="5080" b="0"/>
            <wp:docPr id="1638854418" name="Рисунок 1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451" cy="82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2339E" w:rsidR="007D668A" w:rsidP="007D668A" w:rsidRDefault="007D668A" w14:paraId="24819E26" w14:textId="58C2E16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</w:pPr>
      <w:r w:rsidRPr="0092339E"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  <w:t>Faculty of Computer Technologies and Cybersecurity</w:t>
      </w:r>
    </w:p>
    <w:p w:rsidRPr="0092339E" w:rsidR="007D668A" w:rsidP="007D668A" w:rsidRDefault="007D668A" w14:paraId="1B9CE8A8" w14:textId="4E5BA24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</w:pPr>
      <w:r w:rsidRPr="0092339E"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  <w:t>Department of Software Engineering</w:t>
      </w:r>
    </w:p>
    <w:p w:rsidRPr="007D668A" w:rsidR="007D668A" w:rsidP="007D668A" w:rsidRDefault="007D668A" w14:paraId="6D962821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7D668A" w:rsidR="007D668A" w:rsidP="007D668A" w:rsidRDefault="007D668A" w14:paraId="348E758C" w14:textId="0E84C824">
      <w:pPr>
        <w:rPr>
          <w:rFonts w:ascii="Times New Roman" w:hAnsi="Times New Roman" w:cs="Times New Roman"/>
          <w:noProof/>
          <w:sz w:val="28"/>
          <w:szCs w:val="28"/>
          <w:lang w:val="kk-KZ" w:eastAsia="ko-KR"/>
        </w:rPr>
      </w:pPr>
    </w:p>
    <w:p w:rsidR="007D668A" w:rsidP="007D668A" w:rsidRDefault="007D668A" w14:paraId="58404391" w14:textId="75802452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490A90CB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79980579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7D668A" w:rsidR="007D668A" w:rsidP="007D668A" w:rsidRDefault="007D668A" w14:paraId="0489717D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92339E" w:rsidR="007D668A" w:rsidP="5DEC0806" w:rsidRDefault="007D668A" w14:paraId="346CE4FF" w14:textId="1FA78D0F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  <w:lang w:val="en-US" w:eastAsia="ko-KR"/>
        </w:rPr>
      </w:pPr>
      <w:r w:rsidRPr="5DEC0806">
        <w:rPr>
          <w:rFonts w:ascii="Times New Roman" w:hAnsi="Times New Roman" w:cs="Times New Roman"/>
          <w:b/>
          <w:bCs/>
          <w:noProof/>
          <w:sz w:val="48"/>
          <w:szCs w:val="48"/>
          <w:lang w:val="en-US" w:eastAsia="ko-KR"/>
        </w:rPr>
        <w:t>Laboratory work №</w:t>
      </w:r>
      <w:r w:rsidRPr="5DEC0806" w:rsidR="36CF9BB8">
        <w:rPr>
          <w:rFonts w:ascii="Times New Roman" w:hAnsi="Times New Roman" w:cs="Times New Roman"/>
          <w:b/>
          <w:bCs/>
          <w:noProof/>
          <w:sz w:val="48"/>
          <w:szCs w:val="48"/>
          <w:lang w:val="en-US" w:eastAsia="ko-KR"/>
        </w:rPr>
        <w:t>3</w:t>
      </w:r>
    </w:p>
    <w:p w:rsidRPr="007D668A" w:rsidR="007D668A" w:rsidP="007D668A" w:rsidRDefault="007D668A" w14:paraId="5099E3E0" w14:textId="13253F23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 xml:space="preserve">Subject: </w:t>
      </w:r>
      <w:r w:rsidRPr="5DEC0806" w:rsidR="616EA6BF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>Programming in Python language</w:t>
      </w:r>
    </w:p>
    <w:p w:rsidRPr="007D668A" w:rsidR="007D668A" w:rsidP="007D668A" w:rsidRDefault="007D668A" w14:paraId="3AC7EF07" w14:textId="170D7322">
      <w:pPr>
        <w:jc w:val="center"/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 xml:space="preserve">Topic: </w:t>
      </w:r>
      <w:r w:rsidRPr="5DEC0806" w:rsidR="03E952F5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>Iteration and Control Flow in Python</w:t>
      </w:r>
    </w:p>
    <w:p w:rsidRPr="007D668A" w:rsidR="007D668A" w:rsidP="007D668A" w:rsidRDefault="007D668A" w14:paraId="2329B38A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7D668A" w:rsidR="007D668A" w:rsidP="007D668A" w:rsidRDefault="007D668A" w14:paraId="11D9805D" w14:textId="2C9C046C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7D668A" w:rsidR="007D668A" w:rsidP="007D668A" w:rsidRDefault="007D668A" w14:paraId="601E3159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7D668A" w:rsidR="007D668A" w:rsidP="007D668A" w:rsidRDefault="007D668A" w14:paraId="0157FAB4" w14:textId="746CF578">
      <w:pPr>
        <w:jc w:val="right"/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 xml:space="preserve">Prepared by: </w:t>
      </w:r>
      <w:r w:rsidRPr="5DEC0806" w:rsidR="20E2832F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>Khatep Ergaly</w:t>
      </w:r>
    </w:p>
    <w:p w:rsidRPr="007D668A" w:rsidR="007D668A" w:rsidP="007D668A" w:rsidRDefault="007D668A" w14:paraId="273976ED" w14:textId="1396A945">
      <w:pPr>
        <w:jc w:val="right"/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 xml:space="preserve">Student of Group: </w:t>
      </w:r>
      <w:r w:rsidRPr="5DEC0806" w:rsidR="31C9C009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>IT2-2504</w:t>
      </w:r>
    </w:p>
    <w:p w:rsidRPr="007D668A" w:rsidR="007D668A" w:rsidP="5DEC0806" w:rsidRDefault="007D668A" w14:paraId="62942A07" w14:textId="3D434EB7">
      <w:pPr>
        <w:jc w:val="right"/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noProof/>
          <w:sz w:val="28"/>
          <w:szCs w:val="28"/>
          <w:lang w:val="en-US" w:eastAsia="ko-KR"/>
        </w:rPr>
        <w:t xml:space="preserve">   Reviewed by: </w:t>
      </w:r>
      <w:r w:rsidRPr="5DEC0806" w:rsidR="093BC9EB">
        <w:rPr>
          <w:rFonts w:ascii="Times New Roman" w:hAnsi="Times New Roman" w:eastAsia="Times New Roman" w:cs="Times New Roman"/>
          <w:noProof/>
          <w:sz w:val="28"/>
          <w:szCs w:val="28"/>
          <w:lang w:val="en-US"/>
        </w:rPr>
        <w:t>Kasymova G.K.</w:t>
      </w:r>
    </w:p>
    <w:p w:rsidRPr="007D668A" w:rsidR="007D668A" w:rsidP="007D668A" w:rsidRDefault="007D668A" w14:paraId="691D4244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43B0F4FB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6438244B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068C2987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="007D668A" w:rsidP="007D668A" w:rsidRDefault="007D668A" w14:paraId="3F2F5290" w14:textId="77777777">
      <w:pPr>
        <w:rPr>
          <w:rFonts w:ascii="Times New Roman" w:hAnsi="Times New Roman" w:cs="Times New Roman"/>
          <w:noProof/>
          <w:sz w:val="28"/>
          <w:szCs w:val="28"/>
          <w:lang w:val="en-US" w:eastAsia="ko-KR"/>
        </w:rPr>
      </w:pPr>
    </w:p>
    <w:p w:rsidRPr="0092339E" w:rsidR="007D668A" w:rsidP="007D668A" w:rsidRDefault="007D668A" w14:paraId="4A697B0F" w14:textId="77777777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</w:pPr>
    </w:p>
    <w:p w:rsidR="007D668A" w:rsidP="74216679" w:rsidRDefault="007D668A" w14:paraId="1B752C4A" w14:textId="5E3D33A5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</w:pPr>
      <w:r w:rsidRPr="5DEC0806"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  <w:t>Almaty, 202</w:t>
      </w:r>
      <w:r w:rsidRPr="5DEC0806" w:rsidR="780C1BE1">
        <w:rPr>
          <w:rFonts w:ascii="Times New Roman" w:hAnsi="Times New Roman" w:cs="Times New Roman"/>
          <w:b/>
          <w:bCs/>
          <w:noProof/>
          <w:sz w:val="28"/>
          <w:szCs w:val="28"/>
          <w:lang w:val="en-US" w:eastAsia="ko-KR"/>
        </w:rPr>
        <w:t>5</w:t>
      </w:r>
    </w:p>
    <w:p w:rsidR="2211DEEA" w:rsidP="5DEC0806" w:rsidRDefault="2211DEEA" w14:paraId="6440EDBD" w14:textId="3BCEC3A9">
      <w:pPr>
        <w:pStyle w:val="Heading1"/>
        <w:jc w:val="center"/>
        <w:rPr>
          <w:noProof/>
          <w:lang w:val="en-US"/>
        </w:rPr>
      </w:pPr>
      <w:bookmarkStart w:name="_Toc1628469991" w:id="0"/>
      <w:r w:rsidRPr="5DEC0806">
        <w:rPr>
          <w:noProof/>
          <w:lang w:val="en-US"/>
        </w:rPr>
        <w:t>Table of Contents</w:t>
      </w:r>
      <w:bookmarkEnd w:id="0"/>
    </w:p>
    <w:p w:rsidR="5DEC0806" w:rsidP="5DEC0806" w:rsidRDefault="5DEC0806" w14:paraId="39CED67F" w14:textId="314637D3">
      <w:pPr>
        <w:rPr>
          <w:noProof/>
          <w:lang w:val="en-US"/>
        </w:rPr>
      </w:pPr>
    </w:p>
    <w:sdt>
      <w:sdtPr>
        <w:id w:val="2075306695"/>
        <w:docPartObj>
          <w:docPartGallery w:val="Table of Contents"/>
          <w:docPartUnique/>
        </w:docPartObj>
      </w:sdtPr>
      <w:sdtEndPr/>
      <w:sdtContent>
        <w:p w:rsidR="5DEC0806" w:rsidP="5DEC0806" w:rsidRDefault="5DEC0806" w14:paraId="3E7CA247" w14:textId="3AABBCBB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1628469991">
            <w:r w:rsidRPr="5DEC0806">
              <w:rPr>
                <w:rStyle w:val="Hyperlink"/>
              </w:rPr>
              <w:t>Table of Contents</w:t>
            </w:r>
            <w:r>
              <w:tab/>
            </w:r>
            <w:r>
              <w:fldChar w:fldCharType="begin"/>
            </w:r>
            <w:r>
              <w:instrText>PAGEREF _Toc1628469991 \h</w:instrText>
            </w:r>
            <w:r>
              <w:fldChar w:fldCharType="separate"/>
            </w:r>
            <w:r w:rsidRPr="5DEC080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DEC0806" w:rsidP="5DEC0806" w:rsidRDefault="5DEC0806" w14:paraId="3DE3C46C" w14:textId="4A43C54B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255202923">
            <w:r w:rsidRPr="5DEC0806">
              <w:rPr>
                <w:rStyle w:val="Hyperlink"/>
              </w:rPr>
              <w:t>Theoritical infomation</w:t>
            </w:r>
            <w:r>
              <w:tab/>
            </w:r>
            <w:r>
              <w:fldChar w:fldCharType="begin"/>
            </w:r>
            <w:r>
              <w:instrText>PAGEREF _Toc1255202923 \h</w:instrText>
            </w:r>
            <w:r>
              <w:fldChar w:fldCharType="separate"/>
            </w:r>
            <w:r w:rsidRPr="5DEC08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C0806" w:rsidP="5DEC0806" w:rsidRDefault="5DEC0806" w14:paraId="5AB67707" w14:textId="55C05AA6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2120949040">
            <w:r w:rsidRPr="5DEC0806">
              <w:rPr>
                <w:rStyle w:val="Hyperlink"/>
              </w:rPr>
              <w:t>Goal:</w:t>
            </w:r>
            <w:r>
              <w:tab/>
            </w:r>
            <w:r>
              <w:fldChar w:fldCharType="begin"/>
            </w:r>
            <w:r>
              <w:instrText>PAGEREF _Toc2120949040 \h</w:instrText>
            </w:r>
            <w:r>
              <w:fldChar w:fldCharType="separate"/>
            </w:r>
            <w:r w:rsidRPr="5DEC08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C0806" w:rsidP="5DEC0806" w:rsidRDefault="5DEC0806" w14:paraId="2FE0A8F1" w14:textId="1DF2FB70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34618156">
            <w:r w:rsidRPr="5DEC0806">
              <w:rPr>
                <w:rStyle w:val="Hyperlink"/>
              </w:rPr>
              <w:t>Objective</w:t>
            </w:r>
            <w:r>
              <w:tab/>
            </w:r>
            <w:r>
              <w:fldChar w:fldCharType="begin"/>
            </w:r>
            <w:r>
              <w:instrText>PAGEREF _Toc134618156 \h</w:instrText>
            </w:r>
            <w:r>
              <w:fldChar w:fldCharType="separate"/>
            </w:r>
            <w:r w:rsidRPr="5DEC08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C0806" w:rsidP="5DEC0806" w:rsidRDefault="5DEC0806" w14:paraId="40F8C501" w14:textId="434F33C2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71456257">
            <w:r w:rsidRPr="5DEC0806">
              <w:rPr>
                <w:rStyle w:val="Hyperlink"/>
              </w:rPr>
              <w:t>Constraints</w:t>
            </w:r>
            <w:r>
              <w:tab/>
            </w:r>
            <w:r>
              <w:fldChar w:fldCharType="begin"/>
            </w:r>
            <w:r>
              <w:instrText>PAGEREF _Toc171456257 \h</w:instrText>
            </w:r>
            <w:r>
              <w:fldChar w:fldCharType="separate"/>
            </w:r>
            <w:r w:rsidRPr="5DEC080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DEC0806" w:rsidP="5DEC0806" w:rsidRDefault="5DEC0806" w14:paraId="12514BDB" w14:textId="3935594E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571390000">
            <w:r w:rsidRPr="5DEC0806">
              <w:rPr>
                <w:rStyle w:val="Hyperlink"/>
              </w:rPr>
              <w:t>Task</w:t>
            </w:r>
            <w:r>
              <w:tab/>
            </w:r>
            <w:r>
              <w:fldChar w:fldCharType="begin"/>
            </w:r>
            <w:r>
              <w:instrText>PAGEREF _Toc1571390000 \h</w:instrText>
            </w:r>
            <w:r>
              <w:fldChar w:fldCharType="separate"/>
            </w:r>
            <w:r w:rsidRPr="5DEC080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DEC0806" w:rsidP="5DEC0806" w:rsidRDefault="5DEC0806" w14:paraId="6AE605E3" w14:textId="61DD05B0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537870924">
            <w:r w:rsidRPr="5DEC0806">
              <w:rPr>
                <w:rStyle w:val="Hyperlink"/>
              </w:rPr>
              <w:t>Perform</w:t>
            </w:r>
            <w:r>
              <w:tab/>
            </w:r>
            <w:r>
              <w:fldChar w:fldCharType="begin"/>
            </w:r>
            <w:r>
              <w:instrText>PAGEREF _Toc537870924 \h</w:instrText>
            </w:r>
            <w:r>
              <w:fldChar w:fldCharType="separate"/>
            </w:r>
            <w:r w:rsidRPr="5DEC080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C0806" w:rsidP="5DEC0806" w:rsidRDefault="5DEC0806" w14:paraId="048F5338" w14:textId="40DCE685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470954807">
            <w:r w:rsidRPr="5DEC0806">
              <w:rPr>
                <w:rStyle w:val="Hyperlink"/>
              </w:rPr>
              <w:t>Algorithm</w:t>
            </w:r>
            <w:r>
              <w:tab/>
            </w:r>
            <w:r>
              <w:fldChar w:fldCharType="begin"/>
            </w:r>
            <w:r>
              <w:instrText>PAGEREF _Toc470954807 \h</w:instrText>
            </w:r>
            <w:r>
              <w:fldChar w:fldCharType="separate"/>
            </w:r>
            <w:r w:rsidRPr="5DEC080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C0806" w:rsidP="5DEC0806" w:rsidRDefault="5DEC0806" w14:paraId="360CB115" w14:textId="74AA38D6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856562301">
            <w:r w:rsidRPr="5DEC0806">
              <w:rPr>
                <w:rStyle w:val="Hyperlink"/>
              </w:rPr>
              <w:t>Block scheme</w:t>
            </w:r>
            <w:r>
              <w:tab/>
            </w:r>
            <w:r>
              <w:fldChar w:fldCharType="begin"/>
            </w:r>
            <w:r>
              <w:instrText>PAGEREF _Toc856562301 \h</w:instrText>
            </w:r>
            <w:r>
              <w:fldChar w:fldCharType="separate"/>
            </w:r>
            <w:r w:rsidRPr="5DEC080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DEC0806" w:rsidP="5DEC0806" w:rsidRDefault="5DEC0806" w14:paraId="350556EC" w14:textId="52548C9F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678834552">
            <w:r w:rsidRPr="5DEC0806">
              <w:rPr>
                <w:rStyle w:val="Hyperlink"/>
              </w:rPr>
              <w:t>Code</w:t>
            </w:r>
            <w:r>
              <w:tab/>
            </w:r>
            <w:r>
              <w:fldChar w:fldCharType="begin"/>
            </w:r>
            <w:r>
              <w:instrText>PAGEREF _Toc1678834552 \h</w:instrText>
            </w:r>
            <w:r>
              <w:fldChar w:fldCharType="separate"/>
            </w:r>
            <w:r w:rsidRPr="5DEC0806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DEC0806" w:rsidP="5DEC0806" w:rsidRDefault="5DEC0806" w14:paraId="66577B7F" w14:textId="34195C0D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564015305">
            <w:r w:rsidRPr="5DEC0806">
              <w:rPr>
                <w:rStyle w:val="Hyperlink"/>
              </w:rPr>
              <w:t>Literature</w:t>
            </w:r>
            <w:r>
              <w:tab/>
            </w:r>
            <w:r>
              <w:fldChar w:fldCharType="begin"/>
            </w:r>
            <w:r>
              <w:instrText>PAGEREF _Toc1564015305 \h</w:instrText>
            </w:r>
            <w:r>
              <w:fldChar w:fldCharType="separate"/>
            </w:r>
            <w:r w:rsidRPr="5DEC0806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DEC0806" w:rsidP="5DEC0806" w:rsidRDefault="5DEC0806" w14:paraId="55221F5F" w14:textId="6CE14488">
      <w:pPr>
        <w:rPr>
          <w:noProof/>
          <w:lang w:val="en-US"/>
        </w:rPr>
      </w:pPr>
    </w:p>
    <w:p w:rsidR="5DEC0806" w:rsidP="5DEC0806" w:rsidRDefault="5DEC0806" w14:paraId="30C1CE39" w14:textId="1DF92B14">
      <w:pPr>
        <w:rPr>
          <w:noProof/>
          <w:lang w:val="en-US"/>
        </w:rPr>
      </w:pPr>
    </w:p>
    <w:p w:rsidR="5DEC0806" w:rsidP="5DEC0806" w:rsidRDefault="5DEC0806" w14:paraId="280010FD" w14:textId="722A67D9">
      <w:pPr>
        <w:rPr>
          <w:noProof/>
          <w:lang w:val="en-US"/>
        </w:rPr>
      </w:pPr>
    </w:p>
    <w:p w:rsidR="5DEC0806" w:rsidP="5DEC0806" w:rsidRDefault="5DEC0806" w14:paraId="40C13F27" w14:textId="6B598364">
      <w:pPr>
        <w:rPr>
          <w:noProof/>
          <w:lang w:val="en-US"/>
        </w:rPr>
      </w:pPr>
    </w:p>
    <w:p w:rsidR="5DEC0806" w:rsidP="5DEC0806" w:rsidRDefault="5DEC0806" w14:paraId="3681B7C0" w14:textId="2FBC2C71">
      <w:pPr>
        <w:rPr>
          <w:noProof/>
          <w:lang w:val="en-US"/>
        </w:rPr>
      </w:pPr>
    </w:p>
    <w:p w:rsidR="5DEC0806" w:rsidP="5DEC0806" w:rsidRDefault="5DEC0806" w14:paraId="0E6D15F3" w14:textId="38E8CB36">
      <w:pPr>
        <w:rPr>
          <w:noProof/>
          <w:lang w:val="en-US"/>
        </w:rPr>
      </w:pPr>
    </w:p>
    <w:p w:rsidR="5DEC0806" w:rsidP="5DEC0806" w:rsidRDefault="5DEC0806" w14:paraId="60724C34" w14:textId="0711C051">
      <w:pPr>
        <w:rPr>
          <w:noProof/>
          <w:lang w:val="en-US"/>
        </w:rPr>
      </w:pPr>
    </w:p>
    <w:p w:rsidR="5DEC0806" w:rsidP="5DEC0806" w:rsidRDefault="5DEC0806" w14:paraId="214B1900" w14:textId="73BF78AD">
      <w:pPr>
        <w:rPr>
          <w:noProof/>
          <w:lang w:val="en-US"/>
        </w:rPr>
      </w:pPr>
    </w:p>
    <w:p w:rsidR="5DEC0806" w:rsidP="5DEC0806" w:rsidRDefault="5DEC0806" w14:paraId="70B347B2" w14:textId="46C3E8F4">
      <w:pPr>
        <w:rPr>
          <w:noProof/>
          <w:lang w:val="en-US"/>
        </w:rPr>
      </w:pPr>
    </w:p>
    <w:p w:rsidR="5DEC0806" w:rsidP="5DEC0806" w:rsidRDefault="5DEC0806" w14:paraId="530A9EE3" w14:textId="764BA885">
      <w:pPr>
        <w:rPr>
          <w:noProof/>
          <w:lang w:val="en-US"/>
        </w:rPr>
      </w:pPr>
    </w:p>
    <w:p w:rsidR="5DEC0806" w:rsidP="5DEC0806" w:rsidRDefault="5DEC0806" w14:paraId="6F61328C" w14:textId="5DF592D8">
      <w:pPr>
        <w:rPr>
          <w:noProof/>
          <w:lang w:val="en-US"/>
        </w:rPr>
      </w:pPr>
    </w:p>
    <w:p w:rsidR="5DEC0806" w:rsidP="5DEC0806" w:rsidRDefault="5DEC0806" w14:paraId="1AE8C0E7" w14:textId="2FA1FEE2">
      <w:pPr>
        <w:rPr>
          <w:noProof/>
          <w:lang w:val="en-US"/>
        </w:rPr>
      </w:pPr>
    </w:p>
    <w:p w:rsidR="5DEC0806" w:rsidP="5DEC0806" w:rsidRDefault="5DEC0806" w14:paraId="654E1984" w14:textId="3C342E6B">
      <w:pPr>
        <w:rPr>
          <w:noProof/>
          <w:lang w:val="en-US"/>
        </w:rPr>
      </w:pPr>
    </w:p>
    <w:p w:rsidR="5DEC0806" w:rsidP="5DEC0806" w:rsidRDefault="5DEC0806" w14:paraId="5EA9A9C1" w14:textId="286C1376">
      <w:pPr>
        <w:rPr>
          <w:noProof/>
          <w:lang w:val="en-US"/>
        </w:rPr>
      </w:pPr>
    </w:p>
    <w:p w:rsidR="5DEC0806" w:rsidP="5DEC0806" w:rsidRDefault="5DEC0806" w14:paraId="69F095CB" w14:textId="78D3ABCF">
      <w:pPr>
        <w:rPr>
          <w:noProof/>
          <w:lang w:val="en-US"/>
        </w:rPr>
      </w:pPr>
    </w:p>
    <w:p w:rsidR="5DEC0806" w:rsidP="5DEC0806" w:rsidRDefault="5DEC0806" w14:paraId="0CA2F32D" w14:textId="193765CD">
      <w:pPr>
        <w:rPr>
          <w:noProof/>
          <w:lang w:val="en-US"/>
        </w:rPr>
      </w:pPr>
    </w:p>
    <w:p w:rsidR="5DEC0806" w:rsidP="5DEC0806" w:rsidRDefault="5DEC0806" w14:paraId="69001F77" w14:textId="74DC7B6A">
      <w:pPr>
        <w:rPr>
          <w:noProof/>
          <w:lang w:val="en-US"/>
        </w:rPr>
      </w:pPr>
    </w:p>
    <w:p w:rsidR="5DEC0806" w:rsidP="5DEC0806" w:rsidRDefault="5DEC0806" w14:paraId="3BC2C9DB" w14:textId="360E4EB7">
      <w:pPr>
        <w:rPr>
          <w:noProof/>
          <w:lang w:val="en-US"/>
        </w:rPr>
      </w:pPr>
    </w:p>
    <w:p w:rsidR="5DEC0806" w:rsidP="5DEC0806" w:rsidRDefault="5DEC0806" w14:paraId="5F1B5B21" w14:textId="384996DF">
      <w:pPr>
        <w:rPr>
          <w:noProof/>
          <w:lang w:val="en-US"/>
        </w:rPr>
      </w:pPr>
    </w:p>
    <w:p w:rsidR="5DEC0806" w:rsidP="5DEC0806" w:rsidRDefault="5DEC0806" w14:paraId="14AF1ED1" w14:textId="596A6161">
      <w:pPr>
        <w:rPr>
          <w:noProof/>
          <w:lang w:val="en-US"/>
        </w:rPr>
      </w:pPr>
    </w:p>
    <w:p w:rsidR="5DEC0806" w:rsidP="5DEC0806" w:rsidRDefault="5DEC0806" w14:paraId="7A2A7E0A" w14:textId="0820941A">
      <w:pPr>
        <w:rPr>
          <w:noProof/>
          <w:lang w:val="en-US"/>
        </w:rPr>
      </w:pPr>
    </w:p>
    <w:p w:rsidR="5DEC0806" w:rsidP="5DEC0806" w:rsidRDefault="5DEC0806" w14:paraId="1883A899" w14:textId="145CF882">
      <w:pPr>
        <w:rPr>
          <w:noProof/>
          <w:lang w:val="en-US"/>
        </w:rPr>
      </w:pP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1. Introduction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GVoiceBot is a voice assistant written in Python, designed for natural language voice control. The system captures voice commands from the user, performs speech recognition, classifies the intent, and returns a corresponding spoken response.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project targets Russian-speaking users and supports commands for querying the current time, date, weather, and greeting interactions. The architecture follows a separation-of-concerns principle: each module has a single well-defined responsibility.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activation keyword (wake word) is "Voicebot". The system waits for the wake word before each command, which prevents false activations in background listening mode.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2. System Architecture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system is composed of the following layers: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Input layer (STT): </w:t>
      </w:r>
      <w:r>
        <w:rPr>
          <w:rFonts w:ascii="Times New Roman" w:hAnsi="Times New Roman"/>
          <w:sz w:val="24"/>
        </w:rPr>
        <w:t>Microphone recording -&gt; speech recognition via the Whisper API (Groq).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Processing layer (Parser): </w:t>
      </w:r>
      <w:r>
        <w:rPr>
          <w:rFonts w:ascii="Times New Roman" w:hAnsi="Times New Roman"/>
          <w:sz w:val="24"/>
        </w:rPr>
        <w:t>Text classification by keywords -&gt; intent determination.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Skills layer: </w:t>
      </w:r>
      <w:r>
        <w:rPr>
          <w:rFonts w:ascii="Times New Roman" w:hAnsi="Times New Roman"/>
          <w:sz w:val="24"/>
        </w:rPr>
        <w:t>Business logic for each intent: time, date, weather.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Output layer (TTS): </w:t>
      </w:r>
      <w:r>
        <w:rPr>
          <w:rFonts w:ascii="Times New Roman" w:hAnsi="Times New Roman"/>
          <w:sz w:val="24"/>
        </w:rPr>
        <w:t>Speech synthesis via edge-tts (Microsoft Neural Voices) -&gt; playback via pygame.</w:t>
      </w:r>
    </w:p>
    <w:p/>
    <w:p>
      <w:pPr>
        <w:ind w:firstLine="709"/>
        <w:jc w:val="both"/>
      </w:pPr>
      <w:r>
        <w:rPr>
          <w:rFonts w:ascii="Times New Roman" w:hAnsi="Times New Roman"/>
          <w:sz w:val="24"/>
        </w:rPr>
        <w:t>Data flow:</w:t>
      </w:r>
    </w:p>
    <w:p>
      <w:pPr>
        <w:ind w:left="709"/>
      </w:pPr>
      <w:r>
        <w:rPr>
          <w:rFonts w:ascii="Courier New" w:hAnsi="Courier New"/>
          <w:sz w:val="22"/>
        </w:rPr>
        <w:t>Microphone -&gt; [STT] -&gt; Text -&gt; [Parser] -&gt; Intent -&gt; [Skill] -&gt; Response -&gt; [TTS] -&gt; Speaker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3. Module Descriptions</w:t>
      </w:r>
    </w:p>
    <w:p>
      <w:pPr>
        <w:pStyle w:val="Heading2"/>
      </w:pPr>
      <w:r>
        <w:rPr>
          <w:rFonts w:ascii="Times New Roman" w:hAnsi="Times New Roman"/>
          <w:b/>
          <w:sz w:val="26"/>
        </w:rPr>
        <w:t>3.1. main.py - Main Loop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main.py implements the main control loop of the assistant. The main() function starts the assistant, plays a greeting phrase, and enters an infinite command-processing loop.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process_query(text) function receives the recognized text, calls parse_intent() to determine the intent, and dispatches execution to the corresponding skill. If the intent is unknown, it returns the phrase "I did not understand the request. Please try again."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Supported intents:</w:t>
      </w:r>
    </w:p>
    <w:p>
      <w:pPr>
        <w:ind w:left="709" w:firstLine="0"/>
      </w:pPr>
      <w:r>
        <w:rPr>
          <w:rFonts w:ascii="Times New Roman" w:hAnsi="Times New Roman"/>
          <w:sz w:val="24"/>
        </w:rPr>
        <w:t>- greeting - greet the user</w:t>
      </w:r>
    </w:p>
    <w:p>
      <w:pPr>
        <w:ind w:left="709" w:firstLine="0"/>
      </w:pPr>
      <w:r>
        <w:rPr>
          <w:rFonts w:ascii="Times New Roman" w:hAnsi="Times New Roman"/>
          <w:sz w:val="24"/>
        </w:rPr>
        <w:t>- time - query the current time</w:t>
      </w:r>
    </w:p>
    <w:p>
      <w:pPr>
        <w:ind w:left="709" w:firstLine="0"/>
      </w:pPr>
      <w:r>
        <w:rPr>
          <w:rFonts w:ascii="Times New Roman" w:hAnsi="Times New Roman"/>
          <w:sz w:val="24"/>
        </w:rPr>
        <w:t>- date - query the current date</w:t>
      </w:r>
    </w:p>
    <w:p>
      <w:pPr>
        <w:ind w:left="709" w:firstLine="0"/>
      </w:pPr>
      <w:r>
        <w:rPr>
          <w:rFonts w:ascii="Times New Roman" w:hAnsi="Times New Roman"/>
          <w:sz w:val="24"/>
        </w:rPr>
        <w:t>- weather - query the weather with an optional city</w:t>
      </w:r>
    </w:p>
    <w:p/>
    <w:p>
      <w:pPr>
        <w:pStyle w:val="Heading2"/>
      </w:pPr>
      <w:r>
        <w:rPr>
          <w:rFonts w:ascii="Times New Roman" w:hAnsi="Times New Roman"/>
          <w:b/>
          <w:sz w:val="26"/>
        </w:rPr>
        <w:t>3.2. stt.py - Speech Recognition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stt.py module is responsible for capturing audio from the microphone and transcribing it to text. Recording is performed using the sounddevice library at a sample rate of 16,000 Hz (the standard for ASR systems), in mono mode.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record_audio() records a fixed 5-second segment and saves it as a 16-bit WAV file in the system temp directory. recognize_speech() sends the file to the Groq Whisper API (model: whisper-large-v3, language: ru) and returns the transcribed text. The temporary file is deleted after successful recognition.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listen() combines recording and recognition into a single call and is used in the main loop.</w:t>
      </w:r>
    </w:p>
    <w:p/>
    <w:p>
      <w:pPr>
        <w:pStyle w:val="Heading2"/>
      </w:pPr>
      <w:r>
        <w:rPr>
          <w:rFonts w:ascii="Times New Roman" w:hAnsi="Times New Roman"/>
          <w:b/>
          <w:sz w:val="26"/>
        </w:rPr>
        <w:t>3.3. tts.py - Speech Synthesis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tts.py module synthesizes speech from text and plays it through the device audio output. Synthesis is performed via the edge-tts library, which uses Microsoft Neural TTS and does not require an API key.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Default voice: ru-RU-SvetlanaNeural (Russian female). An alternative is ru-RU-DmitryNeural (Russian male).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speak(text) saves the synthesized MP3 to a temporary file, loads it via pygame.mixer, and plays it synchronously - the function blocks until playback finishes. The temporary file is deleted afterwards.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Because edge_tts.Communicate.save() is a coroutine (async def), asyncio.run() is used to call it from synchronous code.</w:t>
      </w:r>
    </w:p>
    <w:p/>
    <w:p>
      <w:pPr>
        <w:pStyle w:val="Heading2"/>
      </w:pPr>
      <w:r>
        <w:rPr>
          <w:rFonts w:ascii="Times New Roman" w:hAnsi="Times New Roman"/>
          <w:b/>
          <w:sz w:val="26"/>
        </w:rPr>
        <w:t>3.4. parser.py - Intent Classification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parser.py implements rule-based text classification. The INTENTS dictionary maps each intent name to a list of trigger keywords. parse_intent(text) lowercases the input and checks for substring matches.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Keywords by intent:</w:t>
      </w:r>
    </w:p>
    <w:p>
      <w:pPr>
        <w:ind w:left="709" w:firstLine="0"/>
      </w:pPr>
      <w:r>
        <w:rPr>
          <w:rFonts w:ascii="Times New Roman" w:hAnsi="Times New Roman"/>
          <w:sz w:val="24"/>
        </w:rPr>
        <w:t>- greeting: hello, hi, good morning, good evening, hey</w:t>
      </w:r>
    </w:p>
    <w:p>
      <w:pPr>
        <w:ind w:left="709" w:firstLine="0"/>
      </w:pPr>
      <w:r>
        <w:rPr>
          <w:rFonts w:ascii="Times New Roman" w:hAnsi="Times New Roman"/>
          <w:sz w:val="24"/>
        </w:rPr>
        <w:t>- time: time, what time, what is the time, clock</w:t>
      </w:r>
    </w:p>
    <w:p>
      <w:pPr>
        <w:ind w:left="709" w:firstLine="0"/>
      </w:pPr>
      <w:r>
        <w:rPr>
          <w:rFonts w:ascii="Times New Roman" w:hAnsi="Times New Roman"/>
          <w:sz w:val="24"/>
        </w:rPr>
        <w:t>- date: date, what day, today, what is today</w:t>
      </w:r>
    </w:p>
    <w:p>
      <w:pPr>
        <w:ind w:left="709" w:firstLine="0"/>
      </w:pPr>
      <w:r>
        <w:rPr>
          <w:rFonts w:ascii="Times New Roman" w:hAnsi="Times New Roman"/>
          <w:sz w:val="24"/>
        </w:rPr>
        <w:t>- weather: weather, temperature, outside</w:t>
      </w:r>
    </w:p>
    <w:p/>
    <w:p>
      <w:pPr>
        <w:ind w:firstLine="709"/>
        <w:jc w:val="both"/>
      </w:pPr>
      <w:r>
        <w:rPr>
          <w:rFonts w:ascii="Times New Roman" w:hAnsi="Times New Roman"/>
          <w:sz w:val="24"/>
        </w:rPr>
        <w:t>extract_city(text) extracts a city name from phrases such as "weather in Almaty" using a regular expression. If no match is found, the default city Almaty is returned.</w:t>
      </w:r>
    </w:p>
    <w:p/>
    <w:p>
      <w:pPr>
        <w:pStyle w:val="Heading2"/>
      </w:pPr>
      <w:r>
        <w:rPr>
          <w:rFonts w:ascii="Times New Roman" w:hAnsi="Times New Roman"/>
          <w:b/>
          <w:sz w:val="26"/>
        </w:rPr>
        <w:t>3.5. skills/ - Assistant Skills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skills/ directory contains the implementation of each skill. At the current stage, skills are implemented as stubs.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time_skill.py: </w:t>
      </w:r>
      <w:r>
        <w:rPr>
          <w:rFonts w:ascii="Times New Roman" w:hAnsi="Times New Roman"/>
          <w:sz w:val="24"/>
        </w:rPr>
        <w:t>get_time() returns the current time; get_date() returns the current date. In the final version, the datetime module is used.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weather.py: </w:t>
      </w:r>
      <w:r>
        <w:rPr>
          <w:rFonts w:ascii="Times New Roman" w:hAnsi="Times New Roman"/>
          <w:sz w:val="24"/>
        </w:rPr>
        <w:t>get_weather(city) returns weather data. A stub dictionary covers Almaty and Astana. In the final version it queries the OpenWeatherMap API.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4. Environment Variables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The following environment variable must be set for the assistant to work:</w:t>
      </w:r>
    </w:p>
    <w:p>
      <w:pPr>
        <w:ind w:firstLine="709"/>
      </w:pPr>
      <w:r>
        <w:rPr>
          <w:rFonts w:ascii="Times New Roman" w:hAnsi="Times New Roman"/>
          <w:b/>
          <w:sz w:val="24"/>
        </w:rPr>
        <w:t xml:space="preserve">GROQ_API: </w:t>
      </w:r>
      <w:r>
        <w:rPr>
          <w:rFonts w:ascii="Times New Roman" w:hAnsi="Times New Roman"/>
          <w:sz w:val="24"/>
        </w:rPr>
        <w:t>API key for the Groq service to access the Whisper model. Obtained at console.groq.com after registration. Used in stt.py when initializing the Groq client.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Export the variable before running the assistant:</w:t>
      </w:r>
    </w:p>
    <w:p>
      <w:pPr>
        <w:ind w:left="709"/>
      </w:pPr>
      <w:r>
        <w:rPr>
          <w:rFonts w:ascii="Courier New" w:hAnsi="Courier New"/>
          <w:sz w:val="22"/>
        </w:rPr>
        <w:t>export GROQ_API="your_groq_key"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5. Installation and Launch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Requirements: Python 3.10 or higher.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Install dependencies:</w:t>
      </w:r>
    </w:p>
    <w:p>
      <w:pPr>
        <w:ind w:left="709"/>
      </w:pPr>
      <w:r>
        <w:rPr>
          <w:rFonts w:ascii="Courier New" w:hAnsi="Courier New"/>
          <w:sz w:val="22"/>
        </w:rPr>
        <w:t>pip install -r requirements.txt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Project dependencies (requirements.txt):</w:t>
      </w:r>
    </w:p>
    <w:p>
      <w:pPr>
        <w:ind w:left="709" w:firstLine="0"/>
      </w:pPr>
      <w:r>
        <w:rPr>
          <w:rFonts w:ascii="Times New Roman" w:hAnsi="Times New Roman"/>
          <w:sz w:val="24"/>
        </w:rPr>
        <w:t>- groq</w:t>
      </w:r>
    </w:p>
    <w:p>
      <w:pPr>
        <w:ind w:left="709" w:firstLine="0"/>
      </w:pPr>
      <w:r>
        <w:rPr>
          <w:rFonts w:ascii="Times New Roman" w:hAnsi="Times New Roman"/>
          <w:sz w:val="24"/>
        </w:rPr>
        <w:t>- edge-tts</w:t>
      </w:r>
    </w:p>
    <w:p>
      <w:pPr>
        <w:ind w:left="709" w:firstLine="0"/>
      </w:pPr>
      <w:r>
        <w:rPr>
          <w:rFonts w:ascii="Times New Roman" w:hAnsi="Times New Roman"/>
          <w:sz w:val="24"/>
        </w:rPr>
        <w:t>- pygame</w:t>
      </w:r>
    </w:p>
    <w:p>
      <w:pPr>
        <w:ind w:left="709" w:firstLine="0"/>
      </w:pPr>
      <w:r>
        <w:rPr>
          <w:rFonts w:ascii="Times New Roman" w:hAnsi="Times New Roman"/>
          <w:sz w:val="24"/>
        </w:rPr>
        <w:t>- sounddevice</w:t>
      </w:r>
    </w:p>
    <w:p>
      <w:pPr>
        <w:ind w:left="709" w:firstLine="0"/>
      </w:pPr>
      <w:r>
        <w:rPr>
          <w:rFonts w:ascii="Times New Roman" w:hAnsi="Times New Roman"/>
          <w:sz w:val="24"/>
        </w:rPr>
        <w:t>- numpy</w:t>
      </w:r>
    </w:p>
    <w:p>
      <w:pPr>
        <w:ind w:left="709" w:firstLine="0"/>
      </w:pPr>
      <w:r>
        <w:rPr>
          <w:rFonts w:ascii="Times New Roman" w:hAnsi="Times New Roman"/>
          <w:sz w:val="24"/>
        </w:rPr>
        <w:t>- requests</w:t>
      </w:r>
    </w:p>
    <w:p/>
    <w:p>
      <w:pPr>
        <w:ind w:firstLine="709"/>
        <w:jc w:val="both"/>
      </w:pPr>
      <w:r>
        <w:rPr>
          <w:rFonts w:ascii="Times New Roman" w:hAnsi="Times New Roman"/>
          <w:sz w:val="24"/>
        </w:rPr>
        <w:t>Launch:</w:t>
      </w:r>
    </w:p>
    <w:p>
      <w:pPr>
        <w:ind w:left="709"/>
      </w:pPr>
      <w:r>
        <w:rPr>
          <w:rFonts w:ascii="Courier New" w:hAnsi="Courier New"/>
          <w:sz w:val="22"/>
        </w:rPr>
        <w:t>python main.py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After launch, the assistant plays a greeting and enters listening mode. To activate a command, say the wake word "Voicebot" followed by your command. To stop the assistant, press Ctrl+C.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28"/>
        </w:rPr>
        <w:t>6. References</w:t>
      </w:r>
    </w:p>
    <w:p>
      <w:pPr>
        <w:ind w:firstLine="0" w:left="0"/>
      </w:pPr>
      <w:r>
        <w:rPr>
          <w:rFonts w:ascii="Times New Roman" w:hAnsi="Times New Roman"/>
          <w:sz w:val="24"/>
        </w:rPr>
        <w:t>1. Groq API Documentation. Whisper Speech Recognition. URL: https://console.groq.com/docs/speech-text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2. rany2. edge-tts - Python library for Microsoft Edge TTS. URL: https://github.com/rany2/edge-tts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3. Radford A. et al. Whisper: Robust Speech Recognition via Large-Scale Weak Supervision. OpenAI, 2022. URL: https://arxiv.org/abs/2212.04356.</w:t>
      </w:r>
    </w:p>
    <w:p>
      <w:pPr>
        <w:ind w:firstLine="0" w:left="0"/>
      </w:pPr>
      <w:r>
        <w:rPr>
          <w:rFonts w:ascii="Times New Roman" w:hAnsi="Times New Roman"/>
          <w:sz w:val="24"/>
        </w:rPr>
        <w:t>4. Pygame Documentation. pygame.mixer - Sound and Music. URL: https://www.pygame.org/docs/ref/mixer.html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5. SoundDevice Documentation. Python bindings for PortAudio. URL: https://python-sounddevice.readthedocs.io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6. OpenWeatherMap API. Current Weather Data. URL: https://openweathermap.org/current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7. Python Software Foundation. asyncio - Asynchronous I/O. Python 3 Documentation. URL: https://docs.python.org/3/library/asyncio.html (accessed: 12.03.2026).</w:t>
      </w:r>
    </w:p>
    <w:p>
      <w:pPr>
        <w:ind w:firstLine="0" w:left="0"/>
      </w:pPr>
      <w:r>
        <w:rPr>
          <w:rFonts w:ascii="Times New Roman" w:hAnsi="Times New Roman"/>
          <w:sz w:val="24"/>
        </w:rPr>
        <w:t>8. Lutz M. Learning Python. 5th ed. O'Reilly Media, 2013. 1540 p.</w:t>
      </w:r>
    </w:p>
    <w:sectPr w:rsidR="234AE36B">
      <w:headerReference w:type="default" r:id="rId13"/>
      <w:footerReference w:type="default" r:id="rId14"/>
      <w:headerReference w:type="first" r:id="rId15"/>
      <w:footerReference w:type="first" r:id="rId16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303E" w:rsidP="00327558" w:rsidRDefault="0097303E" w14:paraId="5FCB1220" w14:textId="77777777">
      <w:pPr>
        <w:spacing w:after="0" w:line="240" w:lineRule="auto"/>
      </w:pPr>
      <w:r>
        <w:separator/>
      </w:r>
    </w:p>
  </w:endnote>
  <w:endnote w:type="continuationSeparator" w:id="0">
    <w:p w:rsidR="0097303E" w:rsidP="00327558" w:rsidRDefault="0097303E" w14:paraId="22615BA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EC0806" w:rsidTr="5DEC0806" w14:paraId="4C08637E" w14:textId="77777777">
      <w:trPr>
        <w:trHeight w:val="300"/>
      </w:trPr>
      <w:tc>
        <w:tcPr>
          <w:tcW w:w="3115" w:type="dxa"/>
        </w:tcPr>
        <w:p w:rsidR="5DEC0806" w:rsidP="5DEC0806" w:rsidRDefault="5DEC0806" w14:paraId="560B6FAC" w14:textId="4AED7CD3">
          <w:pPr>
            <w:pStyle w:val="Header"/>
            <w:ind w:left="-115"/>
          </w:pPr>
        </w:p>
      </w:tc>
      <w:tc>
        <w:tcPr>
          <w:tcW w:w="3115" w:type="dxa"/>
        </w:tcPr>
        <w:p w:rsidR="5DEC0806" w:rsidP="5DEC0806" w:rsidRDefault="5DEC0806" w14:paraId="3059EE7A" w14:textId="6BC793A2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5DEC0806" w:rsidP="5DEC0806" w:rsidRDefault="5DEC0806" w14:paraId="0E82173E" w14:textId="2CABD31D">
          <w:pPr>
            <w:pStyle w:val="Header"/>
            <w:ind w:right="-115"/>
            <w:jc w:val="right"/>
          </w:pPr>
        </w:p>
      </w:tc>
    </w:tr>
  </w:tbl>
  <w:p w:rsidR="5DEC0806" w:rsidP="5DEC0806" w:rsidRDefault="5DEC0806" w14:paraId="1E4925D0" w14:textId="5FE6C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EC0806" w:rsidTr="5DEC0806" w14:paraId="1717139A" w14:textId="77777777">
      <w:trPr>
        <w:trHeight w:val="300"/>
      </w:trPr>
      <w:tc>
        <w:tcPr>
          <w:tcW w:w="3115" w:type="dxa"/>
        </w:tcPr>
        <w:p w:rsidR="5DEC0806" w:rsidP="5DEC0806" w:rsidRDefault="5DEC0806" w14:paraId="09ED94DA" w14:textId="2E881F98">
          <w:pPr>
            <w:pStyle w:val="Header"/>
            <w:ind w:left="-115"/>
          </w:pPr>
        </w:p>
      </w:tc>
      <w:tc>
        <w:tcPr>
          <w:tcW w:w="3115" w:type="dxa"/>
        </w:tcPr>
        <w:p w:rsidR="5DEC0806" w:rsidP="5DEC0806" w:rsidRDefault="5DEC0806" w14:paraId="4EDE0DEF" w14:textId="16CBDC66">
          <w:pPr>
            <w:pStyle w:val="Header"/>
            <w:jc w:val="center"/>
          </w:pPr>
        </w:p>
      </w:tc>
      <w:tc>
        <w:tcPr>
          <w:tcW w:w="3115" w:type="dxa"/>
        </w:tcPr>
        <w:p w:rsidR="5DEC0806" w:rsidP="5DEC0806" w:rsidRDefault="5DEC0806" w14:paraId="762DC685" w14:textId="1EF9D345">
          <w:pPr>
            <w:pStyle w:val="Header"/>
            <w:ind w:right="-115"/>
            <w:jc w:val="right"/>
          </w:pPr>
        </w:p>
      </w:tc>
    </w:tr>
  </w:tbl>
  <w:p w:rsidR="5DEC0806" w:rsidP="5DEC0806" w:rsidRDefault="5DEC0806" w14:paraId="6381175F" w14:textId="2ED763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303E" w:rsidP="00327558" w:rsidRDefault="0097303E" w14:paraId="072C1BCF" w14:textId="77777777">
      <w:pPr>
        <w:spacing w:after="0" w:line="240" w:lineRule="auto"/>
      </w:pPr>
      <w:r>
        <w:separator/>
      </w:r>
    </w:p>
  </w:footnote>
  <w:footnote w:type="continuationSeparator" w:id="0">
    <w:p w:rsidR="0097303E" w:rsidP="00327558" w:rsidRDefault="0097303E" w14:paraId="5021EF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EC0806" w:rsidTr="5DEC0806" w14:paraId="5470DD33" w14:textId="77777777">
      <w:trPr>
        <w:trHeight w:val="300"/>
      </w:trPr>
      <w:tc>
        <w:tcPr>
          <w:tcW w:w="3115" w:type="dxa"/>
        </w:tcPr>
        <w:p w:rsidR="5DEC0806" w:rsidP="5DEC0806" w:rsidRDefault="5DEC0806" w14:paraId="14D49FFC" w14:textId="4720A76D">
          <w:pPr>
            <w:pStyle w:val="Header"/>
            <w:ind w:left="-115"/>
          </w:pPr>
        </w:p>
      </w:tc>
      <w:tc>
        <w:tcPr>
          <w:tcW w:w="3115" w:type="dxa"/>
        </w:tcPr>
        <w:p w:rsidR="5DEC0806" w:rsidP="5DEC0806" w:rsidRDefault="5DEC0806" w14:paraId="2BE0CC8F" w14:textId="348236DB">
          <w:pPr>
            <w:pStyle w:val="Header"/>
            <w:jc w:val="center"/>
          </w:pPr>
        </w:p>
      </w:tc>
      <w:tc>
        <w:tcPr>
          <w:tcW w:w="3115" w:type="dxa"/>
        </w:tcPr>
        <w:p w:rsidR="5DEC0806" w:rsidP="5DEC0806" w:rsidRDefault="5DEC0806" w14:paraId="1DE8AD83" w14:textId="3B331308">
          <w:pPr>
            <w:pStyle w:val="Header"/>
            <w:ind w:right="-115"/>
            <w:jc w:val="right"/>
          </w:pPr>
        </w:p>
      </w:tc>
    </w:tr>
  </w:tbl>
  <w:p w:rsidR="5DEC0806" w:rsidP="5DEC0806" w:rsidRDefault="5DEC0806" w14:paraId="244D9F5C" w14:textId="621039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5DEC0806" w:rsidTr="5DEC0806" w14:paraId="533B8A00" w14:textId="77777777">
      <w:trPr>
        <w:trHeight w:val="300"/>
      </w:trPr>
      <w:tc>
        <w:tcPr>
          <w:tcW w:w="3115" w:type="dxa"/>
        </w:tcPr>
        <w:p w:rsidR="5DEC0806" w:rsidP="5DEC0806" w:rsidRDefault="5DEC0806" w14:paraId="7A2A48D7" w14:textId="26A0DF05">
          <w:pPr>
            <w:pStyle w:val="Header"/>
            <w:ind w:left="-115"/>
          </w:pPr>
        </w:p>
      </w:tc>
      <w:tc>
        <w:tcPr>
          <w:tcW w:w="3115" w:type="dxa"/>
        </w:tcPr>
        <w:p w:rsidR="5DEC0806" w:rsidP="5DEC0806" w:rsidRDefault="5DEC0806" w14:paraId="2B862347" w14:textId="60B4467B">
          <w:pPr>
            <w:pStyle w:val="Header"/>
            <w:jc w:val="center"/>
          </w:pPr>
        </w:p>
      </w:tc>
      <w:tc>
        <w:tcPr>
          <w:tcW w:w="3115" w:type="dxa"/>
        </w:tcPr>
        <w:p w:rsidR="5DEC0806" w:rsidP="5DEC0806" w:rsidRDefault="5DEC0806" w14:paraId="33A56AD9" w14:textId="5F2C0C5C">
          <w:pPr>
            <w:pStyle w:val="Header"/>
            <w:ind w:right="-115"/>
            <w:jc w:val="right"/>
          </w:pPr>
        </w:p>
      </w:tc>
    </w:tr>
  </w:tbl>
  <w:p w:rsidR="5DEC0806" w:rsidP="5DEC0806" w:rsidRDefault="5DEC0806" w14:paraId="730D200C" w14:textId="71C060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248D"/>
    <w:multiLevelType w:val="hybridMultilevel"/>
    <w:tmpl w:val="FFFFFFFF"/>
    <w:lvl w:ilvl="0" w:tplc="A3CC52F8">
      <w:start w:val="1"/>
      <w:numFmt w:val="decimal"/>
      <w:lvlText w:val="%1."/>
      <w:lvlJc w:val="left"/>
      <w:pPr>
        <w:ind w:left="720" w:hanging="360"/>
      </w:pPr>
    </w:lvl>
    <w:lvl w:ilvl="1" w:tplc="5AD0736E">
      <w:start w:val="1"/>
      <w:numFmt w:val="lowerLetter"/>
      <w:lvlText w:val="%2."/>
      <w:lvlJc w:val="left"/>
      <w:pPr>
        <w:ind w:left="1440" w:hanging="360"/>
      </w:pPr>
    </w:lvl>
    <w:lvl w:ilvl="2" w:tplc="B97AEFE2">
      <w:start w:val="1"/>
      <w:numFmt w:val="lowerRoman"/>
      <w:lvlText w:val="%3."/>
      <w:lvlJc w:val="right"/>
      <w:pPr>
        <w:ind w:left="2160" w:hanging="180"/>
      </w:pPr>
    </w:lvl>
    <w:lvl w:ilvl="3" w:tplc="543C1C32">
      <w:start w:val="1"/>
      <w:numFmt w:val="decimal"/>
      <w:lvlText w:val="%4."/>
      <w:lvlJc w:val="left"/>
      <w:pPr>
        <w:ind w:left="2880" w:hanging="360"/>
      </w:pPr>
    </w:lvl>
    <w:lvl w:ilvl="4" w:tplc="E92E262E">
      <w:start w:val="1"/>
      <w:numFmt w:val="lowerLetter"/>
      <w:lvlText w:val="%5."/>
      <w:lvlJc w:val="left"/>
      <w:pPr>
        <w:ind w:left="3600" w:hanging="360"/>
      </w:pPr>
    </w:lvl>
    <w:lvl w:ilvl="5" w:tplc="280EFB88">
      <w:start w:val="1"/>
      <w:numFmt w:val="lowerRoman"/>
      <w:lvlText w:val="%6."/>
      <w:lvlJc w:val="right"/>
      <w:pPr>
        <w:ind w:left="4320" w:hanging="180"/>
      </w:pPr>
    </w:lvl>
    <w:lvl w:ilvl="6" w:tplc="2F149950">
      <w:start w:val="1"/>
      <w:numFmt w:val="decimal"/>
      <w:lvlText w:val="%7."/>
      <w:lvlJc w:val="left"/>
      <w:pPr>
        <w:ind w:left="5040" w:hanging="360"/>
      </w:pPr>
    </w:lvl>
    <w:lvl w:ilvl="7" w:tplc="42842404">
      <w:start w:val="1"/>
      <w:numFmt w:val="lowerLetter"/>
      <w:lvlText w:val="%8."/>
      <w:lvlJc w:val="left"/>
      <w:pPr>
        <w:ind w:left="5760" w:hanging="360"/>
      </w:pPr>
    </w:lvl>
    <w:lvl w:ilvl="8" w:tplc="F1D650C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B717F"/>
    <w:multiLevelType w:val="hybridMultilevel"/>
    <w:tmpl w:val="BAD2AA7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A28C9"/>
    <w:multiLevelType w:val="hybridMultilevel"/>
    <w:tmpl w:val="59FA671C"/>
    <w:lvl w:ilvl="0" w:tplc="F9D4BCAA">
      <w:start w:val="1"/>
      <w:numFmt w:val="lowerLetter"/>
      <w:lvlText w:val="%1."/>
      <w:lvlJc w:val="left"/>
      <w:pPr>
        <w:ind w:left="720" w:hanging="360"/>
      </w:pPr>
      <w:rPr>
        <w:rFonts w:hint="default" w:asciiTheme="minorHAnsi" w:hAnsiTheme="minorHAns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D0C2C"/>
    <w:multiLevelType w:val="hybridMultilevel"/>
    <w:tmpl w:val="0A34B008"/>
    <w:lvl w:ilvl="0" w:tplc="CC902EA6">
      <w:start w:val="1"/>
      <w:numFmt w:val="lowerLetter"/>
      <w:lvlText w:val="%1."/>
      <w:lvlJc w:val="left"/>
      <w:pPr>
        <w:ind w:left="720" w:hanging="360"/>
      </w:pPr>
      <w:rPr>
        <w:rFonts w:hint="default" w:asciiTheme="minorHAnsi" w:hAnsiTheme="minorHAnsi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833724"/>
    <w:multiLevelType w:val="multilevel"/>
    <w:tmpl w:val="5BF89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D715E8"/>
    <w:multiLevelType w:val="hybridMultilevel"/>
    <w:tmpl w:val="032053D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03B2CF"/>
    <w:multiLevelType w:val="hybridMultilevel"/>
    <w:tmpl w:val="FFFFFFFF"/>
    <w:lvl w:ilvl="0" w:tplc="DD687226">
      <w:start w:val="21"/>
      <w:numFmt w:val="decimal"/>
      <w:lvlText w:val="%1."/>
      <w:lvlJc w:val="left"/>
      <w:pPr>
        <w:ind w:left="720" w:hanging="360"/>
      </w:pPr>
    </w:lvl>
    <w:lvl w:ilvl="1" w:tplc="77823602">
      <w:start w:val="1"/>
      <w:numFmt w:val="lowerLetter"/>
      <w:lvlText w:val="%2."/>
      <w:lvlJc w:val="left"/>
      <w:pPr>
        <w:ind w:left="1440" w:hanging="360"/>
      </w:pPr>
    </w:lvl>
    <w:lvl w:ilvl="2" w:tplc="599659EA">
      <w:start w:val="1"/>
      <w:numFmt w:val="lowerRoman"/>
      <w:lvlText w:val="%3."/>
      <w:lvlJc w:val="right"/>
      <w:pPr>
        <w:ind w:left="2160" w:hanging="180"/>
      </w:pPr>
    </w:lvl>
    <w:lvl w:ilvl="3" w:tplc="F14212DA">
      <w:start w:val="1"/>
      <w:numFmt w:val="decimal"/>
      <w:lvlText w:val="%4."/>
      <w:lvlJc w:val="left"/>
      <w:pPr>
        <w:ind w:left="2880" w:hanging="360"/>
      </w:pPr>
    </w:lvl>
    <w:lvl w:ilvl="4" w:tplc="BD084EF2">
      <w:start w:val="1"/>
      <w:numFmt w:val="lowerLetter"/>
      <w:lvlText w:val="%5."/>
      <w:lvlJc w:val="left"/>
      <w:pPr>
        <w:ind w:left="3600" w:hanging="360"/>
      </w:pPr>
    </w:lvl>
    <w:lvl w:ilvl="5" w:tplc="13727BF8">
      <w:start w:val="1"/>
      <w:numFmt w:val="lowerRoman"/>
      <w:lvlText w:val="%6."/>
      <w:lvlJc w:val="right"/>
      <w:pPr>
        <w:ind w:left="4320" w:hanging="180"/>
      </w:pPr>
    </w:lvl>
    <w:lvl w:ilvl="6" w:tplc="40AA41B8">
      <w:start w:val="1"/>
      <w:numFmt w:val="decimal"/>
      <w:lvlText w:val="%7."/>
      <w:lvlJc w:val="left"/>
      <w:pPr>
        <w:ind w:left="5040" w:hanging="360"/>
      </w:pPr>
    </w:lvl>
    <w:lvl w:ilvl="7" w:tplc="7A941932">
      <w:start w:val="1"/>
      <w:numFmt w:val="lowerLetter"/>
      <w:lvlText w:val="%8."/>
      <w:lvlJc w:val="left"/>
      <w:pPr>
        <w:ind w:left="5760" w:hanging="360"/>
      </w:pPr>
    </w:lvl>
    <w:lvl w:ilvl="8" w:tplc="DE56427A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152963">
    <w:abstractNumId w:val="0"/>
  </w:num>
  <w:num w:numId="2" w16cid:durableId="575747389">
    <w:abstractNumId w:val="6"/>
  </w:num>
  <w:num w:numId="3" w16cid:durableId="433863605">
    <w:abstractNumId w:val="4"/>
  </w:num>
  <w:num w:numId="4" w16cid:durableId="581380206">
    <w:abstractNumId w:val="2"/>
  </w:num>
  <w:num w:numId="5" w16cid:durableId="1806239770">
    <w:abstractNumId w:val="3"/>
  </w:num>
  <w:num w:numId="6" w16cid:durableId="792745162">
    <w:abstractNumId w:val="5"/>
  </w:num>
  <w:num w:numId="7" w16cid:durableId="192350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4F"/>
    <w:rsid w:val="00005CC8"/>
    <w:rsid w:val="0003544C"/>
    <w:rsid w:val="00122C1B"/>
    <w:rsid w:val="00140008"/>
    <w:rsid w:val="002D74A4"/>
    <w:rsid w:val="00327558"/>
    <w:rsid w:val="003519D0"/>
    <w:rsid w:val="00361BFB"/>
    <w:rsid w:val="003A694F"/>
    <w:rsid w:val="003C3547"/>
    <w:rsid w:val="003F24B7"/>
    <w:rsid w:val="0055796D"/>
    <w:rsid w:val="005845BE"/>
    <w:rsid w:val="006073C4"/>
    <w:rsid w:val="00616E92"/>
    <w:rsid w:val="006631C2"/>
    <w:rsid w:val="006E3078"/>
    <w:rsid w:val="007D668A"/>
    <w:rsid w:val="00851030"/>
    <w:rsid w:val="008F6AAB"/>
    <w:rsid w:val="00900482"/>
    <w:rsid w:val="0092339E"/>
    <w:rsid w:val="0097303E"/>
    <w:rsid w:val="00990CA5"/>
    <w:rsid w:val="009D3FA5"/>
    <w:rsid w:val="00A31DCA"/>
    <w:rsid w:val="00AF739C"/>
    <w:rsid w:val="00C37F5C"/>
    <w:rsid w:val="00C5292C"/>
    <w:rsid w:val="00C540B1"/>
    <w:rsid w:val="00CB5B38"/>
    <w:rsid w:val="00E054DA"/>
    <w:rsid w:val="00E27219"/>
    <w:rsid w:val="00E742EE"/>
    <w:rsid w:val="02DE7CE3"/>
    <w:rsid w:val="03334FC1"/>
    <w:rsid w:val="0349E6E6"/>
    <w:rsid w:val="03866586"/>
    <w:rsid w:val="03E952F5"/>
    <w:rsid w:val="05CC0CD2"/>
    <w:rsid w:val="06BDE6B3"/>
    <w:rsid w:val="0756AB56"/>
    <w:rsid w:val="093BC9EB"/>
    <w:rsid w:val="0B2A1298"/>
    <w:rsid w:val="0C9CFC8F"/>
    <w:rsid w:val="0D131B36"/>
    <w:rsid w:val="0EB5D072"/>
    <w:rsid w:val="12C2CD50"/>
    <w:rsid w:val="15538A21"/>
    <w:rsid w:val="15908903"/>
    <w:rsid w:val="18153F9C"/>
    <w:rsid w:val="193C77A3"/>
    <w:rsid w:val="1CD30292"/>
    <w:rsid w:val="1CDBFA26"/>
    <w:rsid w:val="1F8F6ADE"/>
    <w:rsid w:val="1FA6CAE8"/>
    <w:rsid w:val="20092899"/>
    <w:rsid w:val="20284775"/>
    <w:rsid w:val="20E2832F"/>
    <w:rsid w:val="21D12114"/>
    <w:rsid w:val="2211DEEA"/>
    <w:rsid w:val="234AE36B"/>
    <w:rsid w:val="23E73219"/>
    <w:rsid w:val="267606E7"/>
    <w:rsid w:val="26BAE31D"/>
    <w:rsid w:val="271F92DF"/>
    <w:rsid w:val="28ABFFD2"/>
    <w:rsid w:val="2D30BEE9"/>
    <w:rsid w:val="2E97BF7A"/>
    <w:rsid w:val="2F920413"/>
    <w:rsid w:val="30000BAF"/>
    <w:rsid w:val="30B1479A"/>
    <w:rsid w:val="3145F7DF"/>
    <w:rsid w:val="31C9C009"/>
    <w:rsid w:val="3265FF69"/>
    <w:rsid w:val="32CE0345"/>
    <w:rsid w:val="336277AF"/>
    <w:rsid w:val="347B0B4F"/>
    <w:rsid w:val="3533A30B"/>
    <w:rsid w:val="36CF9BB8"/>
    <w:rsid w:val="3A750A58"/>
    <w:rsid w:val="3ADCAD86"/>
    <w:rsid w:val="3B7790D1"/>
    <w:rsid w:val="3CBEF8FE"/>
    <w:rsid w:val="3DC80C1A"/>
    <w:rsid w:val="3F3E5DC6"/>
    <w:rsid w:val="3FDFA00C"/>
    <w:rsid w:val="40886301"/>
    <w:rsid w:val="40DB3D0A"/>
    <w:rsid w:val="40EE067B"/>
    <w:rsid w:val="4655C2BD"/>
    <w:rsid w:val="466E0692"/>
    <w:rsid w:val="47E21266"/>
    <w:rsid w:val="483A327A"/>
    <w:rsid w:val="483B9CD3"/>
    <w:rsid w:val="48B99B51"/>
    <w:rsid w:val="4A11242A"/>
    <w:rsid w:val="4B02D25A"/>
    <w:rsid w:val="4C10C540"/>
    <w:rsid w:val="4C497D19"/>
    <w:rsid w:val="4D642A51"/>
    <w:rsid w:val="4E07D3CA"/>
    <w:rsid w:val="4F1F7C31"/>
    <w:rsid w:val="4FBCBD10"/>
    <w:rsid w:val="51ACD0F5"/>
    <w:rsid w:val="528FB953"/>
    <w:rsid w:val="53B67B87"/>
    <w:rsid w:val="53BCF336"/>
    <w:rsid w:val="5580A709"/>
    <w:rsid w:val="57784D62"/>
    <w:rsid w:val="58280FAD"/>
    <w:rsid w:val="58F0BD9B"/>
    <w:rsid w:val="59D18459"/>
    <w:rsid w:val="5B252825"/>
    <w:rsid w:val="5B5EF6B8"/>
    <w:rsid w:val="5BCAB055"/>
    <w:rsid w:val="5CD8126D"/>
    <w:rsid w:val="5D1A1C31"/>
    <w:rsid w:val="5D66D3BD"/>
    <w:rsid w:val="5D6CB6EE"/>
    <w:rsid w:val="5DEC0806"/>
    <w:rsid w:val="5EDB5EC6"/>
    <w:rsid w:val="616EA6BF"/>
    <w:rsid w:val="655414EA"/>
    <w:rsid w:val="6567CE8E"/>
    <w:rsid w:val="65C3811B"/>
    <w:rsid w:val="679644FA"/>
    <w:rsid w:val="67B7EDC6"/>
    <w:rsid w:val="68B94B53"/>
    <w:rsid w:val="6A1E4069"/>
    <w:rsid w:val="6C765ED1"/>
    <w:rsid w:val="6E261793"/>
    <w:rsid w:val="710A4569"/>
    <w:rsid w:val="714C9B31"/>
    <w:rsid w:val="723B39A4"/>
    <w:rsid w:val="730F360F"/>
    <w:rsid w:val="74216679"/>
    <w:rsid w:val="7468BE52"/>
    <w:rsid w:val="74BA1CAA"/>
    <w:rsid w:val="76F444CD"/>
    <w:rsid w:val="77662308"/>
    <w:rsid w:val="780C1BE1"/>
    <w:rsid w:val="787112C6"/>
    <w:rsid w:val="7AECBB2F"/>
    <w:rsid w:val="7B446BBB"/>
    <w:rsid w:val="7BBC793D"/>
    <w:rsid w:val="7C2002FB"/>
    <w:rsid w:val="7D613517"/>
    <w:rsid w:val="7D9E55FE"/>
    <w:rsid w:val="7EB1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C2B4"/>
  <w15:chartTrackingRefBased/>
  <w15:docId w15:val="{EF863B47-68B5-4F36-8B01-49E9BC45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kk-KZ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694F"/>
    <w:rPr>
      <w:lang w:val="ru-RU" w:eastAsia="en-US"/>
    </w:rPr>
  </w:style>
  <w:style w:type="paragraph" w:styleId="Heading1">
    <w:name w:val="heading 1"/>
    <w:uiPriority w:val="9"/>
    <w:qFormat/>
    <w:rsid w:val="5DEC08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uiPriority w:val="9"/>
    <w:unhideWhenUsed/>
    <w:qFormat/>
    <w:rsid w:val="5DEC08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5DEC0806"/>
    <w:pPr>
      <w:ind w:left="720"/>
      <w:contextualSpacing/>
    </w:pPr>
  </w:style>
  <w:style w:type="paragraph" w:styleId="NormalWeb">
    <w:name w:val="Normal (Web)"/>
    <w:uiPriority w:val="99"/>
    <w:semiHidden/>
    <w:unhideWhenUsed/>
    <w:rsid w:val="5DEC080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z-TopofForm">
    <w:name w:val="HTML Top of Form"/>
    <w:link w:val="z-TopofFormChar"/>
    <w:uiPriority w:val="99"/>
    <w:semiHidden/>
    <w:unhideWhenUsed/>
    <w:rsid w:val="5DEC0806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sz w:val="16"/>
      <w:szCs w:val="16"/>
    </w:rPr>
  </w:style>
  <w:style w:type="character" w:styleId="z-TopofFormChar" w:customStyle="1">
    <w:name w:val="z-Top of Form Char"/>
    <w:link w:val="z-TopofForm"/>
    <w:uiPriority w:val="99"/>
    <w:semiHidden/>
    <w:rsid w:val="5DEC0806"/>
    <w:rPr>
      <w:rFonts w:ascii="Arial" w:hAnsi="Arial" w:eastAsia="Times New Roman" w:cs="Arial"/>
      <w:sz w:val="16"/>
      <w:szCs w:val="16"/>
    </w:rPr>
  </w:style>
  <w:style w:type="paragraph" w:styleId="Header">
    <w:name w:val="header"/>
    <w:link w:val="HeaderChar"/>
    <w:uiPriority w:val="99"/>
    <w:unhideWhenUsed/>
    <w:rsid w:val="5DEC080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link w:val="Header"/>
    <w:uiPriority w:val="99"/>
    <w:rsid w:val="5DEC0806"/>
    <w:rPr>
      <w:lang w:val="ru-RU" w:eastAsia="en-US"/>
    </w:rPr>
  </w:style>
  <w:style w:type="paragraph" w:styleId="Footer">
    <w:name w:val="footer"/>
    <w:link w:val="FooterChar"/>
    <w:uiPriority w:val="99"/>
    <w:unhideWhenUsed/>
    <w:rsid w:val="5DEC080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link w:val="Footer"/>
    <w:uiPriority w:val="99"/>
    <w:rsid w:val="5DEC0806"/>
    <w:rPr>
      <w:lang w:val="ru-RU" w:eastAsia="en-US"/>
    </w:rPr>
  </w:style>
  <w:style w:type="character" w:styleId="Hyperlink">
    <w:name w:val="Hyperlink"/>
    <w:uiPriority w:val="99"/>
    <w:unhideWhenUsed/>
    <w:rsid w:val="5DEC0806"/>
    <w:rPr>
      <w:color w:val="0563C1"/>
      <w:u w:val="single"/>
    </w:rPr>
  </w:style>
  <w:style w:type="paragraph" w:styleId="TOC1">
    <w:name w:val="toc 1"/>
    <w:uiPriority w:val="39"/>
    <w:unhideWhenUsed/>
    <w:rsid w:val="5DEC0806"/>
    <w:pPr>
      <w:spacing w:after="100"/>
    </w:pPr>
  </w:style>
  <w:style w:type="paragraph" w:styleId="TOC2">
    <w:name w:val="toc 2"/>
    <w:uiPriority w:val="39"/>
    <w:unhideWhenUsed/>
    <w:rsid w:val="5DEC0806"/>
    <w:pPr>
      <w:spacing w:after="100"/>
      <w:ind w:left="22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3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8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85409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600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32760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586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40318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680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242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48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862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50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7140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ocs.python.org/3/reference/compound_stmts.htm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1871215343" Type="http://schemas.openxmlformats.org/officeDocument/2006/relationships/image" Target="../media/image4.png"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187F4088D886448EE4F281005E9FC9" ma:contentTypeVersion="3" ma:contentTypeDescription="Создание документа." ma:contentTypeScope="" ma:versionID="0e6430111a35fc6aa174ffc3cd60d596">
  <xsd:schema xmlns:xsd="http://www.w3.org/2001/XMLSchema" xmlns:xs="http://www.w3.org/2001/XMLSchema" xmlns:p="http://schemas.microsoft.com/office/2006/metadata/properties" xmlns:ns2="f8dc7ef1-6ab9-47c3-9044-925906df5d6a" targetNamespace="http://schemas.microsoft.com/office/2006/metadata/properties" ma:root="true" ma:fieldsID="faa6ba8557ec8b4397175274b294c43f" ns2:_="">
    <xsd:import namespace="f8dc7ef1-6ab9-47c3-9044-925906df5d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c7ef1-6ab9-47c3-9044-925906df5d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91A577-862E-4AEA-B2DE-EF3F113D00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3729B6-60CC-4E01-AEA2-1CC0C57A5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dc7ef1-6ab9-47c3-9044-925906df5d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6324C5-6090-467E-BEEC-D9E1C1DD1E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Учетная запись Майкрософт</dc:creator>
  <keywords/>
  <dc:description/>
  <lastModifiedBy>Yergali Khatep</lastModifiedBy>
  <revision>11</revision>
  <dcterms:created xsi:type="dcterms:W3CDTF">2026-02-07T05:07:00.0000000Z</dcterms:created>
  <dcterms:modified xsi:type="dcterms:W3CDTF">2026-02-17T14:30:28.4063550Z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0x01010071187F4088D886448EE4F281005E9FC9</vt:lpwstr>
  </property>
</Properties>
</file>