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Projeto: Plataforma para Facilitar a Criação de Custom Activities no Salesforce Marketing Cloud</w:t>
      </w:r>
    </w:p>
    <w:p>
      <w:pPr>
        <w:pStyle w:val="Heading2"/>
      </w:pPr>
      <w:r>
        <w:t>Introdução</w:t>
      </w:r>
    </w:p>
    <w:p>
      <w:r>
        <w:t>Este documento descreve os passos detalhados para o desenvolvimento de uma plataforma que facilita a criação de Custom Activities para o Salesforce Marketing Cloud (SFMC). A plataforma será projetada para fornecer uma interface intuitiva, templates pré-configurados, ferramentas de teste e funcionalidades para integração direta com o SFMC, simplificando o processo de criação de atividades personalizadas para desenvolvedores.</w:t>
      </w:r>
    </w:p>
    <w:p>
      <w:pPr>
        <w:pStyle w:val="Heading2"/>
      </w:pPr>
      <w:r>
        <w:t>1. Interface de Configuração Visual</w:t>
      </w:r>
    </w:p>
    <w:p>
      <w:r>
        <w:t>A plataforma incluirá uma interface de arrastar e soltar, permitindo que desenvolvedores definam cada etapa da Custom Activity sem necessidade de codificação. O usuário poderá configurar os seguintes elementos:</w:t>
        <w:br/>
        <w:t>- Nome e descrição da atividade</w:t>
        <w:br/>
        <w:t>- Campos de entrada e saída, com tipos de dados predefinidos</w:t>
        <w:br/>
        <w:t>- Parâmetros de autenticação (ex: chave da API, OAuth)</w:t>
        <w:br/>
        <w:br/>
        <w:t>Com base nessas entradas, a plataforma gerará automaticamente o arquivo `manifest.json`, reduzindo a complexidade e o tempo necessário para configurar uma Custom Activity.</w:t>
      </w:r>
    </w:p>
    <w:p>
      <w:pPr>
        <w:pStyle w:val="Heading2"/>
      </w:pPr>
      <w:r>
        <w:t>2. Templates Pré-configurados</w:t>
      </w:r>
    </w:p>
    <w:p>
      <w:r>
        <w:t>Para agilizar o processo, a plataforma oferecerá templates para Custom Activities comuns, como:</w:t>
        <w:br/>
        <w:t>- Envio de SMS</w:t>
        <w:br/>
        <w:t>- Notificação push</w:t>
        <w:br/>
        <w:t>- Integração com CRMs</w:t>
        <w:br/>
        <w:br/>
        <w:t>Esses templates poderão ser personalizados rapidamente, servindo como ponto de partida para desenvolvedores. Cada template incluirá guias que indicam quais informações são necessárias para cada tipo de atividade.</w:t>
      </w:r>
    </w:p>
    <w:p>
      <w:pPr>
        <w:pStyle w:val="Heading2"/>
      </w:pPr>
      <w:r>
        <w:t>3. Gerador Automático de Código</w:t>
      </w:r>
    </w:p>
    <w:p>
      <w:r>
        <w:t>Com base nas configurações inseridas pelo usuário, a ferramenta irá gerar automaticamente o código inicial da Custom Activity, incluindo:</w:t>
        <w:br/>
        <w:t>- Arquivo `manifest.json` completo</w:t>
        <w:br/>
        <w:t>- Estrutura inicial dos controladores e endpoints</w:t>
        <w:br/>
        <w:t>- Configuração para autenticação (ex: JWT, OAuth)</w:t>
        <w:br/>
        <w:br/>
        <w:t>O código gerado poderá ser baixado ou enviado diretamente para o repositório do desenvolvedor.</w:t>
      </w:r>
    </w:p>
    <w:p>
      <w:pPr>
        <w:pStyle w:val="Heading2"/>
      </w:pPr>
      <w:r>
        <w:t>4. Testes e Simulação de Atividades</w:t>
      </w:r>
    </w:p>
    <w:p>
      <w:r>
        <w:t>A plataforma incluirá uma área de testes onde os desenvolvedores poderão simular a Custom Activity antes de implementá-la no SFMC. A ferramenta permitirá inserir dados de entrada e verificar os dados de saída para garantir que a atividade funcione conforme esperado antes de ser utilizada em ambiente de produção.</w:t>
      </w:r>
    </w:p>
    <w:p>
      <w:pPr>
        <w:pStyle w:val="Heading2"/>
      </w:pPr>
      <w:r>
        <w:t>5. Integração com o Marketing Cloud para Implantação Direta</w:t>
      </w:r>
    </w:p>
    <w:p>
      <w:r>
        <w:t>Após a Custom Activity ser configurada e testada, a plataforma oferecerá uma funcionalidade de integração direta com o SFMC, permitindo que a atividade seja publicada e ativada sem necessidade de passos manuais adicionais. Essa integração reduzirá o tempo necessário para implantar a Custom Activity.</w:t>
      </w:r>
    </w:p>
    <w:p>
      <w:pPr>
        <w:pStyle w:val="Heading2"/>
      </w:pPr>
      <w:r>
        <w:t>6. Guia Interativo para Configuração do `manifest.json`</w:t>
      </w:r>
    </w:p>
    <w:p>
      <w:r>
        <w:t>Para facilitar a compreensão do arquivo `manifest.json`, a plataforma incluirá um guia interativo que explica cada seção do arquivo. Esse guia fornecerá detalhes sobre permissões, parâmetros e campos específicos, permitindo que os desenvolvedores configurem o arquivo com confiança.</w:t>
      </w:r>
    </w:p>
    <w:p>
      <w:pPr>
        <w:pStyle w:val="Heading2"/>
      </w:pPr>
      <w:r>
        <w:t>7. Biblioteca de Conexões com APIs Comuns</w:t>
      </w:r>
    </w:p>
    <w:p>
      <w:r>
        <w:t>A plataforma incluirá integrações prontas para APIs comumente usadas em Custom Activities, como Twilio, Firebase, e sistemas de CRM. Cada integração incluirá campos predefinidos para autenticação e parâmetros específicos, facilitando a configuração das conexões e economizando tempo dos desenvolvedores.</w:t>
      </w:r>
    </w:p>
    <w:p>
      <w:pPr>
        <w:pStyle w:val="Heading2"/>
      </w:pPr>
      <w:r>
        <w:t>8. Documentação Automática e Completa</w:t>
      </w:r>
    </w:p>
    <w:p>
      <w:r>
        <w:t>A plataforma incluirá uma funcionalidade de geração de documentação automática para cada Custom Activity criada. Com base nas configurações inseridas pelo usuário, o sistema gerará um documento que descreve:</w:t>
        <w:br/>
        <w:t>- Nome e descrição da atividade</w:t>
        <w:br/>
        <w:t>- Campos de entrada e saída</w:t>
        <w:br/>
        <w:t>- Parâmetros de autenticação e permissões</w:t>
        <w:br/>
        <w:br/>
        <w:t>Essa documentação será útil para equipes que desejam registrar e compartilhar informações detalhadas sobre suas Custom Activities com facilidade.</w:t>
      </w:r>
    </w:p>
    <w:p>
      <w:pPr>
        <w:pStyle w:val="Heading2"/>
      </w:pPr>
      <w:r>
        <w:t>9. Ambiente de Simulação Local (Opcional)</w:t>
      </w:r>
    </w:p>
    <w:p>
      <w:r>
        <w:t>Para permitir testes rápidos sem publicar a atividade no SFMC, a plataforma poderá incluir um ambiente de simulação local. Este ambiente permitirá que os desenvolvedores testem a funcionalidade de sua Custom Activity localmente, garantindo que todos os parâmetros e respostas estejam configurados corretamente antes de implementá-la no Marketing Cloud.</w:t>
      </w:r>
    </w:p>
    <w:p>
      <w:pPr>
        <w:pStyle w:val="Heading2"/>
      </w:pPr>
      <w:r>
        <w:t>10. Implementação com Controle de Versão</w:t>
      </w:r>
    </w:p>
    <w:p>
      <w:r>
        <w:t>A plataforma também oferecerá uma funcionalidade de controle de versão, permitindo que os desenvolvedores monitorem e revisem alterações antes de publicá-las. Essa funcionalidade poderá ser integrada com Git ou outro sistema de controle de versão, facilitando a colaboração em equipe e o rastreamento de mudanças em Custom Activities.</w:t>
      </w:r>
    </w:p>
    <w:p>
      <w:pPr>
        <w:pStyle w:val="Heading2"/>
      </w:pPr>
      <w:r>
        <w:t>Conclusão</w:t>
      </w:r>
    </w:p>
    <w:p>
      <w:r>
        <w:t>A criação dessa plataforma permitirá que desenvolvedores de Salesforce Marketing Cloud configurem, testem e publiquem Custom Activities de maneira mais rápida e fácil, com menos erros e maior eficiência. O uso de uma interface intuitiva, templates e integrações diretas com o SFMC simplificará o desenvolvimento, ajudando até mesmo desenvolvedores menos experientes a criar atividades personalizadas eficazes. Com essa abordagem, o projeto visa a melhorar a produtividade e reduzir a complexidade na criação de Custom Activities para o SFMC.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