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520"/>
        <w:jc w:val="center"/>
      </w:pPr>
      <w:r>
        <w:rPr>
          <w:rFonts w:ascii="黑体" w:hAnsi="黑体" w:eastAsia="黑体"/>
          <w:b/>
          <w:sz w:val="36"/>
        </w:rPr>
        <w:t>系统缓存清理工具操作说明</w:t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一、软件简介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【待填写：用 120～180 字说明软件用途、适用对象和目前支持的缓存类别。】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二、技术组成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【待填写：用 100～150 字说明 Python、Tkinter、文件扫描、后台线程和 EXE 打包方式。】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三、如何启动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【待填写：用 80～120 字说明解压、双击 EXE，以及何时需要管理员权限。】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52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ck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1  软件启动文件位置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【待填写：说明红框内文件的作用，以及首次启动可能出现的系统提示。】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四、常用操作</w:t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1. 开始扫描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【待填写：说明首页信息和“开始扫描”按钮，80～120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2  软件首页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【待填写：结合截图中的红框，写 1～2 句具体操作。】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2. 等待扫描完成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【待填写：说明扫描过程、进度显示和等待要求，60～100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3  缓存扫描页面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【待填写：结合截图中的红框，写 1～2 句具体操作。】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3. 选择清理项目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【待填写：说明复选框、文件数量、占用空间和清理按钮，100～150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ults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4  扫描结果页面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【待填写：结合截图中的红框，写 1～2 句具体操作。】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4. 确认清理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【待填写：说明如何核对项目，点击“是”或“否”分别会发生什么，80～120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04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irm_r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4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5  清理确认窗口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【待填写：结合截图中的红框，写 1～2 句具体操作。】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5. 执行清理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【待填写：说明清理进度、文件占用和权限不足时的处理，80～120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6  缓存清理页面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【待填写：结合截图中的红框，写 1～2 句具体操作。】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6. 查看清理结果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【待填写：说明释放空间、成功数、失败数、耗时和返回首页按钮，100～150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37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plete_ver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7  清理完成页面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【待填写：结合截图中的红框，写 1～2 句具体操作。】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7. 查看清理日志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【待填写：说明日志位置、记录内容和对外发送前的检查，80～120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95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18"/>
        </w:rPr>
        <w:t>图 8  清理日志内容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【待填写：结合截图中的红框，写 1～2 句具体操作。】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6"/>
        </w:rPr>
        <w:t>五、注意事项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【待填写：说明清理前保存工作、文件删除后无法恢复、系统目录权限和文件占用问题，150～220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1. 软件处理范围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【待填写：说明软件不会处理桌面、文档、下载、浏览器密码和回收站等内容，100～150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p>
      <w:pPr>
        <w:keepNext/>
        <w:spacing w:before="80" w:after="180"/>
      </w:pPr>
      <w:r>
        <w:rPr>
          <w:rFonts w:ascii="黑体" w:hAnsi="黑体" w:eastAsia="黑体"/>
          <w:b/>
          <w:sz w:val="22"/>
        </w:rPr>
        <w:t>2. 退出和卸载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color w:val="777777"/>
          <w:sz w:val="21"/>
        </w:rPr>
        <w:t>【待填写：说明清理过程中不要关闭软件，以及免安装软件的卸载方法，80～120 字。】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  <w:r>
        <w:br/>
      </w:r>
      <w:r>
        <w:rPr>
          <w:rFonts w:ascii="宋体" w:hAnsi="宋体" w:eastAsia="宋体"/>
          <w:b w:val="0"/>
          <w:color w:val="BBBBBB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pgSz w:w="11906" w:h="16838"/>
      <w:pgMar w:top="935" w:right="1134" w:bottom="879" w:left="1134" w:header="36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Borders>
            <w:top w:val="nil"/>
            <w:left w:val="nil"/>
            <w:right w:val="nil"/>
            <w:bottom w:val="single" w:sz="6" w:color="777777"/>
          </w:tcBorders>
          <w:vAlign w:val="center"/>
        </w:tcPr>
        <w:p>
          <w:r>
            <w:rPr>
              <w:rFonts w:ascii="宋体" w:hAnsi="宋体" w:eastAsia="宋体"/>
              <w:b w:val="0"/>
              <w:sz w:val="18"/>
            </w:rPr>
            <w:t>系统缓存清理工具 V1.0</w:t>
          </w:r>
        </w:p>
      </w:tc>
      <w:tc>
        <w:tcPr>
          <w:tcW w:type="dxa" w:w="4819"/>
          <w:tcBorders>
            <w:top w:val="nil"/>
            <w:left w:val="nil"/>
            <w:right w:val="nil"/>
            <w:bottom w:val="single" w:sz="6" w:color="777777"/>
          </w:tcBorders>
          <w:vAlign w:val="center"/>
        </w:tcPr>
        <w:p>
          <w:pPr>
            <w:jc w:val="right"/>
          </w:pPr>
          <w:r>
            <w:rPr>
              <w:rFonts w:ascii="宋体" w:hAnsi="宋体" w:eastAsia="宋体"/>
              <w:b w:val="0"/>
              <w:sz w:val="18"/>
            </w:rPr>
            <w:fldChar w:fldCharType="begin"/>
            <w:instrText> PAGE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