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Default="00F877A3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마케팅원론</w:t>
      </w:r>
      <w:proofErr w:type="spellEnd"/>
    </w:p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F877A3" w:rsidRPr="00F877A3" w:rsidRDefault="00F877A3" w:rsidP="00F877A3">
      <w:pPr>
        <w:wordWrap/>
        <w:adjustRightInd w:val="0"/>
        <w:spacing w:after="0" w:line="240" w:lineRule="auto"/>
        <w:jc w:val="center"/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</w:pP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공기업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및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공공기관들의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재정난은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proofErr w:type="spellStart"/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세금징수로</w:t>
      </w:r>
      <w:proofErr w:type="spellEnd"/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이어지고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있는데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공기업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및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공공기관들의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시장에서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살아남기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위한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마케팅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방안을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F877A3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제시하시오</w:t>
      </w:r>
      <w:r w:rsidRPr="00F877A3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>.</w:t>
      </w:r>
    </w:p>
    <w:p w:rsidR="00837506" w:rsidRDefault="00837506" w:rsidP="00F877A3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724594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 xml:space="preserve"> 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Pr="00837506" w:rsidRDefault="00837506" w:rsidP="00837506">
      <w:pPr>
        <w:wordWrap/>
        <w:adjustRightInd w:val="0"/>
        <w:spacing w:after="0" w:line="240" w:lineRule="auto"/>
        <w:jc w:val="right"/>
        <w:rPr>
          <w:rFonts w:ascii="Segoe UI" w:hAnsi="Segoe UI" w:cs="Segoe UI"/>
          <w:color w:val="707070"/>
          <w:kern w:val="0"/>
          <w:sz w:val="28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허영주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(</w:t>
      </w:r>
      <w:proofErr w:type="spellStart"/>
      <w:r w:rsidR="00F877A3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마케팅원론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)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br/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Pr="00837506" w:rsidRDefault="00D3346A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목차</w:t>
      </w:r>
    </w:p>
    <w:p w:rsidR="00D3346A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1.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서론</w:t>
      </w:r>
      <w:proofErr w:type="gramEnd"/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2.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본론</w:t>
      </w:r>
      <w:proofErr w:type="gramEnd"/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3.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결론</w:t>
      </w:r>
      <w:proofErr w:type="gramEnd"/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4.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참고문헌</w:t>
      </w:r>
      <w:proofErr w:type="gramEnd"/>
    </w:p>
    <w:p w:rsidR="00837506" w:rsidRDefault="00837506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E66537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 xml:space="preserve"> </w:t>
      </w: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P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gramStart"/>
      <w:r w:rsidRPr="00F877A3">
        <w:rPr>
          <w:rFonts w:ascii="Segoe UI" w:hAnsi="Segoe UI" w:cs="Segoe UI"/>
          <w:b/>
          <w:color w:val="707070"/>
          <w:kern w:val="0"/>
          <w:szCs w:val="20"/>
          <w:lang w:val="ko-KR"/>
        </w:rPr>
        <w:lastRenderedPageBreak/>
        <w:t>1.</w:t>
      </w:r>
      <w:r w:rsidRPr="00F877A3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서론</w:t>
      </w:r>
      <w:proofErr w:type="gramEnd"/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공공기관들의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심하게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늘어나고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코로나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19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팬데믹의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직격탄을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맞은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코레일은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대규모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유지될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예상된다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같은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처지의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인천공항공사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기록했다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인천공항공사는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코로나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타격을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입은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항공산업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역할도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규모가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줄어들기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어려운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구조이다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인천공항공사의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자본금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부채비율이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폭으로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치솟았다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지속적인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현상은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국가적으로도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손실이며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반드시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개선이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되어야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부분이다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세금으로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재정난을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해결해서는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안되며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근본적인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해결해야만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따라서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공공기관이나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공기업에서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겪는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심각한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재정난을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실시할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마케팅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알아보고자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F877A3" w:rsidRP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F877A3">
        <w:rPr>
          <w:rFonts w:ascii="Segoe UI" w:hAnsi="Segoe UI" w:cs="Segoe UI"/>
          <w:b/>
          <w:color w:val="707070"/>
          <w:kern w:val="0"/>
          <w:szCs w:val="20"/>
          <w:lang w:val="ko-KR"/>
        </w:rPr>
        <w:t> </w:t>
      </w:r>
    </w:p>
    <w:p w:rsidR="00F877A3" w:rsidRP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gramStart"/>
      <w:r w:rsidRPr="00F877A3">
        <w:rPr>
          <w:rFonts w:ascii="Segoe UI" w:hAnsi="Segoe UI" w:cs="Segoe UI"/>
          <w:b/>
          <w:color w:val="707070"/>
          <w:kern w:val="0"/>
          <w:szCs w:val="20"/>
          <w:lang w:val="ko-KR"/>
        </w:rPr>
        <w:t>2.</w:t>
      </w:r>
      <w:r w:rsidRPr="00F877A3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본론</w:t>
      </w:r>
      <w:proofErr w:type="gramEnd"/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코로나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공공기업이나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공기업들이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기록하고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국토교통부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산하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공기업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한국철도공사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코레일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>)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손실은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지속적으로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쌓이고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지난해에만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1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조원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이상의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발생하였고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기획재정부는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2021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공공기관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경영평가에서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코레일에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최하등급인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E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등급을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부여했다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 36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공기업을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포함한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전체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130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평가기관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유일하게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낮은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E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등급이다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코레일은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2015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년을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제외하고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최근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10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년간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매년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기록하고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코레일은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이용자가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늘어나면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늘어날수록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생기는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구조이다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운영비와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인건비는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오르지만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요금은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오르지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제자리걸음이다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어디서부터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비롯되었는지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면밀히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살펴보아야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ㄴ다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동결된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요금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경쟁력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약화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무인승차로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손실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다방면으로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철도산업의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구조적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어떻게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것인지에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연구가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코레일의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원인을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살펴보려면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철도산업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자체가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21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세기에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경쟁력이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산업인지부터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살펴봐야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경쟁력을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키우기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마케팅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살펴보고자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지하철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역사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수익성을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높이는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예를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들어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요즘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지역별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휴게소마다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특색있는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메뉴를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전력으로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밀어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유명해진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메뉴들이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맛있다고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입소문을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타면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해당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휴게소에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굳이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방문해서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요즘은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먹거리를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찾아다니는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재미가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하나의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문화로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잡혀있다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지하철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역사에도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마케팅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효과를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해당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역사에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다양한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먹거리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구역을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개발하고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역사에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가야만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먹을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간식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식당을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홍보하는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고려해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인천국제공항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역시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코로나로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직격탄을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맞으며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올해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5000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억원이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기록할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얘상된다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>. 2001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개항한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인천공항은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항공수요의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성장세로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2004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흑자를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달성해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왔으며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정부배당금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납입을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통해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그동안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국가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재정에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크게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기여해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왔다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코로나의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전세계적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확산으로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인천공항의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항공수요가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급격히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감소하였으며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전환이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lastRenderedPageBreak/>
        <w:t>예상된다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수입원이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크게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줄어들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재정지원을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늘려야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근본적인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재원조달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검토해야하는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발생하였다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수익구조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개선방안을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살펴보아야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항공수요에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수요촉진을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해외여행을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가고싶게끔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포스터를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만들어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홍보하는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방송국에서도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해외촬영을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하고있는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추세이다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보는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유튜브나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인스타그램을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통해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관광지를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소개하고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아름다운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여행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스팟을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홍보하는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경제를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활성화시킴에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공기업이나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공공기관이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본질적인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제대로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시간이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걸리더라도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벗어날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해결책이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않을까하는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생각을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따라서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국민들의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혈세로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메꿀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아니라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다양한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볼거리와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먹거리를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홍보하고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제공하며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안심하고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즐길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문화를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좋아보인다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>,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F877A3" w:rsidRP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gramStart"/>
      <w:r w:rsidRPr="00F877A3">
        <w:rPr>
          <w:rFonts w:ascii="Segoe UI" w:hAnsi="Segoe UI" w:cs="Segoe UI"/>
          <w:b/>
          <w:color w:val="707070"/>
          <w:kern w:val="0"/>
          <w:szCs w:val="20"/>
          <w:lang w:val="ko-KR"/>
        </w:rPr>
        <w:t>3.</w:t>
      </w:r>
      <w:r w:rsidRPr="00F877A3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결론</w:t>
      </w:r>
      <w:proofErr w:type="gramEnd"/>
    </w:p>
    <w:p w:rsidR="00F877A3" w:rsidRP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F877A3">
        <w:rPr>
          <w:rFonts w:ascii="Segoe UI" w:hAnsi="Segoe UI" w:cs="Segoe UI"/>
          <w:b/>
          <w:color w:val="707070"/>
          <w:kern w:val="0"/>
          <w:szCs w:val="20"/>
          <w:lang w:val="ko-KR"/>
        </w:rPr>
        <w:t> 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코로나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사태가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아니더라도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대부분의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공기업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공공기관이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지속적인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재정난에서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벗어나지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못하고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근본적으로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해결되어야만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문제이며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복잡하고도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슬픈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현실이다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물론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이익을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추구하는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집단이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아니라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현상이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없을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국민의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세금으로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손해를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계속해서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메꾼다면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장기적으로는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바람직하지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국민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모두가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고민해야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부분이며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함께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성장하는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사화를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만들어야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9E726C" w:rsidRDefault="009E726C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F877A3" w:rsidRDefault="00F877A3" w:rsidP="0072459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4F39E0" w:rsidRPr="00F877A3" w:rsidRDefault="00F877A3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F877A3">
        <w:rPr>
          <w:rFonts w:ascii="Segoe UI" w:hAnsi="Segoe UI" w:cs="Segoe UI"/>
          <w:b/>
          <w:color w:val="707070"/>
          <w:kern w:val="0"/>
          <w:szCs w:val="20"/>
          <w:lang w:val="ko-KR"/>
        </w:rPr>
        <w:lastRenderedPageBreak/>
        <w:t>4</w:t>
      </w:r>
      <w:r w:rsidR="004F39E0" w:rsidRPr="00F877A3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="004F39E0" w:rsidRPr="00F877A3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참고문헌</w:t>
      </w: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F877A3" w:rsidRPr="00F877A3" w:rsidRDefault="00F877A3" w:rsidP="00F877A3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F877A3"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 w:rsidRPr="00F877A3"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 w:rsidRPr="00F877A3">
        <w:rPr>
          <w:rFonts w:ascii="Segoe UI" w:hAnsi="Segoe UI" w:cs="Segoe UI" w:hint="eastAsia"/>
          <w:color w:val="707070"/>
          <w:kern w:val="0"/>
          <w:szCs w:val="20"/>
          <w:lang w:val="ko-KR"/>
        </w:rPr>
        <w:t>포스트</w:t>
      </w:r>
      <w:r w:rsidRPr="00F877A3"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hyperlink r:id="rId5" w:history="1">
        <w:r w:rsidRPr="00F877A3">
          <w:rPr>
            <w:rStyle w:val="a4"/>
            <w:rFonts w:ascii="Segoe UI" w:hAnsi="Segoe UI" w:cs="Segoe UI"/>
            <w:kern w:val="0"/>
            <w:szCs w:val="20"/>
            <w:lang w:val="ko-KR"/>
          </w:rPr>
          <w:t>https://post.naver.com/viewer/postView.naver?volumeNo=32381121&amp;memberNo=42894257&amp;vType=VERTICAL</w:t>
        </w:r>
      </w:hyperlink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F877A3" w:rsidRDefault="00F877A3" w:rsidP="00F877A3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블로그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</w:p>
    <w:p w:rsidR="00F877A3" w:rsidRDefault="0039698F" w:rsidP="00F877A3">
      <w:pPr>
        <w:wordWrap/>
        <w:adjustRightInd w:val="0"/>
        <w:spacing w:after="0" w:line="240" w:lineRule="auto"/>
        <w:ind w:left="200" w:firstLineChars="200" w:firstLine="40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hyperlink r:id="rId6" w:history="1">
        <w:r w:rsidR="00F877A3" w:rsidRPr="00C720F8">
          <w:rPr>
            <w:rStyle w:val="a4"/>
            <w:rFonts w:ascii="Segoe UI" w:hAnsi="Segoe UI" w:cs="Segoe UI"/>
            <w:kern w:val="0"/>
            <w:szCs w:val="20"/>
            <w:lang w:val="ko-KR"/>
          </w:rPr>
          <w:t>https://blog.naver.com/hyungmjee/222857620860</w:t>
        </w:r>
      </w:hyperlink>
    </w:p>
    <w:p w:rsidR="00F877A3" w:rsidRPr="00F877A3" w:rsidRDefault="00F877A3" w:rsidP="00F877A3">
      <w:pPr>
        <w:wordWrap/>
        <w:adjustRightInd w:val="0"/>
        <w:spacing w:after="0" w:line="240" w:lineRule="auto"/>
        <w:ind w:left="200" w:firstLineChars="200" w:firstLine="40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F877A3" w:rsidRDefault="00F877A3" w:rsidP="00F877A3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707070"/>
          <w:kern w:val="0"/>
          <w:szCs w:val="20"/>
          <w:lang w:val="ko-KR"/>
        </w:rPr>
        <w:t>M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oneyS</w:t>
      </w:r>
      <w:proofErr w:type="spellEnd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뉴스</w:t>
      </w:r>
    </w:p>
    <w:p w:rsidR="00F877A3" w:rsidRDefault="0039698F" w:rsidP="00F877A3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hyperlink r:id="rId7" w:history="1">
        <w:r w:rsidR="00F877A3" w:rsidRPr="00C720F8">
          <w:rPr>
            <w:rStyle w:val="a4"/>
            <w:rFonts w:ascii="Segoe UI" w:hAnsi="Segoe UI" w:cs="Segoe UI"/>
            <w:kern w:val="0"/>
            <w:szCs w:val="20"/>
            <w:lang w:val="ko-KR"/>
          </w:rPr>
          <w:t>https://moneys.mt.co.kr/news/mwView.php?no=2022081608091287292</w:t>
        </w:r>
      </w:hyperlink>
    </w:p>
    <w:p w:rsidR="00F877A3" w:rsidRPr="00F877A3" w:rsidRDefault="00F877A3" w:rsidP="00F877A3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F877A3" w:rsidRDefault="00F877A3" w:rsidP="00F877A3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인천국제공항공사</w:t>
      </w:r>
      <w:bookmarkStart w:id="0" w:name="_GoBack"/>
      <w:bookmarkEnd w:id="0"/>
    </w:p>
    <w:p w:rsidR="00F877A3" w:rsidRDefault="0039698F" w:rsidP="00F877A3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hyperlink r:id="rId8" w:history="1">
        <w:r w:rsidR="00F877A3" w:rsidRPr="00C720F8">
          <w:rPr>
            <w:rStyle w:val="a4"/>
            <w:rFonts w:ascii="Segoe UI" w:hAnsi="Segoe UI" w:cs="Segoe UI"/>
            <w:kern w:val="0"/>
            <w:szCs w:val="20"/>
            <w:lang w:val="ko-KR"/>
          </w:rPr>
          <w:t>https://www.airport.kr/co/ko/cmm/cmmBbsView.do?FNCT_CODE=121&amp;NTT_ID=24686</w:t>
        </w:r>
      </w:hyperlink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F877A3" w:rsidRPr="00F877A3" w:rsidRDefault="00F877A3" w:rsidP="00F877A3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 w:rsidRPr="00F877A3">
        <w:rPr>
          <w:rFonts w:ascii="Segoe UI" w:hAnsi="Segoe UI" w:cs="Segoe UI" w:hint="eastAsia"/>
          <w:color w:val="707070"/>
          <w:kern w:val="0"/>
          <w:szCs w:val="20"/>
          <w:lang w:val="ko-KR"/>
        </w:rPr>
        <w:t>이데일리</w:t>
      </w:r>
      <w:proofErr w:type="spellEnd"/>
      <w:r w:rsidRPr="00F877A3"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r w:rsidRPr="00F877A3">
        <w:rPr>
          <w:rFonts w:ascii="Segoe UI" w:hAnsi="Segoe UI" w:cs="Segoe UI" w:hint="eastAsia"/>
          <w:color w:val="707070"/>
          <w:kern w:val="0"/>
          <w:szCs w:val="20"/>
          <w:lang w:val="ko-KR"/>
        </w:rPr>
        <w:t>뉴스</w:t>
      </w:r>
      <w:r w:rsidRPr="00F877A3"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  <w:hyperlink r:id="rId9" w:history="1">
        <w:r w:rsidRPr="00F877A3">
          <w:rPr>
            <w:rStyle w:val="a4"/>
            <w:rFonts w:ascii="Segoe UI" w:hAnsi="Segoe UI" w:cs="Segoe UI"/>
            <w:kern w:val="0"/>
            <w:szCs w:val="20"/>
            <w:lang w:val="ko-KR"/>
          </w:rPr>
          <w:t>https://post.naver.com/viewer/postView.naver?volumeNo=34169089&amp;memberNo=3939441&amp;vType=VERTICAL</w:t>
        </w:r>
      </w:hyperlink>
    </w:p>
    <w:p w:rsidR="00F877A3" w:rsidRDefault="00F877A3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F877A3" w:rsidRDefault="00F877A3" w:rsidP="00F877A3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뉴스더원</w:t>
      </w:r>
      <w:proofErr w:type="spellEnd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 xml:space="preserve"> </w:t>
      </w:r>
    </w:p>
    <w:p w:rsidR="00F877A3" w:rsidRDefault="0039698F" w:rsidP="00F877A3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hyperlink r:id="rId10" w:history="1">
        <w:r w:rsidR="00F877A3" w:rsidRPr="00C720F8">
          <w:rPr>
            <w:rStyle w:val="a4"/>
            <w:rFonts w:ascii="Segoe UI" w:hAnsi="Segoe UI" w:cs="Segoe UI"/>
            <w:kern w:val="0"/>
            <w:szCs w:val="20"/>
            <w:lang w:val="ko-KR"/>
          </w:rPr>
          <w:t>http://www.newstheone.com/news/articleView.html?idxno=95576</w:t>
        </w:r>
      </w:hyperlink>
    </w:p>
    <w:p w:rsidR="00F877A3" w:rsidRPr="00F877A3" w:rsidRDefault="00F877A3" w:rsidP="00F877A3">
      <w:pPr>
        <w:pStyle w:val="a3"/>
        <w:wordWrap/>
        <w:adjustRightInd w:val="0"/>
        <w:spacing w:after="0" w:line="240" w:lineRule="auto"/>
        <w:ind w:leftChars="0" w:left="560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Pr="00E66537" w:rsidRDefault="00DA62C4" w:rsidP="00D3346A">
      <w:pPr>
        <w:wordWrap/>
        <w:adjustRightInd w:val="0"/>
        <w:spacing w:after="0" w:line="240" w:lineRule="auto"/>
        <w:jc w:val="left"/>
      </w:pPr>
    </w:p>
    <w:sectPr w:rsidR="00DA62C4" w:rsidRPr="00E66537" w:rsidSect="009F2E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6D1B"/>
    <w:multiLevelType w:val="hybridMultilevel"/>
    <w:tmpl w:val="756C4818"/>
    <w:lvl w:ilvl="0" w:tplc="7C8A4C60">
      <w:start w:val="1"/>
      <w:numFmt w:val="upperRoman"/>
      <w:lvlText w:val="%1."/>
      <w:lvlJc w:val="left"/>
      <w:pPr>
        <w:ind w:left="255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1DE93600"/>
    <w:multiLevelType w:val="hybridMultilevel"/>
    <w:tmpl w:val="AA8A1E30"/>
    <w:lvl w:ilvl="0" w:tplc="4B962A5E">
      <w:start w:val="4"/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7AB775A"/>
    <w:multiLevelType w:val="hybridMultilevel"/>
    <w:tmpl w:val="0A2E0A28"/>
    <w:lvl w:ilvl="0" w:tplc="F8903176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D4068A"/>
    <w:multiLevelType w:val="hybridMultilevel"/>
    <w:tmpl w:val="1906620E"/>
    <w:lvl w:ilvl="0" w:tplc="5B125638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961FA9"/>
    <w:multiLevelType w:val="hybridMultilevel"/>
    <w:tmpl w:val="A784F5B0"/>
    <w:lvl w:ilvl="0" w:tplc="29CCE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5B6EF8"/>
    <w:multiLevelType w:val="hybridMultilevel"/>
    <w:tmpl w:val="C892045E"/>
    <w:lvl w:ilvl="0" w:tplc="8E409D5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8638F7"/>
    <w:multiLevelType w:val="hybridMultilevel"/>
    <w:tmpl w:val="E1A4ED72"/>
    <w:lvl w:ilvl="0" w:tplc="0CD80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3161EA"/>
    <w:multiLevelType w:val="hybridMultilevel"/>
    <w:tmpl w:val="A434C744"/>
    <w:lvl w:ilvl="0" w:tplc="854E97D0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166A5B"/>
    <w:multiLevelType w:val="hybridMultilevel"/>
    <w:tmpl w:val="498CD8FA"/>
    <w:lvl w:ilvl="0" w:tplc="6BFAF374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893415"/>
    <w:multiLevelType w:val="hybridMultilevel"/>
    <w:tmpl w:val="C7D8503E"/>
    <w:lvl w:ilvl="0" w:tplc="026EB8D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A"/>
    <w:rsid w:val="00096581"/>
    <w:rsid w:val="0039698F"/>
    <w:rsid w:val="004F39E0"/>
    <w:rsid w:val="006126BA"/>
    <w:rsid w:val="00724594"/>
    <w:rsid w:val="0077344C"/>
    <w:rsid w:val="00837506"/>
    <w:rsid w:val="009A35D6"/>
    <w:rsid w:val="009E726C"/>
    <w:rsid w:val="00A43A75"/>
    <w:rsid w:val="00D3346A"/>
    <w:rsid w:val="00DA62C4"/>
    <w:rsid w:val="00E165F8"/>
    <w:rsid w:val="00E66537"/>
    <w:rsid w:val="00EC4A98"/>
    <w:rsid w:val="00F8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E3E2"/>
  <w15:chartTrackingRefBased/>
  <w15:docId w15:val="{D339CC22-4A76-4F6E-A6AD-DA4CD93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46A"/>
    <w:pPr>
      <w:ind w:leftChars="400" w:left="800"/>
    </w:pPr>
  </w:style>
  <w:style w:type="character" w:styleId="a4">
    <w:name w:val="Hyperlink"/>
    <w:basedOn w:val="a0"/>
    <w:uiPriority w:val="99"/>
    <w:unhideWhenUsed/>
    <w:rsid w:val="00D3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port.kr/co/ko/cmm/cmmBbsView.do?FNCT_CODE=121&amp;NTT_ID=246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eys.mt.co.kr/news/mwView.php?no=20220816080912872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hyungmjee/2228576208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st.naver.com/viewer/postView.naver?volumeNo=32381121&amp;memberNo=42894257&amp;vType=VERTICAL" TargetMode="External"/><Relationship Id="rId10" Type="http://schemas.openxmlformats.org/officeDocument/2006/relationships/hyperlink" Target="http://www.newstheone.com/news/articleView.html?idxno=955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.naver.com/viewer/postView.naver?volumeNo=34169089&amp;memberNo=3939441&amp;vType=VERTICA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15</cp:revision>
  <dcterms:created xsi:type="dcterms:W3CDTF">2022-09-19T08:02:00Z</dcterms:created>
  <dcterms:modified xsi:type="dcterms:W3CDTF">2022-09-19T10:19:00Z</dcterms:modified>
</cp:coreProperties>
</file>