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FD" w:rsidRDefault="00C91D79" w:rsidP="00C91D79">
      <w:pPr>
        <w:pStyle w:val="Tytu"/>
      </w:pPr>
      <w:r>
        <w:t>Selenium Tutorial</w:t>
      </w:r>
    </w:p>
    <w:p w:rsidR="00C91D79" w:rsidRDefault="00C91D79"/>
    <w:p w:rsidR="00C91D79" w:rsidRDefault="00805E33" w:rsidP="00C91D79">
      <w:pPr>
        <w:pStyle w:val="Nagwek1"/>
      </w:pPr>
      <w:r>
        <w:lastRenderedPageBreak/>
        <w:t>Pierwszy projekt testowy</w:t>
      </w:r>
      <w:r w:rsidR="00C91D79">
        <w:t xml:space="preserve"> </w:t>
      </w:r>
    </w:p>
    <w:p w:rsidR="00C91D79" w:rsidRDefault="00C91D79"/>
    <w:p w:rsidR="00C91D79" w:rsidRDefault="00C91D79">
      <w:r>
        <w:t>Wybieramy New project:</w:t>
      </w:r>
    </w:p>
    <w:p w:rsidR="00C91D79" w:rsidRDefault="00C91D79">
      <w:r>
        <w:rPr>
          <w:noProof/>
          <w:lang w:eastAsia="pl-PL"/>
        </w:rPr>
        <w:drawing>
          <wp:inline distT="0" distB="0" distL="0" distR="0" wp14:anchorId="23FEFC38" wp14:editId="2806C255">
            <wp:extent cx="5760720" cy="15652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79" w:rsidRDefault="00C91D79"/>
    <w:p w:rsidR="00C91D79" w:rsidRDefault="00C91D79">
      <w:r>
        <w:t>Test -&gt; Unit Test Project</w:t>
      </w:r>
    </w:p>
    <w:p w:rsidR="00C91D79" w:rsidRDefault="00C91D79">
      <w:r>
        <w:t>Wprowadzamy nową nazwę i klikamy OK</w:t>
      </w:r>
    </w:p>
    <w:p w:rsidR="00C91D79" w:rsidRDefault="00C91D79">
      <w:r>
        <w:br/>
      </w:r>
      <w:r>
        <w:rPr>
          <w:noProof/>
          <w:lang w:eastAsia="pl-PL"/>
        </w:rPr>
        <w:drawing>
          <wp:inline distT="0" distB="0" distL="0" distR="0" wp14:anchorId="5118CFE9" wp14:editId="798B3790">
            <wp:extent cx="5760720" cy="351980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79" w:rsidRDefault="00C91D79"/>
    <w:p w:rsidR="00C91D79" w:rsidRDefault="00C91D79">
      <w:r>
        <w:t>Mamy gotowy projekt testowy. Strzałki pokazują nazwę projektu oraz pierwszy domyślny plik testowy.</w:t>
      </w:r>
    </w:p>
    <w:p w:rsidR="00C91D79" w:rsidRDefault="00C91D79">
      <w:r>
        <w:rPr>
          <w:noProof/>
          <w:lang w:eastAsia="pl-PL"/>
        </w:rPr>
        <w:lastRenderedPageBreak/>
        <w:drawing>
          <wp:inline distT="0" distB="0" distL="0" distR="0" wp14:anchorId="23CE0CDC" wp14:editId="146FE1C8">
            <wp:extent cx="5760720" cy="39820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79" w:rsidRDefault="00C91D79">
      <w:r>
        <w:t>Wybierając z menu kolejno:</w:t>
      </w:r>
    </w:p>
    <w:p w:rsidR="00C91D79" w:rsidRPr="00AE1FA8" w:rsidRDefault="00C91D79">
      <w:r w:rsidRPr="00AE1FA8">
        <w:t>Test -&gt; Run -&gt; All tests</w:t>
      </w:r>
    </w:p>
    <w:p w:rsidR="00C91D79" w:rsidRDefault="00C91D79">
      <w:r w:rsidRPr="00C91D79">
        <w:t>Możemy uruchomić pełny zestaw testów – w tym przypadku wystartuje o</w:t>
      </w:r>
      <w:r>
        <w:t>czywiście tylko jeden test utworzony automatycznie razem z projektem.</w:t>
      </w:r>
    </w:p>
    <w:p w:rsidR="00C91D79" w:rsidRDefault="00C91D79">
      <w:r>
        <w:t>Po lewej stronie okna widoczny będzie rezultat uruchomienia testów:</w:t>
      </w:r>
    </w:p>
    <w:p w:rsidR="00C91D79" w:rsidRDefault="00C91D79">
      <w:r>
        <w:rPr>
          <w:noProof/>
          <w:lang w:eastAsia="pl-PL"/>
        </w:rPr>
        <w:drawing>
          <wp:inline distT="0" distB="0" distL="0" distR="0" wp14:anchorId="73700844" wp14:editId="4C2257DE">
            <wp:extent cx="1895238" cy="2019048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79" w:rsidRDefault="00C91D79">
      <w:r>
        <w:t xml:space="preserve">Sekcja Passed Tests pokazuje ile testów zakończyło się sukcesem (1). </w:t>
      </w:r>
      <w:r w:rsidR="00905C4E">
        <w:t>Poniżej nazwy sekcji znajduje się lista metod testowych, które przebiegły pomyślnie.</w:t>
      </w:r>
    </w:p>
    <w:p w:rsidR="00905C4E" w:rsidRDefault="00905C4E"/>
    <w:p w:rsidR="00905C4E" w:rsidRDefault="00905C4E" w:rsidP="00905C4E">
      <w:pPr>
        <w:pStyle w:val="Nagwek2"/>
      </w:pPr>
      <w:r>
        <w:t>Prosty test weryfikacyjny</w:t>
      </w:r>
    </w:p>
    <w:p w:rsidR="00905C4E" w:rsidRDefault="00905C4E" w:rsidP="00905C4E">
      <w:r>
        <w:t xml:space="preserve">W celu sprawdzenia prawidłowego działania naszego domyślnego testu (aktualnie pustego), dopiszmy krótki kod. </w:t>
      </w:r>
    </w:p>
    <w:p w:rsidR="00905C4E" w:rsidRDefault="00905C4E" w:rsidP="00905C4E">
      <w:r>
        <w:lastRenderedPageBreak/>
        <w:t>Stworzenie dwóch zmiennych oraz obliczenie ich sumy:</w:t>
      </w:r>
    </w:p>
    <w:p w:rsidR="00905C4E" w:rsidRPr="00AE1FA8" w:rsidRDefault="00905C4E" w:rsidP="0090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1FA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AE1FA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x = 5;</w:t>
      </w:r>
    </w:p>
    <w:p w:rsidR="00905C4E" w:rsidRPr="00AE1FA8" w:rsidRDefault="00905C4E" w:rsidP="0090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E1FA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E1FA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AE1FA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y = 10;</w:t>
      </w:r>
    </w:p>
    <w:p w:rsidR="00905C4E" w:rsidRPr="00AE1FA8" w:rsidRDefault="00905C4E" w:rsidP="00905C4E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E1FA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E1FA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AE1FA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sum = x + y;</w:t>
      </w:r>
    </w:p>
    <w:p w:rsidR="00905C4E" w:rsidRPr="00AE1FA8" w:rsidRDefault="00905C4E" w:rsidP="00905C4E">
      <w:pPr>
        <w:rPr>
          <w:lang w:val="en-GB"/>
        </w:rPr>
      </w:pPr>
    </w:p>
    <w:p w:rsidR="00905C4E" w:rsidRDefault="00905C4E" w:rsidP="00905C4E">
      <w:r w:rsidRPr="00905C4E">
        <w:t>Zweryfikowanie</w:t>
      </w:r>
      <w:r>
        <w:t>, czy wynik jest równy 15:</w:t>
      </w:r>
    </w:p>
    <w:p w:rsidR="00905C4E" w:rsidRDefault="00905C4E" w:rsidP="00905C4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.AreEqual(15, sum);</w:t>
      </w:r>
    </w:p>
    <w:p w:rsidR="00905C4E" w:rsidRDefault="00905C4E" w:rsidP="00905C4E"/>
    <w:p w:rsidR="00905C4E" w:rsidRDefault="00905C4E" w:rsidP="00905C4E">
      <w:r>
        <w:t>Ponownie uruchamiamy nasz test. Tym razem z przybornika Test Explorer wybieramy polecenie Run All.</w:t>
      </w:r>
    </w:p>
    <w:p w:rsidR="00905C4E" w:rsidRDefault="00905C4E" w:rsidP="00905C4E">
      <w:r>
        <w:t>W tym przypadku test potrwał nieco dłużej niż poprzednio, jednak wynik pozostaje cały czas ten sam:</w:t>
      </w:r>
    </w:p>
    <w:p w:rsidR="00905C4E" w:rsidRDefault="00905C4E" w:rsidP="00905C4E">
      <w:r>
        <w:rPr>
          <w:noProof/>
          <w:lang w:eastAsia="pl-PL"/>
        </w:rPr>
        <w:drawing>
          <wp:inline distT="0" distB="0" distL="0" distR="0" wp14:anchorId="5160D4EF" wp14:editId="5BEA7955">
            <wp:extent cx="1923810" cy="1561905"/>
            <wp:effectExtent l="0" t="0" r="635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4E" w:rsidRDefault="00905C4E" w:rsidP="00905C4E">
      <w:r>
        <w:t>Spróbujmy nieco namieszać w treści naszego kodu. Wprowadzając jedną małą zmianę, tak jak poniżej:</w:t>
      </w:r>
    </w:p>
    <w:p w:rsidR="00905C4E" w:rsidRPr="00AE1FA8" w:rsidRDefault="00905C4E" w:rsidP="0090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1FA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AE1FA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x = 5;</w:t>
      </w:r>
    </w:p>
    <w:p w:rsidR="00905C4E" w:rsidRPr="00AE1FA8" w:rsidRDefault="00905C4E" w:rsidP="00905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E1FA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E1FA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AE1FA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y = 10;</w:t>
      </w:r>
    </w:p>
    <w:p w:rsidR="00905C4E" w:rsidRPr="00AE1FA8" w:rsidRDefault="00905C4E" w:rsidP="00905C4E">
      <w:pPr>
        <w:rPr>
          <w:lang w:val="en-GB"/>
        </w:rPr>
      </w:pPr>
      <w:r w:rsidRPr="00AE1FA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E1FA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AE1FA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sum = x - y;</w:t>
      </w:r>
    </w:p>
    <w:p w:rsidR="00905C4E" w:rsidRDefault="00905C4E" w:rsidP="00905C4E">
      <w:r>
        <w:t>Oczekujemy, że wynik obliczenia nie będzie tym razem równy 15. Jednak chwilowo pozostawiamy tę wartość w naszej asercji.</w:t>
      </w:r>
    </w:p>
    <w:p w:rsidR="00905C4E" w:rsidRDefault="00905C4E" w:rsidP="00905C4E">
      <w:r>
        <w:t>Uruchamiamy ponownie test (Run All) i w</w:t>
      </w:r>
      <w:r w:rsidR="00A20280">
        <w:t>i</w:t>
      </w:r>
      <w:bookmarkStart w:id="0" w:name="_GoBack"/>
      <w:bookmarkEnd w:id="0"/>
      <w:r>
        <w:t>dzimy następujący wynik:</w:t>
      </w:r>
    </w:p>
    <w:p w:rsidR="00905C4E" w:rsidRDefault="00905C4E" w:rsidP="00905C4E">
      <w:r>
        <w:rPr>
          <w:noProof/>
          <w:lang w:eastAsia="pl-PL"/>
        </w:rPr>
        <w:drawing>
          <wp:inline distT="0" distB="0" distL="0" distR="0" wp14:anchorId="703D5D67" wp14:editId="55334BAF">
            <wp:extent cx="1961905" cy="1333333"/>
            <wp:effectExtent l="0" t="0" r="635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4E" w:rsidRDefault="00905C4E" w:rsidP="00905C4E">
      <w:r>
        <w:t>Oczywiście w tym przypadku łatwo domyślić się, dlaczego test się nie powiódł, jednak w trudniejszych sytuacjach będziemy musieli skorzystać z podpowiedzi. Po lewej stronie w sekcji Test Explorer przy nazwie testu wyświetla się informacja, co poszło nie tak. Jeśli jest ona ukryta, należy kliknąć na nazwę testu:</w:t>
      </w:r>
    </w:p>
    <w:p w:rsidR="00905C4E" w:rsidRDefault="00905C4E" w:rsidP="00905C4E">
      <w:r>
        <w:rPr>
          <w:noProof/>
          <w:lang w:eastAsia="pl-PL"/>
        </w:rPr>
        <w:lastRenderedPageBreak/>
        <w:drawing>
          <wp:inline distT="0" distB="0" distL="0" distR="0" wp14:anchorId="6CDA8F73" wp14:editId="7240516A">
            <wp:extent cx="2009524" cy="225714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4E" w:rsidRDefault="00805E33" w:rsidP="00905C4E">
      <w:r>
        <w:t>Wiadomość (Message) pokazuje, iż nasza weryfikacja (Assert) oczekuje (Expected) wartości 15, jednak otrzymuje zupełnie inną (Actual), mianowicie -5.</w:t>
      </w:r>
    </w:p>
    <w:p w:rsidR="00905C4E" w:rsidRDefault="00905C4E" w:rsidP="00905C4E"/>
    <w:p w:rsidR="00905C4E" w:rsidRDefault="00905C4E" w:rsidP="00905C4E"/>
    <w:p w:rsidR="00905C4E" w:rsidRDefault="00805E33" w:rsidP="00805E33">
      <w:pPr>
        <w:pStyle w:val="Nagwek1"/>
      </w:pPr>
      <w:r>
        <w:lastRenderedPageBreak/>
        <w:t>Instalacja i konfiguracja Selenium</w:t>
      </w:r>
    </w:p>
    <w:p w:rsidR="00805E33" w:rsidRDefault="00805E33" w:rsidP="00805E33">
      <w:r>
        <w:t>Instalacja i konfiguracja pod VS 2015</w:t>
      </w:r>
    </w:p>
    <w:p w:rsidR="00805E33" w:rsidRDefault="00805E33" w:rsidP="00805E33"/>
    <w:p w:rsidR="00805E33" w:rsidRDefault="00805E33" w:rsidP="00805E33">
      <w:r>
        <w:t>Klikamy prawym przyciskiem na projekt albo solucję i wybieramy Manage Nuget Packages.</w:t>
      </w:r>
    </w:p>
    <w:p w:rsidR="00805E33" w:rsidRDefault="00805E33" w:rsidP="00805E33">
      <w:r>
        <w:t>W sekcji Browse wpisujemy pakiety jakie chcemy dodać. W naszym przypadku będą to następujące pakiety:</w:t>
      </w:r>
    </w:p>
    <w:p w:rsidR="00805E33" w:rsidRDefault="00805E33" w:rsidP="00805E33">
      <w:pPr>
        <w:pStyle w:val="Akapitzlist"/>
        <w:numPr>
          <w:ilvl w:val="0"/>
          <w:numId w:val="1"/>
        </w:numPr>
      </w:pPr>
      <w:r>
        <w:t>NUnit</w:t>
      </w:r>
    </w:p>
    <w:p w:rsidR="004F4BF4" w:rsidRDefault="004F4BF4" w:rsidP="00805E33">
      <w:pPr>
        <w:pStyle w:val="Akapitzlist"/>
        <w:numPr>
          <w:ilvl w:val="0"/>
          <w:numId w:val="1"/>
        </w:numPr>
      </w:pPr>
      <w:r>
        <w:t>NUnit3TestAdapter</w:t>
      </w:r>
    </w:p>
    <w:p w:rsidR="00805E33" w:rsidRDefault="00805E33" w:rsidP="00805E33">
      <w:pPr>
        <w:pStyle w:val="Akapitzlist"/>
        <w:numPr>
          <w:ilvl w:val="0"/>
          <w:numId w:val="1"/>
        </w:numPr>
      </w:pPr>
      <w:r>
        <w:t>Selenium.WebDriver</w:t>
      </w:r>
    </w:p>
    <w:p w:rsidR="00BF0AE1" w:rsidRDefault="00BF0AE1" w:rsidP="00BF0AE1">
      <w:pPr>
        <w:pStyle w:val="Akapitzlist"/>
        <w:numPr>
          <w:ilvl w:val="0"/>
          <w:numId w:val="1"/>
        </w:numPr>
      </w:pPr>
      <w:r>
        <w:t>Selenium.WebDriver.ChromeDriver</w:t>
      </w:r>
    </w:p>
    <w:p w:rsidR="00805E33" w:rsidRDefault="00195265" w:rsidP="00805E33">
      <w:pPr>
        <w:pStyle w:val="Akapitzlist"/>
        <w:numPr>
          <w:ilvl w:val="0"/>
          <w:numId w:val="1"/>
        </w:numPr>
      </w:pPr>
      <w:r>
        <w:t>Selenium.Support</w:t>
      </w:r>
    </w:p>
    <w:p w:rsidR="00805E33" w:rsidRDefault="00805E33" w:rsidP="00805E33">
      <w:r>
        <w:t>Po wyszukaniu pakietu klikamy Install aby dodać go do projektu:</w:t>
      </w:r>
    </w:p>
    <w:p w:rsidR="00805E33" w:rsidRDefault="00805E33" w:rsidP="00805E33">
      <w:r>
        <w:rPr>
          <w:noProof/>
          <w:lang w:eastAsia="pl-PL"/>
        </w:rPr>
        <w:drawing>
          <wp:inline distT="0" distB="0" distL="0" distR="0" wp14:anchorId="21E1347E" wp14:editId="6F3BD74F">
            <wp:extent cx="5760720" cy="31076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33" w:rsidRDefault="00BF0AE1" w:rsidP="00805E33">
      <w:r>
        <w:t>VS może zapytać nas, czy faktycznie chcemy dokonać takich zmian. Klikamy OK i czekamy, aż instalacji zostanie zakończona. Możemy po tym przejść do wyszukania pozostałych pakietów i po kolei dodawać je do projektu testowego.</w:t>
      </w:r>
    </w:p>
    <w:p w:rsidR="00805E33" w:rsidRDefault="00805E33" w:rsidP="00805E33"/>
    <w:p w:rsidR="00BF0AE1" w:rsidRDefault="00BF0AE1" w:rsidP="00BF0AE1">
      <w:pPr>
        <w:pStyle w:val="Nagwek2"/>
      </w:pPr>
      <w:r>
        <w:t>Prosty test weryfikacyjny</w:t>
      </w:r>
    </w:p>
    <w:p w:rsidR="00BF0AE1" w:rsidRDefault="00BF0AE1" w:rsidP="00BF0AE1">
      <w:r>
        <w:t xml:space="preserve">W celu sprawdzenia prawidłowego działania dodanych rozszerzeń, dopiszmy krótki kod. </w:t>
      </w:r>
    </w:p>
    <w:p w:rsidR="004F4BF4" w:rsidRDefault="004F4BF4" w:rsidP="004F4BF4">
      <w:pPr>
        <w:pStyle w:val="Nagwek3"/>
      </w:pPr>
      <w:r>
        <w:t>Nowy plik</w:t>
      </w:r>
    </w:p>
    <w:p w:rsidR="00805E33" w:rsidRDefault="00BF0AE1" w:rsidP="00805E33">
      <w:r>
        <w:t xml:space="preserve">Zacznijmy od dodania nowego, oddzielnego pliku, żeby wyodrębnić testy wykonane przy pomocy Selenium, od tych, które nie bazują na przeglądarce, czyli nie wymagają dostępu do interfejsu użytkownika. </w:t>
      </w:r>
    </w:p>
    <w:p w:rsidR="00BF0AE1" w:rsidRDefault="00BF0AE1" w:rsidP="00805E33">
      <w:r>
        <w:t>W sekcji Solution Explorer klikamy prawym przyciskiem myszy na nazwę projektu:</w:t>
      </w:r>
    </w:p>
    <w:p w:rsidR="00BF0AE1" w:rsidRDefault="00BF0AE1" w:rsidP="00805E33">
      <w:r>
        <w:rPr>
          <w:noProof/>
          <w:lang w:eastAsia="pl-PL"/>
        </w:rPr>
        <w:lastRenderedPageBreak/>
        <w:drawing>
          <wp:inline distT="0" distB="0" distL="0" distR="0" wp14:anchorId="44F1C4DB" wp14:editId="1F53E9F1">
            <wp:extent cx="3323809" cy="210476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E1" w:rsidRDefault="00BF0AE1" w:rsidP="00805E33">
      <w:r>
        <w:t>Wybieramy Add -&gt; New Item</w:t>
      </w:r>
    </w:p>
    <w:p w:rsidR="00BF0AE1" w:rsidRDefault="00BF0AE1" w:rsidP="00805E33">
      <w:r>
        <w:t>Wybieramy Class, wprowadzamy nową nazwę i klikamy Add:</w:t>
      </w:r>
    </w:p>
    <w:p w:rsidR="00BF0AE1" w:rsidRDefault="00BF0AE1" w:rsidP="00805E33">
      <w:r>
        <w:rPr>
          <w:noProof/>
          <w:lang w:eastAsia="pl-PL"/>
        </w:rPr>
        <w:drawing>
          <wp:inline distT="0" distB="0" distL="0" distR="0" wp14:anchorId="39D38AFE" wp14:editId="0C0A7121">
            <wp:extent cx="5760720" cy="351980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E1" w:rsidRDefault="00BF0AE1" w:rsidP="00805E33">
      <w:r>
        <w:t>Za chwilę możemy zobaczyć, że plik został dodany zgodnie z naszymi oczekiwaniami:</w:t>
      </w:r>
    </w:p>
    <w:p w:rsidR="00BF0AE1" w:rsidRDefault="00BF0AE1" w:rsidP="00805E33">
      <w:r>
        <w:rPr>
          <w:noProof/>
          <w:lang w:eastAsia="pl-PL"/>
        </w:rPr>
        <w:lastRenderedPageBreak/>
        <w:drawing>
          <wp:inline distT="0" distB="0" distL="0" distR="0" wp14:anchorId="4D2168A0" wp14:editId="589F204E">
            <wp:extent cx="3371429" cy="2200000"/>
            <wp:effectExtent l="0" t="0" r="63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E1" w:rsidRDefault="00195265" w:rsidP="00805E33">
      <w:r>
        <w:t>Zawartość takiego pliku jest następująca:</w:t>
      </w:r>
    </w:p>
    <w:p w:rsidR="00195265" w:rsidRPr="00195265" w:rsidRDefault="00195265" w:rsidP="001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26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r w:rsidRPr="0019526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System;</w:t>
      </w:r>
    </w:p>
    <w:p w:rsidR="00195265" w:rsidRPr="00195265" w:rsidRDefault="00195265" w:rsidP="001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26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r w:rsidRPr="0019526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System.Collections.Generic;</w:t>
      </w:r>
    </w:p>
    <w:p w:rsidR="00195265" w:rsidRPr="00195265" w:rsidRDefault="00195265" w:rsidP="001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26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r w:rsidRPr="0019526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System.Linq;</w:t>
      </w:r>
    </w:p>
    <w:p w:rsidR="00195265" w:rsidRPr="00195265" w:rsidRDefault="00195265" w:rsidP="001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26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r w:rsidRPr="0019526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System.Text;</w:t>
      </w:r>
    </w:p>
    <w:p w:rsidR="00195265" w:rsidRPr="00195265" w:rsidRDefault="00195265" w:rsidP="001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26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r w:rsidRPr="0019526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System.Threading.Tasks;</w:t>
      </w:r>
    </w:p>
    <w:p w:rsidR="00195265" w:rsidRPr="00195265" w:rsidRDefault="00195265" w:rsidP="001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95265" w:rsidRPr="00195265" w:rsidRDefault="00195265" w:rsidP="001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26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namespace</w:t>
      </w:r>
      <w:r w:rsidRPr="0019526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SelTut1</w:t>
      </w:r>
    </w:p>
    <w:p w:rsidR="00195265" w:rsidRDefault="00195265" w:rsidP="001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5265" w:rsidRDefault="00195265" w:rsidP="001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FirstSelTest</w:t>
      </w:r>
    </w:p>
    <w:p w:rsidR="00195265" w:rsidRDefault="00195265" w:rsidP="001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95265" w:rsidRDefault="00195265" w:rsidP="001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265" w:rsidRDefault="00195265" w:rsidP="001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95265" w:rsidRDefault="00195265" w:rsidP="001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4BF4" w:rsidRDefault="004F4BF4" w:rsidP="00805E33"/>
    <w:p w:rsidR="00195265" w:rsidRDefault="004F4BF4" w:rsidP="00805E33">
      <w:r>
        <w:t>Na razie nie znajdziemy tutaj nic ciekawego, większość pracy dopiero przed nami.</w:t>
      </w:r>
    </w:p>
    <w:p w:rsidR="004F4BF4" w:rsidRDefault="004F4BF4" w:rsidP="004F4BF4">
      <w:pPr>
        <w:pStyle w:val="Nagwek3"/>
      </w:pPr>
      <w:r>
        <w:t>Wnętrze testu</w:t>
      </w:r>
    </w:p>
    <w:p w:rsidR="004F4BF4" w:rsidRPr="004F4BF4" w:rsidRDefault="004F4BF4" w:rsidP="004F4BF4">
      <w:r>
        <w:t xml:space="preserve">Dodajmy pierwszą metodę stanowiącą nowy test. W treści klasy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FirstSelTest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należy dopisać:</w:t>
      </w:r>
    </w:p>
    <w:p w:rsidR="004F4BF4" w:rsidRPr="00AE1FA8" w:rsidRDefault="004F4BF4" w:rsidP="004F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F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AE1FA8"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 w:rsidRPr="00AE1FA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F4BF4" w:rsidRPr="00AE1FA8" w:rsidRDefault="004F4BF4" w:rsidP="004F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F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FA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E1F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E1FA8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E1F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FirstTest()</w:t>
      </w:r>
    </w:p>
    <w:p w:rsidR="004F4BF4" w:rsidRPr="00AE1FA8" w:rsidRDefault="004F4BF4" w:rsidP="004F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F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4BF4" w:rsidRPr="00AE1FA8" w:rsidRDefault="004F4BF4" w:rsidP="004F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265" w:rsidRPr="00AE1FA8" w:rsidRDefault="004F4BF4" w:rsidP="004F4BF4">
      <w:r w:rsidRPr="00AE1F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4BF4" w:rsidRDefault="004F4BF4" w:rsidP="00805E33">
      <w:r w:rsidRPr="004F4BF4">
        <w:t>Visual Studio prawdopodobnie podpowie nam</w:t>
      </w:r>
      <w:r>
        <w:t>, iż w celu skorzystania z flagi [Test] należy dołączyć NUnit. W przypadku, gdy tego nie zrobi, albo zapomnimy kliknąć i dodać, należy dopisać na samym początku pliku:</w:t>
      </w:r>
    </w:p>
    <w:p w:rsidR="004F4BF4" w:rsidRDefault="004F4BF4" w:rsidP="00805E33"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NUnit.Framework;</w:t>
      </w:r>
    </w:p>
    <w:p w:rsidR="004F4BF4" w:rsidRDefault="00C2273E" w:rsidP="00805E33">
      <w:r>
        <w:t>Tak samo jak w poprzednim rozdziale, uruchamiany utworzony test:</w:t>
      </w:r>
    </w:p>
    <w:p w:rsidR="00C2273E" w:rsidRPr="00AE1FA8" w:rsidRDefault="00C2273E" w:rsidP="00805E33">
      <w:r w:rsidRPr="00AE1FA8">
        <w:t>Test -&gt; Run -&gt; All Tests</w:t>
      </w:r>
    </w:p>
    <w:p w:rsidR="00C2273E" w:rsidRDefault="008A6BE1" w:rsidP="00805E33">
      <w:r w:rsidRPr="008A6BE1">
        <w:t xml:space="preserve">Widać, że test przez nas utworzony </w:t>
      </w:r>
      <w:r>
        <w:t>kończy się wynikiem pozytywnym:</w:t>
      </w:r>
    </w:p>
    <w:p w:rsidR="008A6BE1" w:rsidRPr="008A6BE1" w:rsidRDefault="008A6BE1" w:rsidP="00805E33">
      <w:r>
        <w:rPr>
          <w:noProof/>
          <w:lang w:eastAsia="pl-PL"/>
        </w:rPr>
        <w:lastRenderedPageBreak/>
        <w:drawing>
          <wp:inline distT="0" distB="0" distL="0" distR="0" wp14:anchorId="1155BA06" wp14:editId="222B29A9">
            <wp:extent cx="1990476" cy="14761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E1" w:rsidRDefault="008A6BE1" w:rsidP="00805E33"/>
    <w:p w:rsidR="004F4BF4" w:rsidRDefault="008A6BE1" w:rsidP="008A6BE1">
      <w:pPr>
        <w:pStyle w:val="Nagwek3"/>
      </w:pPr>
      <w:r>
        <w:t>Więcej Selenium</w:t>
      </w:r>
    </w:p>
    <w:p w:rsidR="008A6BE1" w:rsidRDefault="008A6BE1" w:rsidP="00805E33">
      <w:r>
        <w:t xml:space="preserve">Teraz </w:t>
      </w:r>
      <w:r w:rsidR="00D12168">
        <w:t>konfigurujemy</w:t>
      </w:r>
      <w:r>
        <w:t xml:space="preserve"> już to</w:t>
      </w:r>
      <w:r w:rsidR="00D12168">
        <w:t>,</w:t>
      </w:r>
      <w:r>
        <w:t xml:space="preserve"> co najważniejsze, czyli połączenie z Selenium WebDriver.</w:t>
      </w:r>
    </w:p>
    <w:p w:rsidR="008A6BE1" w:rsidRDefault="008A6BE1" w:rsidP="00805E33">
      <w:r>
        <w:t>Na początku pliku dodajemy dwie linijki:</w:t>
      </w:r>
    </w:p>
    <w:p w:rsidR="008A6BE1" w:rsidRPr="00AE1FA8" w:rsidRDefault="008A6BE1" w:rsidP="008A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E1FA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r w:rsidRPr="00AE1FA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OpenQA.Selenium;</w:t>
      </w:r>
    </w:p>
    <w:p w:rsidR="008A6BE1" w:rsidRPr="00AE1FA8" w:rsidRDefault="008A6BE1" w:rsidP="008A6BE1">
      <w:pPr>
        <w:rPr>
          <w:lang w:val="en-GB"/>
        </w:rPr>
      </w:pPr>
      <w:r w:rsidRPr="00AE1FA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r w:rsidRPr="00AE1FA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OpenQA.Selenium.Chrome;</w:t>
      </w:r>
    </w:p>
    <w:p w:rsidR="008A6BE1" w:rsidRDefault="008A6BE1" w:rsidP="00805E33">
      <w:r>
        <w:t>które wskazują na użycie przeglądarki Chrome do naszych dalszych testów. Oczywiście, można zamiast niej wykorzystać inną dowolną, na przykład FireFox albo IE. Na razie pozostańmy jednak przy Chrome.</w:t>
      </w:r>
    </w:p>
    <w:p w:rsidR="008E77CF" w:rsidRDefault="008E77CF" w:rsidP="00805E33">
      <w:r>
        <w:t>W treści uzupełniamy już konkretny przebieg testu:</w:t>
      </w:r>
    </w:p>
    <w:p w:rsidR="008E77CF" w:rsidRPr="008E77CF" w:rsidRDefault="008E77CF" w:rsidP="008E77CF">
      <w:pPr>
        <w:pStyle w:val="Akapitzlist"/>
        <w:numPr>
          <w:ilvl w:val="0"/>
          <w:numId w:val="3"/>
        </w:numPr>
        <w:rPr>
          <w:lang w:val="en-GB"/>
        </w:rPr>
      </w:pPr>
      <w:r w:rsidRPr="008E77CF">
        <w:rPr>
          <w:lang w:val="en-GB"/>
        </w:rPr>
        <w:t>Zainicjowanie przeglądarki (driver)</w:t>
      </w:r>
      <w:r w:rsidRPr="008E77CF">
        <w:rPr>
          <w:lang w:val="en-GB"/>
        </w:rPr>
        <w:br/>
      </w:r>
      <w:r w:rsidRPr="008E77CF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IWebDriver</w:t>
      </w: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driver = </w:t>
      </w:r>
      <w:r w:rsidRPr="008E77C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E77CF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ChromeDriver</w:t>
      </w: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8E77CF" w:rsidRDefault="008E77CF" w:rsidP="008E77CF">
      <w:pPr>
        <w:pStyle w:val="Akapitzlist"/>
        <w:numPr>
          <w:ilvl w:val="0"/>
          <w:numId w:val="3"/>
        </w:numPr>
      </w:pPr>
      <w:r>
        <w:t>Wczytanie konkretnego adresu www</w:t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driver.Navigate().GoToUrl(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"https://pl.wikipedia.org/"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77CF" w:rsidRDefault="008E77CF" w:rsidP="008E77CF">
      <w:pPr>
        <w:pStyle w:val="Akapitzlist"/>
        <w:numPr>
          <w:ilvl w:val="0"/>
          <w:numId w:val="3"/>
        </w:numPr>
      </w:pPr>
      <w:r>
        <w:t>Zamknięcie przeglądarki</w:t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driver.Quit();</w:t>
      </w:r>
    </w:p>
    <w:p w:rsidR="008A6BE1" w:rsidRDefault="008E77CF" w:rsidP="00805E33">
      <w:r>
        <w:t>Po wprowadzeniu tych wszystkich danych, nasza metoda testowa wygląda następująco:</w:t>
      </w:r>
    </w:p>
    <w:p w:rsidR="008E77CF" w:rsidRPr="008E77CF" w:rsidRDefault="008E77CF" w:rsidP="008E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E1F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E77C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E77CF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FirstSelTest</w:t>
      </w:r>
    </w:p>
    <w:p w:rsidR="008E77CF" w:rsidRPr="008E77CF" w:rsidRDefault="008E77CF" w:rsidP="008E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8E77CF" w:rsidRPr="008E77CF" w:rsidRDefault="008E77CF" w:rsidP="008E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[</w:t>
      </w:r>
      <w:r w:rsidRPr="008E77CF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Test</w:t>
      </w: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:rsidR="008E77CF" w:rsidRPr="008E77CF" w:rsidRDefault="008E77CF" w:rsidP="008E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E77C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E77C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FirstTest()</w:t>
      </w:r>
    </w:p>
    <w:p w:rsidR="008E77CF" w:rsidRPr="008E77CF" w:rsidRDefault="008E77CF" w:rsidP="008E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8E77CF" w:rsidRPr="008E77CF" w:rsidRDefault="008E77CF" w:rsidP="008E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E77CF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IWebDriver</w:t>
      </w: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driver = </w:t>
      </w:r>
      <w:r w:rsidRPr="008E77C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E77CF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ChromeDriver</w:t>
      </w: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8E77CF" w:rsidRPr="008E77CF" w:rsidRDefault="008E77CF" w:rsidP="008E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driver.Navigate().GoToUrl(</w:t>
      </w:r>
      <w:r w:rsidRPr="008E77C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"https://pl.wikipedia.org/"</w:t>
      </w: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         </w:t>
      </w:r>
    </w:p>
    <w:p w:rsidR="008E77CF" w:rsidRDefault="008E77CF" w:rsidP="008E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77C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driver.Quit();</w:t>
      </w:r>
    </w:p>
    <w:p w:rsidR="008E77CF" w:rsidRDefault="008E77CF" w:rsidP="008E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77CF" w:rsidRDefault="008E77CF" w:rsidP="008E77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E77CF" w:rsidRDefault="008E77CF" w:rsidP="00805E33">
      <w:r>
        <w:t>Warto już teraz uruchomić taki test, aby zobaczyć, czy działa poprawnie. Im szybciej wychwycimy wszelkie problemy, tym lepiej.</w:t>
      </w:r>
    </w:p>
    <w:p w:rsidR="008E77CF" w:rsidRDefault="008E77CF" w:rsidP="00805E33">
      <w:r>
        <w:rPr>
          <w:noProof/>
          <w:lang w:eastAsia="pl-PL"/>
        </w:rPr>
        <w:drawing>
          <wp:inline distT="0" distB="0" distL="0" distR="0" wp14:anchorId="1B206A92" wp14:editId="7BDA8DF2">
            <wp:extent cx="1942857" cy="1352381"/>
            <wp:effectExtent l="0" t="0" r="635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CF" w:rsidRDefault="008E77CF" w:rsidP="00805E33">
      <w:r>
        <w:lastRenderedPageBreak/>
        <w:t xml:space="preserve">Test przeszedł prawidłowo. Powinniśmy zobaczyć uruchomioną przeglądarkę Chrome oraz przez chwilę załadowaną stronę Wikipedii. Po zamknięciu przeglądarki kończy się także nasz test. </w:t>
      </w:r>
    </w:p>
    <w:p w:rsidR="008A6BE1" w:rsidRDefault="008E77CF" w:rsidP="00805E33">
      <w:r>
        <w:t xml:space="preserve">To co teraz zostało nam do zrobienia to dodanie polecenia sprawdzającego, czy na pewno załadowała się strona, której oczekujemy. Aktualnie możemy to zrobić jedynie naocznie. W przypadku gdy wyświetli się strona inna niż Wikipedia, nasz test tego nie pokaże, nadal wynik pozostanie pozytywny. Musimy w takim razie sprawdzić jakiś element na stronie, wskazujący na tę konkretną stronę. Sposób na zrobienie tego zostanie pokazany w kolejnym rozdziale. </w:t>
      </w:r>
    </w:p>
    <w:p w:rsidR="008E77CF" w:rsidRDefault="008E77CF" w:rsidP="00805E33"/>
    <w:p w:rsidR="008E77CF" w:rsidRDefault="008E77CF" w:rsidP="008E77CF">
      <w:pPr>
        <w:pStyle w:val="Nagwek1"/>
      </w:pPr>
      <w:r>
        <w:lastRenderedPageBreak/>
        <w:t>Lokalizatory</w:t>
      </w:r>
    </w:p>
    <w:p w:rsidR="00AE1FA8" w:rsidRDefault="00AE1FA8" w:rsidP="008E77CF">
      <w:r>
        <w:t xml:space="preserve">Istnieją różnego rodzaju selektory, czyli punkty zaczepienia, po których możemy znajdywać elementy na stronie internetowej, które chcemy w jakiś sposób wykorzystać (kliknąć, wpisać tekst, wybrać jedną z </w:t>
      </w:r>
      <w:r w:rsidR="000A5D48">
        <w:t>opcji).</w:t>
      </w:r>
    </w:p>
    <w:p w:rsidR="000A5D48" w:rsidRPr="000A5D48" w:rsidRDefault="000A5D48" w:rsidP="008E77CF">
      <w:pPr>
        <w:rPr>
          <w:lang w:val="en-GB"/>
        </w:rPr>
      </w:pPr>
      <w:r w:rsidRPr="000A5D48">
        <w:rPr>
          <w:lang w:val="en-GB"/>
        </w:rPr>
        <w:t>Lista selektorów:</w:t>
      </w:r>
    </w:p>
    <w:p w:rsidR="000A5D48" w:rsidRPr="000A5D48" w:rsidRDefault="000A5D48" w:rsidP="000A5D48">
      <w:pPr>
        <w:pStyle w:val="Akapitzlist"/>
        <w:numPr>
          <w:ilvl w:val="0"/>
          <w:numId w:val="4"/>
        </w:numPr>
        <w:rPr>
          <w:lang w:val="en-GB"/>
        </w:rPr>
      </w:pPr>
      <w:r w:rsidRPr="000A5D48">
        <w:rPr>
          <w:lang w:val="en-GB"/>
        </w:rPr>
        <w:t>Id</w:t>
      </w:r>
    </w:p>
    <w:p w:rsidR="000A5D48" w:rsidRPr="000A5D48" w:rsidRDefault="000A5D48" w:rsidP="000A5D48">
      <w:pPr>
        <w:pStyle w:val="Akapitzlist"/>
        <w:numPr>
          <w:ilvl w:val="0"/>
          <w:numId w:val="4"/>
        </w:numPr>
        <w:rPr>
          <w:lang w:val="en-GB"/>
        </w:rPr>
      </w:pPr>
      <w:r w:rsidRPr="000A5D48">
        <w:rPr>
          <w:lang w:val="en-GB"/>
        </w:rPr>
        <w:t>Name</w:t>
      </w:r>
    </w:p>
    <w:p w:rsidR="000A5D48" w:rsidRPr="000A5D48" w:rsidRDefault="000A5D48" w:rsidP="000A5D48">
      <w:pPr>
        <w:pStyle w:val="Akapitzlist"/>
        <w:numPr>
          <w:ilvl w:val="0"/>
          <w:numId w:val="4"/>
        </w:numPr>
        <w:rPr>
          <w:lang w:val="en-GB"/>
        </w:rPr>
      </w:pPr>
      <w:r w:rsidRPr="000A5D48">
        <w:rPr>
          <w:lang w:val="en-GB"/>
        </w:rPr>
        <w:t>TagName</w:t>
      </w:r>
    </w:p>
    <w:p w:rsidR="000A5D48" w:rsidRPr="000A5D48" w:rsidRDefault="000A5D48" w:rsidP="000A5D48">
      <w:pPr>
        <w:pStyle w:val="Akapitzlist"/>
        <w:numPr>
          <w:ilvl w:val="0"/>
          <w:numId w:val="4"/>
        </w:numPr>
        <w:rPr>
          <w:lang w:val="en-GB"/>
        </w:rPr>
      </w:pPr>
      <w:r w:rsidRPr="000A5D48">
        <w:rPr>
          <w:lang w:val="en-GB"/>
        </w:rPr>
        <w:t>CssSelector</w:t>
      </w:r>
    </w:p>
    <w:p w:rsidR="000A5D48" w:rsidRPr="000A5D48" w:rsidRDefault="000A5D48" w:rsidP="000A5D48">
      <w:pPr>
        <w:pStyle w:val="Akapitzlist"/>
        <w:numPr>
          <w:ilvl w:val="0"/>
          <w:numId w:val="4"/>
        </w:numPr>
        <w:rPr>
          <w:lang w:val="en-GB"/>
        </w:rPr>
      </w:pPr>
      <w:r w:rsidRPr="000A5D48">
        <w:rPr>
          <w:lang w:val="en-GB"/>
        </w:rPr>
        <w:t>LinkText</w:t>
      </w:r>
    </w:p>
    <w:p w:rsidR="000A5D48" w:rsidRDefault="000A5D48" w:rsidP="000A5D48">
      <w:pPr>
        <w:pStyle w:val="Akapitzlist"/>
        <w:numPr>
          <w:ilvl w:val="0"/>
          <w:numId w:val="4"/>
        </w:numPr>
      </w:pPr>
      <w:r>
        <w:t>PartialLinkText</w:t>
      </w:r>
    </w:p>
    <w:p w:rsidR="000A5D48" w:rsidRDefault="000A5D48" w:rsidP="000A5D48">
      <w:pPr>
        <w:pStyle w:val="Akapitzlist"/>
        <w:numPr>
          <w:ilvl w:val="0"/>
          <w:numId w:val="4"/>
        </w:numPr>
      </w:pPr>
      <w:r>
        <w:t>XPath</w:t>
      </w:r>
    </w:p>
    <w:p w:rsidR="000A5D48" w:rsidRDefault="000A5D48" w:rsidP="000A5D48">
      <w:pPr>
        <w:pStyle w:val="Akapitzlist"/>
        <w:numPr>
          <w:ilvl w:val="0"/>
          <w:numId w:val="4"/>
        </w:numPr>
      </w:pPr>
      <w:r>
        <w:t>ClassName</w:t>
      </w:r>
    </w:p>
    <w:p w:rsidR="004F4BF4" w:rsidRDefault="004F4BF4" w:rsidP="00805E33"/>
    <w:p w:rsidR="004F5350" w:rsidRPr="008A6BE1" w:rsidRDefault="004F5350" w:rsidP="004F5350">
      <w:pPr>
        <w:pStyle w:val="Nagwek2"/>
      </w:pPr>
      <w:r>
        <w:t>Tekst na stronie</w:t>
      </w:r>
    </w:p>
    <w:p w:rsidR="00195265" w:rsidRDefault="004F5350" w:rsidP="00805E33">
      <w:r>
        <w:t>Jednym ze sposobów sprawdzenia, czy strona załadowała się prawidłowo, jest weryfikacja wyświetlenia konkretnego tekstu.</w:t>
      </w:r>
    </w:p>
    <w:p w:rsidR="00597E23" w:rsidRDefault="00597E23" w:rsidP="00597E23">
      <w:r>
        <w:t>W tym celu musimy wykonać następujące kroki:</w:t>
      </w:r>
    </w:p>
    <w:p w:rsidR="00597E23" w:rsidRDefault="00597E23" w:rsidP="00597E23">
      <w:pPr>
        <w:pStyle w:val="Akapitzlist"/>
        <w:numPr>
          <w:ilvl w:val="0"/>
          <w:numId w:val="6"/>
        </w:numPr>
      </w:pPr>
      <w:r>
        <w:t>Wyszukać na stronie interesujący nas element</w:t>
      </w:r>
    </w:p>
    <w:p w:rsidR="00597E23" w:rsidRDefault="00597E23" w:rsidP="00597E23">
      <w:pPr>
        <w:pStyle w:val="Akapitzlist"/>
        <w:numPr>
          <w:ilvl w:val="0"/>
          <w:numId w:val="6"/>
        </w:numPr>
      </w:pPr>
      <w:r>
        <w:t>Pobrać tekst w nim zawarty</w:t>
      </w:r>
    </w:p>
    <w:p w:rsidR="00597E23" w:rsidRDefault="00597E23" w:rsidP="00597E23">
      <w:pPr>
        <w:pStyle w:val="Akapitzlist"/>
        <w:numPr>
          <w:ilvl w:val="0"/>
          <w:numId w:val="6"/>
        </w:numPr>
      </w:pPr>
      <w:r>
        <w:t>Sprawdzić czy ten tekst zawiera określony przez nas wzorzec</w:t>
      </w:r>
    </w:p>
    <w:p w:rsidR="00597E23" w:rsidRDefault="00597E23" w:rsidP="00597E23">
      <w:pPr>
        <w:pStyle w:val="Nagwek3"/>
      </w:pPr>
      <w:r>
        <w:t>Szukanie elementu</w:t>
      </w:r>
    </w:p>
    <w:p w:rsidR="00597E23" w:rsidRDefault="00597E23" w:rsidP="00597E23">
      <w:r>
        <w:t>Znalezienie elementu możemy zrealizować na kilka sposobów. Na początku spróbujmy odszukać ID dla interesującego nas elementu, na przykład:</w:t>
      </w:r>
    </w:p>
    <w:p w:rsidR="00597E23" w:rsidRDefault="00597E23" w:rsidP="00597E23">
      <w:r>
        <w:rPr>
          <w:noProof/>
          <w:lang w:eastAsia="pl-PL"/>
        </w:rPr>
        <w:drawing>
          <wp:inline distT="0" distB="0" distL="0" distR="0" wp14:anchorId="02BEB684" wp14:editId="0B5DCEBC">
            <wp:extent cx="5760720" cy="1993265"/>
            <wp:effectExtent l="0" t="0" r="0" b="698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23" w:rsidRDefault="00597E23" w:rsidP="00597E23">
      <w:r>
        <w:t>Podglądając budowę strony internetowej realizujemy na przykład poprzez kliknięcie prawym przyciskiem myszy na interesujący nas element i wybór opcji Zbadaj.</w:t>
      </w:r>
    </w:p>
    <w:p w:rsidR="00597E23" w:rsidRDefault="00597E23" w:rsidP="00597E23">
      <w:r>
        <w:t>Wyświetlone zostanie dodatkowe okno z następującą zawartością:</w:t>
      </w:r>
    </w:p>
    <w:p w:rsidR="00597E23" w:rsidRDefault="00597E23" w:rsidP="00597E23">
      <w:r>
        <w:rPr>
          <w:noProof/>
          <w:lang w:eastAsia="pl-PL"/>
        </w:rPr>
        <w:lastRenderedPageBreak/>
        <w:drawing>
          <wp:inline distT="0" distB="0" distL="0" distR="0" wp14:anchorId="0507ABB3" wp14:editId="15A88D9A">
            <wp:extent cx="4266667" cy="1142857"/>
            <wp:effectExtent l="0" t="0" r="635" b="63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23" w:rsidRPr="008A6BE1" w:rsidRDefault="00597E23" w:rsidP="00597E23">
      <w:r>
        <w:t>Na szaro podświetlona została sekcja, która najbardziej nas interesuje. Widać też, że zawiera ona ID, które możemy łatwo wykorzystać</w:t>
      </w:r>
    </w:p>
    <w:p w:rsidR="00597E23" w:rsidRDefault="0040506C">
      <w:r>
        <w:t>Teraz musimy poprosić przeglądarkę o znalezienie elementu bazując na ID pola:</w:t>
      </w:r>
    </w:p>
    <w:p w:rsidR="0040506C" w:rsidRPr="0040506C" w:rsidRDefault="0040506C">
      <w:pPr>
        <w:rPr>
          <w:lang w:val="en-GB"/>
        </w:rPr>
      </w:pPr>
      <w:r w:rsidRPr="0040506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driver.FindElement(</w:t>
      </w:r>
      <w:r w:rsidRPr="0040506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By</w:t>
      </w:r>
      <w:r w:rsidRPr="0040506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.Id(</w:t>
      </w:r>
      <w:r w:rsidRPr="0040506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"main-page-welcome"</w:t>
      </w:r>
      <w:r w:rsidRPr="0040506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</w:t>
      </w:r>
    </w:p>
    <w:p w:rsidR="00794E49" w:rsidRPr="0040506C" w:rsidRDefault="0040506C">
      <w:r w:rsidRPr="0040506C">
        <w:t>Polecenie takie s</w:t>
      </w:r>
      <w:r>
        <w:t>zuka oraz wskazuje element na stronie www.</w:t>
      </w:r>
    </w:p>
    <w:p w:rsidR="00597E23" w:rsidRDefault="00597E23" w:rsidP="00597E23">
      <w:pPr>
        <w:pStyle w:val="Nagwek3"/>
      </w:pPr>
      <w:r>
        <w:t>Weryfikacja zgodności ze wzorcem</w:t>
      </w:r>
    </w:p>
    <w:p w:rsidR="0040506C" w:rsidRDefault="0040506C">
      <w:r>
        <w:t xml:space="preserve">Po znalezieniu elementu na stronie, musimy pobrać tekst w nim zawarty. Wystarczy w tym celu dodać .Text do polecenia opisanego powyżej. </w:t>
      </w:r>
    </w:p>
    <w:p w:rsidR="0040506C" w:rsidRDefault="0040506C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0506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driver.FindElement(</w:t>
      </w:r>
      <w:r w:rsidRPr="0040506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By</w:t>
      </w:r>
      <w:r w:rsidRPr="0040506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.Id(</w:t>
      </w:r>
      <w:r w:rsidRPr="0040506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"main-page-welcome"</w:t>
      </w:r>
      <w:r w:rsidRPr="0040506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)).Text;</w:t>
      </w:r>
    </w:p>
    <w:p w:rsidR="00597E23" w:rsidRDefault="0040506C">
      <w:r w:rsidRPr="0040506C">
        <w:t>Polecenie to zwraca napis</w:t>
      </w:r>
      <w:r>
        <w:t>, a więc pozostaje nam tylko przypisać je do jakiejś zmiennej:</w:t>
      </w:r>
    </w:p>
    <w:p w:rsidR="0040506C" w:rsidRPr="0040506C" w:rsidRDefault="0040506C">
      <w:pPr>
        <w:rPr>
          <w:lang w:val="en-GB"/>
        </w:rPr>
      </w:pPr>
      <w:r w:rsidRPr="0040506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0506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welcome = driver.FindElement(</w:t>
      </w:r>
      <w:r w:rsidRPr="0040506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By</w:t>
      </w:r>
      <w:r w:rsidRPr="0040506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.Id(</w:t>
      </w:r>
      <w:r w:rsidRPr="0040506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"main-page-welcome"</w:t>
      </w:r>
      <w:r w:rsidRPr="0040506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)).Text;</w:t>
      </w:r>
    </w:p>
    <w:p w:rsidR="00597E23" w:rsidRDefault="0040506C">
      <w:r w:rsidRPr="0040506C">
        <w:t>Dzięki temu zmienna welcome zawiera teraz na</w:t>
      </w:r>
      <w:r>
        <w:t>pis pobrany z elementu.</w:t>
      </w:r>
    </w:p>
    <w:p w:rsidR="0040506C" w:rsidRPr="0040506C" w:rsidRDefault="0040506C"/>
    <w:p w:rsidR="00BF0AE1" w:rsidRPr="0040506C" w:rsidRDefault="00BF0AE1">
      <w:r w:rsidRPr="0040506C">
        <w:br w:type="page"/>
      </w:r>
    </w:p>
    <w:p w:rsidR="00BF0AE1" w:rsidRDefault="00BF0AE1" w:rsidP="00A60940">
      <w:pPr>
        <w:pStyle w:val="Nagwek1"/>
      </w:pPr>
      <w:r>
        <w:lastRenderedPageBreak/>
        <w:t>Narzędzia</w:t>
      </w:r>
    </w:p>
    <w:p w:rsidR="00BF0AE1" w:rsidRDefault="00BF0AE1">
      <w:r>
        <w:t xml:space="preserve">Wszystkie narzędzia </w:t>
      </w:r>
      <w:r w:rsidR="00A60940">
        <w:t xml:space="preserve">przedstawione wcześniej </w:t>
      </w:r>
      <w:r>
        <w:t>są dostępne w wersji darmowej bądź community, do zastosowania niekomercyjnego.</w:t>
      </w:r>
    </w:p>
    <w:p w:rsidR="00A60940" w:rsidRDefault="00A60940">
      <w:r>
        <w:t>W przypadku posiadania aplikacji w wersji komercyjnej, na przykład dla Visual Studio, wszystkie działania i komendy zawarte w tym dokumencie powinny działać identycznie.</w:t>
      </w:r>
    </w:p>
    <w:p w:rsidR="00A60940" w:rsidRDefault="00A60940" w:rsidP="00A60940">
      <w:pPr>
        <w:pStyle w:val="Nagwek2"/>
      </w:pPr>
      <w:r>
        <w:t>Visual Studio 2017</w:t>
      </w:r>
    </w:p>
    <w:p w:rsidR="00A60940" w:rsidRDefault="00A60940">
      <w:r>
        <w:t>W wersji community do pobrania ze strony:</w:t>
      </w:r>
    </w:p>
    <w:p w:rsidR="00A60940" w:rsidRDefault="001B6EDD">
      <w:hyperlink r:id="rId22" w:history="1">
        <w:r w:rsidR="00A60940" w:rsidRPr="00F11BB0">
          <w:rPr>
            <w:rStyle w:val="Hipercze"/>
          </w:rPr>
          <w:t>https://www.visualstudio.com/thank-you-downloading-visual-studio/?sku=Community&amp;rel=15</w:t>
        </w:r>
      </w:hyperlink>
    </w:p>
    <w:p w:rsidR="00A60940" w:rsidRDefault="00A60940"/>
    <w:p w:rsidR="00BF0AE1" w:rsidRDefault="00BF0AE1">
      <w:r>
        <w:br w:type="page"/>
      </w:r>
    </w:p>
    <w:p w:rsidR="00BF0AE1" w:rsidRDefault="00BF0AE1" w:rsidP="00A60940">
      <w:pPr>
        <w:pStyle w:val="Nagwek1"/>
      </w:pPr>
      <w:r>
        <w:lastRenderedPageBreak/>
        <w:t>TODO:</w:t>
      </w:r>
    </w:p>
    <w:p w:rsidR="00BF0AE1" w:rsidRDefault="00BF0AE1" w:rsidP="00BF0AE1">
      <w:pPr>
        <w:pStyle w:val="Akapitzlist"/>
        <w:numPr>
          <w:ilvl w:val="0"/>
          <w:numId w:val="2"/>
        </w:numPr>
      </w:pPr>
      <w:r>
        <w:t>Page Object Pattern</w:t>
      </w:r>
    </w:p>
    <w:p w:rsidR="00BF0AE1" w:rsidRDefault="00BF0AE1" w:rsidP="00BF0AE1">
      <w:pPr>
        <w:pStyle w:val="Akapitzlist"/>
        <w:numPr>
          <w:ilvl w:val="0"/>
          <w:numId w:val="2"/>
        </w:numPr>
      </w:pPr>
      <w:r>
        <w:t>BDD</w:t>
      </w:r>
    </w:p>
    <w:p w:rsidR="00BF0AE1" w:rsidRPr="00805E33" w:rsidRDefault="00BF0AE1" w:rsidP="00BF0AE1">
      <w:pPr>
        <w:pStyle w:val="Akapitzlist"/>
        <w:numPr>
          <w:ilvl w:val="0"/>
          <w:numId w:val="2"/>
        </w:numPr>
      </w:pPr>
    </w:p>
    <w:sectPr w:rsidR="00BF0AE1" w:rsidRPr="00805E33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EDD" w:rsidRDefault="001B6EDD" w:rsidP="00617277">
      <w:pPr>
        <w:spacing w:after="0" w:line="240" w:lineRule="auto"/>
      </w:pPr>
      <w:r>
        <w:separator/>
      </w:r>
    </w:p>
  </w:endnote>
  <w:endnote w:type="continuationSeparator" w:id="0">
    <w:p w:rsidR="001B6EDD" w:rsidRDefault="001B6EDD" w:rsidP="00617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277" w:rsidRDefault="004207A3" w:rsidP="004207A3">
    <w:pPr>
      <w:pStyle w:val="Stopk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20280">
      <w:rPr>
        <w:noProof/>
      </w:rPr>
      <w:t>4</w:t>
    </w:r>
    <w:r>
      <w:fldChar w:fldCharType="end"/>
    </w:r>
    <w:r>
      <w:t xml:space="preserve"> / </w:t>
    </w:r>
    <w:r w:rsidR="001B6EDD">
      <w:fldChar w:fldCharType="begin"/>
    </w:r>
    <w:r w:rsidR="001B6EDD">
      <w:instrText xml:space="preserve"> NUMPAGES   \* MERGEFORMAT </w:instrText>
    </w:r>
    <w:r w:rsidR="001B6EDD">
      <w:fldChar w:fldCharType="separate"/>
    </w:r>
    <w:r w:rsidR="00A20280">
      <w:rPr>
        <w:noProof/>
      </w:rPr>
      <w:t>14</w:t>
    </w:r>
    <w:r w:rsidR="001B6E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EDD" w:rsidRDefault="001B6EDD" w:rsidP="00617277">
      <w:pPr>
        <w:spacing w:after="0" w:line="240" w:lineRule="auto"/>
      </w:pPr>
      <w:r>
        <w:separator/>
      </w:r>
    </w:p>
  </w:footnote>
  <w:footnote w:type="continuationSeparator" w:id="0">
    <w:p w:rsidR="001B6EDD" w:rsidRDefault="001B6EDD" w:rsidP="00617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277" w:rsidRDefault="00617277">
    <w:pPr>
      <w:pStyle w:val="Nagwek"/>
    </w:pPr>
    <w:r>
      <w:t>Selenium Tutorial (C#)</w:t>
    </w:r>
  </w:p>
  <w:p w:rsidR="00617277" w:rsidRDefault="00617277">
    <w:pPr>
      <w:pStyle w:val="Nagwek"/>
    </w:pPr>
    <w:r>
      <w:t>Michał Dudziak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21F86"/>
    <w:multiLevelType w:val="hybridMultilevel"/>
    <w:tmpl w:val="0DCA5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3BB2"/>
    <w:multiLevelType w:val="hybridMultilevel"/>
    <w:tmpl w:val="C57E1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0135F"/>
    <w:multiLevelType w:val="hybridMultilevel"/>
    <w:tmpl w:val="03D67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C5EAC"/>
    <w:multiLevelType w:val="hybridMultilevel"/>
    <w:tmpl w:val="AA4EF4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476F"/>
    <w:multiLevelType w:val="hybridMultilevel"/>
    <w:tmpl w:val="055CEC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F633B"/>
    <w:multiLevelType w:val="hybridMultilevel"/>
    <w:tmpl w:val="9A6483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2NrQ0NTMzMzU3MjNT0lEKTi0uzszPAykwqgUA5acfcCwAAAA="/>
  </w:docVars>
  <w:rsids>
    <w:rsidRoot w:val="00345E2F"/>
    <w:rsid w:val="000233FD"/>
    <w:rsid w:val="000A5D48"/>
    <w:rsid w:val="000F3D42"/>
    <w:rsid w:val="00195265"/>
    <w:rsid w:val="001B6EDD"/>
    <w:rsid w:val="00286B77"/>
    <w:rsid w:val="00345E2F"/>
    <w:rsid w:val="0040506C"/>
    <w:rsid w:val="004207A3"/>
    <w:rsid w:val="004F4BF4"/>
    <w:rsid w:val="004F5350"/>
    <w:rsid w:val="00520A3F"/>
    <w:rsid w:val="00597E23"/>
    <w:rsid w:val="00617277"/>
    <w:rsid w:val="00794E49"/>
    <w:rsid w:val="00805E33"/>
    <w:rsid w:val="008A6BE1"/>
    <w:rsid w:val="008E77CF"/>
    <w:rsid w:val="00905C4E"/>
    <w:rsid w:val="00A20280"/>
    <w:rsid w:val="00A60940"/>
    <w:rsid w:val="00AE1FA8"/>
    <w:rsid w:val="00BF0AE1"/>
    <w:rsid w:val="00C2273E"/>
    <w:rsid w:val="00C6648D"/>
    <w:rsid w:val="00C91D79"/>
    <w:rsid w:val="00D12168"/>
    <w:rsid w:val="00E765CF"/>
    <w:rsid w:val="00F7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9D57"/>
  <w15:chartTrackingRefBased/>
  <w15:docId w15:val="{B6DDB697-5919-42D3-B2E8-D8643346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77CF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0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F4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E7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91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9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90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05E3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60940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A60940"/>
    <w:rPr>
      <w:color w:val="2B579A"/>
      <w:shd w:val="clear" w:color="auto" w:fill="E6E6E6"/>
    </w:rPr>
  </w:style>
  <w:style w:type="character" w:customStyle="1" w:styleId="Nagwek3Znak">
    <w:name w:val="Nagłówek 3 Znak"/>
    <w:basedOn w:val="Domylnaczcionkaakapitu"/>
    <w:link w:val="Nagwek3"/>
    <w:uiPriority w:val="9"/>
    <w:rsid w:val="004F4B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61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7277"/>
  </w:style>
  <w:style w:type="paragraph" w:styleId="Stopka">
    <w:name w:val="footer"/>
    <w:basedOn w:val="Normalny"/>
    <w:link w:val="StopkaZnak"/>
    <w:uiPriority w:val="99"/>
    <w:unhideWhenUsed/>
    <w:rsid w:val="0061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7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visualstudio.com/thank-you-downloading-visual-studio/?sku=Community&amp;rel=1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1174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Dudziak</dc:creator>
  <cp:keywords/>
  <dc:description/>
  <cp:lastModifiedBy>Michal Dudziak</cp:lastModifiedBy>
  <cp:revision>3</cp:revision>
  <dcterms:created xsi:type="dcterms:W3CDTF">2017-03-19T13:30:00Z</dcterms:created>
  <dcterms:modified xsi:type="dcterms:W3CDTF">2017-03-19T13:47:00Z</dcterms:modified>
</cp:coreProperties>
</file>