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Legacy</w:t>
      </w:r>
      <w:r>
        <w:t xml:space="preserve"> </w:t>
      </w:r>
      <w:r>
        <w:t xml:space="preserve">theming</w:t>
      </w:r>
      <w:r>
        <w:t xml:space="preserve"> </w:t>
      </w:r>
      <w:r>
        <w:t xml:space="preserve">with</w:t>
      </w:r>
      <w:r>
        <w:t xml:space="preserve"> </w:t>
      </w:r>
      <w:r>
        <w:t xml:space="preserve">bslib</w:t>
      </w:r>
      <w:r>
        <w:t xml:space="preserve"> </w:t>
      </w:r>
      <w:r>
        <w:t xml:space="preserve">and</w:t>
      </w:r>
      <w:r>
        <w:t xml:space="preserve"> </w:t>
      </w:r>
      <w:r>
        <w:t xml:space="preserve">thematic</w:t>
      </w:r>
    </w:p>
    <w:bookmarkStart w:id="25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 themed with</w:t>
      </w:r>
      <w:r>
        <w:t xml:space="preserve"> </w:t>
      </w:r>
      <w:hyperlink r:id="rId20">
        <w:r>
          <w:rPr>
            <w:rStyle w:val="VerbatimChar"/>
          </w:rPr>
          <w:t xml:space="preserve">{bslib}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{bslib}</w:t>
      </w:r>
      <w:r>
        <w:t xml:space="preserve"> </w:t>
      </w:r>
      <w:r>
        <w:t xml:space="preserve">makes it easy to customize the main colors and fonts of a</w:t>
      </w:r>
      <w:r>
        <w:t xml:space="preserve"> </w:t>
      </w:r>
      <w:r>
        <w:rPr>
          <w:rStyle w:val="VerbatimChar"/>
        </w:rPr>
        <w:t xml:space="preserve">html_document</w:t>
      </w:r>
      <w:r>
        <w:t xml:space="preserve">,</w:t>
      </w:r>
      <w:r>
        <w:t xml:space="preserve"> </w:t>
      </w:r>
      <w:hyperlink r:id="rId21">
        <w:r>
          <w:rPr>
            <w:rStyle w:val="VerbatimChar"/>
          </w:rPr>
          <w:t xml:space="preserve">flexdashboard::flex_dashboard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shiny::fluidPage()</w:t>
        </w:r>
      </w:hyperlink>
      <w:r>
        <w:t xml:space="preserve">, or more generally any website that uses</w:t>
      </w:r>
      <w:r>
        <w:t xml:space="preserve"> </w:t>
      </w:r>
      <w:hyperlink r:id="rId23">
        <w:r>
          <w:rPr>
            <w:rStyle w:val="Hyperlink"/>
          </w:rPr>
          <w:t xml:space="preserve">Bootstrap</w:t>
        </w:r>
      </w:hyperlink>
      <w:r>
        <w:t xml:space="preserve"> </w:t>
      </w:r>
      <w:r>
        <w:t xml:space="preserve">for styling. The</w:t>
      </w:r>
      <w:r>
        <w:t xml:space="preserve"> </w:t>
      </w:r>
      <w:r>
        <w:rPr>
          <w:rStyle w:val="VerbatimChar"/>
        </w:rPr>
        <w:t xml:space="preserve">theme</w:t>
      </w:r>
      <w:r>
        <w:t xml:space="preserve"> </w:t>
      </w:r>
      <w:r>
        <w:t xml:space="preserve">parameter in the yaml front-matter of this Rmd document describes a</w:t>
      </w:r>
      <w:r>
        <w:t xml:space="preserve"> </w:t>
      </w:r>
      <w:hyperlink r:id="rId24">
        <w:r>
          <w:rPr>
            <w:rStyle w:val="VerbatimChar"/>
          </w:rPr>
          <w:t xml:space="preserve">bslib::bs_theme()</w:t>
        </w:r>
      </w:hyperlink>
      <w:r>
        <w:t xml:space="preserve"> </w:t>
      </w:r>
      <w:r>
        <w:t xml:space="preserve">object. This particular example uses Bootstrap 3 (</w:t>
      </w:r>
      <w:r>
        <w:rPr>
          <w:rStyle w:val="VerbatimChar"/>
        </w:rPr>
        <w:t xml:space="preserve">version: 3</w:t>
      </w:r>
      <w:r>
        <w:t xml:space="preserve">), which is primarily for</w:t>
      </w:r>
      <w:r>
        <w:t xml:space="preserve"> </w:t>
      </w:r>
      <w:r>
        <w:t xml:space="preserve">‘</w:t>
      </w:r>
      <w:r>
        <w:t xml:space="preserve">legacy</w:t>
      </w:r>
      <w:r>
        <w:t xml:space="preserve">’</w:t>
      </w:r>
      <w:r>
        <w:t xml:space="preserve"> </w:t>
      </w:r>
      <w:r>
        <w:t xml:space="preserve">documents that would break with Bootstrap 4 or above.</w:t>
      </w:r>
    </w:p>
    <w:bookmarkEnd w:id="25"/>
    <w:bookmarkStart w:id="39" w:name="themed-plots"/>
    <w:p>
      <w:pPr>
        <w:pStyle w:val="Heading2"/>
      </w:pPr>
      <w:r>
        <w:t xml:space="preserve">Themed Plots</w:t>
      </w:r>
    </w:p>
    <w:p>
      <w:pPr>
        <w:pStyle w:val="FirstParagraph"/>
      </w:pPr>
      <w:r>
        <w:t xml:space="preserve">When running this document with</w:t>
      </w:r>
      <w:r>
        <w:t xml:space="preserve"> </w:t>
      </w:r>
      <w:hyperlink r:id="rId26">
        <w:r>
          <w:rPr>
            <w:rStyle w:val="VerbatimChar"/>
          </w:rPr>
          <w:t xml:space="preserve">{thematic}</w:t>
        </w:r>
      </w:hyperlink>
      <w:r>
        <w:t xml:space="preserve"> </w:t>
      </w:r>
      <w:r>
        <w:t xml:space="preserve">installed, the</w:t>
      </w:r>
      <w:r>
        <w:t xml:space="preserve"> </w:t>
      </w:r>
      <w:r>
        <w:rPr>
          <w:rStyle w:val="VerbatimChar"/>
        </w:rPr>
        <w:t xml:space="preserve">thematic::thematic_rmd(font = "auto")</w:t>
      </w:r>
      <w:r>
        <w:t xml:space="preserve"> </w:t>
      </w:r>
      <w:r>
        <w:t xml:space="preserve">effectively translates</w:t>
      </w:r>
      <w:r>
        <w:t xml:space="preserve"> </w:t>
      </w:r>
      <w:r>
        <w:rPr>
          <w:rStyle w:val="VerbatimChar"/>
        </w:rPr>
        <w:t xml:space="preserve">theme</w:t>
      </w:r>
      <w:r>
        <w:t xml:space="preserve"> </w:t>
      </w:r>
      <w:r>
        <w:t xml:space="preserve">(CSS) settings to new global theming defaults for</w:t>
      </w:r>
      <w:r>
        <w:t xml:space="preserve"> </w:t>
      </w:r>
      <w:r>
        <w:rPr>
          <w:rStyle w:val="VerbatimChar"/>
        </w:rPr>
        <w:t xml:space="preserve">{ggplot2}</w:t>
      </w:r>
      <w:r>
        <w:t xml:space="preserve">,</w:t>
      </w:r>
      <w:r>
        <w:t xml:space="preserve"> </w:t>
      </w:r>
      <w:r>
        <w:rPr>
          <w:rStyle w:val="VerbatimChar"/>
        </w:rPr>
        <w:t xml:space="preserve">{lattice}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{base}</w:t>
      </w:r>
      <w:r>
        <w:t xml:space="preserve"> </w:t>
      </w:r>
      <w:r>
        <w:t xml:space="preserve">R graphics:</w:t>
      </w:r>
    </w:p>
    <w:bookmarkStart w:id="30" w:name="ggplot2"/>
    <w:p>
      <w:pPr>
        <w:pStyle w:val="Heading3"/>
      </w:pPr>
      <w:r>
        <w:t xml:space="preserve">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(displ, hwy))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Error : The fig.showtext code chunk option must be TRUE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ocumentation_files/figure-docx/unnamed-chunk-1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lattice"/>
    <w:p>
      <w:pPr>
        <w:pStyle w:val="Heading3"/>
      </w:pPr>
      <w:r>
        <w:t xml:space="preserve">lattice</w:t>
      </w:r>
    </w:p>
    <w:p>
      <w:pPr>
        <w:pStyle w:val="SourceCode"/>
      </w:pPr>
      <w:r>
        <w:rPr>
          <w:rStyle w:val="NormalTok"/>
        </w:rPr>
        <w:t xml:space="preserve">lattice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show.settings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Error : The fig.showtext code chunk option must be TRUE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ocumentation_files/figure-docx/unnamed-chunk-2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base"/>
    <w:p>
      <w:pPr>
        <w:pStyle w:val="Heading3"/>
      </w:pPr>
      <w:r>
        <w:t xml:space="preserve">base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(pressure,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thematic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thematic_get_option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"accent"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Error : The fig.showtext code chunk option must be TRUE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ocumentation_files/figure-docx/unnamed-chunk-3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21" Target="https://flexdashboard-pkg.netlify.app/articles/articles/theme.html" TargetMode="External" /><Relationship Type="http://schemas.openxmlformats.org/officeDocument/2006/relationships/hyperlink" Id="rId23" Target="https://getbootstrap.com/" TargetMode="External" /><Relationship Type="http://schemas.openxmlformats.org/officeDocument/2006/relationships/hyperlink" Id="rId20" Target="https://rstudio.github.io/bslib/" TargetMode="External" /><Relationship Type="http://schemas.openxmlformats.org/officeDocument/2006/relationships/hyperlink" Id="rId24" Target="https://rstudio.github.io/bslib/reference/bs_theme.html" TargetMode="External" /><Relationship Type="http://schemas.openxmlformats.org/officeDocument/2006/relationships/hyperlink" Id="rId26" Target="https://rstudio.github.io/thematic/" TargetMode="External" /><Relationship Type="http://schemas.openxmlformats.org/officeDocument/2006/relationships/hyperlink" Id="rId22" Target="https://shiny.rstudio.com/reference/shiny/latest/fluidPag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flexdashboard-pkg.netlify.app/articles/articles/theme.html" TargetMode="External" /><Relationship Type="http://schemas.openxmlformats.org/officeDocument/2006/relationships/hyperlink" Id="rId23" Target="https://getbootstrap.com/" TargetMode="External" /><Relationship Type="http://schemas.openxmlformats.org/officeDocument/2006/relationships/hyperlink" Id="rId20" Target="https://rstudio.github.io/bslib/" TargetMode="External" /><Relationship Type="http://schemas.openxmlformats.org/officeDocument/2006/relationships/hyperlink" Id="rId24" Target="https://rstudio.github.io/bslib/reference/bs_theme.html" TargetMode="External" /><Relationship Type="http://schemas.openxmlformats.org/officeDocument/2006/relationships/hyperlink" Id="rId26" Target="https://rstudio.github.io/thematic/" TargetMode="External" /><Relationship Type="http://schemas.openxmlformats.org/officeDocument/2006/relationships/hyperlink" Id="rId22" Target="https://shiny.rstudio.com/reference/shiny/latest/fluidPag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Legacy theming with bslib and thematic</dc:title>
  <dc:creator/>
  <cp:keywords/>
  <dcterms:created xsi:type="dcterms:W3CDTF">2025-06-12T19:24:38Z</dcterms:created>
  <dcterms:modified xsi:type="dcterms:W3CDTF">2025-06-12T19:24:38Z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