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C7FA3" w14:textId="77777777" w:rsidR="00FB69AE" w:rsidRDefault="00FB69AE" w:rsidP="00FB69AE">
      <w:pPr>
        <w:shd w:val="clear" w:color="auto" w:fill="FFFFFF" w:themeFill="background1"/>
      </w:pPr>
      <w:r>
        <w:t xml:space="preserve"> </w:t>
      </w:r>
    </w:p>
    <w:p w14:paraId="7195F687" w14:textId="77777777" w:rsidR="00FB69AE" w:rsidRDefault="00FB69AE" w:rsidP="00FB69AE">
      <w:pPr>
        <w:shd w:val="clear" w:color="auto" w:fill="FFFFFF" w:themeFill="background1"/>
      </w:pPr>
    </w:p>
    <w:p w14:paraId="52780C87" w14:textId="77777777" w:rsidR="00FB69AE" w:rsidRDefault="00FB69AE" w:rsidP="00FB69AE">
      <w:pPr>
        <w:shd w:val="clear" w:color="auto" w:fill="FFFFFF" w:themeFill="background1"/>
      </w:pPr>
    </w:p>
    <w:p w14:paraId="37FFD4F8" w14:textId="77777777" w:rsidR="00FB69AE" w:rsidRDefault="00FB69AE" w:rsidP="00FB69AE">
      <w:pPr>
        <w:shd w:val="clear" w:color="auto" w:fill="FFFFFF" w:themeFill="background1"/>
      </w:pPr>
    </w:p>
    <w:p w14:paraId="68EAB321" w14:textId="77777777" w:rsidR="00FB69AE" w:rsidRDefault="00FB69AE" w:rsidP="00FB69AE">
      <w:pPr>
        <w:shd w:val="clear" w:color="auto" w:fill="FFFFFF" w:themeFill="background1"/>
      </w:pPr>
    </w:p>
    <w:p w14:paraId="49A2D022" w14:textId="77777777" w:rsidR="00FB69AE" w:rsidRDefault="00FB69AE" w:rsidP="00FB69AE">
      <w:pPr>
        <w:shd w:val="clear" w:color="auto" w:fill="FFFFFF" w:themeFill="background1"/>
      </w:pPr>
    </w:p>
    <w:p w14:paraId="504913B2" w14:textId="77777777" w:rsidR="00FB69AE" w:rsidRDefault="00FB69AE" w:rsidP="00FB69AE">
      <w:pPr>
        <w:shd w:val="clear" w:color="auto" w:fill="FFFFFF" w:themeFill="background1"/>
      </w:pPr>
    </w:p>
    <w:p w14:paraId="6E9791E4" w14:textId="354201BF" w:rsidR="00DC145D" w:rsidRDefault="00FB69AE" w:rsidP="00FB69AE">
      <w:pPr>
        <w:shd w:val="clear" w:color="auto" w:fill="FFFFFF" w:themeFill="background1"/>
      </w:pPr>
      <w:r>
        <w:rPr>
          <w:noProof/>
        </w:rPr>
        <w:drawing>
          <wp:inline distT="0" distB="0" distL="0" distR="0" wp14:anchorId="5BD936CF" wp14:editId="014C7B37">
            <wp:extent cx="5760720" cy="3989705"/>
            <wp:effectExtent l="0" t="0" r="5080" b="0"/>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esim 19"/>
                    <pic:cNvPicPr/>
                  </pic:nvPicPr>
                  <pic:blipFill>
                    <a:blip r:embed="rId8">
                      <a:extLst>
                        <a:ext uri="{28A0092B-C50C-407E-A947-70E740481C1C}">
                          <a14:useLocalDpi xmlns:a14="http://schemas.microsoft.com/office/drawing/2010/main" val="0"/>
                        </a:ext>
                      </a:extLst>
                    </a:blip>
                    <a:stretch>
                      <a:fillRect/>
                    </a:stretch>
                  </pic:blipFill>
                  <pic:spPr>
                    <a:xfrm>
                      <a:off x="0" y="0"/>
                      <a:ext cx="5760720" cy="3989705"/>
                    </a:xfrm>
                    <a:prstGeom prst="rect">
                      <a:avLst/>
                    </a:prstGeom>
                  </pic:spPr>
                </pic:pic>
              </a:graphicData>
            </a:graphic>
          </wp:inline>
        </w:drawing>
      </w:r>
    </w:p>
    <w:p w14:paraId="4049CCEF" w14:textId="6A47D0C7" w:rsidR="00FB69AE" w:rsidRDefault="00FB69AE" w:rsidP="00FB69AE">
      <w:pPr>
        <w:shd w:val="clear" w:color="auto" w:fill="FFFFFF" w:themeFill="background1"/>
      </w:pPr>
    </w:p>
    <w:p w14:paraId="602147F8" w14:textId="77D2E196" w:rsidR="00FB69AE" w:rsidRDefault="00FB69AE" w:rsidP="00FB69AE">
      <w:pPr>
        <w:shd w:val="clear" w:color="auto" w:fill="FFFFFF" w:themeFill="background1"/>
      </w:pPr>
    </w:p>
    <w:p w14:paraId="7025384B" w14:textId="5EED7860" w:rsidR="00FB69AE" w:rsidRDefault="00FB69AE" w:rsidP="00FB69AE">
      <w:pPr>
        <w:shd w:val="clear" w:color="auto" w:fill="FFFFFF" w:themeFill="background1"/>
      </w:pPr>
    </w:p>
    <w:p w14:paraId="572FE0B4" w14:textId="62CC2D75" w:rsidR="00FB69AE" w:rsidRDefault="00FB69AE" w:rsidP="00FB69AE">
      <w:pPr>
        <w:shd w:val="clear" w:color="auto" w:fill="FFFFFF" w:themeFill="background1"/>
      </w:pPr>
    </w:p>
    <w:p w14:paraId="4DF8DA10" w14:textId="5ED27B9E" w:rsidR="00FB69AE" w:rsidRDefault="00FB69AE" w:rsidP="00FB69AE">
      <w:pPr>
        <w:shd w:val="clear" w:color="auto" w:fill="FFFFFF" w:themeFill="background1"/>
      </w:pPr>
    </w:p>
    <w:p w14:paraId="4BDD3424" w14:textId="00261775" w:rsidR="00FB69AE" w:rsidRDefault="00FB69AE" w:rsidP="00FB69AE">
      <w:pPr>
        <w:shd w:val="clear" w:color="auto" w:fill="FFFFFF" w:themeFill="background1"/>
      </w:pPr>
    </w:p>
    <w:p w14:paraId="505E96D4" w14:textId="57CD2D1D" w:rsidR="00FB69AE" w:rsidRDefault="00FB69AE" w:rsidP="00FB69AE">
      <w:pPr>
        <w:shd w:val="clear" w:color="auto" w:fill="FFFFFF" w:themeFill="background1"/>
      </w:pPr>
    </w:p>
    <w:p w14:paraId="7548A18D" w14:textId="7E6A8D43" w:rsidR="00FB69AE" w:rsidRDefault="00FB69AE" w:rsidP="00FB69AE">
      <w:pPr>
        <w:shd w:val="clear" w:color="auto" w:fill="FFFFFF" w:themeFill="background1"/>
      </w:pPr>
    </w:p>
    <w:p w14:paraId="58BA4B09" w14:textId="7DDD704F" w:rsidR="00FB69AE" w:rsidRDefault="00FB69AE" w:rsidP="00FB69AE">
      <w:pPr>
        <w:shd w:val="clear" w:color="auto" w:fill="FFFFFF" w:themeFill="background1"/>
      </w:pPr>
    </w:p>
    <w:p w14:paraId="280F4C8F" w14:textId="44A8F554" w:rsidR="00FB69AE" w:rsidRPr="00FB69AE" w:rsidRDefault="00FB69AE" w:rsidP="00FB69AE">
      <w:pPr>
        <w:pStyle w:val="Balk1"/>
        <w:shd w:val="clear" w:color="auto" w:fill="FFFFFF"/>
        <w:spacing w:before="19" w:line="660" w:lineRule="atLeast"/>
        <w:rPr>
          <w:rFonts w:ascii="Helvetica Neue" w:hAnsi="Helvetica Neue" w:cs="Segoe UI"/>
          <w:b/>
          <w:bCs w:val="0"/>
          <w:color w:val="292929"/>
          <w:spacing w:val="-3"/>
          <w:sz w:val="54"/>
          <w:szCs w:val="54"/>
        </w:rPr>
      </w:pPr>
      <w:r w:rsidRPr="00FB69AE">
        <w:rPr>
          <w:rFonts w:ascii="Helvetica Neue" w:hAnsi="Helvetica Neue" w:cs="Segoe UI"/>
          <w:b/>
          <w:bCs w:val="0"/>
          <w:color w:val="292929"/>
          <w:spacing w:val="-3"/>
          <w:sz w:val="54"/>
          <w:szCs w:val="54"/>
        </w:rPr>
        <w:lastRenderedPageBreak/>
        <w:t>Introducing Duel Network</w:t>
      </w:r>
    </w:p>
    <w:p w14:paraId="6DF8C0F2" w14:textId="77777777" w:rsidR="00FB69AE" w:rsidRDefault="00FB69AE" w:rsidP="00FB69AE">
      <w:pPr>
        <w:pStyle w:val="hj"/>
        <w:shd w:val="clear" w:color="auto" w:fill="FFFFFF"/>
        <w:spacing w:before="206" w:beforeAutospacing="0" w:after="0" w:afterAutospacing="0" w:line="480" w:lineRule="atLeast"/>
        <w:rPr>
          <w:rFonts w:ascii="Charter" w:hAnsi="Charter"/>
          <w:color w:val="292929"/>
          <w:spacing w:val="-1"/>
          <w:sz w:val="32"/>
          <w:szCs w:val="32"/>
        </w:rPr>
      </w:pPr>
      <w:r>
        <w:rPr>
          <w:rFonts w:ascii="Charter" w:hAnsi="Charter"/>
          <w:color w:val="292929"/>
          <w:spacing w:val="-1"/>
          <w:sz w:val="32"/>
          <w:szCs w:val="32"/>
        </w:rPr>
        <w:t>Duel Network is a gaming token on Binance Smart Chain with a number of impressive features. It is a gaming token where you can play events that are suitable for voting, such as politics, finance, state elections, especially sports.</w:t>
      </w:r>
    </w:p>
    <w:p w14:paraId="7B0EEA30" w14:textId="77777777" w:rsidR="00FB69AE" w:rsidRDefault="00FB69AE" w:rsidP="00FB69AE">
      <w:pPr>
        <w:pStyle w:val="hj"/>
        <w:shd w:val="clear" w:color="auto" w:fill="FFFFFF"/>
        <w:spacing w:before="206" w:beforeAutospacing="0" w:after="0" w:afterAutospacing="0" w:line="480" w:lineRule="atLeast"/>
        <w:rPr>
          <w:rFonts w:ascii="Charter" w:hAnsi="Charter"/>
          <w:color w:val="292929"/>
          <w:spacing w:val="-1"/>
          <w:sz w:val="32"/>
          <w:szCs w:val="32"/>
        </w:rPr>
      </w:pPr>
      <w:r>
        <w:rPr>
          <w:rFonts w:ascii="Charter" w:hAnsi="Charter"/>
          <w:color w:val="292929"/>
          <w:spacing w:val="-1"/>
          <w:sz w:val="32"/>
          <w:szCs w:val="32"/>
        </w:rPr>
        <w:t>The most important feature of Duel Network is that you never lose. You will be able to do farming by entering pools through preferences and voting without losing your capital.</w:t>
      </w:r>
    </w:p>
    <w:p w14:paraId="063B3165" w14:textId="77777777" w:rsidR="00FB69AE" w:rsidRDefault="00FB69AE" w:rsidP="00FB69AE">
      <w:pPr>
        <w:pStyle w:val="Balk1"/>
        <w:shd w:val="clear" w:color="auto" w:fill="FFFFFF"/>
        <w:spacing w:before="317" w:line="420" w:lineRule="atLeast"/>
        <w:rPr>
          <w:rFonts w:ascii="Helvetica Neue" w:hAnsi="Helvetica Neue"/>
          <w:bCs w:val="0"/>
          <w:color w:val="292929"/>
          <w:spacing w:val="0"/>
          <w:sz w:val="33"/>
          <w:szCs w:val="33"/>
        </w:rPr>
      </w:pPr>
      <w:r>
        <w:rPr>
          <w:rFonts w:ascii="Helvetica Neue" w:hAnsi="Helvetica Neue"/>
          <w:b/>
          <w:bCs w:val="0"/>
          <w:color w:val="292929"/>
          <w:sz w:val="33"/>
          <w:szCs w:val="33"/>
        </w:rPr>
        <w:t>TLDR;​</w:t>
      </w:r>
    </w:p>
    <w:p w14:paraId="27E2B035" w14:textId="77777777" w:rsidR="00FB69AE" w:rsidRDefault="00FB69AE" w:rsidP="00FB69AE">
      <w:pPr>
        <w:pStyle w:val="le"/>
        <w:numPr>
          <w:ilvl w:val="0"/>
          <w:numId w:val="1"/>
        </w:numPr>
        <w:shd w:val="clear" w:color="auto" w:fill="FFFFFF"/>
        <w:spacing w:before="161" w:beforeAutospacing="0" w:after="0" w:afterAutospacing="0" w:line="420" w:lineRule="atLeast"/>
        <w:ind w:left="1170"/>
        <w:rPr>
          <w:rFonts w:ascii="Charter" w:hAnsi="Charter" w:cs="Segoe UI"/>
          <w:color w:val="292929"/>
          <w:spacing w:val="-1"/>
          <w:sz w:val="27"/>
          <w:szCs w:val="27"/>
        </w:rPr>
      </w:pPr>
      <w:r>
        <w:rPr>
          <w:rFonts w:ascii="Charter" w:hAnsi="Charter" w:cs="Segoe UI"/>
          <w:color w:val="292929"/>
          <w:spacing w:val="-1"/>
          <w:sz w:val="27"/>
          <w:szCs w:val="27"/>
        </w:rPr>
        <w:t>Private Sale will be on Duel Network Platform</w:t>
      </w:r>
    </w:p>
    <w:p w14:paraId="3E8EA3CA" w14:textId="77777777" w:rsidR="00FB69AE" w:rsidRDefault="00FB69AE" w:rsidP="00FB69AE">
      <w:pPr>
        <w:pStyle w:val="le"/>
        <w:numPr>
          <w:ilvl w:val="0"/>
          <w:numId w:val="1"/>
        </w:numPr>
        <w:shd w:val="clear" w:color="auto" w:fill="FFFFFF"/>
        <w:spacing w:before="322" w:beforeAutospacing="0" w:after="0" w:afterAutospacing="0" w:line="420" w:lineRule="atLeast"/>
        <w:ind w:left="1170"/>
        <w:rPr>
          <w:rFonts w:ascii="Charter" w:hAnsi="Charter" w:cs="Segoe UI"/>
          <w:color w:val="292929"/>
          <w:spacing w:val="-1"/>
          <w:sz w:val="27"/>
          <w:szCs w:val="27"/>
        </w:rPr>
      </w:pPr>
      <w:r>
        <w:rPr>
          <w:rFonts w:ascii="Charter" w:hAnsi="Charter" w:cs="Segoe UI"/>
          <w:color w:val="292929"/>
          <w:spacing w:val="-1"/>
          <w:sz w:val="27"/>
          <w:szCs w:val="27"/>
        </w:rPr>
        <w:t>IDO will be on ApeTools</w:t>
      </w:r>
    </w:p>
    <w:p w14:paraId="012E619D" w14:textId="77777777" w:rsidR="00FB69AE" w:rsidRDefault="00FB69AE" w:rsidP="00FB69AE">
      <w:pPr>
        <w:pStyle w:val="le"/>
        <w:numPr>
          <w:ilvl w:val="0"/>
          <w:numId w:val="1"/>
        </w:numPr>
        <w:shd w:val="clear" w:color="auto" w:fill="FFFFFF"/>
        <w:spacing w:before="322" w:beforeAutospacing="0" w:after="0" w:afterAutospacing="0" w:line="420" w:lineRule="atLeast"/>
        <w:ind w:left="1170"/>
        <w:rPr>
          <w:rFonts w:ascii="Charter" w:hAnsi="Charter" w:cs="Segoe UI"/>
          <w:color w:val="292929"/>
          <w:spacing w:val="-1"/>
          <w:sz w:val="27"/>
          <w:szCs w:val="27"/>
        </w:rPr>
      </w:pPr>
      <w:r>
        <w:rPr>
          <w:rFonts w:ascii="Charter" w:hAnsi="Charter" w:cs="Segoe UI"/>
          <w:color w:val="292929"/>
          <w:spacing w:val="-1"/>
          <w:sz w:val="27"/>
          <w:szCs w:val="27"/>
        </w:rPr>
        <w:t>Duel Network (DUEL) — is a gaming token on Binance Smart Chain with a number of impressive features.</w:t>
      </w:r>
    </w:p>
    <w:p w14:paraId="6B6386B8" w14:textId="77777777" w:rsidR="00FB69AE" w:rsidRDefault="00FB69AE" w:rsidP="00FB69AE">
      <w:pPr>
        <w:pStyle w:val="le"/>
        <w:numPr>
          <w:ilvl w:val="0"/>
          <w:numId w:val="1"/>
        </w:numPr>
        <w:shd w:val="clear" w:color="auto" w:fill="FFFFFF"/>
        <w:spacing w:before="322" w:beforeAutospacing="0" w:after="0" w:afterAutospacing="0" w:line="420" w:lineRule="atLeast"/>
        <w:ind w:left="1170"/>
        <w:rPr>
          <w:rFonts w:ascii="Charter" w:hAnsi="Charter" w:cs="Segoe UI"/>
          <w:color w:val="292929"/>
          <w:spacing w:val="-1"/>
          <w:sz w:val="27"/>
          <w:szCs w:val="27"/>
        </w:rPr>
      </w:pPr>
      <w:r>
        <w:rPr>
          <w:rFonts w:ascii="Charter" w:hAnsi="Charter" w:cs="Segoe UI"/>
          <w:color w:val="292929"/>
          <w:spacing w:val="-1"/>
          <w:sz w:val="27"/>
          <w:szCs w:val="27"/>
        </w:rPr>
        <w:t>Competitive Farming</w:t>
      </w:r>
    </w:p>
    <w:p w14:paraId="64343402" w14:textId="77777777" w:rsidR="00FB69AE" w:rsidRDefault="00FB69AE" w:rsidP="00FB69AE">
      <w:pPr>
        <w:pStyle w:val="le"/>
        <w:numPr>
          <w:ilvl w:val="0"/>
          <w:numId w:val="1"/>
        </w:numPr>
        <w:shd w:val="clear" w:color="auto" w:fill="FFFFFF"/>
        <w:spacing w:before="322" w:beforeAutospacing="0" w:after="0" w:afterAutospacing="0" w:line="420" w:lineRule="atLeast"/>
        <w:ind w:left="1170"/>
        <w:rPr>
          <w:rFonts w:ascii="Charter" w:hAnsi="Charter" w:cs="Segoe UI"/>
          <w:color w:val="292929"/>
          <w:spacing w:val="-1"/>
          <w:sz w:val="27"/>
          <w:szCs w:val="27"/>
        </w:rPr>
      </w:pPr>
      <w:r>
        <w:rPr>
          <w:rFonts w:ascii="Charter" w:hAnsi="Charter" w:cs="Segoe UI"/>
          <w:color w:val="292929"/>
          <w:spacing w:val="-1"/>
          <w:sz w:val="27"/>
          <w:szCs w:val="27"/>
        </w:rPr>
        <w:t>%99 Payout voting</w:t>
      </w:r>
    </w:p>
    <w:p w14:paraId="41BC1D26" w14:textId="77777777" w:rsidR="00FB69AE" w:rsidRDefault="00FB69AE" w:rsidP="00FB69AE">
      <w:pPr>
        <w:pStyle w:val="le"/>
        <w:numPr>
          <w:ilvl w:val="0"/>
          <w:numId w:val="1"/>
        </w:numPr>
        <w:shd w:val="clear" w:color="auto" w:fill="FFFFFF"/>
        <w:spacing w:before="322" w:beforeAutospacing="0" w:after="0" w:afterAutospacing="0" w:line="420" w:lineRule="atLeast"/>
        <w:ind w:left="1170"/>
        <w:rPr>
          <w:rFonts w:ascii="Charter" w:hAnsi="Charter" w:cs="Segoe UI"/>
          <w:color w:val="292929"/>
          <w:spacing w:val="-1"/>
          <w:sz w:val="27"/>
          <w:szCs w:val="27"/>
        </w:rPr>
      </w:pPr>
      <w:r>
        <w:rPr>
          <w:rFonts w:ascii="Charter" w:hAnsi="Charter" w:cs="Segoe UI"/>
          <w:color w:val="292929"/>
          <w:spacing w:val="-1"/>
          <w:sz w:val="27"/>
          <w:szCs w:val="27"/>
        </w:rPr>
        <w:t>Lottery</w:t>
      </w:r>
    </w:p>
    <w:p w14:paraId="68B70E46" w14:textId="77777777" w:rsidR="00FB69AE" w:rsidRDefault="00FB69AE" w:rsidP="00FB69AE">
      <w:pPr>
        <w:pStyle w:val="le"/>
        <w:numPr>
          <w:ilvl w:val="0"/>
          <w:numId w:val="1"/>
        </w:numPr>
        <w:shd w:val="clear" w:color="auto" w:fill="FFFFFF"/>
        <w:spacing w:before="322" w:beforeAutospacing="0" w:after="0" w:afterAutospacing="0" w:line="420" w:lineRule="atLeast"/>
        <w:ind w:left="1170"/>
        <w:rPr>
          <w:rFonts w:ascii="Charter" w:hAnsi="Charter" w:cs="Segoe UI"/>
          <w:color w:val="292929"/>
          <w:spacing w:val="-1"/>
          <w:sz w:val="27"/>
          <w:szCs w:val="27"/>
        </w:rPr>
      </w:pPr>
      <w:r>
        <w:rPr>
          <w:rFonts w:ascii="Charter" w:hAnsi="Charter" w:cs="Segoe UI"/>
          <w:color w:val="292929"/>
          <w:spacing w:val="-1"/>
          <w:sz w:val="27"/>
          <w:szCs w:val="27"/>
        </w:rPr>
        <w:t>%0.5 Affiliate fee</w:t>
      </w:r>
    </w:p>
    <w:p w14:paraId="51AB7A9B" w14:textId="77777777" w:rsidR="00FB69AE" w:rsidRDefault="00FB69AE" w:rsidP="00FB69AE">
      <w:pPr>
        <w:pStyle w:val="le"/>
        <w:numPr>
          <w:ilvl w:val="0"/>
          <w:numId w:val="1"/>
        </w:numPr>
        <w:shd w:val="clear" w:color="auto" w:fill="FFFFFF"/>
        <w:spacing w:before="322" w:beforeAutospacing="0" w:after="0" w:afterAutospacing="0" w:line="420" w:lineRule="atLeast"/>
        <w:ind w:left="1170"/>
        <w:rPr>
          <w:rFonts w:ascii="Charter" w:hAnsi="Charter" w:cs="Segoe UI"/>
          <w:color w:val="292929"/>
          <w:spacing w:val="-1"/>
          <w:sz w:val="27"/>
          <w:szCs w:val="27"/>
        </w:rPr>
      </w:pPr>
      <w:r>
        <w:rPr>
          <w:rFonts w:ascii="Charter" w:hAnsi="Charter" w:cs="Segoe UI"/>
          <w:color w:val="292929"/>
          <w:spacing w:val="-1"/>
          <w:sz w:val="27"/>
          <w:szCs w:val="27"/>
        </w:rPr>
        <w:t>%0.5 fee on rewards to developer wallet</w:t>
      </w:r>
    </w:p>
    <w:p w14:paraId="3A8B6AB8" w14:textId="77777777" w:rsidR="00FB69AE" w:rsidRDefault="00FB69AE" w:rsidP="00FB69AE">
      <w:pPr>
        <w:pStyle w:val="le"/>
        <w:numPr>
          <w:ilvl w:val="0"/>
          <w:numId w:val="1"/>
        </w:numPr>
        <w:shd w:val="clear" w:color="auto" w:fill="FFFFFF"/>
        <w:spacing w:before="322" w:beforeAutospacing="0" w:after="0" w:afterAutospacing="0" w:line="420" w:lineRule="atLeast"/>
        <w:ind w:left="1170"/>
        <w:rPr>
          <w:rFonts w:ascii="Charter" w:hAnsi="Charter" w:cs="Segoe UI"/>
          <w:color w:val="292929"/>
          <w:spacing w:val="-1"/>
          <w:sz w:val="27"/>
          <w:szCs w:val="27"/>
        </w:rPr>
      </w:pPr>
      <w:r>
        <w:rPr>
          <w:rFonts w:ascii="Charter" w:hAnsi="Charter" w:cs="Segoe UI"/>
          <w:color w:val="292929"/>
          <w:spacing w:val="-1"/>
          <w:sz w:val="27"/>
          <w:szCs w:val="27"/>
        </w:rPr>
        <w:t>Duel Network only supports MetaMask &amp; TrustWallet</w:t>
      </w:r>
    </w:p>
    <w:p w14:paraId="1189E997" w14:textId="77777777" w:rsidR="00FB69AE" w:rsidRDefault="00FB69AE" w:rsidP="00FB69AE">
      <w:pPr>
        <w:pStyle w:val="le"/>
        <w:numPr>
          <w:ilvl w:val="0"/>
          <w:numId w:val="1"/>
        </w:numPr>
        <w:shd w:val="clear" w:color="auto" w:fill="FFFFFF"/>
        <w:spacing w:before="322" w:beforeAutospacing="0" w:after="0" w:afterAutospacing="0" w:line="420" w:lineRule="atLeast"/>
        <w:ind w:left="1170"/>
        <w:rPr>
          <w:rFonts w:ascii="Charter" w:hAnsi="Charter" w:cs="Segoe UI"/>
          <w:color w:val="292929"/>
          <w:spacing w:val="-1"/>
          <w:sz w:val="27"/>
          <w:szCs w:val="27"/>
        </w:rPr>
      </w:pPr>
      <w:r>
        <w:rPr>
          <w:rFonts w:ascii="Charter" w:hAnsi="Charter" w:cs="Segoe UI"/>
          <w:color w:val="292929"/>
          <w:spacing w:val="-1"/>
          <w:sz w:val="27"/>
          <w:szCs w:val="27"/>
        </w:rPr>
        <w:t>Staking</w:t>
      </w:r>
    </w:p>
    <w:p w14:paraId="72D30A0A" w14:textId="77777777" w:rsidR="00FB69AE" w:rsidRDefault="00FB69AE" w:rsidP="00FB69AE">
      <w:pPr>
        <w:pStyle w:val="le"/>
        <w:numPr>
          <w:ilvl w:val="0"/>
          <w:numId w:val="1"/>
        </w:numPr>
        <w:shd w:val="clear" w:color="auto" w:fill="FFFFFF"/>
        <w:spacing w:before="322" w:beforeAutospacing="0" w:after="0" w:afterAutospacing="0" w:line="420" w:lineRule="atLeast"/>
        <w:ind w:left="1170"/>
        <w:rPr>
          <w:rFonts w:ascii="Charter" w:hAnsi="Charter" w:cs="Segoe UI"/>
          <w:color w:val="292929"/>
          <w:spacing w:val="-1"/>
          <w:sz w:val="27"/>
          <w:szCs w:val="27"/>
        </w:rPr>
      </w:pPr>
      <w:r>
        <w:rPr>
          <w:rFonts w:ascii="Charter" w:hAnsi="Charter" w:cs="Segoe UI"/>
          <w:color w:val="292929"/>
          <w:spacing w:val="-1"/>
          <w:sz w:val="27"/>
          <w:szCs w:val="27"/>
        </w:rPr>
        <w:t>Gaming NFT</w:t>
      </w:r>
    </w:p>
    <w:p w14:paraId="253506B7" w14:textId="77777777" w:rsidR="00FB69AE" w:rsidRDefault="00FB69AE" w:rsidP="00FB69AE">
      <w:pPr>
        <w:pStyle w:val="le"/>
        <w:numPr>
          <w:ilvl w:val="0"/>
          <w:numId w:val="1"/>
        </w:numPr>
        <w:shd w:val="clear" w:color="auto" w:fill="FFFFFF"/>
        <w:spacing w:before="322" w:beforeAutospacing="0" w:after="0" w:afterAutospacing="0" w:line="420" w:lineRule="atLeast"/>
        <w:ind w:left="1170"/>
        <w:rPr>
          <w:rFonts w:ascii="Charter" w:hAnsi="Charter" w:cs="Segoe UI"/>
          <w:color w:val="292929"/>
          <w:spacing w:val="-1"/>
          <w:sz w:val="27"/>
          <w:szCs w:val="27"/>
        </w:rPr>
      </w:pPr>
      <w:r>
        <w:rPr>
          <w:rFonts w:ascii="Charter" w:hAnsi="Charter" w:cs="Segoe UI"/>
          <w:color w:val="292929"/>
          <w:spacing w:val="-1"/>
          <w:sz w:val="27"/>
          <w:szCs w:val="27"/>
        </w:rPr>
        <w:lastRenderedPageBreak/>
        <w:t>Sustainable token economy</w:t>
      </w:r>
    </w:p>
    <w:p w14:paraId="7E4F4F4D" w14:textId="77777777" w:rsidR="00FB69AE" w:rsidRDefault="00FB69AE" w:rsidP="00FB69AE">
      <w:pPr>
        <w:pStyle w:val="Balk1"/>
        <w:shd w:val="clear" w:color="auto" w:fill="FFFFFF"/>
        <w:spacing w:before="317" w:line="420" w:lineRule="atLeast"/>
        <w:rPr>
          <w:rFonts w:ascii="Helvetica Neue" w:hAnsi="Helvetica Neue" w:cs="Times New Roman"/>
          <w:bCs w:val="0"/>
          <w:color w:val="292929"/>
          <w:spacing w:val="0"/>
          <w:sz w:val="33"/>
          <w:szCs w:val="33"/>
        </w:rPr>
      </w:pPr>
      <w:r>
        <w:rPr>
          <w:rFonts w:ascii="Helvetica Neue" w:hAnsi="Helvetica Neue"/>
          <w:b/>
          <w:bCs w:val="0"/>
          <w:color w:val="292929"/>
          <w:sz w:val="33"/>
          <w:szCs w:val="33"/>
        </w:rPr>
        <w:t>User Experience for Companies</w:t>
      </w:r>
    </w:p>
    <w:p w14:paraId="43A23F59" w14:textId="77777777" w:rsidR="00FB69AE" w:rsidRDefault="00FB69AE" w:rsidP="00FB69AE">
      <w:pPr>
        <w:pStyle w:val="hj"/>
        <w:shd w:val="clear" w:color="auto" w:fill="FFFFFF"/>
        <w:spacing w:before="115" w:beforeAutospacing="0" w:after="0" w:afterAutospacing="0" w:line="480" w:lineRule="atLeast"/>
        <w:rPr>
          <w:rFonts w:ascii="Charter" w:hAnsi="Charter"/>
          <w:color w:val="292929"/>
          <w:spacing w:val="-1"/>
          <w:sz w:val="32"/>
          <w:szCs w:val="32"/>
        </w:rPr>
      </w:pPr>
      <w:r>
        <w:rPr>
          <w:rFonts w:ascii="Charter" w:hAnsi="Charter"/>
          <w:color w:val="292929"/>
          <w:spacing w:val="-1"/>
          <w:sz w:val="32"/>
          <w:szCs w:val="32"/>
        </w:rPr>
        <w:t>Thanks to Duel Network, companies will be able to choose the best product experience for themselves by using the preference survey pools they have created. Duel network users who participated in this survey will also be able to receive rewards.</w:t>
      </w:r>
    </w:p>
    <w:p w14:paraId="42651545" w14:textId="77777777" w:rsidR="00FB69AE" w:rsidRDefault="00FB69AE" w:rsidP="00FB69AE">
      <w:pPr>
        <w:pStyle w:val="hj"/>
        <w:shd w:val="clear" w:color="auto" w:fill="FFFFFF"/>
        <w:spacing w:before="206" w:beforeAutospacing="0" w:after="0" w:afterAutospacing="0" w:line="480" w:lineRule="atLeast"/>
        <w:rPr>
          <w:rFonts w:ascii="Charter" w:hAnsi="Charter"/>
          <w:color w:val="292929"/>
          <w:spacing w:val="-1"/>
          <w:sz w:val="32"/>
          <w:szCs w:val="32"/>
        </w:rPr>
      </w:pPr>
      <w:r>
        <w:rPr>
          <w:rFonts w:ascii="Charter" w:hAnsi="Charter"/>
          <w:color w:val="292929"/>
          <w:spacing w:val="-1"/>
          <w:sz w:val="32"/>
          <w:szCs w:val="32"/>
        </w:rPr>
        <w:t>For example, if the company is stuck between option A and option B, it will create two pools in option A and option B and allow 1 month. If there is more participation in Pool A, Pool A will win. The total reward of pools A and B will be distributed to pool A.</w:t>
      </w:r>
    </w:p>
    <w:p w14:paraId="3AEDCD09" w14:textId="77777777" w:rsidR="00FB69AE" w:rsidRDefault="00FB69AE" w:rsidP="00FB69AE">
      <w:pPr>
        <w:pStyle w:val="Balk1"/>
        <w:shd w:val="clear" w:color="auto" w:fill="FFFFFF"/>
        <w:spacing w:before="317" w:line="420" w:lineRule="atLeast"/>
        <w:rPr>
          <w:rFonts w:ascii="Helvetica Neue" w:hAnsi="Helvetica Neue"/>
          <w:bCs w:val="0"/>
          <w:color w:val="292929"/>
          <w:spacing w:val="0"/>
          <w:sz w:val="33"/>
          <w:szCs w:val="33"/>
        </w:rPr>
      </w:pPr>
      <w:r>
        <w:rPr>
          <w:rFonts w:ascii="Helvetica Neue" w:hAnsi="Helvetica Neue"/>
          <w:b/>
          <w:bCs w:val="0"/>
          <w:color w:val="292929"/>
          <w:sz w:val="33"/>
          <w:szCs w:val="33"/>
        </w:rPr>
        <w:t>Competitive Farming</w:t>
      </w:r>
    </w:p>
    <w:p w14:paraId="4FDFAB5C" w14:textId="77777777" w:rsidR="00FB69AE" w:rsidRDefault="00FB69AE" w:rsidP="00FB69AE">
      <w:pPr>
        <w:pStyle w:val="hj"/>
        <w:shd w:val="clear" w:color="auto" w:fill="FFFFFF"/>
        <w:spacing w:before="115" w:beforeAutospacing="0" w:after="0" w:afterAutospacing="0" w:line="480" w:lineRule="atLeast"/>
        <w:rPr>
          <w:rFonts w:ascii="Charter" w:hAnsi="Charter"/>
          <w:color w:val="292929"/>
          <w:spacing w:val="-1"/>
          <w:sz w:val="32"/>
          <w:szCs w:val="32"/>
        </w:rPr>
      </w:pPr>
      <w:r>
        <w:rPr>
          <w:rFonts w:ascii="Charter" w:hAnsi="Charter"/>
          <w:color w:val="292929"/>
          <w:spacing w:val="-1"/>
          <w:sz w:val="32"/>
          <w:szCs w:val="32"/>
        </w:rPr>
        <w:t>Duel Network will allow you to play for the first time without losing your capital. Thanks to Competitive Farming, if you play on a match and you lose, you will only lose your bi-weekly pool reward. Your LPs will remain with you. If you win, the reward of the other pool will be distributed to your pool. The non-favourite team/person will have a higher aprs and</w:t>
      </w:r>
    </w:p>
    <w:p w14:paraId="52BDC123" w14:textId="77777777" w:rsidR="00FB69AE" w:rsidRDefault="00FB69AE" w:rsidP="00FB69AE">
      <w:pPr>
        <w:pStyle w:val="hj"/>
        <w:shd w:val="clear" w:color="auto" w:fill="FFFFFF"/>
        <w:spacing w:before="206" w:beforeAutospacing="0" w:after="0" w:afterAutospacing="0" w:line="480" w:lineRule="atLeast"/>
        <w:rPr>
          <w:rFonts w:ascii="Charter" w:hAnsi="Charter"/>
          <w:color w:val="292929"/>
          <w:spacing w:val="-1"/>
          <w:sz w:val="32"/>
          <w:szCs w:val="32"/>
        </w:rPr>
      </w:pPr>
      <w:r>
        <w:rPr>
          <w:rFonts w:ascii="Charter" w:hAnsi="Charter"/>
          <w:color w:val="292929"/>
          <w:spacing w:val="-1"/>
          <w:sz w:val="32"/>
          <w:szCs w:val="32"/>
        </w:rPr>
        <w:t>For example, let’s consider the final of the Euro 2020 championship, two pools named Italy and England will be opened with equal multiplier. Since there is no bookmaker in the system, the System will work naturally. The favorite team’s pool will have lower APR, while the non-Favorite team will have higher APR.</w:t>
      </w:r>
    </w:p>
    <w:p w14:paraId="54A737F3" w14:textId="77777777" w:rsidR="00FB69AE" w:rsidRDefault="00FB69AE" w:rsidP="00FB69AE">
      <w:pPr>
        <w:pStyle w:val="hj"/>
        <w:shd w:val="clear" w:color="auto" w:fill="FFFFFF"/>
        <w:spacing w:before="206" w:beforeAutospacing="0" w:after="0" w:afterAutospacing="0" w:line="480" w:lineRule="atLeast"/>
        <w:rPr>
          <w:rFonts w:ascii="Charter" w:hAnsi="Charter"/>
          <w:color w:val="292929"/>
          <w:spacing w:val="-1"/>
          <w:sz w:val="32"/>
          <w:szCs w:val="32"/>
        </w:rPr>
      </w:pPr>
      <w:r>
        <w:rPr>
          <w:rFonts w:ascii="Charter" w:hAnsi="Charter"/>
          <w:color w:val="292929"/>
          <w:spacing w:val="-1"/>
          <w:sz w:val="32"/>
          <w:szCs w:val="32"/>
        </w:rPr>
        <w:t>For example,</w:t>
      </w:r>
      <w:r>
        <w:rPr>
          <w:rFonts w:ascii="Charter" w:hAnsi="Charter"/>
          <w:color w:val="292929"/>
          <w:spacing w:val="-1"/>
          <w:sz w:val="32"/>
          <w:szCs w:val="32"/>
        </w:rPr>
        <w:br/>
        <w:t xml:space="preserve">2 groups predict bitcoin’s weekly candle forecast at $40,000 </w:t>
      </w:r>
      <w:r>
        <w:rPr>
          <w:rFonts w:ascii="Charter" w:hAnsi="Charter"/>
          <w:color w:val="292929"/>
          <w:spacing w:val="-1"/>
          <w:sz w:val="32"/>
          <w:szCs w:val="32"/>
        </w:rPr>
        <w:lastRenderedPageBreak/>
        <w:t>above and below,</w:t>
      </w:r>
      <w:r>
        <w:rPr>
          <w:rFonts w:ascii="Charter" w:hAnsi="Charter"/>
          <w:color w:val="292929"/>
          <w:spacing w:val="-1"/>
          <w:sz w:val="32"/>
          <w:szCs w:val="32"/>
        </w:rPr>
        <w:br/>
        <w:t>Main LP fund will not be lost in either group.</w:t>
      </w:r>
      <w:r>
        <w:rPr>
          <w:rFonts w:ascii="Charter" w:hAnsi="Charter"/>
          <w:color w:val="292929"/>
          <w:spacing w:val="-1"/>
          <w:sz w:val="32"/>
          <w:szCs w:val="32"/>
        </w:rPr>
        <w:br/>
        <w:t>Only the loser’s farm pool reward will be added to the winner’s farm reward.</w:t>
      </w:r>
    </w:p>
    <w:p w14:paraId="2E1A561F" w14:textId="77777777" w:rsidR="00FB69AE" w:rsidRDefault="00FB69AE" w:rsidP="00FB69AE">
      <w:pPr>
        <w:pStyle w:val="hj"/>
        <w:shd w:val="clear" w:color="auto" w:fill="FFFFFF"/>
        <w:spacing w:before="206" w:beforeAutospacing="0" w:after="0" w:afterAutospacing="0" w:line="480" w:lineRule="atLeast"/>
        <w:rPr>
          <w:rFonts w:ascii="Charter" w:hAnsi="Charter"/>
          <w:color w:val="292929"/>
          <w:spacing w:val="-1"/>
          <w:sz w:val="32"/>
          <w:szCs w:val="32"/>
        </w:rPr>
      </w:pPr>
      <w:r>
        <w:rPr>
          <w:rFonts w:ascii="Charter" w:hAnsi="Charter"/>
          <w:color w:val="292929"/>
          <w:spacing w:val="-1"/>
          <w:sz w:val="32"/>
          <w:szCs w:val="32"/>
        </w:rPr>
        <w:t>In this way, perhaps for the first time in the world, we will create a voting system with a 99 percent payout. (0.5 percent of each pool reward will be sent to the developer wallet as a developer fee and 0.5 percent reward will be sent affiliate wallets.)</w:t>
      </w:r>
    </w:p>
    <w:p w14:paraId="4366ABDE" w14:textId="77777777" w:rsidR="00FB69AE" w:rsidRDefault="00FB69AE" w:rsidP="00FB69AE">
      <w:pPr>
        <w:pStyle w:val="Balk1"/>
        <w:shd w:val="clear" w:color="auto" w:fill="FFFFFF"/>
        <w:spacing w:before="317" w:line="420" w:lineRule="atLeast"/>
        <w:rPr>
          <w:rFonts w:ascii="Helvetica Neue" w:hAnsi="Helvetica Neue"/>
          <w:bCs w:val="0"/>
          <w:color w:val="292929"/>
          <w:spacing w:val="0"/>
          <w:sz w:val="33"/>
          <w:szCs w:val="33"/>
        </w:rPr>
      </w:pPr>
      <w:r>
        <w:rPr>
          <w:rFonts w:ascii="Helvetica Neue" w:hAnsi="Helvetica Neue"/>
          <w:b/>
          <w:bCs w:val="0"/>
          <w:color w:val="292929"/>
          <w:sz w:val="33"/>
          <w:szCs w:val="33"/>
        </w:rPr>
        <w:t>Digital Product Ratings</w:t>
      </w:r>
    </w:p>
    <w:p w14:paraId="54DC3DDC" w14:textId="77777777" w:rsidR="00FB69AE" w:rsidRDefault="00FB69AE" w:rsidP="00FB69AE">
      <w:pPr>
        <w:pStyle w:val="hj"/>
        <w:shd w:val="clear" w:color="auto" w:fill="FFFFFF"/>
        <w:spacing w:before="115" w:beforeAutospacing="0" w:after="0" w:afterAutospacing="0" w:line="480" w:lineRule="atLeast"/>
        <w:rPr>
          <w:rFonts w:ascii="Charter" w:hAnsi="Charter"/>
          <w:color w:val="292929"/>
          <w:spacing w:val="-1"/>
          <w:sz w:val="32"/>
          <w:szCs w:val="32"/>
        </w:rPr>
      </w:pPr>
      <w:r>
        <w:rPr>
          <w:rFonts w:ascii="Charter" w:hAnsi="Charter"/>
          <w:color w:val="292929"/>
          <w:spacing w:val="-1"/>
          <w:sz w:val="32"/>
          <w:szCs w:val="32"/>
        </w:rPr>
        <w:t>The DUEL token will not only be used for farming and gaming, but also for various events. One of them is Digital product rating. DUEL Holders will be bounty hunters by participating in various rating events and can win DUEL rewards.</w:t>
      </w:r>
    </w:p>
    <w:p w14:paraId="203E1570" w14:textId="77777777" w:rsidR="00FB69AE" w:rsidRDefault="00FB69AE" w:rsidP="00FB69AE">
      <w:pPr>
        <w:pStyle w:val="Balk1"/>
        <w:shd w:val="clear" w:color="auto" w:fill="FFFFFF"/>
        <w:spacing w:before="317" w:line="420" w:lineRule="atLeast"/>
        <w:rPr>
          <w:rFonts w:ascii="Helvetica Neue" w:hAnsi="Helvetica Neue"/>
          <w:bCs w:val="0"/>
          <w:color w:val="292929"/>
          <w:spacing w:val="0"/>
          <w:sz w:val="33"/>
          <w:szCs w:val="33"/>
        </w:rPr>
      </w:pPr>
      <w:r>
        <w:rPr>
          <w:rFonts w:ascii="Helvetica Neue" w:hAnsi="Helvetica Neue"/>
          <w:b/>
          <w:bCs w:val="0"/>
          <w:color w:val="292929"/>
          <w:sz w:val="33"/>
          <w:szCs w:val="33"/>
        </w:rPr>
        <w:t>Staking</w:t>
      </w:r>
    </w:p>
    <w:p w14:paraId="08C92E7A" w14:textId="77777777" w:rsidR="00FB69AE" w:rsidRDefault="00FB69AE" w:rsidP="00FB69AE">
      <w:pPr>
        <w:pStyle w:val="hj"/>
        <w:shd w:val="clear" w:color="auto" w:fill="FFFFFF"/>
        <w:spacing w:before="115" w:beforeAutospacing="0" w:after="0" w:afterAutospacing="0" w:line="480" w:lineRule="atLeast"/>
        <w:rPr>
          <w:rFonts w:ascii="Charter" w:hAnsi="Charter"/>
          <w:color w:val="292929"/>
          <w:spacing w:val="-1"/>
          <w:sz w:val="32"/>
          <w:szCs w:val="32"/>
        </w:rPr>
      </w:pPr>
      <w:r>
        <w:rPr>
          <w:rFonts w:ascii="Charter" w:hAnsi="Charter"/>
          <w:color w:val="292929"/>
          <w:spacing w:val="-1"/>
          <w:sz w:val="32"/>
          <w:szCs w:val="32"/>
        </w:rPr>
        <w:t>Members can stake $DUEL for earn $DUEL on Duel Network platform, members able to evaluate their competitive farm rewards for stake.</w:t>
      </w:r>
    </w:p>
    <w:p w14:paraId="2908A80F" w14:textId="77777777" w:rsidR="00FB69AE" w:rsidRDefault="00FB69AE" w:rsidP="00FB69AE">
      <w:pPr>
        <w:pStyle w:val="Balk1"/>
        <w:shd w:val="clear" w:color="auto" w:fill="FFFFFF"/>
        <w:spacing w:before="317" w:line="420" w:lineRule="atLeast"/>
        <w:rPr>
          <w:rFonts w:ascii="Helvetica Neue" w:hAnsi="Helvetica Neue"/>
          <w:bCs w:val="0"/>
          <w:color w:val="292929"/>
          <w:spacing w:val="0"/>
          <w:sz w:val="33"/>
          <w:szCs w:val="33"/>
        </w:rPr>
      </w:pPr>
      <w:r>
        <w:rPr>
          <w:rFonts w:ascii="Helvetica Neue" w:hAnsi="Helvetica Neue"/>
          <w:b/>
          <w:bCs w:val="0"/>
          <w:color w:val="292929"/>
          <w:sz w:val="33"/>
          <w:szCs w:val="33"/>
        </w:rPr>
        <w:t>Lottery</w:t>
      </w:r>
    </w:p>
    <w:p w14:paraId="4C240198" w14:textId="77777777" w:rsidR="00FB69AE" w:rsidRDefault="00FB69AE" w:rsidP="00FB69AE">
      <w:pPr>
        <w:pStyle w:val="hj"/>
        <w:shd w:val="clear" w:color="auto" w:fill="FFFFFF"/>
        <w:spacing w:before="115" w:beforeAutospacing="0" w:after="0" w:afterAutospacing="0" w:line="480" w:lineRule="atLeast"/>
        <w:rPr>
          <w:rFonts w:ascii="Charter" w:hAnsi="Charter"/>
          <w:color w:val="292929"/>
          <w:spacing w:val="-1"/>
          <w:sz w:val="32"/>
          <w:szCs w:val="32"/>
        </w:rPr>
      </w:pPr>
      <w:r>
        <w:rPr>
          <w:rFonts w:ascii="Charter" w:hAnsi="Charter"/>
          <w:color w:val="292929"/>
          <w:spacing w:val="-1"/>
          <w:sz w:val="32"/>
          <w:szCs w:val="32"/>
        </w:rPr>
        <w:t>One thing Duel Network is planning to bring will be the lottery system. The DUEL pool collected with the lottery to be organized every week will be given to the lucky people. If there is no winner in Lottery, this pool will be sent to burn adress.</w:t>
      </w:r>
    </w:p>
    <w:p w14:paraId="3B12259D" w14:textId="77777777" w:rsidR="00FB69AE" w:rsidRDefault="00FB69AE" w:rsidP="00FB69AE">
      <w:pPr>
        <w:pStyle w:val="Balk1"/>
        <w:shd w:val="clear" w:color="auto" w:fill="FFFFFF"/>
        <w:spacing w:before="317" w:line="420" w:lineRule="atLeast"/>
        <w:rPr>
          <w:rFonts w:ascii="Helvetica Neue" w:hAnsi="Helvetica Neue"/>
          <w:b/>
          <w:bCs w:val="0"/>
          <w:color w:val="292929"/>
          <w:sz w:val="33"/>
          <w:szCs w:val="33"/>
        </w:rPr>
      </w:pPr>
    </w:p>
    <w:p w14:paraId="1C5DFC43" w14:textId="4239C297" w:rsidR="00FB69AE" w:rsidRDefault="00FB69AE" w:rsidP="00FB69AE">
      <w:pPr>
        <w:pStyle w:val="Balk1"/>
        <w:shd w:val="clear" w:color="auto" w:fill="FFFFFF"/>
        <w:spacing w:before="317" w:line="420" w:lineRule="atLeast"/>
        <w:rPr>
          <w:rFonts w:ascii="Helvetica Neue" w:hAnsi="Helvetica Neue"/>
          <w:bCs w:val="0"/>
          <w:color w:val="292929"/>
          <w:spacing w:val="0"/>
          <w:sz w:val="33"/>
          <w:szCs w:val="33"/>
        </w:rPr>
      </w:pPr>
      <w:r>
        <w:rPr>
          <w:rFonts w:ascii="Helvetica Neue" w:hAnsi="Helvetica Neue"/>
          <w:b/>
          <w:bCs w:val="0"/>
          <w:color w:val="292929"/>
          <w:sz w:val="33"/>
          <w:szCs w:val="33"/>
        </w:rPr>
        <w:t>Affiliate</w:t>
      </w:r>
    </w:p>
    <w:p w14:paraId="5CA35A39" w14:textId="77777777" w:rsidR="00FB69AE" w:rsidRDefault="00FB69AE" w:rsidP="00FB69AE">
      <w:pPr>
        <w:pStyle w:val="hj"/>
        <w:shd w:val="clear" w:color="auto" w:fill="FFFFFF"/>
        <w:spacing w:before="115" w:beforeAutospacing="0" w:after="0" w:afterAutospacing="0" w:line="480" w:lineRule="atLeast"/>
        <w:rPr>
          <w:rFonts w:ascii="Charter" w:hAnsi="Charter"/>
          <w:color w:val="292929"/>
          <w:spacing w:val="-1"/>
          <w:sz w:val="32"/>
          <w:szCs w:val="32"/>
        </w:rPr>
      </w:pPr>
      <w:r>
        <w:rPr>
          <w:rFonts w:ascii="Charter" w:hAnsi="Charter"/>
          <w:color w:val="292929"/>
          <w:spacing w:val="-1"/>
          <w:sz w:val="32"/>
          <w:szCs w:val="32"/>
        </w:rPr>
        <w:t>Duel Network will have an affiliate system. If you send a ref link to your friends and put them in the system, a certain percentage of the prizes they win will be sent to your wallet in each prize distribution. In this way, you will be able to win together with your friends.</w:t>
      </w:r>
    </w:p>
    <w:p w14:paraId="01C92C48" w14:textId="77777777" w:rsidR="00FB69AE" w:rsidRDefault="00FB69AE" w:rsidP="00FB69AE">
      <w:pPr>
        <w:pStyle w:val="Balk1"/>
        <w:shd w:val="clear" w:color="auto" w:fill="FFFFFF"/>
        <w:spacing w:before="317" w:line="420" w:lineRule="atLeast"/>
        <w:rPr>
          <w:rFonts w:ascii="Helvetica Neue" w:hAnsi="Helvetica Neue"/>
          <w:bCs w:val="0"/>
          <w:color w:val="292929"/>
          <w:spacing w:val="0"/>
          <w:sz w:val="33"/>
          <w:szCs w:val="33"/>
        </w:rPr>
      </w:pPr>
      <w:r>
        <w:rPr>
          <w:rFonts w:ascii="Helvetica Neue" w:hAnsi="Helvetica Neue"/>
          <w:b/>
          <w:bCs w:val="0"/>
          <w:color w:val="292929"/>
          <w:sz w:val="33"/>
          <w:szCs w:val="33"/>
        </w:rPr>
        <w:t>Technical Operation Diagram</w:t>
      </w:r>
    </w:p>
    <w:p w14:paraId="1DB46507" w14:textId="7FCE211D" w:rsidR="00FB69AE" w:rsidRDefault="00FB69AE" w:rsidP="00FB69AE">
      <w:pPr>
        <w:rPr>
          <w:rFonts w:ascii="Times New Roman" w:hAnsi="Times New Roman"/>
          <w:sz w:val="24"/>
          <w:szCs w:val="24"/>
        </w:rPr>
      </w:pPr>
      <w:r>
        <w:fldChar w:fldCharType="begin"/>
      </w:r>
      <w:r>
        <w:instrText xml:space="preserve"> INCLUDEPICTURE "https://miro.medium.com/max/1400/1*cLaUjWDGoLz-edaDUZRhFA.jpeg" \* MERGEFORMATINET </w:instrText>
      </w:r>
      <w:r>
        <w:fldChar w:fldCharType="separate"/>
      </w:r>
      <w:r>
        <w:rPr>
          <w:noProof/>
        </w:rPr>
        <w:drawing>
          <wp:inline distT="0" distB="0" distL="0" distR="0" wp14:anchorId="7EB2A089" wp14:editId="1AC48279">
            <wp:extent cx="5760720" cy="3614420"/>
            <wp:effectExtent l="0" t="0" r="5080" b="5080"/>
            <wp:docPr id="20"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614420"/>
                    </a:xfrm>
                    <a:prstGeom prst="rect">
                      <a:avLst/>
                    </a:prstGeom>
                    <a:noFill/>
                    <a:ln>
                      <a:noFill/>
                    </a:ln>
                  </pic:spPr>
                </pic:pic>
              </a:graphicData>
            </a:graphic>
          </wp:inline>
        </w:drawing>
      </w:r>
      <w:r>
        <w:fldChar w:fldCharType="end"/>
      </w:r>
    </w:p>
    <w:p w14:paraId="2C949118" w14:textId="731CD35F" w:rsidR="00FB69AE" w:rsidRDefault="00FB69AE" w:rsidP="00FB69AE">
      <w:pPr>
        <w:pStyle w:val="Balk1"/>
        <w:shd w:val="clear" w:color="auto" w:fill="FFFFFF"/>
        <w:spacing w:before="317" w:line="420" w:lineRule="atLeast"/>
        <w:rPr>
          <w:rFonts w:ascii="Helvetica Neue" w:hAnsi="Helvetica Neue"/>
          <w:bCs w:val="0"/>
          <w:color w:val="292929"/>
          <w:sz w:val="33"/>
          <w:szCs w:val="33"/>
        </w:rPr>
      </w:pPr>
      <w:r>
        <w:rPr>
          <w:rFonts w:ascii="Helvetica Neue" w:hAnsi="Helvetica Neue"/>
          <w:b/>
          <w:bCs w:val="0"/>
          <w:color w:val="292929"/>
          <w:sz w:val="33"/>
          <w:szCs w:val="33"/>
        </w:rPr>
        <w:t>Roadmap</w:t>
      </w:r>
    </w:p>
    <w:p w14:paraId="5A8EFE23" w14:textId="77777777" w:rsidR="00FB69AE" w:rsidRDefault="00FB69AE" w:rsidP="00FB69AE">
      <w:pPr>
        <w:pStyle w:val="le"/>
        <w:numPr>
          <w:ilvl w:val="0"/>
          <w:numId w:val="2"/>
        </w:numPr>
        <w:shd w:val="clear" w:color="auto" w:fill="FFFFFF"/>
        <w:spacing w:before="161" w:beforeAutospacing="0" w:after="0" w:afterAutospacing="0" w:line="420" w:lineRule="atLeast"/>
        <w:ind w:left="1170"/>
        <w:rPr>
          <w:rFonts w:ascii="Charter" w:hAnsi="Charter" w:cs="Segoe UI"/>
          <w:color w:val="292929"/>
          <w:spacing w:val="-1"/>
          <w:sz w:val="27"/>
          <w:szCs w:val="27"/>
        </w:rPr>
      </w:pPr>
      <w:r>
        <w:rPr>
          <w:rFonts w:ascii="Charter" w:hAnsi="Charter" w:cs="Segoe UI"/>
          <w:color w:val="292929"/>
          <w:spacing w:val="-1"/>
          <w:sz w:val="27"/>
          <w:szCs w:val="27"/>
        </w:rPr>
        <w:t>Website And Social Media Release</w:t>
      </w:r>
    </w:p>
    <w:p w14:paraId="3AB87C4D" w14:textId="77777777" w:rsidR="00FB69AE" w:rsidRDefault="00FB69AE" w:rsidP="00FB69AE">
      <w:pPr>
        <w:pStyle w:val="le"/>
        <w:numPr>
          <w:ilvl w:val="0"/>
          <w:numId w:val="2"/>
        </w:numPr>
        <w:shd w:val="clear" w:color="auto" w:fill="FFFFFF"/>
        <w:spacing w:before="322" w:beforeAutospacing="0" w:after="0" w:afterAutospacing="0" w:line="420" w:lineRule="atLeast"/>
        <w:ind w:left="1170"/>
        <w:rPr>
          <w:rFonts w:ascii="Charter" w:hAnsi="Charter" w:cs="Segoe UI"/>
          <w:color w:val="292929"/>
          <w:spacing w:val="-1"/>
          <w:sz w:val="27"/>
          <w:szCs w:val="27"/>
        </w:rPr>
      </w:pPr>
      <w:r>
        <w:rPr>
          <w:rFonts w:ascii="Charter" w:hAnsi="Charter" w:cs="Segoe UI"/>
          <w:color w:val="292929"/>
          <w:spacing w:val="-1"/>
          <w:sz w:val="27"/>
          <w:szCs w:val="27"/>
        </w:rPr>
        <w:t>Audit</w:t>
      </w:r>
    </w:p>
    <w:p w14:paraId="52856BEA" w14:textId="77777777" w:rsidR="00FB69AE" w:rsidRDefault="00FB69AE" w:rsidP="00FB69AE">
      <w:pPr>
        <w:pStyle w:val="le"/>
        <w:numPr>
          <w:ilvl w:val="0"/>
          <w:numId w:val="2"/>
        </w:numPr>
        <w:shd w:val="clear" w:color="auto" w:fill="FFFFFF"/>
        <w:spacing w:before="322" w:beforeAutospacing="0" w:after="0" w:afterAutospacing="0" w:line="420" w:lineRule="atLeast"/>
        <w:ind w:left="1170"/>
        <w:rPr>
          <w:rFonts w:ascii="Charter" w:hAnsi="Charter" w:cs="Segoe UI"/>
          <w:color w:val="292929"/>
          <w:spacing w:val="-1"/>
          <w:sz w:val="27"/>
          <w:szCs w:val="27"/>
        </w:rPr>
      </w:pPr>
      <w:r>
        <w:rPr>
          <w:rFonts w:ascii="Charter" w:hAnsi="Charter" w:cs="Segoe UI"/>
          <w:color w:val="292929"/>
          <w:spacing w:val="-1"/>
          <w:sz w:val="27"/>
          <w:szCs w:val="27"/>
        </w:rPr>
        <w:t>Private Sale</w:t>
      </w:r>
    </w:p>
    <w:p w14:paraId="6389D6F5" w14:textId="77777777" w:rsidR="00FB69AE" w:rsidRDefault="00FB69AE" w:rsidP="00FB69AE">
      <w:pPr>
        <w:pStyle w:val="le"/>
        <w:numPr>
          <w:ilvl w:val="0"/>
          <w:numId w:val="2"/>
        </w:numPr>
        <w:shd w:val="clear" w:color="auto" w:fill="FFFFFF"/>
        <w:spacing w:before="322" w:beforeAutospacing="0" w:after="0" w:afterAutospacing="0" w:line="420" w:lineRule="atLeast"/>
        <w:ind w:left="1170"/>
        <w:rPr>
          <w:rFonts w:ascii="Charter" w:hAnsi="Charter" w:cs="Segoe UI"/>
          <w:color w:val="292929"/>
          <w:spacing w:val="-1"/>
          <w:sz w:val="27"/>
          <w:szCs w:val="27"/>
        </w:rPr>
      </w:pPr>
      <w:r>
        <w:rPr>
          <w:rFonts w:ascii="Charter" w:hAnsi="Charter" w:cs="Segoe UI"/>
          <w:color w:val="292929"/>
          <w:spacing w:val="-1"/>
          <w:sz w:val="27"/>
          <w:szCs w:val="27"/>
        </w:rPr>
        <w:t>ApeTools IDO</w:t>
      </w:r>
    </w:p>
    <w:p w14:paraId="3A0864DF" w14:textId="77777777" w:rsidR="00FB69AE" w:rsidRDefault="00FB69AE" w:rsidP="00FB69AE">
      <w:pPr>
        <w:pStyle w:val="le"/>
        <w:numPr>
          <w:ilvl w:val="0"/>
          <w:numId w:val="2"/>
        </w:numPr>
        <w:shd w:val="clear" w:color="auto" w:fill="FFFFFF"/>
        <w:spacing w:before="322" w:beforeAutospacing="0" w:after="0" w:afterAutospacing="0" w:line="420" w:lineRule="atLeast"/>
        <w:ind w:left="1170"/>
        <w:rPr>
          <w:rFonts w:ascii="Charter" w:hAnsi="Charter" w:cs="Segoe UI"/>
          <w:color w:val="292929"/>
          <w:spacing w:val="-1"/>
          <w:sz w:val="27"/>
          <w:szCs w:val="27"/>
        </w:rPr>
      </w:pPr>
      <w:r>
        <w:rPr>
          <w:rFonts w:ascii="Charter" w:hAnsi="Charter" w:cs="Segoe UI"/>
          <w:color w:val="292929"/>
          <w:spacing w:val="-1"/>
          <w:sz w:val="27"/>
          <w:szCs w:val="27"/>
        </w:rPr>
        <w:lastRenderedPageBreak/>
        <w:t>ApeSwap Listing</w:t>
      </w:r>
    </w:p>
    <w:p w14:paraId="6F12A01E" w14:textId="77777777" w:rsidR="00FB69AE" w:rsidRDefault="00FB69AE" w:rsidP="00FB69AE">
      <w:pPr>
        <w:pStyle w:val="le"/>
        <w:numPr>
          <w:ilvl w:val="0"/>
          <w:numId w:val="2"/>
        </w:numPr>
        <w:shd w:val="clear" w:color="auto" w:fill="FFFFFF"/>
        <w:spacing w:before="322" w:beforeAutospacing="0" w:after="0" w:afterAutospacing="0" w:line="420" w:lineRule="atLeast"/>
        <w:ind w:left="1170"/>
        <w:rPr>
          <w:rFonts w:ascii="Charter" w:hAnsi="Charter" w:cs="Segoe UI"/>
          <w:color w:val="292929"/>
          <w:spacing w:val="-1"/>
          <w:sz w:val="27"/>
          <w:szCs w:val="27"/>
        </w:rPr>
      </w:pPr>
      <w:r>
        <w:rPr>
          <w:rFonts w:ascii="Charter" w:hAnsi="Charter" w:cs="Segoe UI"/>
          <w:color w:val="292929"/>
          <w:spacing w:val="-1"/>
          <w:sz w:val="27"/>
          <w:szCs w:val="27"/>
        </w:rPr>
        <w:t>CoinGecko Listing</w:t>
      </w:r>
    </w:p>
    <w:p w14:paraId="38958853" w14:textId="77777777" w:rsidR="00FB69AE" w:rsidRDefault="00FB69AE" w:rsidP="00FB69AE">
      <w:pPr>
        <w:pStyle w:val="le"/>
        <w:numPr>
          <w:ilvl w:val="0"/>
          <w:numId w:val="2"/>
        </w:numPr>
        <w:shd w:val="clear" w:color="auto" w:fill="FFFFFF"/>
        <w:spacing w:before="322" w:beforeAutospacing="0" w:after="0" w:afterAutospacing="0" w:line="420" w:lineRule="atLeast"/>
        <w:ind w:left="1170"/>
        <w:rPr>
          <w:rFonts w:ascii="Charter" w:hAnsi="Charter" w:cs="Segoe UI"/>
          <w:color w:val="292929"/>
          <w:spacing w:val="-1"/>
          <w:sz w:val="27"/>
          <w:szCs w:val="27"/>
        </w:rPr>
      </w:pPr>
      <w:r>
        <w:rPr>
          <w:rFonts w:ascii="Charter" w:hAnsi="Charter" w:cs="Segoe UI"/>
          <w:color w:val="292929"/>
          <w:spacing w:val="-1"/>
          <w:sz w:val="27"/>
          <w:szCs w:val="27"/>
        </w:rPr>
        <w:t>CoinMarketCap Listing</w:t>
      </w:r>
    </w:p>
    <w:p w14:paraId="5B9BA181" w14:textId="77777777" w:rsidR="00FB69AE" w:rsidRDefault="00FB69AE" w:rsidP="00FB69AE">
      <w:pPr>
        <w:pStyle w:val="le"/>
        <w:numPr>
          <w:ilvl w:val="0"/>
          <w:numId w:val="2"/>
        </w:numPr>
        <w:shd w:val="clear" w:color="auto" w:fill="FFFFFF"/>
        <w:spacing w:before="322" w:beforeAutospacing="0" w:after="0" w:afterAutospacing="0" w:line="420" w:lineRule="atLeast"/>
        <w:ind w:left="1170"/>
        <w:rPr>
          <w:rFonts w:ascii="Charter" w:hAnsi="Charter" w:cs="Segoe UI"/>
          <w:color w:val="292929"/>
          <w:spacing w:val="-1"/>
          <w:sz w:val="27"/>
          <w:szCs w:val="27"/>
        </w:rPr>
      </w:pPr>
      <w:r>
        <w:rPr>
          <w:rFonts w:ascii="Charter" w:hAnsi="Charter" w:cs="Segoe UI"/>
          <w:color w:val="292929"/>
          <w:spacing w:val="-1"/>
          <w:sz w:val="27"/>
          <w:szCs w:val="27"/>
        </w:rPr>
        <w:t>Partnership Announcements</w:t>
      </w:r>
    </w:p>
    <w:p w14:paraId="7C8FCB65" w14:textId="77777777" w:rsidR="00FB69AE" w:rsidRDefault="00FB69AE" w:rsidP="00FB69AE">
      <w:pPr>
        <w:pStyle w:val="le"/>
        <w:numPr>
          <w:ilvl w:val="0"/>
          <w:numId w:val="2"/>
        </w:numPr>
        <w:shd w:val="clear" w:color="auto" w:fill="FFFFFF"/>
        <w:spacing w:before="322" w:beforeAutospacing="0" w:after="0" w:afterAutospacing="0" w:line="420" w:lineRule="atLeast"/>
        <w:ind w:left="1170"/>
        <w:rPr>
          <w:rFonts w:ascii="Charter" w:hAnsi="Charter" w:cs="Segoe UI"/>
          <w:color w:val="292929"/>
          <w:spacing w:val="-1"/>
          <w:sz w:val="27"/>
          <w:szCs w:val="27"/>
        </w:rPr>
      </w:pPr>
      <w:r>
        <w:rPr>
          <w:rFonts w:ascii="Charter" w:hAnsi="Charter" w:cs="Segoe UI"/>
          <w:color w:val="292929"/>
          <w:spacing w:val="-1"/>
          <w:sz w:val="27"/>
          <w:szCs w:val="27"/>
        </w:rPr>
        <w:t>LaunchApp</w:t>
      </w:r>
    </w:p>
    <w:p w14:paraId="337AD35C" w14:textId="77777777" w:rsidR="00FB69AE" w:rsidRDefault="00FB69AE" w:rsidP="00FB69AE">
      <w:pPr>
        <w:pStyle w:val="le"/>
        <w:numPr>
          <w:ilvl w:val="0"/>
          <w:numId w:val="2"/>
        </w:numPr>
        <w:shd w:val="clear" w:color="auto" w:fill="FFFFFF"/>
        <w:spacing w:before="322" w:beforeAutospacing="0" w:after="0" w:afterAutospacing="0" w:line="420" w:lineRule="atLeast"/>
        <w:ind w:left="1170"/>
        <w:rPr>
          <w:rFonts w:ascii="Charter" w:hAnsi="Charter" w:cs="Segoe UI"/>
          <w:color w:val="292929"/>
          <w:spacing w:val="-1"/>
          <w:sz w:val="27"/>
          <w:szCs w:val="27"/>
        </w:rPr>
      </w:pPr>
      <w:r>
        <w:rPr>
          <w:rFonts w:ascii="Charter" w:hAnsi="Charter" w:cs="Segoe UI"/>
          <w:color w:val="292929"/>
          <w:spacing w:val="-1"/>
          <w:sz w:val="27"/>
          <w:szCs w:val="27"/>
        </w:rPr>
        <w:t>Competitive Farming</w:t>
      </w:r>
    </w:p>
    <w:p w14:paraId="0A0B3908" w14:textId="77777777" w:rsidR="00FB69AE" w:rsidRDefault="00FB69AE" w:rsidP="00FB69AE">
      <w:pPr>
        <w:pStyle w:val="le"/>
        <w:numPr>
          <w:ilvl w:val="0"/>
          <w:numId w:val="2"/>
        </w:numPr>
        <w:shd w:val="clear" w:color="auto" w:fill="FFFFFF"/>
        <w:spacing w:before="322" w:beforeAutospacing="0" w:after="0" w:afterAutospacing="0" w:line="420" w:lineRule="atLeast"/>
        <w:ind w:left="1170"/>
        <w:rPr>
          <w:rFonts w:ascii="Charter" w:hAnsi="Charter" w:cs="Segoe UI"/>
          <w:color w:val="292929"/>
          <w:spacing w:val="-1"/>
          <w:sz w:val="27"/>
          <w:szCs w:val="27"/>
        </w:rPr>
      </w:pPr>
      <w:r>
        <w:rPr>
          <w:rFonts w:ascii="Charter" w:hAnsi="Charter" w:cs="Segoe UI"/>
          <w:color w:val="292929"/>
          <w:spacing w:val="-1"/>
          <w:sz w:val="27"/>
          <w:szCs w:val="27"/>
        </w:rPr>
        <w:t>User Experience survey activities</w:t>
      </w:r>
    </w:p>
    <w:p w14:paraId="6B979BC1" w14:textId="77777777" w:rsidR="00FB69AE" w:rsidRDefault="00FB69AE" w:rsidP="00FB69AE">
      <w:pPr>
        <w:pStyle w:val="le"/>
        <w:numPr>
          <w:ilvl w:val="0"/>
          <w:numId w:val="2"/>
        </w:numPr>
        <w:shd w:val="clear" w:color="auto" w:fill="FFFFFF"/>
        <w:spacing w:before="322" w:beforeAutospacing="0" w:after="0" w:afterAutospacing="0" w:line="420" w:lineRule="atLeast"/>
        <w:ind w:left="1170"/>
        <w:rPr>
          <w:rFonts w:ascii="Charter" w:hAnsi="Charter" w:cs="Segoe UI"/>
          <w:color w:val="292929"/>
          <w:spacing w:val="-1"/>
          <w:sz w:val="27"/>
          <w:szCs w:val="27"/>
        </w:rPr>
      </w:pPr>
      <w:r>
        <w:rPr>
          <w:rFonts w:ascii="Charter" w:hAnsi="Charter" w:cs="Segoe UI"/>
          <w:color w:val="292929"/>
          <w:spacing w:val="-1"/>
          <w:sz w:val="27"/>
          <w:szCs w:val="27"/>
        </w:rPr>
        <w:t>Staking</w:t>
      </w:r>
    </w:p>
    <w:p w14:paraId="323F2FA1" w14:textId="77777777" w:rsidR="00FB69AE" w:rsidRDefault="00FB69AE" w:rsidP="00FB69AE">
      <w:pPr>
        <w:pStyle w:val="le"/>
        <w:numPr>
          <w:ilvl w:val="0"/>
          <w:numId w:val="2"/>
        </w:numPr>
        <w:shd w:val="clear" w:color="auto" w:fill="FFFFFF"/>
        <w:spacing w:before="322" w:beforeAutospacing="0" w:after="0" w:afterAutospacing="0" w:line="420" w:lineRule="atLeast"/>
        <w:ind w:left="1170"/>
        <w:rPr>
          <w:rFonts w:ascii="Charter" w:hAnsi="Charter" w:cs="Segoe UI"/>
          <w:color w:val="292929"/>
          <w:spacing w:val="-1"/>
          <w:sz w:val="27"/>
          <w:szCs w:val="27"/>
        </w:rPr>
      </w:pPr>
      <w:r>
        <w:rPr>
          <w:rFonts w:ascii="Charter" w:hAnsi="Charter" w:cs="Segoe UI"/>
          <w:color w:val="292929"/>
          <w:spacing w:val="-1"/>
          <w:sz w:val="27"/>
          <w:szCs w:val="27"/>
        </w:rPr>
        <w:t>Gaming NFT</w:t>
      </w:r>
    </w:p>
    <w:p w14:paraId="3D12F859" w14:textId="77777777" w:rsidR="00FB69AE" w:rsidRDefault="00FB69AE" w:rsidP="00FB69AE">
      <w:pPr>
        <w:pStyle w:val="le"/>
        <w:numPr>
          <w:ilvl w:val="0"/>
          <w:numId w:val="2"/>
        </w:numPr>
        <w:shd w:val="clear" w:color="auto" w:fill="FFFFFF"/>
        <w:spacing w:before="322" w:beforeAutospacing="0" w:after="0" w:afterAutospacing="0" w:line="420" w:lineRule="atLeast"/>
        <w:ind w:left="1170"/>
        <w:rPr>
          <w:rFonts w:ascii="Charter" w:hAnsi="Charter" w:cs="Segoe UI"/>
          <w:color w:val="292929"/>
          <w:spacing w:val="-1"/>
          <w:sz w:val="27"/>
          <w:szCs w:val="27"/>
        </w:rPr>
      </w:pPr>
      <w:r>
        <w:rPr>
          <w:rFonts w:ascii="Charter" w:hAnsi="Charter" w:cs="Segoe UI"/>
          <w:color w:val="292929"/>
          <w:spacing w:val="-1"/>
          <w:sz w:val="27"/>
          <w:szCs w:val="27"/>
        </w:rPr>
        <w:t>Lottery System</w:t>
      </w:r>
    </w:p>
    <w:p w14:paraId="1BCE4567" w14:textId="77777777" w:rsidR="00FB69AE" w:rsidRDefault="00FB69AE" w:rsidP="00FB69AE">
      <w:pPr>
        <w:pStyle w:val="le"/>
        <w:numPr>
          <w:ilvl w:val="0"/>
          <w:numId w:val="2"/>
        </w:numPr>
        <w:shd w:val="clear" w:color="auto" w:fill="FFFFFF"/>
        <w:spacing w:before="322" w:beforeAutospacing="0" w:after="0" w:afterAutospacing="0" w:line="420" w:lineRule="atLeast"/>
        <w:ind w:left="1170"/>
        <w:rPr>
          <w:rFonts w:ascii="Charter" w:hAnsi="Charter" w:cs="Segoe UI"/>
          <w:color w:val="292929"/>
          <w:spacing w:val="-1"/>
          <w:sz w:val="27"/>
          <w:szCs w:val="27"/>
        </w:rPr>
      </w:pPr>
      <w:r>
        <w:rPr>
          <w:rFonts w:ascii="Charter" w:hAnsi="Charter" w:cs="Segoe UI"/>
          <w:color w:val="292929"/>
          <w:spacing w:val="-1"/>
          <w:sz w:val="27"/>
          <w:szCs w:val="27"/>
        </w:rPr>
        <w:t>CEX Listing</w:t>
      </w:r>
    </w:p>
    <w:p w14:paraId="53493671" w14:textId="0DAD191C" w:rsidR="00FB69AE" w:rsidRDefault="00FB69AE" w:rsidP="00FB69AE">
      <w:pPr>
        <w:pStyle w:val="hj"/>
        <w:shd w:val="clear" w:color="auto" w:fill="FFFFFF"/>
        <w:spacing w:before="206" w:beforeAutospacing="0" w:after="0" w:afterAutospacing="0" w:line="480" w:lineRule="atLeast"/>
        <w:rPr>
          <w:rFonts w:ascii="Charter" w:hAnsi="Charter"/>
          <w:color w:val="292929"/>
          <w:spacing w:val="-1"/>
          <w:sz w:val="32"/>
          <w:szCs w:val="32"/>
        </w:rPr>
      </w:pPr>
    </w:p>
    <w:p w14:paraId="3ABA6578" w14:textId="77777777" w:rsidR="00FB69AE" w:rsidRDefault="00FB69AE" w:rsidP="00FB69AE">
      <w:pPr>
        <w:pStyle w:val="Balk1"/>
        <w:shd w:val="clear" w:color="auto" w:fill="FFFFFF"/>
        <w:spacing w:before="317" w:line="420" w:lineRule="atLeast"/>
        <w:rPr>
          <w:rFonts w:ascii="Helvetica Neue" w:hAnsi="Helvetica Neue"/>
          <w:bCs w:val="0"/>
          <w:color w:val="292929"/>
          <w:spacing w:val="0"/>
          <w:sz w:val="33"/>
          <w:szCs w:val="33"/>
        </w:rPr>
      </w:pPr>
      <w:r>
        <w:rPr>
          <w:rFonts w:ascii="Helvetica Neue" w:hAnsi="Helvetica Neue"/>
          <w:b/>
          <w:bCs w:val="0"/>
          <w:color w:val="292929"/>
          <w:sz w:val="33"/>
          <w:szCs w:val="33"/>
        </w:rPr>
        <w:lastRenderedPageBreak/>
        <w:t>Tokenomics</w:t>
      </w:r>
    </w:p>
    <w:p w14:paraId="491F6C28" w14:textId="77777777" w:rsidR="00FB69AE" w:rsidRPr="00FB69AE" w:rsidRDefault="00FB69AE" w:rsidP="00FB69AE">
      <w:pPr>
        <w:pStyle w:val="Balk1"/>
        <w:numPr>
          <w:ilvl w:val="0"/>
          <w:numId w:val="4"/>
        </w:numPr>
        <w:shd w:val="clear" w:color="auto" w:fill="FFFFFF"/>
        <w:spacing w:before="317" w:line="420" w:lineRule="atLeast"/>
        <w:rPr>
          <w:rFonts w:ascii="Charter" w:eastAsia="Times New Roman" w:hAnsi="Charter" w:cs="Segoe UI"/>
          <w:color w:val="292929"/>
          <w:spacing w:val="-1"/>
          <w:sz w:val="27"/>
          <w:szCs w:val="27"/>
          <w:lang w:eastAsia="tr-TR"/>
        </w:rPr>
      </w:pPr>
      <w:r w:rsidRPr="00FB69AE">
        <w:rPr>
          <w:rFonts w:ascii="Charter" w:eastAsia="Times New Roman" w:hAnsi="Charter" w:cs="Segoe UI"/>
          <w:b/>
          <w:color w:val="292929"/>
          <w:spacing w:val="-1"/>
          <w:sz w:val="27"/>
          <w:szCs w:val="27"/>
          <w:lang w:eastAsia="tr-TR"/>
        </w:rPr>
        <w:t>Tokenomics Premint: 20,000,000 $DUEL</w:t>
      </w:r>
    </w:p>
    <w:p w14:paraId="558511D2" w14:textId="77777777" w:rsidR="00FB69AE" w:rsidRPr="00FB69AE" w:rsidRDefault="00FB69AE" w:rsidP="00FB69AE">
      <w:pPr>
        <w:pStyle w:val="Balk1"/>
        <w:numPr>
          <w:ilvl w:val="0"/>
          <w:numId w:val="4"/>
        </w:numPr>
        <w:shd w:val="clear" w:color="auto" w:fill="FFFFFF"/>
        <w:spacing w:before="317" w:line="420" w:lineRule="atLeast"/>
        <w:rPr>
          <w:rFonts w:ascii="Charter" w:eastAsia="Times New Roman" w:hAnsi="Charter" w:cs="Segoe UI"/>
          <w:color w:val="292929"/>
          <w:spacing w:val="-1"/>
          <w:sz w:val="27"/>
          <w:szCs w:val="27"/>
          <w:lang w:eastAsia="tr-TR"/>
        </w:rPr>
      </w:pPr>
      <w:r w:rsidRPr="00FB69AE">
        <w:rPr>
          <w:rFonts w:ascii="Charter" w:eastAsia="Times New Roman" w:hAnsi="Charter" w:cs="Segoe UI"/>
          <w:b/>
          <w:color w:val="292929"/>
          <w:spacing w:val="-1"/>
          <w:sz w:val="27"/>
          <w:szCs w:val="27"/>
          <w:lang w:eastAsia="tr-TR"/>
        </w:rPr>
        <w:t xml:space="preserve">Private Round: 4,000,000 $DUEL </w:t>
      </w:r>
    </w:p>
    <w:p w14:paraId="6D099694" w14:textId="77777777" w:rsidR="00FB69AE" w:rsidRPr="00FB69AE" w:rsidRDefault="00FB69AE" w:rsidP="00FB69AE">
      <w:pPr>
        <w:pStyle w:val="Balk1"/>
        <w:numPr>
          <w:ilvl w:val="0"/>
          <w:numId w:val="4"/>
        </w:numPr>
        <w:shd w:val="clear" w:color="auto" w:fill="FFFFFF"/>
        <w:spacing w:before="317" w:line="420" w:lineRule="atLeast"/>
        <w:rPr>
          <w:rFonts w:ascii="Charter" w:eastAsia="Times New Roman" w:hAnsi="Charter" w:cs="Segoe UI"/>
          <w:color w:val="292929"/>
          <w:spacing w:val="-1"/>
          <w:sz w:val="27"/>
          <w:szCs w:val="27"/>
          <w:lang w:eastAsia="tr-TR"/>
        </w:rPr>
      </w:pPr>
      <w:r w:rsidRPr="00FB69AE">
        <w:rPr>
          <w:rFonts w:ascii="Charter" w:eastAsia="Times New Roman" w:hAnsi="Charter" w:cs="Segoe UI"/>
          <w:b/>
          <w:color w:val="292929"/>
          <w:spacing w:val="-1"/>
          <w:sz w:val="27"/>
          <w:szCs w:val="27"/>
          <w:lang w:eastAsia="tr-TR"/>
        </w:rPr>
        <w:t>Price: $0,05</w:t>
      </w:r>
    </w:p>
    <w:p w14:paraId="23E29E2F" w14:textId="77777777" w:rsidR="00FB69AE" w:rsidRPr="00FB69AE" w:rsidRDefault="00FB69AE" w:rsidP="00FB69AE">
      <w:pPr>
        <w:pStyle w:val="Balk1"/>
        <w:numPr>
          <w:ilvl w:val="0"/>
          <w:numId w:val="4"/>
        </w:numPr>
        <w:shd w:val="clear" w:color="auto" w:fill="FFFFFF"/>
        <w:spacing w:before="317" w:line="420" w:lineRule="atLeast"/>
        <w:rPr>
          <w:rFonts w:ascii="Charter" w:eastAsia="Times New Roman" w:hAnsi="Charter" w:cs="Segoe UI"/>
          <w:color w:val="292929"/>
          <w:spacing w:val="-1"/>
          <w:sz w:val="27"/>
          <w:szCs w:val="27"/>
          <w:lang w:eastAsia="tr-TR"/>
        </w:rPr>
      </w:pPr>
      <w:r w:rsidRPr="00FB69AE">
        <w:rPr>
          <w:rFonts w:ascii="Charter" w:eastAsia="Times New Roman" w:hAnsi="Charter" w:cs="Segoe UI"/>
          <w:b/>
          <w:color w:val="292929"/>
          <w:spacing w:val="-1"/>
          <w:sz w:val="27"/>
          <w:szCs w:val="27"/>
          <w:lang w:eastAsia="tr-TR"/>
        </w:rPr>
        <w:t>Total fund raised: 200,000$ (%10 initial unlock , %15 release per 45 days for 9 months)</w:t>
      </w:r>
    </w:p>
    <w:p w14:paraId="47DB32A3" w14:textId="77777777" w:rsidR="00FB69AE" w:rsidRPr="00FB69AE" w:rsidRDefault="00FB69AE" w:rsidP="00FB69AE">
      <w:pPr>
        <w:pStyle w:val="Balk1"/>
        <w:numPr>
          <w:ilvl w:val="0"/>
          <w:numId w:val="4"/>
        </w:numPr>
        <w:shd w:val="clear" w:color="auto" w:fill="FFFFFF"/>
        <w:spacing w:before="317" w:line="420" w:lineRule="atLeast"/>
        <w:rPr>
          <w:rFonts w:ascii="Charter" w:eastAsia="Times New Roman" w:hAnsi="Charter" w:cs="Segoe UI"/>
          <w:color w:val="292929"/>
          <w:spacing w:val="-1"/>
          <w:sz w:val="27"/>
          <w:szCs w:val="27"/>
          <w:lang w:eastAsia="tr-TR"/>
        </w:rPr>
      </w:pPr>
      <w:r w:rsidRPr="00FB69AE">
        <w:rPr>
          <w:rFonts w:ascii="Charter" w:eastAsia="Times New Roman" w:hAnsi="Charter" w:cs="Segoe UI"/>
          <w:b/>
          <w:color w:val="292929"/>
          <w:spacing w:val="-1"/>
          <w:sz w:val="27"/>
          <w:szCs w:val="27"/>
          <w:lang w:eastAsia="tr-TR"/>
        </w:rPr>
        <w:t>Public Sale IDO ApeTools: 1,333,333 $DUEL</w:t>
      </w:r>
    </w:p>
    <w:p w14:paraId="3F326E95" w14:textId="77777777" w:rsidR="00FB69AE" w:rsidRPr="00FB69AE" w:rsidRDefault="00FB69AE" w:rsidP="00FB69AE">
      <w:pPr>
        <w:pStyle w:val="Balk1"/>
        <w:numPr>
          <w:ilvl w:val="0"/>
          <w:numId w:val="4"/>
        </w:numPr>
        <w:shd w:val="clear" w:color="auto" w:fill="FFFFFF"/>
        <w:spacing w:before="317" w:line="420" w:lineRule="atLeast"/>
        <w:rPr>
          <w:rFonts w:ascii="Charter" w:eastAsia="Times New Roman" w:hAnsi="Charter" w:cs="Segoe UI"/>
          <w:color w:val="292929"/>
          <w:spacing w:val="-1"/>
          <w:sz w:val="27"/>
          <w:szCs w:val="27"/>
          <w:lang w:eastAsia="tr-TR"/>
        </w:rPr>
      </w:pPr>
      <w:r w:rsidRPr="00FB69AE">
        <w:rPr>
          <w:rFonts w:ascii="Charter" w:eastAsia="Times New Roman" w:hAnsi="Charter" w:cs="Segoe UI"/>
          <w:b/>
          <w:color w:val="292929"/>
          <w:spacing w:val="-1"/>
          <w:sz w:val="27"/>
          <w:szCs w:val="27"/>
          <w:lang w:eastAsia="tr-TR"/>
        </w:rPr>
        <w:t>Price: $0.075</w:t>
      </w:r>
    </w:p>
    <w:p w14:paraId="0CC91C07" w14:textId="77777777" w:rsidR="00FB69AE" w:rsidRPr="00FB69AE" w:rsidRDefault="00FB69AE" w:rsidP="00FB69AE">
      <w:pPr>
        <w:pStyle w:val="Balk1"/>
        <w:numPr>
          <w:ilvl w:val="0"/>
          <w:numId w:val="4"/>
        </w:numPr>
        <w:shd w:val="clear" w:color="auto" w:fill="FFFFFF"/>
        <w:spacing w:before="317" w:line="420" w:lineRule="atLeast"/>
        <w:rPr>
          <w:rFonts w:ascii="Charter" w:eastAsia="Times New Roman" w:hAnsi="Charter" w:cs="Segoe UI"/>
          <w:color w:val="292929"/>
          <w:spacing w:val="-1"/>
          <w:sz w:val="27"/>
          <w:szCs w:val="27"/>
          <w:lang w:eastAsia="tr-TR"/>
        </w:rPr>
      </w:pPr>
      <w:r w:rsidRPr="00FB69AE">
        <w:rPr>
          <w:rFonts w:ascii="Charter" w:eastAsia="Times New Roman" w:hAnsi="Charter" w:cs="Segoe UI"/>
          <w:b/>
          <w:color w:val="292929"/>
          <w:spacing w:val="-1"/>
          <w:sz w:val="27"/>
          <w:szCs w:val="27"/>
          <w:lang w:eastAsia="tr-TR"/>
        </w:rPr>
        <w:t>Public Sale IDO MacaronSwap: 3,999,999 $DUEL</w:t>
      </w:r>
    </w:p>
    <w:p w14:paraId="1A45007A" w14:textId="77777777" w:rsidR="00FB69AE" w:rsidRPr="00FB69AE" w:rsidRDefault="00FB69AE" w:rsidP="00FB69AE">
      <w:pPr>
        <w:pStyle w:val="Balk1"/>
        <w:numPr>
          <w:ilvl w:val="0"/>
          <w:numId w:val="4"/>
        </w:numPr>
        <w:shd w:val="clear" w:color="auto" w:fill="FFFFFF"/>
        <w:spacing w:before="317" w:line="420" w:lineRule="atLeast"/>
        <w:rPr>
          <w:rFonts w:ascii="Charter" w:eastAsia="Times New Roman" w:hAnsi="Charter" w:cs="Segoe UI"/>
          <w:color w:val="292929"/>
          <w:spacing w:val="-1"/>
          <w:sz w:val="27"/>
          <w:szCs w:val="27"/>
          <w:lang w:eastAsia="tr-TR"/>
        </w:rPr>
      </w:pPr>
      <w:r w:rsidRPr="00FB69AE">
        <w:rPr>
          <w:rFonts w:ascii="Charter" w:eastAsia="Times New Roman" w:hAnsi="Charter" w:cs="Segoe UI"/>
          <w:b/>
          <w:color w:val="292929"/>
          <w:spacing w:val="-1"/>
          <w:sz w:val="27"/>
          <w:szCs w:val="27"/>
          <w:lang w:eastAsia="tr-TR"/>
        </w:rPr>
        <w:t>Price: $0.075</w:t>
      </w:r>
    </w:p>
    <w:p w14:paraId="64300A2E" w14:textId="77777777" w:rsidR="00FB69AE" w:rsidRPr="00FB69AE" w:rsidRDefault="00FB69AE" w:rsidP="00FB69AE">
      <w:pPr>
        <w:pStyle w:val="Balk1"/>
        <w:numPr>
          <w:ilvl w:val="0"/>
          <w:numId w:val="4"/>
        </w:numPr>
        <w:shd w:val="clear" w:color="auto" w:fill="FFFFFF"/>
        <w:spacing w:before="317" w:line="420" w:lineRule="atLeast"/>
        <w:rPr>
          <w:rFonts w:ascii="Charter" w:eastAsia="Times New Roman" w:hAnsi="Charter" w:cs="Segoe UI"/>
          <w:color w:val="292929"/>
          <w:spacing w:val="-1"/>
          <w:sz w:val="27"/>
          <w:szCs w:val="27"/>
          <w:lang w:eastAsia="tr-TR"/>
        </w:rPr>
      </w:pPr>
      <w:r w:rsidRPr="00FB69AE">
        <w:rPr>
          <w:rFonts w:ascii="Charter" w:eastAsia="Times New Roman" w:hAnsi="Charter" w:cs="Segoe UI"/>
          <w:b/>
          <w:color w:val="292929"/>
          <w:spacing w:val="-1"/>
          <w:sz w:val="27"/>
          <w:szCs w:val="27"/>
          <w:lang w:eastAsia="tr-TR"/>
        </w:rPr>
        <w:t>Public Sale IDO Z Platform: 1,333,333 $DUEL</w:t>
      </w:r>
    </w:p>
    <w:p w14:paraId="220379F4" w14:textId="77777777" w:rsidR="00FB69AE" w:rsidRPr="00FB69AE" w:rsidRDefault="00FB69AE" w:rsidP="00FB69AE">
      <w:pPr>
        <w:pStyle w:val="Balk1"/>
        <w:numPr>
          <w:ilvl w:val="0"/>
          <w:numId w:val="4"/>
        </w:numPr>
        <w:shd w:val="clear" w:color="auto" w:fill="FFFFFF"/>
        <w:spacing w:before="317" w:line="420" w:lineRule="atLeast"/>
        <w:rPr>
          <w:rFonts w:ascii="Charter" w:eastAsia="Times New Roman" w:hAnsi="Charter" w:cs="Segoe UI"/>
          <w:color w:val="292929"/>
          <w:spacing w:val="-1"/>
          <w:sz w:val="27"/>
          <w:szCs w:val="27"/>
          <w:lang w:eastAsia="tr-TR"/>
        </w:rPr>
      </w:pPr>
      <w:r w:rsidRPr="00FB69AE">
        <w:rPr>
          <w:rFonts w:ascii="Charter" w:eastAsia="Times New Roman" w:hAnsi="Charter" w:cs="Segoe UI"/>
          <w:b/>
          <w:color w:val="292929"/>
          <w:spacing w:val="-1"/>
          <w:sz w:val="27"/>
          <w:szCs w:val="27"/>
          <w:lang w:eastAsia="tr-TR"/>
        </w:rPr>
        <w:t>Price: $0.075</w:t>
      </w:r>
    </w:p>
    <w:p w14:paraId="7A6A470D" w14:textId="77777777" w:rsidR="00FB69AE" w:rsidRPr="00FB69AE" w:rsidRDefault="00FB69AE" w:rsidP="00FB69AE">
      <w:pPr>
        <w:pStyle w:val="Balk1"/>
        <w:numPr>
          <w:ilvl w:val="0"/>
          <w:numId w:val="4"/>
        </w:numPr>
        <w:shd w:val="clear" w:color="auto" w:fill="FFFFFF"/>
        <w:spacing w:before="317" w:line="420" w:lineRule="atLeast"/>
        <w:rPr>
          <w:rFonts w:ascii="Charter" w:eastAsia="Times New Roman" w:hAnsi="Charter" w:cs="Segoe UI"/>
          <w:color w:val="292929"/>
          <w:spacing w:val="-1"/>
          <w:sz w:val="27"/>
          <w:szCs w:val="27"/>
          <w:lang w:eastAsia="tr-TR"/>
        </w:rPr>
      </w:pPr>
      <w:r w:rsidRPr="00FB69AE">
        <w:rPr>
          <w:rFonts w:ascii="Charter" w:eastAsia="Times New Roman" w:hAnsi="Charter" w:cs="Segoe UI"/>
          <w:b/>
          <w:color w:val="292929"/>
          <w:spacing w:val="-1"/>
          <w:sz w:val="27"/>
          <w:szCs w:val="27"/>
          <w:lang w:eastAsia="tr-TR"/>
        </w:rPr>
        <w:t>Total Fund Raised: 500,000$ (%20 initial unlock, %20 release per month for 4 months)</w:t>
      </w:r>
    </w:p>
    <w:p w14:paraId="5A34AD84" w14:textId="77777777" w:rsidR="00FB69AE" w:rsidRPr="00FB69AE" w:rsidRDefault="00FB69AE" w:rsidP="00FB69AE">
      <w:pPr>
        <w:pStyle w:val="Balk1"/>
        <w:numPr>
          <w:ilvl w:val="0"/>
          <w:numId w:val="4"/>
        </w:numPr>
        <w:shd w:val="clear" w:color="auto" w:fill="FFFFFF"/>
        <w:spacing w:before="317" w:line="420" w:lineRule="atLeast"/>
        <w:rPr>
          <w:rFonts w:ascii="Charter" w:eastAsia="Times New Roman" w:hAnsi="Charter" w:cs="Segoe UI"/>
          <w:color w:val="292929"/>
          <w:spacing w:val="-1"/>
          <w:sz w:val="27"/>
          <w:szCs w:val="27"/>
          <w:lang w:eastAsia="tr-TR"/>
        </w:rPr>
      </w:pPr>
      <w:r w:rsidRPr="00FB69AE">
        <w:rPr>
          <w:rFonts w:ascii="Charter" w:eastAsia="Times New Roman" w:hAnsi="Charter" w:cs="Segoe UI"/>
          <w:b/>
          <w:color w:val="292929"/>
          <w:spacing w:val="-1"/>
          <w:sz w:val="27"/>
          <w:szCs w:val="27"/>
          <w:lang w:eastAsia="tr-TR"/>
        </w:rPr>
        <w:t>Listing: $0,08</w:t>
      </w:r>
    </w:p>
    <w:p w14:paraId="31F17B18" w14:textId="77777777" w:rsidR="00FB69AE" w:rsidRPr="00FB69AE" w:rsidRDefault="00FB69AE" w:rsidP="00FB69AE">
      <w:pPr>
        <w:pStyle w:val="Balk1"/>
        <w:numPr>
          <w:ilvl w:val="0"/>
          <w:numId w:val="4"/>
        </w:numPr>
        <w:shd w:val="clear" w:color="auto" w:fill="FFFFFF"/>
        <w:spacing w:before="317" w:line="420" w:lineRule="atLeast"/>
        <w:rPr>
          <w:rFonts w:ascii="Charter" w:eastAsia="Times New Roman" w:hAnsi="Charter" w:cs="Segoe UI"/>
          <w:color w:val="292929"/>
          <w:spacing w:val="-1"/>
          <w:sz w:val="27"/>
          <w:szCs w:val="27"/>
          <w:lang w:eastAsia="tr-TR"/>
        </w:rPr>
      </w:pPr>
      <w:r w:rsidRPr="00FB69AE">
        <w:rPr>
          <w:rFonts w:ascii="Charter" w:eastAsia="Times New Roman" w:hAnsi="Charter" w:cs="Segoe UI"/>
          <w:b/>
          <w:color w:val="292929"/>
          <w:spacing w:val="-1"/>
          <w:sz w:val="27"/>
          <w:szCs w:val="27"/>
          <w:lang w:eastAsia="tr-TR"/>
        </w:rPr>
        <w:t xml:space="preserve">DEX &amp; CEX Liq: 1,000,000 $DUEL </w:t>
      </w:r>
    </w:p>
    <w:p w14:paraId="180C0EE7" w14:textId="77777777" w:rsidR="00FB69AE" w:rsidRPr="00FB69AE" w:rsidRDefault="00FB69AE" w:rsidP="00FB69AE">
      <w:pPr>
        <w:pStyle w:val="Balk1"/>
        <w:numPr>
          <w:ilvl w:val="0"/>
          <w:numId w:val="4"/>
        </w:numPr>
        <w:shd w:val="clear" w:color="auto" w:fill="FFFFFF"/>
        <w:spacing w:before="317" w:line="420" w:lineRule="atLeast"/>
        <w:rPr>
          <w:rFonts w:ascii="Charter" w:eastAsia="Times New Roman" w:hAnsi="Charter" w:cs="Segoe UI"/>
          <w:color w:val="292929"/>
          <w:spacing w:val="-1"/>
          <w:sz w:val="27"/>
          <w:szCs w:val="27"/>
          <w:lang w:eastAsia="tr-TR"/>
        </w:rPr>
      </w:pPr>
      <w:r w:rsidRPr="00FB69AE">
        <w:rPr>
          <w:rFonts w:ascii="Charter" w:eastAsia="Times New Roman" w:hAnsi="Charter" w:cs="Segoe UI"/>
          <w:b/>
          <w:color w:val="292929"/>
          <w:spacing w:val="-1"/>
          <w:sz w:val="27"/>
          <w:szCs w:val="27"/>
          <w:lang w:eastAsia="tr-TR"/>
        </w:rPr>
        <w:t>Team: 2,222,222 $DUEL (%10 initial unlock, %10 release per month for 9 months)</w:t>
      </w:r>
    </w:p>
    <w:p w14:paraId="21A47CD3" w14:textId="77777777" w:rsidR="00FB69AE" w:rsidRPr="00FB69AE" w:rsidRDefault="00FB69AE" w:rsidP="00FB69AE">
      <w:pPr>
        <w:pStyle w:val="Balk1"/>
        <w:numPr>
          <w:ilvl w:val="0"/>
          <w:numId w:val="4"/>
        </w:numPr>
        <w:shd w:val="clear" w:color="auto" w:fill="FFFFFF"/>
        <w:spacing w:before="317" w:line="420" w:lineRule="atLeast"/>
        <w:rPr>
          <w:rFonts w:ascii="Charter" w:eastAsia="Times New Roman" w:hAnsi="Charter" w:cs="Segoe UI"/>
          <w:color w:val="292929"/>
          <w:spacing w:val="-1"/>
          <w:sz w:val="27"/>
          <w:szCs w:val="27"/>
          <w:lang w:eastAsia="tr-TR"/>
        </w:rPr>
      </w:pPr>
      <w:r w:rsidRPr="00FB69AE">
        <w:rPr>
          <w:rFonts w:ascii="Charter" w:eastAsia="Times New Roman" w:hAnsi="Charter" w:cs="Segoe UI"/>
          <w:b/>
          <w:color w:val="292929"/>
          <w:spacing w:val="-1"/>
          <w:sz w:val="27"/>
          <w:szCs w:val="27"/>
          <w:lang w:eastAsia="tr-TR"/>
        </w:rPr>
        <w:t>Marketing: 2,222,222 $DUEL (%10 initial unlock, %10 release per month for 9 months)</w:t>
      </w:r>
    </w:p>
    <w:p w14:paraId="5D2DC7A4" w14:textId="77777777" w:rsidR="00904FF8" w:rsidRPr="00904FF8" w:rsidRDefault="00FB69AE" w:rsidP="00FB69AE">
      <w:pPr>
        <w:pStyle w:val="Balk1"/>
        <w:numPr>
          <w:ilvl w:val="0"/>
          <w:numId w:val="4"/>
        </w:numPr>
        <w:shd w:val="clear" w:color="auto" w:fill="FFFFFF"/>
        <w:spacing w:before="317" w:line="420" w:lineRule="atLeast"/>
        <w:rPr>
          <w:rFonts w:ascii="Charter" w:eastAsia="Times New Roman" w:hAnsi="Charter" w:cs="Segoe UI"/>
          <w:color w:val="292929"/>
          <w:spacing w:val="-1"/>
          <w:sz w:val="27"/>
          <w:szCs w:val="27"/>
          <w:lang w:eastAsia="tr-TR"/>
        </w:rPr>
      </w:pPr>
      <w:r w:rsidRPr="00FB69AE">
        <w:rPr>
          <w:rFonts w:ascii="Charter" w:eastAsia="Times New Roman" w:hAnsi="Charter" w:cs="Segoe UI"/>
          <w:b/>
          <w:color w:val="292929"/>
          <w:spacing w:val="-1"/>
          <w:sz w:val="27"/>
          <w:szCs w:val="27"/>
          <w:lang w:eastAsia="tr-TR"/>
        </w:rPr>
        <w:lastRenderedPageBreak/>
        <w:t xml:space="preserve">Strategic Wallet: 2,222,222 $DUEL (%5 initial unlock, %9.5 release per month for 10 months) </w:t>
      </w:r>
    </w:p>
    <w:p w14:paraId="3E557A60" w14:textId="1C434EAB" w:rsidR="00FB69AE" w:rsidRPr="00FB69AE" w:rsidRDefault="00FB69AE" w:rsidP="00FB69AE">
      <w:pPr>
        <w:pStyle w:val="Balk1"/>
        <w:numPr>
          <w:ilvl w:val="0"/>
          <w:numId w:val="4"/>
        </w:numPr>
        <w:shd w:val="clear" w:color="auto" w:fill="FFFFFF"/>
        <w:spacing w:before="317" w:line="420" w:lineRule="atLeast"/>
        <w:rPr>
          <w:rFonts w:ascii="Charter" w:eastAsia="Times New Roman" w:hAnsi="Charter" w:cs="Segoe UI"/>
          <w:color w:val="292929"/>
          <w:spacing w:val="-1"/>
          <w:sz w:val="27"/>
          <w:szCs w:val="27"/>
          <w:lang w:eastAsia="tr-TR"/>
        </w:rPr>
      </w:pPr>
      <w:r w:rsidRPr="00FB69AE">
        <w:rPr>
          <w:rFonts w:ascii="Charter" w:eastAsia="Times New Roman" w:hAnsi="Charter" w:cs="Segoe UI"/>
          <w:b/>
          <w:color w:val="292929"/>
          <w:spacing w:val="-1"/>
          <w:sz w:val="27"/>
          <w:szCs w:val="27"/>
          <w:lang w:eastAsia="tr-TR"/>
        </w:rPr>
        <w:br/>
        <w:t>Staking &amp; Airdrop: 5,000,000 $DUEL</w:t>
      </w:r>
    </w:p>
    <w:p w14:paraId="3B3A892C" w14:textId="77777777" w:rsidR="00FB69AE" w:rsidRDefault="00FB69AE" w:rsidP="00FB69AE">
      <w:pPr>
        <w:pStyle w:val="Balk1"/>
        <w:shd w:val="clear" w:color="auto" w:fill="FFFFFF"/>
        <w:spacing w:before="317" w:line="420" w:lineRule="atLeast"/>
        <w:rPr>
          <w:rFonts w:ascii="Helvetica Neue" w:hAnsi="Helvetica Neue" w:cs="Times New Roman"/>
          <w:bCs w:val="0"/>
          <w:color w:val="292929"/>
          <w:spacing w:val="0"/>
          <w:sz w:val="33"/>
          <w:szCs w:val="33"/>
        </w:rPr>
      </w:pPr>
      <w:r>
        <w:rPr>
          <w:rFonts w:ascii="Helvetica Neue" w:hAnsi="Helvetica Neue"/>
          <w:b/>
          <w:bCs w:val="0"/>
          <w:color w:val="292929"/>
          <w:sz w:val="33"/>
          <w:szCs w:val="33"/>
        </w:rPr>
        <w:t>Partnership</w:t>
      </w:r>
    </w:p>
    <w:p w14:paraId="5BEF0A42" w14:textId="762F753B" w:rsidR="00FB69AE" w:rsidRPr="00FB69AE" w:rsidRDefault="00FB69AE" w:rsidP="00FB69AE">
      <w:pPr>
        <w:pStyle w:val="hj"/>
        <w:shd w:val="clear" w:color="auto" w:fill="FFFFFF"/>
        <w:spacing w:before="115" w:beforeAutospacing="0" w:after="0" w:afterAutospacing="0" w:line="480" w:lineRule="atLeast"/>
        <w:rPr>
          <w:rFonts w:ascii="Charter" w:hAnsi="Charter"/>
          <w:color w:val="292929"/>
          <w:spacing w:val="-1"/>
          <w:sz w:val="32"/>
          <w:szCs w:val="32"/>
        </w:rPr>
      </w:pPr>
      <w:r>
        <w:rPr>
          <w:rFonts w:ascii="Charter" w:hAnsi="Charter"/>
          <w:color w:val="292929"/>
          <w:spacing w:val="-1"/>
          <w:sz w:val="32"/>
          <w:szCs w:val="32"/>
        </w:rPr>
        <w:t>Duel Network has legit partnership with ApeTools, ApeSwap, Hepa Finance, MacaronSwap.</w:t>
      </w:r>
    </w:p>
    <w:p w14:paraId="7C69619C" w14:textId="5303F1B8" w:rsidR="00FB69AE" w:rsidRPr="00FB69AE" w:rsidRDefault="00FB69AE" w:rsidP="00FB69AE">
      <w:pPr>
        <w:pStyle w:val="Balk1"/>
        <w:shd w:val="clear" w:color="auto" w:fill="FFFFFF"/>
        <w:spacing w:before="317" w:line="420" w:lineRule="atLeast"/>
        <w:rPr>
          <w:rFonts w:ascii="Helvetica Neue" w:hAnsi="Helvetica Neue"/>
          <w:b/>
          <w:bCs w:val="0"/>
          <w:color w:val="292929"/>
          <w:sz w:val="33"/>
          <w:szCs w:val="33"/>
        </w:rPr>
      </w:pPr>
      <w:r>
        <w:rPr>
          <w:rFonts w:ascii="Helvetica Neue" w:hAnsi="Helvetica Neue"/>
          <w:b/>
          <w:bCs w:val="0"/>
          <w:color w:val="292929"/>
          <w:sz w:val="33"/>
          <w:szCs w:val="33"/>
        </w:rPr>
        <w:t>Competitive Farming</w:t>
      </w:r>
    </w:p>
    <w:p w14:paraId="71D2A37E" w14:textId="77777777" w:rsidR="00FB69AE" w:rsidRDefault="00FB69AE" w:rsidP="00FB69AE">
      <w:pPr>
        <w:pStyle w:val="hj"/>
        <w:shd w:val="clear" w:color="auto" w:fill="FFFFFF"/>
        <w:spacing w:before="115" w:beforeAutospacing="0" w:after="0" w:afterAutospacing="0" w:line="480" w:lineRule="atLeast"/>
        <w:rPr>
          <w:rFonts w:ascii="Charter" w:hAnsi="Charter"/>
          <w:color w:val="292929"/>
          <w:spacing w:val="-1"/>
          <w:sz w:val="32"/>
          <w:szCs w:val="32"/>
        </w:rPr>
      </w:pPr>
      <w:r>
        <w:rPr>
          <w:rFonts w:ascii="Charter" w:hAnsi="Charter"/>
          <w:color w:val="292929"/>
          <w:spacing w:val="-1"/>
          <w:sz w:val="32"/>
          <w:szCs w:val="32"/>
        </w:rPr>
        <w:t>Duel Network aims to make high apr rates farm for its users by gamifying normal farming. And as a result of the voting, there will be no loss from the money invested. In the system where two or more pools are opened and the apr rates depend on the amount of lp deposited in the pools, the winning pool gets all the rewards.</w:t>
      </w:r>
    </w:p>
    <w:p w14:paraId="38D7027F" w14:textId="4F5D3A11" w:rsidR="00FB69AE" w:rsidRDefault="00FB69AE" w:rsidP="00FB69AE">
      <w:pPr>
        <w:pStyle w:val="Balk1"/>
        <w:shd w:val="clear" w:color="auto" w:fill="FFFFFF"/>
        <w:spacing w:before="317" w:line="420" w:lineRule="atLeast"/>
        <w:rPr>
          <w:rFonts w:ascii="Helvetica Neue" w:hAnsi="Helvetica Neue"/>
          <w:bCs w:val="0"/>
          <w:color w:val="292929"/>
          <w:spacing w:val="0"/>
          <w:sz w:val="33"/>
          <w:szCs w:val="33"/>
        </w:rPr>
      </w:pPr>
      <w:r>
        <w:rPr>
          <w:rFonts w:ascii="Helvetica Neue" w:hAnsi="Helvetica Neue"/>
          <w:b/>
          <w:bCs w:val="0"/>
          <w:color w:val="292929"/>
          <w:sz w:val="33"/>
          <w:szCs w:val="33"/>
        </w:rPr>
        <w:t>Distribution Mechanism</w:t>
      </w:r>
    </w:p>
    <w:p w14:paraId="2B87A75E" w14:textId="77777777" w:rsidR="00FB69AE" w:rsidRDefault="00FB69AE" w:rsidP="00FB69AE">
      <w:pPr>
        <w:pStyle w:val="hj"/>
        <w:shd w:val="clear" w:color="auto" w:fill="FFFFFF"/>
        <w:spacing w:before="115" w:beforeAutospacing="0" w:after="0" w:afterAutospacing="0" w:line="480" w:lineRule="atLeast"/>
        <w:rPr>
          <w:rFonts w:ascii="Charter" w:hAnsi="Charter"/>
          <w:color w:val="292929"/>
          <w:spacing w:val="-1"/>
          <w:sz w:val="32"/>
          <w:szCs w:val="32"/>
        </w:rPr>
      </w:pPr>
      <w:r>
        <w:rPr>
          <w:rFonts w:ascii="Charter" w:hAnsi="Charter"/>
          <w:color w:val="292929"/>
          <w:spacing w:val="-1"/>
          <w:sz w:val="32"/>
          <w:szCs w:val="32"/>
        </w:rPr>
        <w:t>The rewards are distributed as xDuel, which is the governance token of the Duel Network, in order to prevent the price dumping by distributing the rewards accumulated in the pool for 1 week as a result of voting. xDuel charges a penalty fee for the first 30 days of trying to duel. This rate decreases every day, being 50 percent on the 1st day and 10 percent on the 30th day. Investors can earn Duel by staking xDuel. Thus, the distribution of Duel is arranged to spread over time and its sale depends on the investor. Additionally, it reduces the circulating amount of Duel by promoting Duel staking with xDuel.</w:t>
      </w:r>
    </w:p>
    <w:p w14:paraId="0E2C83D7" w14:textId="4E2D8B1F" w:rsidR="00FB69AE" w:rsidRDefault="00FB69AE" w:rsidP="00FB69AE">
      <w:pPr>
        <w:pStyle w:val="Balk1"/>
        <w:shd w:val="clear" w:color="auto" w:fill="FFFFFF"/>
        <w:spacing w:before="317" w:line="420" w:lineRule="atLeast"/>
        <w:rPr>
          <w:rFonts w:ascii="Helvetica Neue" w:hAnsi="Helvetica Neue"/>
          <w:bCs w:val="0"/>
          <w:color w:val="292929"/>
          <w:spacing w:val="0"/>
          <w:sz w:val="33"/>
          <w:szCs w:val="33"/>
        </w:rPr>
      </w:pPr>
      <w:r>
        <w:rPr>
          <w:rFonts w:ascii="Helvetica Neue" w:hAnsi="Helvetica Neue"/>
          <w:b/>
          <w:bCs w:val="0"/>
          <w:color w:val="292929"/>
          <w:sz w:val="33"/>
          <w:szCs w:val="33"/>
        </w:rPr>
        <w:lastRenderedPageBreak/>
        <w:t>Burning Mechanism</w:t>
      </w:r>
    </w:p>
    <w:p w14:paraId="5CCA758B" w14:textId="77777777" w:rsidR="00FB69AE" w:rsidRDefault="00FB69AE" w:rsidP="00FB69AE">
      <w:pPr>
        <w:pStyle w:val="hj"/>
        <w:shd w:val="clear" w:color="auto" w:fill="FFFFFF"/>
        <w:spacing w:before="115" w:beforeAutospacing="0" w:after="0" w:afterAutospacing="0" w:line="480" w:lineRule="atLeast"/>
        <w:rPr>
          <w:rFonts w:ascii="Charter" w:hAnsi="Charter"/>
          <w:color w:val="292929"/>
          <w:spacing w:val="-1"/>
          <w:sz w:val="32"/>
          <w:szCs w:val="32"/>
        </w:rPr>
      </w:pPr>
      <w:r>
        <w:rPr>
          <w:rFonts w:ascii="Charter" w:hAnsi="Charter"/>
          <w:color w:val="292929"/>
          <w:spacing w:val="-1"/>
          <w:sz w:val="32"/>
          <w:szCs w:val="32"/>
        </w:rPr>
        <w:t>The biggest problem of minted tokens is that they have an infinite supply. Therefore, they need automatic combustion mechanisms and combustion activities. As Duel Network, we have added an auto-burn mechanism to our smart contracts with this in mind.</w:t>
      </w:r>
    </w:p>
    <w:p w14:paraId="5E0C364D" w14:textId="77777777" w:rsidR="00FB69AE" w:rsidRDefault="00FB69AE" w:rsidP="00FB69AE">
      <w:pPr>
        <w:pStyle w:val="hj"/>
        <w:shd w:val="clear" w:color="auto" w:fill="FFFFFF"/>
        <w:spacing w:before="206" w:beforeAutospacing="0" w:after="0" w:afterAutospacing="0" w:line="480" w:lineRule="atLeast"/>
        <w:rPr>
          <w:rFonts w:ascii="Charter" w:hAnsi="Charter"/>
          <w:color w:val="292929"/>
          <w:spacing w:val="-1"/>
          <w:sz w:val="32"/>
          <w:szCs w:val="32"/>
        </w:rPr>
      </w:pPr>
      <w:r>
        <w:rPr>
          <w:rFonts w:ascii="Charter" w:hAnsi="Charter"/>
          <w:color w:val="292929"/>
          <w:spacing w:val="-1"/>
          <w:sz w:val="32"/>
          <w:szCs w:val="32"/>
        </w:rPr>
        <w:t>First, the amount of Duel penalized in each turn from xDuel to Duel is burned directly. Secondly, it is planned to burn a certain part of the duels collected from the lottery system. Thirdly, a certain part of the Duel emission will be collected in the DuelDao and incineration events will be organized for the community.</w:t>
      </w:r>
    </w:p>
    <w:p w14:paraId="158C1BE4" w14:textId="6F9BFC5E" w:rsidR="00FB69AE" w:rsidRDefault="00FB69AE" w:rsidP="00FB69AE">
      <w:pPr>
        <w:pStyle w:val="Balk1"/>
        <w:shd w:val="clear" w:color="auto" w:fill="FFFFFF"/>
        <w:spacing w:before="317" w:line="420" w:lineRule="atLeast"/>
        <w:rPr>
          <w:rFonts w:ascii="Helvetica Neue" w:hAnsi="Helvetica Neue"/>
          <w:bCs w:val="0"/>
          <w:color w:val="292929"/>
          <w:spacing w:val="0"/>
          <w:sz w:val="33"/>
          <w:szCs w:val="33"/>
        </w:rPr>
      </w:pPr>
      <w:r>
        <w:rPr>
          <w:rFonts w:ascii="Helvetica Neue" w:hAnsi="Helvetica Neue"/>
          <w:b/>
          <w:bCs w:val="0"/>
          <w:color w:val="292929"/>
          <w:sz w:val="33"/>
          <w:szCs w:val="33"/>
        </w:rPr>
        <w:t>Emmission Rates</w:t>
      </w:r>
    </w:p>
    <w:p w14:paraId="3B16AD3B" w14:textId="443F1088" w:rsidR="00FB69AE" w:rsidRDefault="00FB69AE" w:rsidP="00FB69AE">
      <w:pPr>
        <w:pStyle w:val="hj"/>
        <w:shd w:val="clear" w:color="auto" w:fill="FFFFFF"/>
        <w:spacing w:before="115" w:beforeAutospacing="0" w:after="0" w:afterAutospacing="0" w:line="480" w:lineRule="atLeast"/>
        <w:rPr>
          <w:rFonts w:ascii="Charter" w:hAnsi="Charter"/>
          <w:color w:val="292929"/>
          <w:spacing w:val="-1"/>
          <w:sz w:val="32"/>
          <w:szCs w:val="32"/>
        </w:rPr>
      </w:pPr>
      <w:r>
        <w:rPr>
          <w:rStyle w:val="Gl"/>
          <w:rFonts w:ascii="Charter" w:eastAsiaTheme="majorEastAsia" w:hAnsi="Charter"/>
          <w:color w:val="292929"/>
          <w:spacing w:val="-1"/>
          <w:sz w:val="32"/>
          <w:szCs w:val="32"/>
        </w:rPr>
        <w:t>75% Liquidity Providers &amp; Staking: </w:t>
      </w:r>
      <w:r>
        <w:rPr>
          <w:rFonts w:ascii="Charter" w:hAnsi="Charter"/>
          <w:color w:val="292929"/>
          <w:spacing w:val="-1"/>
          <w:sz w:val="32"/>
          <w:szCs w:val="32"/>
        </w:rPr>
        <w:t>To reward our fellow Duelists for staking their funds and adding liquidity into the Duel Network Ecosystem, 75 percent of the supply will be distributed as incentives via the Duel Gaming Pools (yield farming pools) and the xDuel stakings. </w:t>
      </w:r>
      <w:r>
        <w:rPr>
          <w:rStyle w:val="Gl"/>
          <w:rFonts w:ascii="Charter" w:eastAsiaTheme="majorEastAsia" w:hAnsi="Charter"/>
          <w:color w:val="292929"/>
          <w:spacing w:val="-1"/>
          <w:sz w:val="32"/>
          <w:szCs w:val="32"/>
        </w:rPr>
        <w:t>5% Marketing &amp; Community Endowment: </w:t>
      </w:r>
      <w:r>
        <w:rPr>
          <w:rFonts w:ascii="Charter" w:hAnsi="Charter"/>
          <w:color w:val="292929"/>
          <w:spacing w:val="-1"/>
          <w:sz w:val="32"/>
          <w:szCs w:val="32"/>
        </w:rPr>
        <w:t>In order to ensure Duel can get to as many people as possible, this allocation will be used for creating competitions such as our recent NFT Artwork Competition and other creative ideas that will drive community engagement, social media exposure, and help support content creators within the Duel Network Community. This allocation will allow us to organically grow the project, compensate designers, and community managers. </w:t>
      </w:r>
      <w:r>
        <w:rPr>
          <w:rStyle w:val="Gl"/>
          <w:rFonts w:ascii="Charter" w:eastAsiaTheme="majorEastAsia" w:hAnsi="Charter"/>
          <w:color w:val="292929"/>
          <w:spacing w:val="-1"/>
          <w:sz w:val="32"/>
          <w:szCs w:val="32"/>
        </w:rPr>
        <w:t>5% Team Allocation: </w:t>
      </w:r>
      <w:r>
        <w:rPr>
          <w:rFonts w:ascii="Charter" w:hAnsi="Charter"/>
          <w:color w:val="292929"/>
          <w:spacing w:val="-1"/>
          <w:sz w:val="32"/>
          <w:szCs w:val="32"/>
        </w:rPr>
        <w:t xml:space="preserve">Given Duel’s mission is to continue pushing out excellent code and features for the coming decade, we will use this allocation to onboard new developers, </w:t>
      </w:r>
      <w:r>
        <w:rPr>
          <w:rFonts w:ascii="Charter" w:hAnsi="Charter"/>
          <w:color w:val="292929"/>
          <w:spacing w:val="-1"/>
          <w:sz w:val="32"/>
          <w:szCs w:val="32"/>
        </w:rPr>
        <w:lastRenderedPageBreak/>
        <w:t>designers, and marketers into the team and make sure everyone can be a full-time Duelist. This is distributed by the MasterDuelists rather than being minted beforehand, meaning there is no preallocation. </w:t>
      </w:r>
      <w:r>
        <w:rPr>
          <w:rStyle w:val="Gl"/>
          <w:rFonts w:ascii="Charter" w:eastAsiaTheme="majorEastAsia" w:hAnsi="Charter"/>
          <w:color w:val="292929"/>
          <w:spacing w:val="-1"/>
          <w:sz w:val="32"/>
          <w:szCs w:val="32"/>
        </w:rPr>
        <w:t>15% DuelDAO Treasury: </w:t>
      </w:r>
      <w:r>
        <w:rPr>
          <w:rFonts w:ascii="Charter" w:hAnsi="Charter"/>
          <w:color w:val="292929"/>
          <w:spacing w:val="-1"/>
          <w:sz w:val="32"/>
          <w:szCs w:val="32"/>
        </w:rPr>
        <w:t>This allocation of the total supply will be held by the DuelDAO which will be free to use the funds for whatever the Duel Network Community sees fit in the future. They may be burnt, distributed, or used for creative proposals that our community will be able to vote on in the future. Given the project is in its early stages and the Duel DAO isn’t yet live, the funds will not be allocated yet to not make the circulating supply of DUEL appear larger than it really is.</w:t>
      </w:r>
    </w:p>
    <w:p w14:paraId="426A1D4E" w14:textId="7BF30263" w:rsidR="00FB69AE" w:rsidRDefault="00FB69AE" w:rsidP="00FB69AE">
      <w:pPr>
        <w:pStyle w:val="hj"/>
        <w:shd w:val="clear" w:color="auto" w:fill="FFFFFF"/>
        <w:spacing w:before="115" w:beforeAutospacing="0" w:after="0" w:afterAutospacing="0" w:line="480" w:lineRule="atLeast"/>
        <w:rPr>
          <w:rFonts w:ascii="Charter" w:hAnsi="Charter"/>
          <w:color w:val="292929"/>
          <w:spacing w:val="-1"/>
          <w:sz w:val="32"/>
          <w:szCs w:val="32"/>
        </w:rPr>
      </w:pPr>
    </w:p>
    <w:p w14:paraId="4ECD2CD9" w14:textId="0042976C" w:rsidR="00FB69AE" w:rsidRDefault="00FB69AE" w:rsidP="00FB69AE">
      <w:pPr>
        <w:pStyle w:val="Balk1"/>
        <w:shd w:val="clear" w:color="auto" w:fill="FFFFFF"/>
        <w:spacing w:before="19" w:line="660" w:lineRule="atLeast"/>
        <w:rPr>
          <w:rFonts w:ascii="Helvetica Neue" w:hAnsi="Helvetica Neue" w:cs="Segoe UI"/>
          <w:b/>
          <w:bCs w:val="0"/>
          <w:color w:val="292929"/>
          <w:spacing w:val="-3"/>
          <w:sz w:val="54"/>
          <w:szCs w:val="54"/>
        </w:rPr>
      </w:pPr>
      <w:r>
        <w:rPr>
          <w:rFonts w:ascii="Helvetica Neue" w:hAnsi="Helvetica Neue" w:cs="Segoe UI"/>
          <w:b/>
          <w:bCs w:val="0"/>
          <w:color w:val="292929"/>
          <w:spacing w:val="-3"/>
          <w:sz w:val="54"/>
          <w:szCs w:val="54"/>
        </w:rPr>
        <w:t>Conclusion</w:t>
      </w:r>
    </w:p>
    <w:p w14:paraId="15B7CD86" w14:textId="4CC82EE1" w:rsidR="00FB69AE" w:rsidRPr="00FB69AE" w:rsidRDefault="00FB69AE" w:rsidP="00FB69AE">
      <w:pPr>
        <w:rPr>
          <w:rFonts w:ascii="Charter Roman" w:hAnsi="Charter Roman"/>
          <w:sz w:val="32"/>
          <w:szCs w:val="32"/>
        </w:rPr>
      </w:pPr>
      <w:r>
        <w:rPr>
          <w:rFonts w:ascii="Charter" w:hAnsi="Charter"/>
          <w:color w:val="292929"/>
          <w:spacing w:val="-1"/>
          <w:sz w:val="32"/>
          <w:szCs w:val="32"/>
        </w:rPr>
        <w:t>Duel Network is a farming game &amp; using unique contracts.</w:t>
      </w:r>
      <w:r>
        <w:rPr>
          <w:rFonts w:ascii="Charter" w:hAnsi="Charter"/>
          <w:color w:val="292929"/>
          <w:spacing w:val="-1"/>
          <w:sz w:val="32"/>
          <w:szCs w:val="32"/>
        </w:rPr>
        <w:br/>
      </w:r>
      <w:r w:rsidRPr="00FB69AE">
        <w:rPr>
          <w:rFonts w:ascii="Charter Roman" w:hAnsi="Charter Roman"/>
          <w:sz w:val="32"/>
          <w:szCs w:val="32"/>
        </w:rPr>
        <w:t>Unique projects have always attracted attention in the blockchain world, duel network will also attract attention, it will be a very long-term investment tool with its sustainable economy.</w:t>
      </w:r>
    </w:p>
    <w:p w14:paraId="34AF93FD" w14:textId="5750A872" w:rsidR="00FB69AE" w:rsidRDefault="004116FB" w:rsidP="00FB69AE">
      <w:pPr>
        <w:pStyle w:val="hj"/>
        <w:shd w:val="clear" w:color="auto" w:fill="FFFFFF"/>
        <w:spacing w:before="115" w:beforeAutospacing="0" w:after="0" w:afterAutospacing="0" w:line="480" w:lineRule="atLeast"/>
        <w:rPr>
          <w:rFonts w:ascii="Charter" w:hAnsi="Charter"/>
          <w:color w:val="292929"/>
          <w:spacing w:val="-1"/>
          <w:sz w:val="32"/>
          <w:szCs w:val="32"/>
        </w:rPr>
      </w:pPr>
      <w:r w:rsidRPr="004116FB">
        <w:rPr>
          <w:rFonts w:ascii="Charter" w:hAnsi="Charter"/>
          <w:color w:val="292929"/>
          <w:spacing w:val="-1"/>
          <w:sz w:val="32"/>
          <w:szCs w:val="32"/>
        </w:rPr>
        <w:t>Duel Network, which will maintain a quality and transparent work, will rise rapidly.</w:t>
      </w:r>
    </w:p>
    <w:p w14:paraId="42DF601E" w14:textId="35CEAB76" w:rsidR="00FB69AE" w:rsidRDefault="00FB69AE" w:rsidP="00FB69AE">
      <w:pPr>
        <w:pStyle w:val="hj"/>
        <w:shd w:val="clear" w:color="auto" w:fill="FFFFFF"/>
        <w:spacing w:before="115" w:beforeAutospacing="0" w:after="0" w:afterAutospacing="0" w:line="480" w:lineRule="atLeast"/>
        <w:rPr>
          <w:rFonts w:ascii="Charter" w:hAnsi="Charter"/>
          <w:color w:val="292929"/>
          <w:spacing w:val="-1"/>
          <w:sz w:val="32"/>
          <w:szCs w:val="32"/>
        </w:rPr>
      </w:pPr>
    </w:p>
    <w:p w14:paraId="54949114" w14:textId="77777777" w:rsidR="00FB69AE" w:rsidRDefault="00FB69AE" w:rsidP="00FB69AE">
      <w:pPr>
        <w:pStyle w:val="hj"/>
        <w:shd w:val="clear" w:color="auto" w:fill="FFFFFF"/>
        <w:spacing w:before="115" w:beforeAutospacing="0" w:after="0" w:afterAutospacing="0" w:line="480" w:lineRule="atLeast"/>
        <w:rPr>
          <w:rFonts w:ascii="Charter" w:hAnsi="Charter"/>
          <w:color w:val="292929"/>
          <w:spacing w:val="-1"/>
          <w:sz w:val="32"/>
          <w:szCs w:val="32"/>
        </w:rPr>
      </w:pPr>
    </w:p>
    <w:p w14:paraId="114C5F5E" w14:textId="77777777" w:rsidR="00FB69AE" w:rsidRDefault="00FB69AE" w:rsidP="00FB69AE">
      <w:pPr>
        <w:pStyle w:val="hj"/>
        <w:shd w:val="clear" w:color="auto" w:fill="FFFFFF"/>
        <w:spacing w:before="115" w:beforeAutospacing="0" w:after="0" w:afterAutospacing="0" w:line="480" w:lineRule="atLeast"/>
        <w:rPr>
          <w:rFonts w:ascii="Charter" w:hAnsi="Charter"/>
          <w:color w:val="292929"/>
          <w:spacing w:val="-1"/>
          <w:sz w:val="32"/>
          <w:szCs w:val="32"/>
        </w:rPr>
      </w:pPr>
    </w:p>
    <w:p w14:paraId="2128BAFE" w14:textId="77777777" w:rsidR="00FB69AE" w:rsidRDefault="00FB69AE" w:rsidP="00FB69AE">
      <w:pPr>
        <w:pStyle w:val="hj"/>
        <w:shd w:val="clear" w:color="auto" w:fill="FFFFFF"/>
        <w:spacing w:before="115" w:beforeAutospacing="0" w:after="0" w:afterAutospacing="0" w:line="480" w:lineRule="atLeast"/>
        <w:rPr>
          <w:rFonts w:ascii="Charter" w:hAnsi="Charter"/>
          <w:color w:val="292929"/>
          <w:spacing w:val="-1"/>
          <w:sz w:val="32"/>
          <w:szCs w:val="32"/>
        </w:rPr>
      </w:pPr>
    </w:p>
    <w:p w14:paraId="6B3B4351" w14:textId="77777777" w:rsidR="00FB69AE" w:rsidRDefault="00FB69AE" w:rsidP="00FB69AE">
      <w:pPr>
        <w:shd w:val="clear" w:color="auto" w:fill="FFFFFF" w:themeFill="background1"/>
      </w:pPr>
    </w:p>
    <w:sectPr w:rsidR="00FB69AE">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C8E321" w14:textId="77777777" w:rsidR="00B822A9" w:rsidRDefault="00B822A9" w:rsidP="00594783">
      <w:pPr>
        <w:spacing w:after="0" w:line="240" w:lineRule="auto"/>
      </w:pPr>
      <w:r>
        <w:separator/>
      </w:r>
    </w:p>
  </w:endnote>
  <w:endnote w:type="continuationSeparator" w:id="0">
    <w:p w14:paraId="6A6C75C9" w14:textId="77777777" w:rsidR="00B822A9" w:rsidRDefault="00B822A9" w:rsidP="005947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A2"/>
    <w:family w:val="swiss"/>
    <w:pitch w:val="variable"/>
    <w:sig w:usb0="E4002EFF" w:usb1="C000247B"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 w:name="Segoe UI">
    <w:panose1 w:val="020B0502040204020203"/>
    <w:charset w:val="00"/>
    <w:family w:val="swiss"/>
    <w:pitch w:val="variable"/>
    <w:sig w:usb0="E4002EFF" w:usb1="C000E47F" w:usb2="00000009" w:usb3="00000000" w:csb0="000001FF" w:csb1="00000000"/>
  </w:font>
  <w:font w:name="Charter">
    <w:altName w:val="Charter"/>
    <w:panose1 w:val="02040503050506020203"/>
    <w:charset w:val="00"/>
    <w:family w:val="roman"/>
    <w:pitch w:val="variable"/>
    <w:sig w:usb0="800000AF" w:usb1="1000204A" w:usb2="00000000" w:usb3="00000000" w:csb0="00000011" w:csb1="00000000"/>
  </w:font>
  <w:font w:name="Charter Roman">
    <w:altName w:val="CHARTER ROMAN"/>
    <w:panose1 w:val="02040503050506020203"/>
    <w:charset w:val="00"/>
    <w:family w:val="roman"/>
    <w:pitch w:val="variable"/>
    <w:sig w:usb0="800000AF" w:usb1="1000204A" w:usb2="00000000" w:usb3="00000000" w:csb0="0000001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A2674" w14:textId="77777777" w:rsidR="00594783" w:rsidRDefault="00594783">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60F33" w14:textId="77777777" w:rsidR="00594783" w:rsidRDefault="00594783">
    <w:pPr>
      <w:pStyle w:val="AltBilgi"/>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0972C" w14:textId="77777777" w:rsidR="00594783" w:rsidRDefault="00594783">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2DD048" w14:textId="77777777" w:rsidR="00B822A9" w:rsidRDefault="00B822A9" w:rsidP="00594783">
      <w:pPr>
        <w:spacing w:after="0" w:line="240" w:lineRule="auto"/>
      </w:pPr>
      <w:r>
        <w:separator/>
      </w:r>
    </w:p>
  </w:footnote>
  <w:footnote w:type="continuationSeparator" w:id="0">
    <w:p w14:paraId="0C60B9EB" w14:textId="77777777" w:rsidR="00B822A9" w:rsidRDefault="00B822A9" w:rsidP="005947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2E6D0" w14:textId="5C3B7EDD" w:rsidR="00594783" w:rsidRDefault="00594783">
    <w:pPr>
      <w:pStyle w:val="stBilg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99CB6" w14:textId="717EC444" w:rsidR="00594783" w:rsidRDefault="00594783">
    <w:pPr>
      <w:pStyle w:val="stBilgi"/>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A3E8FA" w14:textId="5EAADF0B" w:rsidR="00594783" w:rsidRDefault="00594783">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F36D08"/>
    <w:multiLevelType w:val="hybridMultilevel"/>
    <w:tmpl w:val="30BC004C"/>
    <w:lvl w:ilvl="0" w:tplc="A0B487BA">
      <w:start w:val="1"/>
      <w:numFmt w:val="bullet"/>
      <w:lvlText w:val="•"/>
      <w:lvlJc w:val="left"/>
      <w:pPr>
        <w:tabs>
          <w:tab w:val="num" w:pos="720"/>
        </w:tabs>
        <w:ind w:left="720" w:hanging="360"/>
      </w:pPr>
      <w:rPr>
        <w:rFonts w:ascii="Arial" w:hAnsi="Arial" w:hint="default"/>
      </w:rPr>
    </w:lvl>
    <w:lvl w:ilvl="1" w:tplc="56E883EC" w:tentative="1">
      <w:start w:val="1"/>
      <w:numFmt w:val="bullet"/>
      <w:lvlText w:val="•"/>
      <w:lvlJc w:val="left"/>
      <w:pPr>
        <w:tabs>
          <w:tab w:val="num" w:pos="1440"/>
        </w:tabs>
        <w:ind w:left="1440" w:hanging="360"/>
      </w:pPr>
      <w:rPr>
        <w:rFonts w:ascii="Arial" w:hAnsi="Arial" w:hint="default"/>
      </w:rPr>
    </w:lvl>
    <w:lvl w:ilvl="2" w:tplc="721AEDF2" w:tentative="1">
      <w:start w:val="1"/>
      <w:numFmt w:val="bullet"/>
      <w:lvlText w:val="•"/>
      <w:lvlJc w:val="left"/>
      <w:pPr>
        <w:tabs>
          <w:tab w:val="num" w:pos="2160"/>
        </w:tabs>
        <w:ind w:left="2160" w:hanging="360"/>
      </w:pPr>
      <w:rPr>
        <w:rFonts w:ascii="Arial" w:hAnsi="Arial" w:hint="default"/>
      </w:rPr>
    </w:lvl>
    <w:lvl w:ilvl="3" w:tplc="FB580B40" w:tentative="1">
      <w:start w:val="1"/>
      <w:numFmt w:val="bullet"/>
      <w:lvlText w:val="•"/>
      <w:lvlJc w:val="left"/>
      <w:pPr>
        <w:tabs>
          <w:tab w:val="num" w:pos="2880"/>
        </w:tabs>
        <w:ind w:left="2880" w:hanging="360"/>
      </w:pPr>
      <w:rPr>
        <w:rFonts w:ascii="Arial" w:hAnsi="Arial" w:hint="default"/>
      </w:rPr>
    </w:lvl>
    <w:lvl w:ilvl="4" w:tplc="EA1A8240" w:tentative="1">
      <w:start w:val="1"/>
      <w:numFmt w:val="bullet"/>
      <w:lvlText w:val="•"/>
      <w:lvlJc w:val="left"/>
      <w:pPr>
        <w:tabs>
          <w:tab w:val="num" w:pos="3600"/>
        </w:tabs>
        <w:ind w:left="3600" w:hanging="360"/>
      </w:pPr>
      <w:rPr>
        <w:rFonts w:ascii="Arial" w:hAnsi="Arial" w:hint="default"/>
      </w:rPr>
    </w:lvl>
    <w:lvl w:ilvl="5" w:tplc="417229DE" w:tentative="1">
      <w:start w:val="1"/>
      <w:numFmt w:val="bullet"/>
      <w:lvlText w:val="•"/>
      <w:lvlJc w:val="left"/>
      <w:pPr>
        <w:tabs>
          <w:tab w:val="num" w:pos="4320"/>
        </w:tabs>
        <w:ind w:left="4320" w:hanging="360"/>
      </w:pPr>
      <w:rPr>
        <w:rFonts w:ascii="Arial" w:hAnsi="Arial" w:hint="default"/>
      </w:rPr>
    </w:lvl>
    <w:lvl w:ilvl="6" w:tplc="B7523992" w:tentative="1">
      <w:start w:val="1"/>
      <w:numFmt w:val="bullet"/>
      <w:lvlText w:val="•"/>
      <w:lvlJc w:val="left"/>
      <w:pPr>
        <w:tabs>
          <w:tab w:val="num" w:pos="5040"/>
        </w:tabs>
        <w:ind w:left="5040" w:hanging="360"/>
      </w:pPr>
      <w:rPr>
        <w:rFonts w:ascii="Arial" w:hAnsi="Arial" w:hint="default"/>
      </w:rPr>
    </w:lvl>
    <w:lvl w:ilvl="7" w:tplc="0750E43C" w:tentative="1">
      <w:start w:val="1"/>
      <w:numFmt w:val="bullet"/>
      <w:lvlText w:val="•"/>
      <w:lvlJc w:val="left"/>
      <w:pPr>
        <w:tabs>
          <w:tab w:val="num" w:pos="5760"/>
        </w:tabs>
        <w:ind w:left="5760" w:hanging="360"/>
      </w:pPr>
      <w:rPr>
        <w:rFonts w:ascii="Arial" w:hAnsi="Arial" w:hint="default"/>
      </w:rPr>
    </w:lvl>
    <w:lvl w:ilvl="8" w:tplc="59D232F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8C21743"/>
    <w:multiLevelType w:val="multilevel"/>
    <w:tmpl w:val="3E328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6A39F5"/>
    <w:multiLevelType w:val="multilevel"/>
    <w:tmpl w:val="4AD41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C46E1D"/>
    <w:multiLevelType w:val="multilevel"/>
    <w:tmpl w:val="2F6A6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783"/>
    <w:rsid w:val="004116FB"/>
    <w:rsid w:val="00594783"/>
    <w:rsid w:val="00904FF8"/>
    <w:rsid w:val="00927EE4"/>
    <w:rsid w:val="00A71216"/>
    <w:rsid w:val="00B822A9"/>
    <w:rsid w:val="00DC145D"/>
    <w:rsid w:val="00F80C17"/>
    <w:rsid w:val="00FB69A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479A8E"/>
  <w15:chartTrackingRefBased/>
  <w15:docId w15:val="{0C0D2F3D-CA5F-0045-86CD-2D8C87ECE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4783"/>
    <w:pPr>
      <w:spacing w:after="180" w:line="274" w:lineRule="auto"/>
    </w:pPr>
    <w:rPr>
      <w:sz w:val="21"/>
    </w:rPr>
  </w:style>
  <w:style w:type="paragraph" w:styleId="Balk1">
    <w:name w:val="heading 1"/>
    <w:basedOn w:val="Normal"/>
    <w:next w:val="Normal"/>
    <w:link w:val="Balk1Char"/>
    <w:uiPriority w:val="9"/>
    <w:qFormat/>
    <w:rsid w:val="00594783"/>
    <w:pPr>
      <w:keepNext/>
      <w:keepLines/>
      <w:spacing w:before="360" w:after="0" w:line="240" w:lineRule="auto"/>
      <w:outlineLvl w:val="0"/>
    </w:pPr>
    <w:rPr>
      <w:rFonts w:asciiTheme="majorHAnsi" w:eastAsiaTheme="majorEastAsia" w:hAnsiTheme="majorHAnsi" w:cstheme="majorBidi"/>
      <w:bCs/>
      <w:color w:val="4472C4" w:themeColor="accent1"/>
      <w:spacing w:val="20"/>
      <w:sz w:val="32"/>
      <w:szCs w:val="28"/>
    </w:rPr>
  </w:style>
  <w:style w:type="paragraph" w:styleId="Balk2">
    <w:name w:val="heading 2"/>
    <w:basedOn w:val="Normal"/>
    <w:next w:val="Normal"/>
    <w:link w:val="Balk2Char"/>
    <w:uiPriority w:val="9"/>
    <w:semiHidden/>
    <w:unhideWhenUsed/>
    <w:qFormat/>
    <w:rsid w:val="00594783"/>
    <w:pPr>
      <w:keepNext/>
      <w:keepLines/>
      <w:spacing w:before="120" w:after="0" w:line="240" w:lineRule="auto"/>
      <w:outlineLvl w:val="1"/>
    </w:pPr>
    <w:rPr>
      <w:rFonts w:eastAsiaTheme="majorEastAsia" w:cstheme="majorBidi"/>
      <w:b/>
      <w:bCs/>
      <w:color w:val="4472C4" w:themeColor="accent1"/>
      <w:sz w:val="28"/>
      <w:szCs w:val="26"/>
    </w:rPr>
  </w:style>
  <w:style w:type="paragraph" w:styleId="Balk3">
    <w:name w:val="heading 3"/>
    <w:basedOn w:val="Normal"/>
    <w:next w:val="Normal"/>
    <w:link w:val="Balk3Char"/>
    <w:uiPriority w:val="9"/>
    <w:semiHidden/>
    <w:unhideWhenUsed/>
    <w:qFormat/>
    <w:rsid w:val="00594783"/>
    <w:pPr>
      <w:keepNext/>
      <w:keepLines/>
      <w:spacing w:before="20" w:after="0" w:line="240" w:lineRule="auto"/>
      <w:outlineLvl w:val="2"/>
    </w:pPr>
    <w:rPr>
      <w:rFonts w:asciiTheme="majorHAnsi" w:eastAsiaTheme="majorEastAsia" w:hAnsiTheme="majorHAnsi" w:cstheme="majorBidi"/>
      <w:bCs/>
      <w:color w:val="44546A" w:themeColor="text2"/>
      <w:spacing w:val="14"/>
      <w:sz w:val="24"/>
    </w:rPr>
  </w:style>
  <w:style w:type="paragraph" w:styleId="Balk4">
    <w:name w:val="heading 4"/>
    <w:basedOn w:val="Normal"/>
    <w:next w:val="Normal"/>
    <w:link w:val="Balk4Char"/>
    <w:uiPriority w:val="9"/>
    <w:semiHidden/>
    <w:unhideWhenUsed/>
    <w:qFormat/>
    <w:rsid w:val="00594783"/>
    <w:pPr>
      <w:keepNext/>
      <w:keepLines/>
      <w:spacing w:before="200" w:after="0"/>
      <w:outlineLvl w:val="3"/>
    </w:pPr>
    <w:rPr>
      <w:rFonts w:eastAsiaTheme="majorEastAsia" w:cstheme="majorBidi"/>
      <w:b/>
      <w:bCs/>
      <w:i/>
      <w:iCs/>
      <w:color w:val="000000"/>
      <w:sz w:val="24"/>
    </w:rPr>
  </w:style>
  <w:style w:type="paragraph" w:styleId="Balk5">
    <w:name w:val="heading 5"/>
    <w:basedOn w:val="Normal"/>
    <w:next w:val="Normal"/>
    <w:link w:val="Balk5Char"/>
    <w:uiPriority w:val="9"/>
    <w:semiHidden/>
    <w:unhideWhenUsed/>
    <w:qFormat/>
    <w:rsid w:val="00594783"/>
    <w:pPr>
      <w:keepNext/>
      <w:keepLines/>
      <w:spacing w:before="200" w:after="0"/>
      <w:outlineLvl w:val="4"/>
    </w:pPr>
    <w:rPr>
      <w:rFonts w:asciiTheme="majorHAnsi" w:eastAsiaTheme="majorEastAsia" w:hAnsiTheme="majorHAnsi" w:cstheme="majorBidi"/>
      <w:color w:val="000000"/>
      <w:sz w:val="22"/>
    </w:rPr>
  </w:style>
  <w:style w:type="paragraph" w:styleId="Balk6">
    <w:name w:val="heading 6"/>
    <w:basedOn w:val="Normal"/>
    <w:next w:val="Normal"/>
    <w:link w:val="Balk6Char"/>
    <w:uiPriority w:val="9"/>
    <w:semiHidden/>
    <w:unhideWhenUsed/>
    <w:qFormat/>
    <w:rsid w:val="00594783"/>
    <w:pPr>
      <w:keepNext/>
      <w:keepLines/>
      <w:spacing w:before="200" w:after="0"/>
      <w:outlineLvl w:val="5"/>
    </w:pPr>
    <w:rPr>
      <w:rFonts w:asciiTheme="majorHAnsi" w:eastAsiaTheme="majorEastAsia" w:hAnsiTheme="majorHAnsi" w:cstheme="majorBidi"/>
      <w:iCs/>
      <w:color w:val="4472C4" w:themeColor="accent1"/>
      <w:sz w:val="22"/>
    </w:rPr>
  </w:style>
  <w:style w:type="paragraph" w:styleId="Balk7">
    <w:name w:val="heading 7"/>
    <w:basedOn w:val="Normal"/>
    <w:next w:val="Normal"/>
    <w:link w:val="Balk7Char"/>
    <w:uiPriority w:val="9"/>
    <w:semiHidden/>
    <w:unhideWhenUsed/>
    <w:qFormat/>
    <w:rsid w:val="00594783"/>
    <w:pPr>
      <w:keepNext/>
      <w:keepLines/>
      <w:spacing w:before="200" w:after="0"/>
      <w:outlineLvl w:val="6"/>
    </w:pPr>
    <w:rPr>
      <w:rFonts w:asciiTheme="majorHAnsi" w:eastAsiaTheme="majorEastAsia" w:hAnsiTheme="majorHAnsi" w:cstheme="majorBidi"/>
      <w:i/>
      <w:iCs/>
      <w:color w:val="000000"/>
      <w:sz w:val="22"/>
    </w:rPr>
  </w:style>
  <w:style w:type="paragraph" w:styleId="Balk8">
    <w:name w:val="heading 8"/>
    <w:basedOn w:val="Normal"/>
    <w:next w:val="Normal"/>
    <w:link w:val="Balk8Char"/>
    <w:uiPriority w:val="9"/>
    <w:semiHidden/>
    <w:unhideWhenUsed/>
    <w:qFormat/>
    <w:rsid w:val="00594783"/>
    <w:pPr>
      <w:keepNext/>
      <w:keepLines/>
      <w:spacing w:before="200" w:after="0"/>
      <w:outlineLvl w:val="7"/>
    </w:pPr>
    <w:rPr>
      <w:rFonts w:asciiTheme="majorHAnsi" w:eastAsiaTheme="majorEastAsia" w:hAnsiTheme="majorHAnsi" w:cstheme="majorBidi"/>
      <w:color w:val="000000"/>
      <w:sz w:val="20"/>
      <w:szCs w:val="20"/>
    </w:rPr>
  </w:style>
  <w:style w:type="paragraph" w:styleId="Balk9">
    <w:name w:val="heading 9"/>
    <w:basedOn w:val="Normal"/>
    <w:next w:val="Normal"/>
    <w:link w:val="Balk9Char"/>
    <w:uiPriority w:val="9"/>
    <w:semiHidden/>
    <w:unhideWhenUsed/>
    <w:qFormat/>
    <w:rsid w:val="00594783"/>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4783"/>
    <w:pPr>
      <w:tabs>
        <w:tab w:val="center" w:pos="4536"/>
        <w:tab w:val="right" w:pos="9072"/>
      </w:tabs>
    </w:pPr>
  </w:style>
  <w:style w:type="character" w:customStyle="1" w:styleId="stBilgiChar">
    <w:name w:val="Üst Bilgi Char"/>
    <w:basedOn w:val="VarsaylanParagrafYazTipi"/>
    <w:link w:val="stBilgi"/>
    <w:uiPriority w:val="99"/>
    <w:rsid w:val="00594783"/>
  </w:style>
  <w:style w:type="paragraph" w:styleId="AltBilgi">
    <w:name w:val="footer"/>
    <w:basedOn w:val="Normal"/>
    <w:link w:val="AltBilgiChar"/>
    <w:uiPriority w:val="99"/>
    <w:unhideWhenUsed/>
    <w:rsid w:val="00594783"/>
    <w:pPr>
      <w:tabs>
        <w:tab w:val="center" w:pos="4536"/>
        <w:tab w:val="right" w:pos="9072"/>
      </w:tabs>
    </w:pPr>
  </w:style>
  <w:style w:type="character" w:customStyle="1" w:styleId="AltBilgiChar">
    <w:name w:val="Alt Bilgi Char"/>
    <w:basedOn w:val="VarsaylanParagrafYazTipi"/>
    <w:link w:val="AltBilgi"/>
    <w:uiPriority w:val="99"/>
    <w:rsid w:val="00594783"/>
  </w:style>
  <w:style w:type="character" w:customStyle="1" w:styleId="Balk1Char">
    <w:name w:val="Başlık 1 Char"/>
    <w:basedOn w:val="VarsaylanParagrafYazTipi"/>
    <w:link w:val="Balk1"/>
    <w:uiPriority w:val="9"/>
    <w:rsid w:val="00594783"/>
    <w:rPr>
      <w:rFonts w:asciiTheme="majorHAnsi" w:eastAsiaTheme="majorEastAsia" w:hAnsiTheme="majorHAnsi" w:cstheme="majorBidi"/>
      <w:bCs/>
      <w:color w:val="4472C4" w:themeColor="accent1"/>
      <w:spacing w:val="20"/>
      <w:sz w:val="32"/>
      <w:szCs w:val="28"/>
    </w:rPr>
  </w:style>
  <w:style w:type="character" w:customStyle="1" w:styleId="Balk2Char">
    <w:name w:val="Başlık 2 Char"/>
    <w:basedOn w:val="VarsaylanParagrafYazTipi"/>
    <w:link w:val="Balk2"/>
    <w:uiPriority w:val="9"/>
    <w:semiHidden/>
    <w:rsid w:val="00594783"/>
    <w:rPr>
      <w:rFonts w:eastAsiaTheme="majorEastAsia" w:cstheme="majorBidi"/>
      <w:b/>
      <w:bCs/>
      <w:color w:val="4472C4" w:themeColor="accent1"/>
      <w:sz w:val="28"/>
      <w:szCs w:val="26"/>
    </w:rPr>
  </w:style>
  <w:style w:type="character" w:customStyle="1" w:styleId="Balk3Char">
    <w:name w:val="Başlık 3 Char"/>
    <w:basedOn w:val="VarsaylanParagrafYazTipi"/>
    <w:link w:val="Balk3"/>
    <w:uiPriority w:val="9"/>
    <w:semiHidden/>
    <w:rsid w:val="00594783"/>
    <w:rPr>
      <w:rFonts w:asciiTheme="majorHAnsi" w:eastAsiaTheme="majorEastAsia" w:hAnsiTheme="majorHAnsi" w:cstheme="majorBidi"/>
      <w:bCs/>
      <w:color w:val="44546A" w:themeColor="text2"/>
      <w:spacing w:val="14"/>
      <w:sz w:val="24"/>
    </w:rPr>
  </w:style>
  <w:style w:type="character" w:customStyle="1" w:styleId="Balk4Char">
    <w:name w:val="Başlık 4 Char"/>
    <w:basedOn w:val="VarsaylanParagrafYazTipi"/>
    <w:link w:val="Balk4"/>
    <w:uiPriority w:val="9"/>
    <w:semiHidden/>
    <w:rsid w:val="00594783"/>
    <w:rPr>
      <w:rFonts w:eastAsiaTheme="majorEastAsia" w:cstheme="majorBidi"/>
      <w:b/>
      <w:bCs/>
      <w:i/>
      <w:iCs/>
      <w:color w:val="000000"/>
      <w:sz w:val="24"/>
    </w:rPr>
  </w:style>
  <w:style w:type="character" w:customStyle="1" w:styleId="Balk5Char">
    <w:name w:val="Başlık 5 Char"/>
    <w:basedOn w:val="VarsaylanParagrafYazTipi"/>
    <w:link w:val="Balk5"/>
    <w:uiPriority w:val="9"/>
    <w:semiHidden/>
    <w:rsid w:val="00594783"/>
    <w:rPr>
      <w:rFonts w:asciiTheme="majorHAnsi" w:eastAsiaTheme="majorEastAsia" w:hAnsiTheme="majorHAnsi" w:cstheme="majorBidi"/>
      <w:color w:val="000000"/>
    </w:rPr>
  </w:style>
  <w:style w:type="character" w:customStyle="1" w:styleId="Balk6Char">
    <w:name w:val="Başlık 6 Char"/>
    <w:basedOn w:val="VarsaylanParagrafYazTipi"/>
    <w:link w:val="Balk6"/>
    <w:uiPriority w:val="9"/>
    <w:semiHidden/>
    <w:rsid w:val="00594783"/>
    <w:rPr>
      <w:rFonts w:asciiTheme="majorHAnsi" w:eastAsiaTheme="majorEastAsia" w:hAnsiTheme="majorHAnsi" w:cstheme="majorBidi"/>
      <w:iCs/>
      <w:color w:val="4472C4" w:themeColor="accent1"/>
    </w:rPr>
  </w:style>
  <w:style w:type="character" w:customStyle="1" w:styleId="Balk7Char">
    <w:name w:val="Başlık 7 Char"/>
    <w:basedOn w:val="VarsaylanParagrafYazTipi"/>
    <w:link w:val="Balk7"/>
    <w:uiPriority w:val="9"/>
    <w:semiHidden/>
    <w:rsid w:val="00594783"/>
    <w:rPr>
      <w:rFonts w:asciiTheme="majorHAnsi" w:eastAsiaTheme="majorEastAsia" w:hAnsiTheme="majorHAnsi" w:cstheme="majorBidi"/>
      <w:i/>
      <w:iCs/>
      <w:color w:val="000000"/>
    </w:rPr>
  </w:style>
  <w:style w:type="character" w:customStyle="1" w:styleId="Balk8Char">
    <w:name w:val="Başlık 8 Char"/>
    <w:basedOn w:val="VarsaylanParagrafYazTipi"/>
    <w:link w:val="Balk8"/>
    <w:uiPriority w:val="9"/>
    <w:semiHidden/>
    <w:rsid w:val="00594783"/>
    <w:rPr>
      <w:rFonts w:asciiTheme="majorHAnsi" w:eastAsiaTheme="majorEastAsia" w:hAnsiTheme="majorHAnsi" w:cstheme="majorBidi"/>
      <w:color w:val="000000"/>
      <w:sz w:val="20"/>
      <w:szCs w:val="20"/>
    </w:rPr>
  </w:style>
  <w:style w:type="character" w:customStyle="1" w:styleId="Balk9Char">
    <w:name w:val="Başlık 9 Char"/>
    <w:basedOn w:val="VarsaylanParagrafYazTipi"/>
    <w:link w:val="Balk9"/>
    <w:uiPriority w:val="9"/>
    <w:semiHidden/>
    <w:rsid w:val="00594783"/>
    <w:rPr>
      <w:rFonts w:asciiTheme="majorHAnsi" w:eastAsiaTheme="majorEastAsia" w:hAnsiTheme="majorHAnsi" w:cstheme="majorBidi"/>
      <w:i/>
      <w:iCs/>
      <w:color w:val="000000"/>
      <w:sz w:val="20"/>
      <w:szCs w:val="20"/>
    </w:rPr>
  </w:style>
  <w:style w:type="paragraph" w:styleId="ResimYazs">
    <w:name w:val="caption"/>
    <w:basedOn w:val="Normal"/>
    <w:next w:val="Normal"/>
    <w:uiPriority w:val="35"/>
    <w:semiHidden/>
    <w:unhideWhenUsed/>
    <w:qFormat/>
    <w:rsid w:val="00594783"/>
    <w:pPr>
      <w:spacing w:line="240" w:lineRule="auto"/>
    </w:pPr>
    <w:rPr>
      <w:rFonts w:asciiTheme="majorHAnsi" w:eastAsiaTheme="minorEastAsia" w:hAnsiTheme="majorHAnsi"/>
      <w:bCs/>
      <w:smallCaps/>
      <w:color w:val="44546A" w:themeColor="text2"/>
      <w:spacing w:val="6"/>
      <w:sz w:val="22"/>
      <w:szCs w:val="18"/>
    </w:rPr>
  </w:style>
  <w:style w:type="paragraph" w:styleId="KonuBal">
    <w:name w:val="Title"/>
    <w:basedOn w:val="Normal"/>
    <w:next w:val="Normal"/>
    <w:link w:val="KonuBalChar"/>
    <w:uiPriority w:val="10"/>
    <w:qFormat/>
    <w:rsid w:val="00594783"/>
    <w:pPr>
      <w:spacing w:after="120" w:line="240" w:lineRule="auto"/>
      <w:contextualSpacing/>
    </w:pPr>
    <w:rPr>
      <w:rFonts w:asciiTheme="majorHAnsi" w:eastAsiaTheme="majorEastAsia" w:hAnsiTheme="majorHAnsi" w:cstheme="majorBidi"/>
      <w:color w:val="44546A" w:themeColor="text2"/>
      <w:spacing w:val="30"/>
      <w:kern w:val="28"/>
      <w:sz w:val="96"/>
      <w:szCs w:val="52"/>
    </w:rPr>
  </w:style>
  <w:style w:type="character" w:customStyle="1" w:styleId="KonuBalChar">
    <w:name w:val="Konu Başlığı Char"/>
    <w:basedOn w:val="VarsaylanParagrafYazTipi"/>
    <w:link w:val="KonuBal"/>
    <w:uiPriority w:val="10"/>
    <w:rsid w:val="00594783"/>
    <w:rPr>
      <w:rFonts w:asciiTheme="majorHAnsi" w:eastAsiaTheme="majorEastAsia" w:hAnsiTheme="majorHAnsi" w:cstheme="majorBidi"/>
      <w:color w:val="44546A" w:themeColor="text2"/>
      <w:spacing w:val="30"/>
      <w:kern w:val="28"/>
      <w:sz w:val="96"/>
      <w:szCs w:val="52"/>
    </w:rPr>
  </w:style>
  <w:style w:type="paragraph" w:styleId="Altyaz">
    <w:name w:val="Subtitle"/>
    <w:basedOn w:val="Normal"/>
    <w:next w:val="Normal"/>
    <w:link w:val="AltyazChar"/>
    <w:uiPriority w:val="11"/>
    <w:qFormat/>
    <w:rsid w:val="00594783"/>
    <w:pPr>
      <w:numPr>
        <w:ilvl w:val="1"/>
      </w:numPr>
    </w:pPr>
    <w:rPr>
      <w:rFonts w:eastAsiaTheme="majorEastAsia" w:cstheme="majorBidi"/>
      <w:iCs/>
      <w:color w:val="44546A" w:themeColor="text2"/>
      <w:sz w:val="40"/>
      <w:szCs w:val="24"/>
    </w:rPr>
  </w:style>
  <w:style w:type="character" w:customStyle="1" w:styleId="AltyazChar">
    <w:name w:val="Altyazı Char"/>
    <w:basedOn w:val="VarsaylanParagrafYazTipi"/>
    <w:link w:val="Altyaz"/>
    <w:uiPriority w:val="11"/>
    <w:rsid w:val="00594783"/>
    <w:rPr>
      <w:rFonts w:eastAsiaTheme="majorEastAsia" w:cstheme="majorBidi"/>
      <w:iCs/>
      <w:color w:val="44546A" w:themeColor="text2"/>
      <w:sz w:val="40"/>
      <w:szCs w:val="24"/>
    </w:rPr>
  </w:style>
  <w:style w:type="character" w:styleId="Gl">
    <w:name w:val="Strong"/>
    <w:basedOn w:val="VarsaylanParagrafYazTipi"/>
    <w:uiPriority w:val="22"/>
    <w:qFormat/>
    <w:rsid w:val="00594783"/>
    <w:rPr>
      <w:b w:val="0"/>
      <w:bCs/>
      <w:i/>
      <w:color w:val="44546A" w:themeColor="text2"/>
    </w:rPr>
  </w:style>
  <w:style w:type="character" w:styleId="Vurgu">
    <w:name w:val="Emphasis"/>
    <w:basedOn w:val="VarsaylanParagrafYazTipi"/>
    <w:uiPriority w:val="20"/>
    <w:qFormat/>
    <w:rsid w:val="00594783"/>
    <w:rPr>
      <w:b/>
      <w:i/>
      <w:iCs/>
    </w:rPr>
  </w:style>
  <w:style w:type="paragraph" w:styleId="AralkYok">
    <w:name w:val="No Spacing"/>
    <w:link w:val="AralkYokChar"/>
    <w:uiPriority w:val="1"/>
    <w:qFormat/>
    <w:rsid w:val="00594783"/>
    <w:pPr>
      <w:spacing w:after="0" w:line="240" w:lineRule="auto"/>
    </w:pPr>
  </w:style>
  <w:style w:type="character" w:customStyle="1" w:styleId="AralkYokChar">
    <w:name w:val="Aralık Yok Char"/>
    <w:basedOn w:val="VarsaylanParagrafYazTipi"/>
    <w:link w:val="AralkYok"/>
    <w:uiPriority w:val="1"/>
    <w:rsid w:val="00594783"/>
  </w:style>
  <w:style w:type="paragraph" w:styleId="ListeParagraf">
    <w:name w:val="List Paragraph"/>
    <w:basedOn w:val="Normal"/>
    <w:uiPriority w:val="34"/>
    <w:qFormat/>
    <w:rsid w:val="00594783"/>
    <w:pPr>
      <w:spacing w:line="240" w:lineRule="auto"/>
      <w:ind w:left="720" w:hanging="288"/>
      <w:contextualSpacing/>
    </w:pPr>
    <w:rPr>
      <w:color w:val="44546A" w:themeColor="text2"/>
    </w:rPr>
  </w:style>
  <w:style w:type="paragraph" w:styleId="Alnt">
    <w:name w:val="Quote"/>
    <w:basedOn w:val="Normal"/>
    <w:next w:val="Normal"/>
    <w:link w:val="AlntChar"/>
    <w:uiPriority w:val="29"/>
    <w:qFormat/>
    <w:rsid w:val="00594783"/>
    <w:pPr>
      <w:spacing w:after="0" w:line="360" w:lineRule="auto"/>
      <w:jc w:val="center"/>
    </w:pPr>
    <w:rPr>
      <w:rFonts w:eastAsiaTheme="minorEastAsia"/>
      <w:b/>
      <w:i/>
      <w:iCs/>
      <w:color w:val="4472C4" w:themeColor="accent1"/>
      <w:sz w:val="26"/>
    </w:rPr>
  </w:style>
  <w:style w:type="character" w:customStyle="1" w:styleId="AlntChar">
    <w:name w:val="Alıntı Char"/>
    <w:basedOn w:val="VarsaylanParagrafYazTipi"/>
    <w:link w:val="Alnt"/>
    <w:uiPriority w:val="29"/>
    <w:rsid w:val="00594783"/>
    <w:rPr>
      <w:rFonts w:eastAsiaTheme="minorEastAsia"/>
      <w:b/>
      <w:i/>
      <w:iCs/>
      <w:color w:val="4472C4" w:themeColor="accent1"/>
      <w:sz w:val="26"/>
    </w:rPr>
  </w:style>
  <w:style w:type="paragraph" w:styleId="GlAlnt">
    <w:name w:val="Intense Quote"/>
    <w:basedOn w:val="Normal"/>
    <w:next w:val="Normal"/>
    <w:link w:val="GlAlntChar"/>
    <w:uiPriority w:val="30"/>
    <w:qFormat/>
    <w:rsid w:val="00594783"/>
    <w:pPr>
      <w:pBdr>
        <w:top w:val="single" w:sz="36" w:space="8" w:color="4472C4" w:themeColor="accent1"/>
        <w:left w:val="single" w:sz="36" w:space="8" w:color="4472C4" w:themeColor="accent1"/>
        <w:bottom w:val="single" w:sz="36" w:space="8" w:color="4472C4" w:themeColor="accent1"/>
        <w:right w:val="single" w:sz="36" w:space="8" w:color="4472C4" w:themeColor="accent1"/>
      </w:pBdr>
      <w:shd w:val="clear" w:color="auto" w:fill="4472C4" w:themeFill="accent1"/>
      <w:spacing w:before="200" w:after="200" w:line="360" w:lineRule="auto"/>
      <w:ind w:left="259" w:right="259"/>
      <w:jc w:val="center"/>
    </w:pPr>
    <w:rPr>
      <w:rFonts w:asciiTheme="majorHAnsi" w:eastAsiaTheme="minorEastAsia" w:hAnsiTheme="majorHAnsi"/>
      <w:bCs/>
      <w:iCs/>
      <w:color w:val="FFFFFF" w:themeColor="background1"/>
      <w:sz w:val="28"/>
    </w:rPr>
  </w:style>
  <w:style w:type="character" w:customStyle="1" w:styleId="GlAlntChar">
    <w:name w:val="Güçlü Alıntı Char"/>
    <w:basedOn w:val="VarsaylanParagrafYazTipi"/>
    <w:link w:val="GlAlnt"/>
    <w:uiPriority w:val="30"/>
    <w:rsid w:val="00594783"/>
    <w:rPr>
      <w:rFonts w:asciiTheme="majorHAnsi" w:eastAsiaTheme="minorEastAsia" w:hAnsiTheme="majorHAnsi"/>
      <w:bCs/>
      <w:iCs/>
      <w:color w:val="FFFFFF" w:themeColor="background1"/>
      <w:sz w:val="28"/>
      <w:shd w:val="clear" w:color="auto" w:fill="4472C4" w:themeFill="accent1"/>
    </w:rPr>
  </w:style>
  <w:style w:type="character" w:styleId="HafifVurgulama">
    <w:name w:val="Subtle Emphasis"/>
    <w:basedOn w:val="VarsaylanParagrafYazTipi"/>
    <w:uiPriority w:val="19"/>
    <w:qFormat/>
    <w:rsid w:val="00594783"/>
    <w:rPr>
      <w:i/>
      <w:iCs/>
      <w:color w:val="000000"/>
    </w:rPr>
  </w:style>
  <w:style w:type="character" w:styleId="GlVurgulama">
    <w:name w:val="Intense Emphasis"/>
    <w:basedOn w:val="VarsaylanParagrafYazTipi"/>
    <w:uiPriority w:val="21"/>
    <w:qFormat/>
    <w:rsid w:val="00594783"/>
    <w:rPr>
      <w:b/>
      <w:bCs/>
      <w:i/>
      <w:iCs/>
      <w:color w:val="4472C4" w:themeColor="accent1"/>
    </w:rPr>
  </w:style>
  <w:style w:type="character" w:styleId="HafifBavuru">
    <w:name w:val="Subtle Reference"/>
    <w:basedOn w:val="VarsaylanParagrafYazTipi"/>
    <w:uiPriority w:val="31"/>
    <w:qFormat/>
    <w:rsid w:val="00594783"/>
    <w:rPr>
      <w:smallCaps/>
      <w:color w:val="000000"/>
      <w:u w:val="single"/>
    </w:rPr>
  </w:style>
  <w:style w:type="character" w:styleId="GlBavuru">
    <w:name w:val="Intense Reference"/>
    <w:basedOn w:val="VarsaylanParagrafYazTipi"/>
    <w:uiPriority w:val="32"/>
    <w:qFormat/>
    <w:rsid w:val="00594783"/>
    <w:rPr>
      <w:b w:val="0"/>
      <w:bCs/>
      <w:smallCaps/>
      <w:color w:val="4472C4" w:themeColor="accent1"/>
      <w:spacing w:val="5"/>
      <w:u w:val="single"/>
    </w:rPr>
  </w:style>
  <w:style w:type="character" w:styleId="KitapBal">
    <w:name w:val="Book Title"/>
    <w:basedOn w:val="VarsaylanParagrafYazTipi"/>
    <w:uiPriority w:val="33"/>
    <w:qFormat/>
    <w:rsid w:val="00594783"/>
    <w:rPr>
      <w:b/>
      <w:bCs/>
      <w:caps/>
      <w:smallCaps w:val="0"/>
      <w:color w:val="44546A" w:themeColor="text2"/>
      <w:spacing w:val="10"/>
    </w:rPr>
  </w:style>
  <w:style w:type="paragraph" w:styleId="TBal">
    <w:name w:val="TOC Heading"/>
    <w:basedOn w:val="Balk1"/>
    <w:next w:val="Normal"/>
    <w:uiPriority w:val="39"/>
    <w:semiHidden/>
    <w:unhideWhenUsed/>
    <w:qFormat/>
    <w:rsid w:val="00594783"/>
    <w:pPr>
      <w:spacing w:before="480" w:line="264" w:lineRule="auto"/>
      <w:outlineLvl w:val="9"/>
    </w:pPr>
    <w:rPr>
      <w:b/>
    </w:rPr>
  </w:style>
  <w:style w:type="paragraph" w:customStyle="1" w:styleId="PersonalName">
    <w:name w:val="Personal Name"/>
    <w:basedOn w:val="KonuBal"/>
    <w:qFormat/>
    <w:rsid w:val="00594783"/>
    <w:rPr>
      <w:b/>
      <w:caps/>
      <w:color w:val="000000"/>
      <w:sz w:val="28"/>
      <w:szCs w:val="28"/>
    </w:rPr>
  </w:style>
  <w:style w:type="character" w:styleId="Kpr">
    <w:name w:val="Hyperlink"/>
    <w:basedOn w:val="VarsaylanParagrafYazTipi"/>
    <w:uiPriority w:val="99"/>
    <w:semiHidden/>
    <w:unhideWhenUsed/>
    <w:rsid w:val="00FB69AE"/>
    <w:rPr>
      <w:color w:val="0000FF"/>
      <w:u w:val="single"/>
    </w:rPr>
  </w:style>
  <w:style w:type="paragraph" w:customStyle="1" w:styleId="hj">
    <w:name w:val="hj"/>
    <w:basedOn w:val="Normal"/>
    <w:rsid w:val="00FB69A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le">
    <w:name w:val="le"/>
    <w:basedOn w:val="Normal"/>
    <w:rsid w:val="00FB69A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zlenenKpr">
    <w:name w:val="FollowedHyperlink"/>
    <w:basedOn w:val="VarsaylanParagrafYazTipi"/>
    <w:uiPriority w:val="99"/>
    <w:semiHidden/>
    <w:unhideWhenUsed/>
    <w:rsid w:val="00FB69A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1406099">
      <w:bodyDiv w:val="1"/>
      <w:marLeft w:val="0"/>
      <w:marRight w:val="0"/>
      <w:marTop w:val="0"/>
      <w:marBottom w:val="0"/>
      <w:divBdr>
        <w:top w:val="none" w:sz="0" w:space="0" w:color="auto"/>
        <w:left w:val="none" w:sz="0" w:space="0" w:color="auto"/>
        <w:bottom w:val="none" w:sz="0" w:space="0" w:color="auto"/>
        <w:right w:val="none" w:sz="0" w:space="0" w:color="auto"/>
      </w:divBdr>
      <w:divsChild>
        <w:div w:id="957026251">
          <w:marLeft w:val="0"/>
          <w:marRight w:val="0"/>
          <w:marTop w:val="0"/>
          <w:marBottom w:val="0"/>
          <w:divBdr>
            <w:top w:val="none" w:sz="0" w:space="0" w:color="auto"/>
            <w:left w:val="none" w:sz="0" w:space="0" w:color="auto"/>
            <w:bottom w:val="none" w:sz="0" w:space="0" w:color="auto"/>
            <w:right w:val="none" w:sz="0" w:space="0" w:color="auto"/>
          </w:divBdr>
        </w:div>
        <w:div w:id="1908832252">
          <w:marLeft w:val="0"/>
          <w:marRight w:val="0"/>
          <w:marTop w:val="0"/>
          <w:marBottom w:val="0"/>
          <w:divBdr>
            <w:top w:val="none" w:sz="0" w:space="0" w:color="auto"/>
            <w:left w:val="none" w:sz="0" w:space="0" w:color="auto"/>
            <w:bottom w:val="none" w:sz="0" w:space="0" w:color="auto"/>
            <w:right w:val="none" w:sz="0" w:space="0" w:color="auto"/>
          </w:divBdr>
        </w:div>
        <w:div w:id="952664036">
          <w:marLeft w:val="0"/>
          <w:marRight w:val="0"/>
          <w:marTop w:val="0"/>
          <w:marBottom w:val="0"/>
          <w:divBdr>
            <w:top w:val="none" w:sz="0" w:space="0" w:color="auto"/>
            <w:left w:val="none" w:sz="0" w:space="0" w:color="auto"/>
            <w:bottom w:val="none" w:sz="0" w:space="0" w:color="auto"/>
            <w:right w:val="none" w:sz="0" w:space="0" w:color="auto"/>
          </w:divBdr>
        </w:div>
      </w:divsChild>
    </w:div>
    <w:div w:id="1021736236">
      <w:bodyDiv w:val="1"/>
      <w:marLeft w:val="0"/>
      <w:marRight w:val="0"/>
      <w:marTop w:val="0"/>
      <w:marBottom w:val="0"/>
      <w:divBdr>
        <w:top w:val="none" w:sz="0" w:space="0" w:color="auto"/>
        <w:left w:val="none" w:sz="0" w:space="0" w:color="auto"/>
        <w:bottom w:val="none" w:sz="0" w:space="0" w:color="auto"/>
        <w:right w:val="none" w:sz="0" w:space="0" w:color="auto"/>
      </w:divBdr>
      <w:divsChild>
        <w:div w:id="1105689281">
          <w:marLeft w:val="0"/>
          <w:marRight w:val="0"/>
          <w:marTop w:val="0"/>
          <w:marBottom w:val="0"/>
          <w:divBdr>
            <w:top w:val="none" w:sz="0" w:space="0" w:color="auto"/>
            <w:left w:val="none" w:sz="0" w:space="0" w:color="auto"/>
            <w:bottom w:val="none" w:sz="0" w:space="0" w:color="auto"/>
            <w:right w:val="none" w:sz="0" w:space="0" w:color="auto"/>
          </w:divBdr>
        </w:div>
        <w:div w:id="2033338047">
          <w:marLeft w:val="0"/>
          <w:marRight w:val="0"/>
          <w:marTop w:val="0"/>
          <w:marBottom w:val="0"/>
          <w:divBdr>
            <w:top w:val="none" w:sz="0" w:space="0" w:color="auto"/>
            <w:left w:val="none" w:sz="0" w:space="0" w:color="auto"/>
            <w:bottom w:val="none" w:sz="0" w:space="0" w:color="auto"/>
            <w:right w:val="none" w:sz="0" w:space="0" w:color="auto"/>
          </w:divBdr>
        </w:div>
      </w:divsChild>
    </w:div>
    <w:div w:id="1224291282">
      <w:bodyDiv w:val="1"/>
      <w:marLeft w:val="0"/>
      <w:marRight w:val="0"/>
      <w:marTop w:val="0"/>
      <w:marBottom w:val="0"/>
      <w:divBdr>
        <w:top w:val="none" w:sz="0" w:space="0" w:color="auto"/>
        <w:left w:val="none" w:sz="0" w:space="0" w:color="auto"/>
        <w:bottom w:val="none" w:sz="0" w:space="0" w:color="auto"/>
        <w:right w:val="none" w:sz="0" w:space="0" w:color="auto"/>
      </w:divBdr>
      <w:divsChild>
        <w:div w:id="92020587">
          <w:marLeft w:val="274"/>
          <w:marRight w:val="0"/>
          <w:marTop w:val="0"/>
          <w:marBottom w:val="0"/>
          <w:divBdr>
            <w:top w:val="none" w:sz="0" w:space="0" w:color="auto"/>
            <w:left w:val="none" w:sz="0" w:space="0" w:color="auto"/>
            <w:bottom w:val="none" w:sz="0" w:space="0" w:color="auto"/>
            <w:right w:val="none" w:sz="0" w:space="0" w:color="auto"/>
          </w:divBdr>
        </w:div>
        <w:div w:id="186259991">
          <w:marLeft w:val="274"/>
          <w:marRight w:val="0"/>
          <w:marTop w:val="0"/>
          <w:marBottom w:val="0"/>
          <w:divBdr>
            <w:top w:val="none" w:sz="0" w:space="0" w:color="auto"/>
            <w:left w:val="none" w:sz="0" w:space="0" w:color="auto"/>
            <w:bottom w:val="none" w:sz="0" w:space="0" w:color="auto"/>
            <w:right w:val="none" w:sz="0" w:space="0" w:color="auto"/>
          </w:divBdr>
        </w:div>
        <w:div w:id="89931716">
          <w:marLeft w:val="274"/>
          <w:marRight w:val="0"/>
          <w:marTop w:val="0"/>
          <w:marBottom w:val="0"/>
          <w:divBdr>
            <w:top w:val="none" w:sz="0" w:space="0" w:color="auto"/>
            <w:left w:val="none" w:sz="0" w:space="0" w:color="auto"/>
            <w:bottom w:val="none" w:sz="0" w:space="0" w:color="auto"/>
            <w:right w:val="none" w:sz="0" w:space="0" w:color="auto"/>
          </w:divBdr>
        </w:div>
        <w:div w:id="1665937986">
          <w:marLeft w:val="274"/>
          <w:marRight w:val="0"/>
          <w:marTop w:val="0"/>
          <w:marBottom w:val="0"/>
          <w:divBdr>
            <w:top w:val="none" w:sz="0" w:space="0" w:color="auto"/>
            <w:left w:val="none" w:sz="0" w:space="0" w:color="auto"/>
            <w:bottom w:val="none" w:sz="0" w:space="0" w:color="auto"/>
            <w:right w:val="none" w:sz="0" w:space="0" w:color="auto"/>
          </w:divBdr>
        </w:div>
        <w:div w:id="2011323134">
          <w:marLeft w:val="274"/>
          <w:marRight w:val="0"/>
          <w:marTop w:val="0"/>
          <w:marBottom w:val="0"/>
          <w:divBdr>
            <w:top w:val="none" w:sz="0" w:space="0" w:color="auto"/>
            <w:left w:val="none" w:sz="0" w:space="0" w:color="auto"/>
            <w:bottom w:val="none" w:sz="0" w:space="0" w:color="auto"/>
            <w:right w:val="none" w:sz="0" w:space="0" w:color="auto"/>
          </w:divBdr>
        </w:div>
        <w:div w:id="1483961732">
          <w:marLeft w:val="274"/>
          <w:marRight w:val="0"/>
          <w:marTop w:val="0"/>
          <w:marBottom w:val="0"/>
          <w:divBdr>
            <w:top w:val="none" w:sz="0" w:space="0" w:color="auto"/>
            <w:left w:val="none" w:sz="0" w:space="0" w:color="auto"/>
            <w:bottom w:val="none" w:sz="0" w:space="0" w:color="auto"/>
            <w:right w:val="none" w:sz="0" w:space="0" w:color="auto"/>
          </w:divBdr>
        </w:div>
        <w:div w:id="1991784129">
          <w:marLeft w:val="274"/>
          <w:marRight w:val="0"/>
          <w:marTop w:val="0"/>
          <w:marBottom w:val="0"/>
          <w:divBdr>
            <w:top w:val="none" w:sz="0" w:space="0" w:color="auto"/>
            <w:left w:val="none" w:sz="0" w:space="0" w:color="auto"/>
            <w:bottom w:val="none" w:sz="0" w:space="0" w:color="auto"/>
            <w:right w:val="none" w:sz="0" w:space="0" w:color="auto"/>
          </w:divBdr>
        </w:div>
        <w:div w:id="1772624280">
          <w:marLeft w:val="274"/>
          <w:marRight w:val="0"/>
          <w:marTop w:val="0"/>
          <w:marBottom w:val="0"/>
          <w:divBdr>
            <w:top w:val="none" w:sz="0" w:space="0" w:color="auto"/>
            <w:left w:val="none" w:sz="0" w:space="0" w:color="auto"/>
            <w:bottom w:val="none" w:sz="0" w:space="0" w:color="auto"/>
            <w:right w:val="none" w:sz="0" w:space="0" w:color="auto"/>
          </w:divBdr>
        </w:div>
        <w:div w:id="1534732504">
          <w:marLeft w:val="274"/>
          <w:marRight w:val="0"/>
          <w:marTop w:val="0"/>
          <w:marBottom w:val="0"/>
          <w:divBdr>
            <w:top w:val="none" w:sz="0" w:space="0" w:color="auto"/>
            <w:left w:val="none" w:sz="0" w:space="0" w:color="auto"/>
            <w:bottom w:val="none" w:sz="0" w:space="0" w:color="auto"/>
            <w:right w:val="none" w:sz="0" w:space="0" w:color="auto"/>
          </w:divBdr>
        </w:div>
        <w:div w:id="580216557">
          <w:marLeft w:val="274"/>
          <w:marRight w:val="0"/>
          <w:marTop w:val="0"/>
          <w:marBottom w:val="0"/>
          <w:divBdr>
            <w:top w:val="none" w:sz="0" w:space="0" w:color="auto"/>
            <w:left w:val="none" w:sz="0" w:space="0" w:color="auto"/>
            <w:bottom w:val="none" w:sz="0" w:space="0" w:color="auto"/>
            <w:right w:val="none" w:sz="0" w:space="0" w:color="auto"/>
          </w:divBdr>
        </w:div>
        <w:div w:id="2050296525">
          <w:marLeft w:val="274"/>
          <w:marRight w:val="0"/>
          <w:marTop w:val="0"/>
          <w:marBottom w:val="0"/>
          <w:divBdr>
            <w:top w:val="none" w:sz="0" w:space="0" w:color="auto"/>
            <w:left w:val="none" w:sz="0" w:space="0" w:color="auto"/>
            <w:bottom w:val="none" w:sz="0" w:space="0" w:color="auto"/>
            <w:right w:val="none" w:sz="0" w:space="0" w:color="auto"/>
          </w:divBdr>
        </w:div>
        <w:div w:id="431125179">
          <w:marLeft w:val="274"/>
          <w:marRight w:val="0"/>
          <w:marTop w:val="0"/>
          <w:marBottom w:val="0"/>
          <w:divBdr>
            <w:top w:val="none" w:sz="0" w:space="0" w:color="auto"/>
            <w:left w:val="none" w:sz="0" w:space="0" w:color="auto"/>
            <w:bottom w:val="none" w:sz="0" w:space="0" w:color="auto"/>
            <w:right w:val="none" w:sz="0" w:space="0" w:color="auto"/>
          </w:divBdr>
        </w:div>
        <w:div w:id="1925214606">
          <w:marLeft w:val="274"/>
          <w:marRight w:val="0"/>
          <w:marTop w:val="0"/>
          <w:marBottom w:val="0"/>
          <w:divBdr>
            <w:top w:val="none" w:sz="0" w:space="0" w:color="auto"/>
            <w:left w:val="none" w:sz="0" w:space="0" w:color="auto"/>
            <w:bottom w:val="none" w:sz="0" w:space="0" w:color="auto"/>
            <w:right w:val="none" w:sz="0" w:space="0" w:color="auto"/>
          </w:divBdr>
        </w:div>
        <w:div w:id="1286232621">
          <w:marLeft w:val="274"/>
          <w:marRight w:val="0"/>
          <w:marTop w:val="0"/>
          <w:marBottom w:val="0"/>
          <w:divBdr>
            <w:top w:val="none" w:sz="0" w:space="0" w:color="auto"/>
            <w:left w:val="none" w:sz="0" w:space="0" w:color="auto"/>
            <w:bottom w:val="none" w:sz="0" w:space="0" w:color="auto"/>
            <w:right w:val="none" w:sz="0" w:space="0" w:color="auto"/>
          </w:divBdr>
        </w:div>
        <w:div w:id="160121668">
          <w:marLeft w:val="274"/>
          <w:marRight w:val="0"/>
          <w:marTop w:val="0"/>
          <w:marBottom w:val="0"/>
          <w:divBdr>
            <w:top w:val="none" w:sz="0" w:space="0" w:color="auto"/>
            <w:left w:val="none" w:sz="0" w:space="0" w:color="auto"/>
            <w:bottom w:val="none" w:sz="0" w:space="0" w:color="auto"/>
            <w:right w:val="none" w:sz="0" w:space="0" w:color="auto"/>
          </w:divBdr>
        </w:div>
        <w:div w:id="1398893584">
          <w:marLeft w:val="274"/>
          <w:marRight w:val="0"/>
          <w:marTop w:val="0"/>
          <w:marBottom w:val="0"/>
          <w:divBdr>
            <w:top w:val="none" w:sz="0" w:space="0" w:color="auto"/>
            <w:left w:val="none" w:sz="0" w:space="0" w:color="auto"/>
            <w:bottom w:val="none" w:sz="0" w:space="0" w:color="auto"/>
            <w:right w:val="none" w:sz="0" w:space="0" w:color="auto"/>
          </w:divBdr>
        </w:div>
      </w:divsChild>
    </w:div>
    <w:div w:id="1916892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BA97B4-E5D0-BA41-AECA-D32BC91029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10</Pages>
  <Words>1237</Words>
  <Characters>7052</Characters>
  <Application>Microsoft Office Word</Application>
  <DocSecurity>0</DocSecurity>
  <Lines>58</Lines>
  <Paragraphs>16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Muhammed Furkan ustun</dc:creator>
  <cp:keywords/>
  <dc:description/>
  <cp:lastModifiedBy>Muhammed Furkan ustun</cp:lastModifiedBy>
  <cp:revision>2</cp:revision>
  <dcterms:created xsi:type="dcterms:W3CDTF">2021-08-11T18:42:00Z</dcterms:created>
  <dcterms:modified xsi:type="dcterms:W3CDTF">2021-08-11T19:08:00Z</dcterms:modified>
</cp:coreProperties>
</file>