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xvmufhg9l7hs" w:colLast="0"/>
      <w:bookmarkEnd w:id="0"/>
      <w:r w:rsidRPr="00000000" w:rsidR="00000000" w:rsidDel="00000000">
        <w:rPr>
          <w:rtl w:val="0"/>
        </w:rPr>
        <w:t xml:space="preserve">COMP30500 DS&amp;A Part B Assignment 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by Neil Grogan - 13204052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Q4. </w:t>
      </w:r>
      <w:r w:rsidRPr="00000000" w:rsidR="00000000" w:rsidDel="00000000">
        <w:rPr>
          <w:u w:val="single"/>
          <w:rtl w:val="0"/>
        </w:rPr>
        <w:t xml:space="preserve">Algorithm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Difference(a,b)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Input: Two integers a and b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Output: The difference between a and b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if(a &gt; b) then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return a-b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else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return b-a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(i) Test data can be: a=5 and b=6 </w:t>
      </w:r>
      <w:r w:rsidRPr="00000000" w:rsidR="00000000" w:rsidDel="00000000">
        <w:rPr>
          <w:b w:val="1"/>
          <w:rtl w:val="0"/>
        </w:rPr>
        <w:t xml:space="preserve">or</w:t>
      </w:r>
      <w:r w:rsidRPr="00000000" w:rsidR="00000000" w:rsidDel="00000000">
        <w:rPr>
          <w:rtl w:val="0"/>
        </w:rPr>
        <w:t xml:space="preserve"> a=6 and b=5 and will produce: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</w:r>
    </w:p>
    <w:tbl>
      <w:tblPr>
        <w:bidiVisual w:val="0"/>
        <w:tblW w:w="10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50"/>
        <w:gridCol w:w="83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(ii) Operation count: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Input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Comparison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Minus (calculate output)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return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(iii) “Big-Oh” for this algorithm is O(1)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Running Time = 0 (No Excel Graph)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Q6. </w:t>
      </w:r>
      <w:r w:rsidRPr="00000000" w:rsidR="00000000" w:rsidDel="00000000">
        <w:rPr>
          <w:u w:val="single"/>
          <w:rtl w:val="0"/>
        </w:rPr>
        <w:t xml:space="preserve">Algorithm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MinValueIndex(A,n)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Input: An integer array of size 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Output: The position of the smallest value in A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minValueIndex &lt;- 0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for k=1 to n-1 do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if(A[minValueIndex] &gt; A[k]) then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minValueIndex &lt;- 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return minValueIndex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(i) Test data can be: A = {5,4,3,2,1}, n=5 and will produce: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</w:r>
    </w:p>
    <w:tbl>
      <w:tblPr>
        <w:bidiVisual w:val="0"/>
        <w:tblW w:w="75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35"/>
        <w:gridCol w:w="780"/>
        <w:gridCol w:w="1950"/>
        <w:gridCol w:w="690"/>
        <w:gridCol w:w="1740"/>
        <w:gridCol w:w="13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a[minValueIndex]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A[k]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minValueIndex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Initial value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loop begins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(ii) Operation count: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Initial array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Initial length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Initial minValueIndex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4*4 table - 16 operations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return minValueIndex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total: 20 operations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(iii) “Big-Oh” for this algorithm  is O(nlogn)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3771900" cx="47625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771900" cx="4762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Running Time=519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Q10. </w:t>
      </w:r>
      <w:r w:rsidRPr="00000000" w:rsidR="00000000" w:rsidDel="00000000">
        <w:rPr>
          <w:u w:val="single"/>
          <w:rtl w:val="0"/>
        </w:rPr>
        <w:t xml:space="preserve">Algorithm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LinearSearch(A,n)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Input: An integer array of size n and a query q we wish to search for.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Output: The position of q in A or -1 if not in A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index &lt;- 0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while(index &lt;n) and (A[index] &lt;&gt; q ) do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index &lt;- index + 1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if(index = n) then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return -1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else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return index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(i) Test data can be: A = {5,4,3,2,1}, q=2 and will produce: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</w:r>
    </w:p>
    <w:tbl>
      <w:tblPr>
        <w:bidiVisual w:val="0"/>
        <w:tblW w:w="75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35"/>
        <w:gridCol w:w="780"/>
        <w:gridCol w:w="1950"/>
        <w:gridCol w:w="690"/>
        <w:gridCol w:w="1740"/>
        <w:gridCol w:w="13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a[index]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A[k]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Initial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loop begins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(ii) Operation count: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Initial array - one operation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Initial q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Initial length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4*5 table - 20 operations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return index of q - one operation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total: 24 operations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(iii) “Big-Oh” for this algorithm  is O(nlogn)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Similar graph to 6 and Running Time is =529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COMP30500 DS&amp;A Part B Assignment 2.docx</dc:title>
</cp:coreProperties>
</file>