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8x1yvwe97ji2" w:id="0"/>
      <w:bookmarkEnd w:id="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The core product is a website containing news articles that is customised to the individual user. When the user initially enters the website they will register some basic details which will allow us to extract data from social media on the users’ interests e.g. if they are following Apple, Microsoft or any particular technology news companies.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fznsawk2tbp" w:id="1"/>
      <w:bookmarkEnd w:id="1"/>
      <w:r w:rsidDel="00000000" w:rsidR="00000000" w:rsidRPr="00000000">
        <w:rPr>
          <w:rtl w:val="0"/>
        </w:rPr>
        <w:t xml:space="preserve">MVP for 30th June</w:t>
      </w:r>
    </w:p>
    <w:p w:rsidR="00000000" w:rsidDel="00000000" w:rsidP="00000000" w:rsidRDefault="00000000" w:rsidRPr="00000000">
      <w:pPr>
        <w:contextualSpacing w:val="0"/>
      </w:pPr>
      <w:r w:rsidDel="00000000" w:rsidR="00000000" w:rsidRPr="00000000">
        <w:rPr>
          <w:rtl w:val="0"/>
        </w:rPr>
        <w:t xml:space="preserve">For our initial minimal viable product we will have a stable version of the application running on the server and accessible to the outside world that demonstrates basic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Twitter users who have not changed their settings to protected can register their details and our site will extract their list of friends &amp; recent tweets to assemble a list of their interests. Depending on progress this may be expanded to Facebook, Linkedin etc for the initial MVP.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site will display a list of technology news articles. These will be sourced from major news sites and prioritised based on the user's list of interests.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user clicks through various articles the site will keep track of the keywords contained in the text.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crwvhhuo4ga" w:id="2"/>
      <w:bookmarkEnd w:id="2"/>
      <w:r w:rsidDel="00000000" w:rsidR="00000000" w:rsidRPr="00000000">
        <w:rPr>
          <w:rtl w:val="0"/>
        </w:rPr>
        <w:t xml:space="preserve">What we will learn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 users like our news site - that is the most important question to answer, we want to know if they like the site when they first use it, and we want to know if they keep coming back to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efficient the initial registration process 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well our user interface performs - is there enough content or is the user overloaded?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well does our initial design fit with our vision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Alternative layouts may be tried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Start user testing, and incorporate feedback as the highest sprint priority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we will measure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w:t>
      </w:r>
      <w:r w:rsidDel="00000000" w:rsidR="00000000" w:rsidRPr="00000000">
        <w:rPr>
          <w:rtl w:val="0"/>
        </w:rPr>
        <w:t xml:space="preserve">ow long it takes from user entering the site to get updated news articles on the screen (performance)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Number of clicks/interactions required for this (does the user get bored?)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practical is the layout/spacing of the user interface, is there wasted space, can everything be seen at a glance?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many articles can be seen on a single screen - what is the correct number?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alternative layouts are used which one works best or what features on each layout worked best (possible A/B testing?)</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fluid is the application? Does it feel like one smooth process or does it feel like a chore to 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General feedback of any kind the user provides us with</w:t>
      </w:r>
      <w:r w:rsidDel="00000000" w:rsidR="00000000" w:rsidRPr="00000000">
        <w:rPr>
          <w:rtl w:val="0"/>
        </w:rPr>
        <w:t xml:space="preserv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