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160" w:rsidRDefault="001D03D1" w:rsidP="001D03D1">
      <w:pPr>
        <w:jc w:val="center"/>
      </w:pPr>
      <w:r>
        <w:rPr>
          <w:rFonts w:hint="eastAsia"/>
        </w:rPr>
        <w:t>Android</w:t>
      </w:r>
      <w:r>
        <w:t>11</w:t>
      </w:r>
      <w:r>
        <w:rPr>
          <w:rFonts w:hint="eastAsia"/>
        </w:rPr>
        <w:t>文件存储适配分析</w:t>
      </w:r>
    </w:p>
    <w:p w:rsidR="001D03D1" w:rsidRDefault="001D03D1" w:rsidP="001D03D1"/>
    <w:p w:rsidR="001D03D1" w:rsidRDefault="001D03D1" w:rsidP="001D03D1">
      <w:r>
        <w:rPr>
          <w:rFonts w:hint="eastAsia"/>
        </w:rPr>
        <w:t xml:space="preserve"> </w:t>
      </w:r>
      <w:r w:rsidR="00BD04BB">
        <w:tab/>
      </w:r>
      <w:r>
        <w:rPr>
          <w:rFonts w:hint="eastAsia"/>
        </w:rPr>
        <w:t>最近各大应用市场</w:t>
      </w:r>
      <w:r w:rsidR="003A326E">
        <w:rPr>
          <w:rFonts w:hint="eastAsia"/>
        </w:rPr>
        <w:t>都宣布将采用</w:t>
      </w:r>
      <w:proofErr w:type="spellStart"/>
      <w:r w:rsidR="003A326E">
        <w:rPr>
          <w:rFonts w:hint="eastAsia"/>
        </w:rPr>
        <w:t>target</w:t>
      </w:r>
      <w:r w:rsidR="003A326E">
        <w:t>Sdk</w:t>
      </w:r>
      <w:r w:rsidR="003A326E">
        <w:rPr>
          <w:rFonts w:hint="eastAsia"/>
        </w:rPr>
        <w:t>Version</w:t>
      </w:r>
      <w:proofErr w:type="spellEnd"/>
      <w:r w:rsidR="003A326E">
        <w:t>&gt;=30</w:t>
      </w:r>
      <w:r w:rsidR="003A326E">
        <w:rPr>
          <w:rFonts w:hint="eastAsia"/>
        </w:rPr>
        <w:t>的等级要求作为应用上架的收录标准，并且将逐步清理低于</w:t>
      </w:r>
      <w:proofErr w:type="spellStart"/>
      <w:r w:rsidR="003A326E">
        <w:rPr>
          <w:rFonts w:hint="eastAsia"/>
        </w:rPr>
        <w:t>target</w:t>
      </w:r>
      <w:r w:rsidR="003A326E">
        <w:t>SdkVersion</w:t>
      </w:r>
      <w:proofErr w:type="spellEnd"/>
      <w:r w:rsidR="003A326E">
        <w:t xml:space="preserve"> 30</w:t>
      </w:r>
      <w:r w:rsidR="003A326E">
        <w:rPr>
          <w:rFonts w:hint="eastAsia"/>
        </w:rPr>
        <w:t>的应用。这就意味着咱们的APP必须跟进升级，不然都不能</w:t>
      </w:r>
      <w:r w:rsidR="00BD04BB">
        <w:rPr>
          <w:rFonts w:hint="eastAsia"/>
        </w:rPr>
        <w:t>正常</w:t>
      </w:r>
      <w:r w:rsidR="003A326E">
        <w:rPr>
          <w:rFonts w:hint="eastAsia"/>
        </w:rPr>
        <w:t>上架。</w:t>
      </w:r>
      <w:r w:rsidR="00BD04BB">
        <w:rPr>
          <w:rFonts w:hint="eastAsia"/>
        </w:rPr>
        <w:t>接到通知后，</w:t>
      </w:r>
      <w:r w:rsidR="003A326E">
        <w:rPr>
          <w:rFonts w:hint="eastAsia"/>
        </w:rPr>
        <w:t>GMU</w:t>
      </w:r>
      <w:r w:rsidR="00BD04BB">
        <w:rPr>
          <w:rFonts w:hint="eastAsia"/>
        </w:rPr>
        <w:t>终端组就</w:t>
      </w:r>
      <w:r w:rsidR="003A326E">
        <w:rPr>
          <w:rFonts w:hint="eastAsia"/>
        </w:rPr>
        <w:t>开始</w:t>
      </w:r>
      <w:r w:rsidR="00BD04BB">
        <w:rPr>
          <w:rFonts w:hint="eastAsia"/>
        </w:rPr>
        <w:t>进行了</w:t>
      </w:r>
      <w:r w:rsidR="003A326E">
        <w:rPr>
          <w:rFonts w:hint="eastAsia"/>
        </w:rPr>
        <w:t>框架</w:t>
      </w:r>
      <w:r w:rsidR="00BD04BB">
        <w:rPr>
          <w:rFonts w:hint="eastAsia"/>
        </w:rPr>
        <w:t>的升级适配工作，今天主要来聊聊关于文件存储的适配。</w:t>
      </w:r>
    </w:p>
    <w:p w:rsidR="00F9343E" w:rsidRDefault="00BD04BB" w:rsidP="001D03D1">
      <w:r>
        <w:tab/>
      </w:r>
      <w:r>
        <w:rPr>
          <w:rFonts w:hint="eastAsia"/>
        </w:rPr>
        <w:t>首先，先介绍下Android系统中的存储区域划分。</w:t>
      </w:r>
      <w:r w:rsidR="00F9343E">
        <w:rPr>
          <w:rFonts w:hint="eastAsia"/>
        </w:rPr>
        <w:t>Android</w:t>
      </w:r>
      <w:r w:rsidR="00F9343E">
        <w:t>4.4</w:t>
      </w:r>
      <w:r w:rsidR="00F9343E">
        <w:rPr>
          <w:rFonts w:hint="eastAsia"/>
        </w:rPr>
        <w:t>以前，</w:t>
      </w:r>
      <w:r w:rsidR="00F9343E" w:rsidRPr="00F9343E">
        <w:rPr>
          <w:rFonts w:hint="eastAsia"/>
        </w:rPr>
        <w:t>由于硬件发展受限，手机自身的存储空间有限，需要通过外置</w:t>
      </w:r>
      <w:r w:rsidR="00F9343E" w:rsidRPr="00F9343E">
        <w:t>SD卡来扩展存储空间</w:t>
      </w:r>
      <w:r w:rsidR="00A07A34">
        <w:rPr>
          <w:rFonts w:hint="eastAsia"/>
        </w:rPr>
        <w:t>，如下图：</w:t>
      </w:r>
    </w:p>
    <w:p w:rsidR="00F9343E" w:rsidRDefault="00F9343E" w:rsidP="001D03D1">
      <w:pPr>
        <w:rPr>
          <w:rFonts w:hint="eastAsia"/>
        </w:rPr>
      </w:pPr>
      <w:r>
        <w:rPr>
          <w:noProof/>
        </w:rPr>
        <w:drawing>
          <wp:inline distT="0" distB="0" distL="0" distR="0" wp14:anchorId="15A70C1B" wp14:editId="1681B8F2">
            <wp:extent cx="3759393" cy="269888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3E" w:rsidRDefault="00F9343E" w:rsidP="001D03D1"/>
    <w:p w:rsidR="00BD04BB" w:rsidRDefault="00F9343E" w:rsidP="001D03D1">
      <w:pPr>
        <w:rPr>
          <w:rFonts w:ascii="Segoe UI" w:hAnsi="Segoe UI" w:cs="Segoe UI" w:hint="eastAsia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>在</w:t>
      </w:r>
      <w:r>
        <w:rPr>
          <w:rFonts w:ascii="Segoe UI" w:hAnsi="Segoe UI" w:cs="Segoe UI"/>
          <w:color w:val="252933"/>
          <w:shd w:val="clear" w:color="auto" w:fill="FFFFFF"/>
        </w:rPr>
        <w:t xml:space="preserve">Android 4.4 </w:t>
      </w:r>
      <w:r>
        <w:rPr>
          <w:rFonts w:ascii="Segoe UI" w:hAnsi="Segoe UI" w:cs="Segoe UI"/>
          <w:color w:val="252933"/>
          <w:shd w:val="clear" w:color="auto" w:fill="FFFFFF"/>
        </w:rPr>
        <w:t>之后</w:t>
      </w:r>
      <w:r>
        <w:rPr>
          <w:rFonts w:ascii="Segoe UI" w:hAnsi="Segoe UI" w:cs="Segoe UI"/>
          <w:color w:val="252933"/>
          <w:shd w:val="clear" w:color="auto" w:fill="FFFFFF"/>
        </w:rPr>
        <w:t>(</w:t>
      </w:r>
      <w:r>
        <w:rPr>
          <w:rFonts w:ascii="Segoe UI" w:hAnsi="Segoe UI" w:cs="Segoe UI"/>
          <w:color w:val="252933"/>
          <w:shd w:val="clear" w:color="auto" w:fill="FFFFFF"/>
        </w:rPr>
        <w:t>含</w:t>
      </w:r>
      <w:r>
        <w:rPr>
          <w:rFonts w:ascii="Segoe UI" w:hAnsi="Segoe UI" w:cs="Segoe UI"/>
          <w:color w:val="252933"/>
          <w:shd w:val="clear" w:color="auto" w:fill="FFFFFF"/>
        </w:rPr>
        <w:t>)</w:t>
      </w:r>
      <w:r>
        <w:rPr>
          <w:rFonts w:ascii="Segoe UI" w:hAnsi="Segoe UI" w:cs="Segoe UI"/>
          <w:color w:val="252933"/>
          <w:shd w:val="clear" w:color="auto" w:fill="FFFFFF"/>
        </w:rPr>
        <w:t>，手机机身存储扩大了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，如下图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: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手机的机身存储划分内部存储和外部存储。</w:t>
      </w:r>
      <w:proofErr w:type="gramStart"/>
      <w:r w:rsidR="00A07A34">
        <w:rPr>
          <w:rFonts w:ascii="Segoe UI" w:hAnsi="Segoe UI" w:cs="Segoe UI" w:hint="eastAsia"/>
          <w:color w:val="252933"/>
          <w:shd w:val="clear" w:color="auto" w:fill="FFFFFF"/>
        </w:rPr>
        <w:t>现在现在</w:t>
      </w:r>
      <w:proofErr w:type="gramEnd"/>
      <w:r w:rsidR="00A07A34">
        <w:rPr>
          <w:rFonts w:ascii="Segoe UI" w:hAnsi="Segoe UI" w:cs="Segoe UI"/>
          <w:color w:val="252933"/>
          <w:shd w:val="clear" w:color="auto" w:fill="FFFFFF"/>
        </w:rPr>
        <w:t>依然可以插入</w:t>
      </w:r>
      <w:r w:rsidR="00A07A34">
        <w:rPr>
          <w:rFonts w:ascii="Segoe UI" w:hAnsi="Segoe UI" w:cs="Segoe UI"/>
          <w:color w:val="252933"/>
          <w:shd w:val="clear" w:color="auto" w:fill="FFFFFF"/>
        </w:rPr>
        <w:t>SD</w:t>
      </w:r>
      <w:r w:rsidR="00A07A34">
        <w:rPr>
          <w:rFonts w:ascii="Segoe UI" w:hAnsi="Segoe UI" w:cs="Segoe UI"/>
          <w:color w:val="252933"/>
          <w:shd w:val="clear" w:color="auto" w:fill="FFFFFF"/>
        </w:rPr>
        <w:t>卡来扩充存储空间，这部分的存储空间称为扩展的外部存储空间。只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不过</w:t>
      </w:r>
      <w:r w:rsidR="00A07A34">
        <w:rPr>
          <w:rFonts w:ascii="Segoe UI" w:hAnsi="Segoe UI" w:cs="Segoe UI"/>
          <w:color w:val="252933"/>
          <w:shd w:val="clear" w:color="auto" w:fill="FFFFFF"/>
        </w:rPr>
        <w:t>现在机身存储都比较大，很少插入</w:t>
      </w:r>
      <w:r w:rsidR="00A07A34">
        <w:rPr>
          <w:rFonts w:ascii="Segoe UI" w:hAnsi="Segoe UI" w:cs="Segoe UI"/>
          <w:color w:val="252933"/>
          <w:shd w:val="clear" w:color="auto" w:fill="FFFFFF"/>
        </w:rPr>
        <w:t>SD</w:t>
      </w:r>
      <w:r w:rsidR="00A07A34">
        <w:rPr>
          <w:rFonts w:ascii="Segoe UI" w:hAnsi="Segoe UI" w:cs="Segoe UI"/>
          <w:color w:val="252933"/>
          <w:shd w:val="clear" w:color="auto" w:fill="FFFFFF"/>
        </w:rPr>
        <w:t>卡了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，因此，插入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SD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卡的情况就不在此次的讨论范围内了。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我们所做的文件适配工作主要是针对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手机</w:t>
      </w:r>
      <w:r w:rsidR="00EB4C51">
        <w:rPr>
          <w:rFonts w:ascii="Segoe UI" w:hAnsi="Segoe UI" w:cs="Segoe UI" w:hint="eastAsia"/>
          <w:color w:val="252933"/>
          <w:shd w:val="clear" w:color="auto" w:fill="FFFFFF"/>
        </w:rPr>
        <w:t>内部存储和手机外部存储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两部分来展开的</w:t>
      </w:r>
      <w:r w:rsidR="00EB4C51">
        <w:rPr>
          <w:rFonts w:ascii="Segoe UI" w:hAnsi="Segoe UI" w:cs="Segoe UI" w:hint="eastAsia"/>
          <w:color w:val="252933"/>
          <w:shd w:val="clear" w:color="auto" w:fill="FFFFFF"/>
        </w:rPr>
        <w:t>。</w:t>
      </w:r>
    </w:p>
    <w:p w:rsidR="00A07A34" w:rsidRDefault="00A07A34" w:rsidP="001D03D1">
      <w:pPr>
        <w:rPr>
          <w:rFonts w:ascii="Segoe UI" w:hAnsi="Segoe UI" w:cs="Segoe UI" w:hint="eastAsia"/>
          <w:color w:val="252933"/>
          <w:shd w:val="clear" w:color="auto" w:fill="FFFFFF"/>
        </w:rPr>
      </w:pPr>
      <w:r>
        <w:rPr>
          <w:noProof/>
        </w:rPr>
        <w:drawing>
          <wp:inline distT="0" distB="0" distL="0" distR="0" wp14:anchorId="11501B2F" wp14:editId="4252F501">
            <wp:extent cx="3238666" cy="24829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A34" w:rsidRDefault="00A07A34" w:rsidP="001D03D1">
      <w:pPr>
        <w:rPr>
          <w:rFonts w:hint="eastAsia"/>
        </w:rPr>
      </w:pPr>
    </w:p>
    <w:p w:rsidR="001D03D1" w:rsidRPr="003A326E" w:rsidRDefault="001D03D1" w:rsidP="001D03D1">
      <w:pPr>
        <w:jc w:val="center"/>
      </w:pPr>
    </w:p>
    <w:p w:rsidR="001D03D1" w:rsidRDefault="001D03D1" w:rsidP="001D03D1">
      <w:pPr>
        <w:jc w:val="center"/>
        <w:rPr>
          <w:rFonts w:hint="eastAsia"/>
        </w:rPr>
      </w:pPr>
    </w:p>
    <w:sectPr w:rsidR="001D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E6"/>
    <w:rsid w:val="001D03D1"/>
    <w:rsid w:val="003A326E"/>
    <w:rsid w:val="00A07A34"/>
    <w:rsid w:val="00BD04BB"/>
    <w:rsid w:val="00BE5160"/>
    <w:rsid w:val="00D26AE6"/>
    <w:rsid w:val="00EB4C51"/>
    <w:rsid w:val="00F9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1AC3"/>
  <w15:chartTrackingRefBased/>
  <w15:docId w15:val="{8C0C7A94-987C-4DA8-8003-A12FCCFA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杜方宇</dc:creator>
  <cp:keywords/>
  <dc:description/>
  <cp:lastModifiedBy>杜方宇</cp:lastModifiedBy>
  <cp:revision>2</cp:revision>
  <dcterms:created xsi:type="dcterms:W3CDTF">2023-10-17T10:44:00Z</dcterms:created>
  <dcterms:modified xsi:type="dcterms:W3CDTF">2023-10-17T11:43:00Z</dcterms:modified>
</cp:coreProperties>
</file>