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Dispositif « Apprendre à apprendre » · Institut Stanislas de Cannes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B3 · Réactiver dans le temps — 1re · Supports élèves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Page de garde à l’attention du professeur principal — ne pas photocopier cette page.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Contenu et distribution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40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4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</w:t>
            </w:r>
          </w:p>
        </w:tc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Distribution</w:t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 1 · Fiche expérience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questions (5 chapitre de septembre / 5 chapitre en cours), auto-test croisé, deux scores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Début de séance (min 0)</w:t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 2 · Plan de réactivation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Gabarit J+1 / J+7 / J+30 + liste des contenus valides + 2 exemples remplis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Début de l’atelier (min 20)</w:t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 3 · Contrôle croisé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vérifications + signatures des deux membres du binôme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 40</w:t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 4 · Trace écrite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Demi-page pour le carnet de méthodes + grille de suivi 7 jours + gabarit réutilisable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 50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Photocopier 1 jeu complet par élève, en noir et blanc. Les supports 1 à 3 se rangent ensuite dans le classeur ; le support 4 se colle ou se recopie dans le carnet de méthodes, page de garde « Consolidation ».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 sur les exemples du support 2 : </w:t>
      </w:r>
      <w:r>
        <w:rPr>
          <w:rFonts w:ascii="Calibri" w:cs="Calibri" w:eastAsia="Calibri" w:hAnsi="Calibri"/>
          <w:sz w:val="22"/>
          <w:szCs w:val="22"/>
        </w:rPr>
        <w:t xml:space="preserve">la fiche B3 ne prévoit pas de kit disciplinaire (la séance travaille sur les cours réels). Les deux exemples remplis — variante scientifique et variante littéraire-SHS — servent uniquement de projection : chaque élève s’appuie sur celui qui correspond à l’EDS choisie.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B3 · Support 1 — L’expérience : dix questions sur vos cours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Nom : ______________________  ·  EDS choisie : ______________________  ·  Binôme : ______________________</w:t>
      </w:r>
    </w:p>
    <w:p>
      <w:pPr>
        <w:shd w:fill="F2F2F2" w:val="clear"/>
        <w:spacing w:after="160"/>
        <w:ind w:left="140" w:right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Consigne (4 min, classeur ouvert) : </w:t>
      </w:r>
      <w:r>
        <w:rPr>
          <w:rFonts w:ascii="Calibri" w:cs="Calibri" w:eastAsia="Calibri" w:hAnsi="Calibri"/>
          <w:sz w:val="21"/>
          <w:szCs w:val="21"/>
        </w:rPr>
        <w:t xml:space="preserve">écrivez 5 questions courtes et factuelles sur votre PREMIER chapitre de l’année, puis 5 sur le chapitre EN COURS de la même spécialité. Une définition, une date, une formule, une thèse — réponse en un mot ou une ligne, écrite dans la colonne « Réponse attendue ». Puis échangez avec votre binôme : il répond CLASSEUR FERMÉ dans la colonne du milieu (4 min). Correction par l’auteur : 1 point par réponse juste, pas de demi-point.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 · Chapitre de septembre : ______________________________________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100"/>
        <w:gridCol w:w="1700"/>
        <w:gridCol w:w="600"/>
      </w:tblGrid>
      <w:tr>
        <w:trPr>
          <w:tblHeader/>
        </w:trPr>
        <w:tc>
          <w:tcPr>
            <w:tcW w:type="dxa" w:w="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3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du binôme (classeur fermé)</w:t>
            </w:r>
          </w:p>
        </w:tc>
        <w:tc>
          <w:tcPr>
            <w:tcW w:type="dxa" w:w="1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attendue</w:t>
            </w:r>
          </w:p>
        </w:tc>
        <w:tc>
          <w:tcPr>
            <w:tcW w:type="dxa" w:w="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Pt</w:t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Score A : …… / 5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B · Chapitre en cours : ______________________________________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100"/>
        <w:gridCol w:w="1700"/>
        <w:gridCol w:w="600"/>
      </w:tblGrid>
      <w:tr>
        <w:trPr>
          <w:tblHeader/>
        </w:trPr>
        <w:tc>
          <w:tcPr>
            <w:tcW w:type="dxa" w:w="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3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du binôme (classeur fermé)</w:t>
            </w:r>
          </w:p>
        </w:tc>
        <w:tc>
          <w:tcPr>
            <w:tcW w:type="dxa" w:w="1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attendue</w:t>
            </w:r>
          </w:p>
        </w:tc>
        <w:tc>
          <w:tcPr>
            <w:tcW w:type="dxa" w:w="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Pt</w:t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Score B : …… / 5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Gardez cette fiche : vos 10 questions sont le premier contenu de votre plan de réactivation.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B3 · Support 2 — Mon plan de réactivation : J+1 · J+7 · J+30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Nom : ______________________  ·  EDS : ______________________  ·  Chapitre : ______________________</w:t>
      </w:r>
    </w:p>
    <w:p>
      <w:pPr>
        <w:shd w:fill="F2F2F2" w:val="clear"/>
        <w:spacing w:after="60"/>
        <w:ind w:left="140" w:right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Règle : </w:t>
      </w:r>
      <w:r>
        <w:rPr>
          <w:rFonts w:ascii="Calibri" w:cs="Calibri" w:eastAsia="Calibri" w:hAnsi="Calibri"/>
          <w:sz w:val="21"/>
          <w:szCs w:val="21"/>
        </w:rPr>
        <w:t xml:space="preserve">trois rendez-vous de 10 à 15 minutes. Chacun a une DATE et une HEURE écrites dans votre agenda, et un CONTENU précis choisi ci-dessous. Un rendez-vous sans date ni contenu n’existe pas.</w:t>
      </w:r>
    </w:p>
    <w:p>
      <w:pPr>
        <w:shd w:fill="F2F2F2" w:val="clear"/>
        <w:spacing w:after="160"/>
        <w:ind w:left="140" w:right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Contenus valides : </w:t>
      </w:r>
      <w:r>
        <w:rPr>
          <w:rFonts w:ascii="Calibri" w:cs="Calibri" w:eastAsia="Calibri" w:hAnsi="Calibri"/>
          <w:sz w:val="21"/>
          <w:szCs w:val="21"/>
        </w:rPr>
        <w:t xml:space="preserve">répondre à mes 5 questions du jour puis en écrire 3 nouvelles · refaire un exercice type sans le corrigé · refaire le plan du chapitre sur feuille blanche · refaire un schéma de mémoire · passer ma fiche de récupération, cotation S/P/N.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Interdit : « relire », « revoir ».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200"/>
        <w:gridCol w:w="370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Rendez-vous</w:t>
            </w:r>
          </w:p>
        </w:tc>
        <w:tc>
          <w:tcPr>
            <w:tcW w:type="dxa" w:w="1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et heure (recopiées dans l’agenda)</w:t>
            </w:r>
          </w:p>
        </w:tc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3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 précis (quelles questions, quel exercice, quelle restitution ?)</w:t>
            </w:r>
          </w:p>
        </w:tc>
      </w:tr>
      <w:tr>
        <w:trPr>
          <w:trHeight w:val="8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J+1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 / ___ à ___ h 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10–15 min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J+7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 / ___ à ___ h 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10–15 min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J+30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 / ___ à ___ h 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10–15 min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test du plan : </w:t>
      </w:r>
      <w:r>
        <w:rPr>
          <w:rFonts w:ascii="Calibri" w:cs="Calibri" w:eastAsia="Calibri" w:hAnsi="Calibri"/>
          <w:sz w:val="22"/>
          <w:szCs w:val="22"/>
        </w:rPr>
        <w:t xml:space="preserve">à la date prévue, est-ce que je sais EXACTEMENT quoi faire à la minute une ? Oui → le plan tient. Non → préciser maintenant.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1 — variante scientifique (EDS mathématiques, chapitre « Suites numériques »)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5900"/>
      </w:tblGrid>
      <w:tr>
        <w:trPr>
          <w:tblHeader/>
        </w:trPr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RDV</w:t>
            </w:r>
          </w:p>
        </w:tc>
        <w:tc>
          <w:tcPr>
            <w:tcW w:type="dxa" w:w="2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Agenda</w:t>
            </w:r>
          </w:p>
        </w:tc>
        <w:tc>
          <w:tcPr>
            <w:tcW w:type="dxa" w:w="5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</w:t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J+1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mer. à 18 h 00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Répondre à mes 5 questions du jour (définitions récurrence / explicite, sens de variation), puis écrire 3 nouvelles questions.</w:t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J+7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mer. suivant à 18 h 00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Refaire l’exercice 42 p. 38 (étude complète d’une suite) sans le corrigé, puis vérifier.</w:t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J+30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du mois suivant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 du chapitre sur feuille blanche + passer ma fiche de récupération, cotation S/P/N ; noter les N à retravailler.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2 — variante littéraire-SHS (EDS HGGSP, chapitre « La démocratie »)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5900"/>
      </w:tblGrid>
      <w:tr>
        <w:trPr>
          <w:tblHeader/>
        </w:trPr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RDV</w:t>
            </w:r>
          </w:p>
        </w:tc>
        <w:tc>
          <w:tcPr>
            <w:tcW w:type="dxa" w:w="2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Agenda</w:t>
            </w:r>
          </w:p>
        </w:tc>
        <w:tc>
          <w:tcPr>
            <w:tcW w:type="dxa" w:w="5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</w:t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J+1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jeu. à 17 h 30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Répondre à mes 5 questions du jour (définitions, dates clés, thèse de Tocqueville), puis écrire 3 nouvelles questions.</w:t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J+7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jeu. suivant à 17 h 30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Refaire de mémoire le plan détaillé du chapitre sur feuille blanche, puis comparer au cours.</w:t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J+30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du mois suivant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Rédiger l’introduction d’un sujet type (« La démocratie athénienne était-elle démocratique ? ») sans document, 15 min.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B3 · Support 3 — Contrôle croisé du plan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Plan vérifié de : ______________________  ·  Vérificateur : ______________________</w:t>
      </w:r>
    </w:p>
    <w:p>
      <w:pPr>
        <w:shd w:fill="F2F2F2" w:val="clear"/>
        <w:spacing w:after="160"/>
        <w:ind w:left="140" w:right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Consigne (10 min) : </w:t>
      </w:r>
      <w:r>
        <w:rPr>
          <w:rFonts w:ascii="Calibri" w:cs="Calibri" w:eastAsia="Calibri" w:hAnsi="Calibri"/>
          <w:sz w:val="21"/>
          <w:szCs w:val="21"/>
        </w:rPr>
        <w:t xml:space="preserve">échangez gabarits ET agendas. Trois vérifications, seulement trois. Un « non » = correction immédiate, avant signature.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00"/>
        <w:gridCol w:w="1300"/>
        <w:gridCol w:w="1400"/>
      </w:tblGrid>
      <w:tr>
        <w:trPr>
          <w:tblHeader/>
        </w:trPr>
        <w:tc>
          <w:tcPr>
            <w:tcW w:type="dxa" w:w="5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Oui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</w:t>
            </w:r>
          </w:p>
        </w:tc>
        <w:tc>
          <w:tcPr>
            <w:tcW w:type="dxa" w:w="1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Corrigé le …</w:t>
            </w:r>
          </w:p>
        </w:tc>
      </w:tr>
      <w:tr>
        <w:trPr>
          <w:trHeight w:val="560" w:hRule="atLeast"/>
        </w:trP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Les trois rendez-vous ont une date ET une heure, écrites dans l’agenda (pas seulement sur le gabarit).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oui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non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Chaque contenu est précis : questions, exercice ou restitution identifiés — aucun « relire » / « revoir ».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oui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non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Le plan est tenable dans une vraie semaine : cours, activités et sommeil respectés.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oui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non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d’arbitrage en cas de doute : </w:t>
      </w:r>
      <w:r>
        <w:rPr>
          <w:rFonts w:ascii="Calibri" w:cs="Calibri" w:eastAsia="Calibri" w:hAnsi="Calibri"/>
          <w:sz w:val="22"/>
          <w:szCs w:val="22"/>
        </w:rPr>
        <w:t xml:space="preserve">« est-ce que ça se déclenche tout seul à la date prévue, ou faudra-t-il encore réfléchir ? »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Signatures après corrections — auteur du plan : ______________________  ·  vérificateur : ______________________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B3 · Support 4 — Trace écrite pour le carnet de méthodes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Page « Consolidation » · Pilier 4 : « Répéter dans le temps, et dormir, gravent ce que j’ai appris »</w:t>
      </w:r>
    </w:p>
    <w:p>
      <w:pPr>
        <w:shd w:fill="F2F2F2" w:val="clear"/>
        <w:spacing w:after="60"/>
        <w:ind w:left="140" w:right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Mes trois règles de réactivation</w:t>
      </w:r>
    </w:p>
    <w:p>
      <w:pPr>
        <w:shd w:fill="F2F2F2" w:val="clear"/>
        <w:spacing w:after="60"/>
        <w:ind w:left="140" w:right="140"/>
      </w:pPr>
      <w:r>
        <w:rPr>
          <w:rFonts w:ascii="Calibri" w:cs="Calibri" w:eastAsia="Calibri" w:hAnsi="Calibri"/>
          <w:sz w:val="21"/>
          <w:szCs w:val="21"/>
        </w:rPr>
        <w:t xml:space="preserve">1. Oublier est normal : sans retour sur le chapitre, tout descend (je l’ai mesuré : … / 5 en septembre contre … / 5 sur le chapitre en cours).</w:t>
      </w:r>
    </w:p>
    <w:p>
      <w:pPr>
        <w:shd w:fill="F2F2F2" w:val="clear"/>
        <w:spacing w:after="60"/>
        <w:ind w:left="140" w:right="140"/>
      </w:pPr>
      <w:r>
        <w:rPr>
          <w:rFonts w:ascii="Calibri" w:cs="Calibri" w:eastAsia="Calibri" w:hAnsi="Calibri"/>
          <w:sz w:val="21"/>
          <w:szCs w:val="21"/>
        </w:rPr>
        <w:t xml:space="preserve">2. Trois retours de 10–15 min espacés — J+1 · J+7 · J+30 — battent une soirée la veille. (Cepeda et al., 2006 ; Dehaene, pilier 4.)</w:t>
      </w:r>
    </w:p>
    <w:p>
      <w:pPr>
        <w:shd w:fill="F2F2F2" w:val="clear"/>
        <w:spacing w:after="160"/>
        <w:ind w:left="140" w:right="140"/>
      </w:pPr>
      <w:r>
        <w:rPr>
          <w:rFonts w:ascii="Calibri" w:cs="Calibri" w:eastAsia="Calibri" w:hAnsi="Calibri"/>
          <w:sz w:val="21"/>
          <w:szCs w:val="21"/>
        </w:rPr>
        <w:t xml:space="preserve">3. Réactiver = s’interroger, classeur fermé. Relire rend familier ; s’interroger rend su.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de la semaine : </w:t>
      </w:r>
      <w:r>
        <w:rPr>
          <w:rFonts w:ascii="Calibri" w:cs="Calibri" w:eastAsia="Calibri" w:hAnsi="Calibri"/>
          <w:sz w:val="22"/>
          <w:szCs w:val="22"/>
        </w:rPr>
        <w:t xml:space="preserve">exécuter les réactivations J+1 et J+7 de mon plan (support 2), et poursuivre mes 5 minutes d’auto-interrogation du soir.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 Quand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, alors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— 10 à 15 minutes. »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Grille de suivi 7 jours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4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Engagement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J1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J2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J3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J4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J5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J6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J7</w:t>
            </w:r>
          </w:p>
        </w:tc>
      </w:tr>
      <w:tr>
        <w:trPr>
          <w:trHeight w:val="420" w:hRule="atLeast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Réactivation J+1 (à sa date)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Réactivation J+7 (à sa date)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Auto-interrogation du soir (5 min)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Cochez ✓ chaque jour tenu. Objectif : les lignes 1 et 2 cochées à leur date ; la ligne 3 au moins 5 jours sur 7. Météo du transfert à la prochaine vie de classe ; sondage J+30 en fin de mois.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Gabarit réutilisable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(à recopier pour chaque nouveau chapitre, toute l’année)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70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Chapitre</w:t>
            </w:r>
          </w:p>
        </w:tc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J+1</w:t>
            </w:r>
          </w:p>
        </w:tc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J+7</w:t>
            </w:r>
          </w:p>
        </w:tc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J+30</w:t>
            </w:r>
          </w:p>
        </w:tc>
        <w:tc>
          <w:tcPr>
            <w:tcW w:type="dxa" w:w="1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 (questions / exercice / restitution)</w:t>
            </w:r>
          </w:p>
        </w:tc>
      </w:tr>
      <w:tr>
        <w:trPr>
          <w:trHeight w:val="48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___/___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___/___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___/___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___/___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___/___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___/___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___/___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___/___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___/___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2026-07-14T05:33:57.374Z</dcterms:created>
  <dcterms:modified xsi:type="dcterms:W3CDTF">2026-07-14T05:33:57.374Z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