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1 · Fiche atelier « Reprendre mes copies »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Séance E1 — L’erreur est une information · Nom : ______________________  Classe : ______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Les 4 familles d’erreurs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1600"/>
      </w:tblGrid>
      <w:tr>
        <w:trPr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  <w:tc>
          <w:tcPr>
            <w:tcW w:type="dxa" w:w="5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que ça veut dire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cours n’était pas su : définition, formule, date, notion absente ou fausse.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MÉTHODE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cours était su, mais je n’ai pas su m’en servir : mauvaise démarche, réponse mal construite, document non exploité, justification absente.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n’ai pas répondu à la question posée : hors-sujet, question traitée à moitié, verbe de consigne mal lu.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INATTENTION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savais faire, et j’ai perdu des points par étourderie : signe perdu, unité oubliée, question sautée, erreur de recopie.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</w:tbl>
    <w:p>
      <w:pPr>
        <w:shd w:fill="DEEAF6" w:val="clear"/>
        <w:spacing w:after="1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question-test des cas ambigus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Si on me reposait la même question demain, seul et sans document, est-ce que je répondrais juste ? » Oui → inattention. Non → connaissance ou méthode.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Copie n° 1 — Matière : ________________  DS du : ____________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Pour chaque point perdu : surligne l’endroit exact sur la copie, puis remplis une ligne.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1500"/>
        <w:gridCol w:w="2600"/>
      </w:tblGrid>
      <w:tr>
        <w:trPr>
          <w:tblHeader/>
        </w:trPr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 / endroit de la copie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perdus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 (C / M / CO / I)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Indice (annotation du correcteur, question-test…)</w:t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Copie n° 2 — Matière : ________________  DS du : ____________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1500"/>
        <w:gridCol w:w="2600"/>
      </w:tblGrid>
      <w:tr>
        <w:trPr>
          <w:tblHeader/>
        </w:trPr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 / endroit de la copie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perdus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 (C / M / CO / I)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Indice</w:t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Mes totaux (les deux copies additionnées)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Connaissance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Consigne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Inattention</w:t>
            </w:r>
          </w:p>
        </w:tc>
      </w:tr>
      <w:tr>
        <w:trPr>
          <w:trHeight w:val="5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pts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pts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pts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pts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diagnostic — </w:t>
      </w:r>
      <w:r>
        <w:rPr>
          <w:rFonts w:ascii="Calibri" w:cs="Calibri" w:eastAsia="Calibri" w:hAnsi="Calibri"/>
          <w:sz w:val="22"/>
          <w:szCs w:val="22"/>
        </w:rPr>
        <w:t xml:space="preserve">la famille dominante est celle qui me coûte le plus de points.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Ma famille dominante est </w:t>
      </w:r>
    </w:p>
    <w:p>
      <w:pPr>
        <w:pBdr>
          <w:bottom w:val="single" w:color="808080" w:sz="4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donc je (une action précise choisie dans la banque de parades, faisable dès le prochain DS) : </w:t>
      </w:r>
    </w:p>
    <w:p>
      <w:pPr>
        <w:pBdr>
          <w:bottom w:val="single" w:color="808080" w:sz="4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808080" w:sz="4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Contrôle en binôme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200"/>
        <w:gridCol w:w="1200"/>
      </w:tblGrid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famille dominante correspond-elle vraiment aux totaux ?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parade est-elle une action précise, datable, vérifiable ?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Est-elle faisable dès le prochain DS ?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Si une réponse est « non » : reformuler avant de recopier au carnet.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2 · Banque de parades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Une parade = une action précise, datable, vérifiable. Choisis-en une seule, pour ta famille dominante.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Famille CONNAISSANCE — le cours n’était pas su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– Je convertis ma fiche du prochain chapitre en fiche de récupération (questions au recto, réponses au verso) — le geste appris en séance B2.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– Chaque soir de la semaine précédant le DS, 5 minutes d’auto-interrogation cahier fermé sur le chapitre : je lis, je ferme, je me récite, je vérifie.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– À J–2 du DS, je me fais interroger par quelqu’un (camarade, famille) sur les définitions et repères exacts du chapitre.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Famille MÉTHODE — su, mais mal utilisé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– À J–3 du DS, je refais seul, cours fermé, deux exercices types déjà corrigés en classe — puis je compare au corrigé.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– Pour chaque type de question qui me coûte des points (« justifier avec le document », « montrer que »), je recopie dans mon carnet la démarche attendue en 3 étapes, relevée sur un corrigé.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– Au DS, pour les questions « à partir du document » : je cite d’abord une donnée précise, ensuite je l’interprète. Jamais de conclusion sans citation.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Famille CONSIGNE — la question posée n’a pas été traitée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– Au prochain DS, avant chaque réponse longue, j’écris au brouillon « on me demande de… » et je souligne le verbe de la consigne dans le sujet.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– Pour les questions à consignes multiples (« décrire puis expliquer », « comparer les deux documents »), je numérote les tâches sur le sujet et je coche quand chacune est traitée.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Famille INATTENTION — su, mais perdu par étourderie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– J’applique la checklist « avant de rendre » ci-dessous : je garde 5 minutes en fin d’épreuve pour la dérouler, copie en main.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0"/>
      </w:tblGrid>
      <w:tr>
        <w:trPr>
          <w:tblHeader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Checklist « avant de rendre » (5 points, 5 minutes en fin d’épreuve)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Ai-je répondu à toutes les questions ? (aucune question sautée, brouillon reporté)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résultat a-t-il son unité / chaque réponse est-elle une phrase complète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recopies (énoncé → brouillon → copie) sont-elles fidèles ? (signes, chiffres, citations)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noms propres, dates et termes techniques sont-ils écrits exactement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 nom, la numérotation des questions et la lisibilité sont-ils en ordre ?</w:t>
            </w:r>
          </w:p>
        </w:tc>
      </w:tr>
    </w:tbl>
    <w:p>
      <w:pPr>
        <w:shd w:fill="F2F2F2" w:val="clear"/>
        <w:spacing w:after="1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Interdit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je ferai plus attention », « je réviserai plus », « je me concentrerai ». Ce ne sont pas des actions : on ne peut ni les dater, ni les vérifier.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3 · Copie d’entraînement — variante scientifique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Copie fictive et anonyme. À utiliser si tu n’as pas tes copies : surligne chaque point perdu, classe-le dans le tableau du support 1.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 de mathématiques — 2de · Copie de « Léa » · Note : 12,5 / 20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 (annotations du correcteur en italique)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1. Développer (2x + 3)².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Léa : (2x + 3)² = 4x² + 9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Il manque le double produit : (a + b)² = a² + 2ab + b². Identité remarquable à revoir. − 1,5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2. Factoriser 9x² − 25.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Léa : 9x² − 25 = 9x² − 25. En développant : (3x)² − 5² = 9x² − 25.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On demandait de FACTORISER : écrire sous forme de produit (3x − 5)(3x + 5). Tu as fait l’inverse. − 2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3. Résoudre 3x − 5x + 8 = 2.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Léa : 3x − 5x + 8 = 2, donc − 2x + 8 = 2, puis + 2x = 2 − 8, donc 2x = − 6 et x = − 3.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 signe de − 2x a changé en cours de recopie (ligne 2 → ligne 3) : la bonne solution était x = 3. La suite du calcul est cohérente. − 1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4. Montrer que la fonction f est croissante sur [0 ; 4].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Léa : f(1) = 3 et f(3) = 7. Comme 3 &lt; 7, f est croissante sur [0 ; 4].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Deux valeurs ne prouvent rien pour tout un intervalle : il fallait comparer f(a) et f(b) pour a &lt; b quelconques, comme vu en classe. Tu connais la définition (citée en marge), mais la démarche n’y est pas. − 2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5. Déterminer l’image de 2 par f, où f(x) = x² + 1.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Léa : je cherche x tel que f(x) = 2, donc x² + 1 = 2, donc x = 1 ou x = − 1.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Tu as calculé les ANTÉCÉDENTS de 2. L’image de 2, c’est f(2) = 5. Les deux définitions sont inversées dans ta tête. − 1,5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6. Calculer le coefficient directeur de la droite (AB).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Léa : [rien sur la copie]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Ton brouillon (joint) contient le calcul juste : 4/2 = 2. Tu ne l’as pas reporté sur la copie. − 1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4 · Copie d’entraînement — variante littéraire-SHS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Copie fictive et anonyme. À utiliser si tu n’as pas tes copies : surligne chaque point perdu, classe-le dans le tableau du support 1.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 d’histoire-géographie — 2de · Copie de « Tom » · Note : 11 / 20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 (annotations du correcteur en italique)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1. À l’aide du document 1 (lettre d’un marchand vénitien), justifiez que la Méditerranée médiévale est un espace d’échanges.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Tom : La Méditerranée médiévale est un espace d’échanges parce que les marchands y font du commerce entre l’Orient et l’Occident. Les villes comme Venise s’enrichissent grâce à ce commerce.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C’est juste, mais où est le document ? Il fallait citer la lettre (les épices, les soieries, l’escale d’Alexandrie) puis interpréter. « Justifier à l’aide du document » = citer + expliquer. − 2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2. Définissez l’humanisme.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Tom : L’humanisme est la période des guerres de religion entre catholiques et protestants au XVIe siècle.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Définition fausse : l’humanisme est un mouvement intellectuel qui place l’être humain au centre de la réflexion et redécouvre les textes antiques. Tu confonds avec un autre chapitre. − 2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3. Comparez les documents 2 et 3 (deux plans de villes).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Tom : Le document 2 montre une ville médiévale avec des rues étroites et des remparts. On voit que la ville est organisée autour de la cathédrale et du marché.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Et le document 3 ? Comparer = mettre les DEUX documents en regard (points communs, différences). La moitié de la question n’est pas traitée. − 2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4. À quel siècle Gutenberg met-il au point l’imprimerie ?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Tom : Au XVIIe siècle. [Plus loin dans la copie, question 5, Tom écrit correctement « l’imprimerie, inventée vers 1450… »]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Tu écris toi-même « vers 1450 » à la question suivante : c’est donc le XVe siècle. Erreur de conversion faite dans la précipitation. − 0,5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5. Expliquez pourquoi l’imprimerie transforme la diffusion des idées.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Tom : L’imprimerie, inventée vers 1450, permet d’imprimer des livres. D’abord la Bible, puis d’autres livres. Ensuite les livres se vendent dans toute l’Europe. Puis les idées de Luther sont imprimées à partir de 1517.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Tu racontes (chronologie), on te demandait d’EXPLIQUER POURQUOI : coût du livre en baisse, copies identiques et nombreuses, circulation rapide des idées — la cause manque. − 1,5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6 (géographie). Citez deux métropoles de la façade atlantique nord-américaine étudiées en classe.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Réponse de Tom : [rien — puis, raturé : « Los Angeles »]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New York, Boston, Montréal… vues en classe. Los Angeles est sur la façade pacifique. Repères du chapitre non sus. − 1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5 · Trace écrite — carnet de méthodes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À coller ou recopier dans le carnet de méthodes, page du pilier « Retour d’information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E1 · Reprendre ses copies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3 : « L’erreur est une information, pas une punition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la séance a montré : </w:t>
      </w:r>
      <w:r>
        <w:rPr>
          <w:rFonts w:ascii="Calibri" w:cs="Calibri" w:eastAsia="Calibri" w:hAnsi="Calibri"/>
          <w:sz w:val="22"/>
          <w:szCs w:val="22"/>
        </w:rPr>
        <w:t xml:space="preserve">tout point perdu appartient à une des 4 familles — Connaissance (cours non su), Méthode (su mais mal utilisé), Consigne (question posée non traitée), Inattention (su mais perdu par étourderie) — et chaque famille a sa parade. Cas ambigu ? Question-test : « saurais-je répondre juste demain, seul ? »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Mes 3 erreurs les plus récurrentes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2900"/>
      </w:tblGrid>
      <w:tr>
        <w:trPr>
          <w:tblHeader/>
        </w:trPr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Erreur (matière + endroit typique)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parade</w:t>
            </w:r>
          </w:p>
        </w:tc>
      </w:tr>
      <w:tr>
        <w:trPr>
          <w:trHeight w:val="500" w:hRule="atLeast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famille dominante : </w:t>
      </w:r>
      <w:r>
        <w:rPr>
          <w:rFonts w:ascii="Calibri" w:cs="Calibri" w:eastAsia="Calibri" w:hAnsi="Calibri"/>
          <w:sz w:val="22"/>
          <w:szCs w:val="22"/>
        </w:rPr>
        <w:t xml:space="preserve">______________________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donc je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7 jours : </w:t>
      </w:r>
      <w:r>
        <w:rPr>
          <w:rFonts w:ascii="Calibri" w:cs="Calibri" w:eastAsia="Calibri" w:hAnsi="Calibri"/>
          <w:sz w:val="22"/>
          <w:szCs w:val="22"/>
        </w:rPr>
        <w:t xml:space="preserve">à la prochaine copie rendue, quelle que soit la matière, je l’analyse avec la typologie (surligner, classer, compter) en moins de 10 minutes, et je reporte le résultat ci-dessous. Bilan à la prochaine vie de classe (météo du transfert).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600"/>
      </w:tblGrid>
      <w:tr>
        <w:trPr>
          <w:tblHeader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Copie analysée (matière, date)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 (pts)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(pts)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(pts)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(pts)</w:t>
            </w:r>
          </w:p>
        </w:tc>
      </w:tr>
      <w:tr>
        <w:trPr>
          <w:trHeight w:val="50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Après le prochain DS, je compare : ma famille dominante a-t-elle bougé ?</w:t>
      </w:r>
    </w:p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2026-07-13T21:09:39.370Z</dcterms:created>
  <dcterms:modified xsi:type="dcterms:W3CDTF">2026-07-13T21:09:39.386Z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