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S1b · Organiser et s’entraîner : les gestes de base — 1re · Supports élèves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Page à l’usage du professeur principal — ne pas photocopier. Tous les supports sont conçus pour une impression A4 noir et blanc.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Contenu et distribution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2300"/>
        <w:gridCol w:w="19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Tirage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« Mon radar J+14 et ma semaine » (2 pages, recto-verso)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12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palier 2 — variante scientifique (mathématiques)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 si retenue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40, face retournée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Corrigé détaillé — variante scientifique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 si retenue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palier 2 — variante littéraire-SHS (histoire)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 si retenue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40, face retournée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Corrigé détaillé — variante littéraire-SHS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 si retenue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— carnet de méthodes (demi-page)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50</w:t>
            </w:r>
          </w:p>
        </w:tc>
      </w:tr>
    </w:tbl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Choix de la variante de l’exercice (une seule pour toute la classe) : 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scientifique (mathématiques, second degré) : </w:t>
      </w:r>
      <w:r>
        <w:rPr>
          <w:rFonts w:ascii="Calibri" w:cs="Calibri" w:eastAsia="Calibri" w:hAnsi="Calibri"/>
          <w:sz w:val="22"/>
          <w:szCs w:val="22"/>
        </w:rPr>
        <w:t xml:space="preserve">si la majorité de la classe suit l’EDS mathématiques ET si la forme canonique a été traitée (à vérifier auprès du professeur de spécialité).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littéraire-SHS (histoire, tronc commun — chapitre « La Révolution française ») : </w:t>
      </w:r>
      <w:r>
        <w:rPr>
          <w:rFonts w:ascii="Calibri" w:cs="Calibri" w:eastAsia="Calibri" w:hAnsi="Calibri"/>
          <w:sz w:val="22"/>
          <w:szCs w:val="22"/>
        </w:rPr>
        <w:t xml:space="preserve">utilisable avec toute la classe, à privilégier en cas de doute. Vérifier que le chapitre est engagé (il ouvre le programme d’histoire de 1re).</w:t>
      </w:r>
    </w:p>
    <w:p>
      <w:pPr>
        <w:shd w:fill="FBEAEA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Dans les deux cas, </w:t>
      </w:r>
      <w:r>
        <w:rPr>
          <w:rFonts w:ascii="Calibri" w:cs="Calibri" w:eastAsia="Calibri" w:hAnsi="Calibri"/>
          <w:sz w:val="22"/>
          <w:szCs w:val="22"/>
        </w:rPr>
        <w:t xml:space="preserve">le corrigé détaillé porte la correction : le PP n’a pas besoin d’être spécialiste de la discipline.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Élèves en difficulté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 « carte-indice » figure en bas du corrigé (à découper) ; elle peut être posée retournée sur la table de quelques élèves ciblés, à retourner une seule fois, à leur initiative.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1 · Mon radar J+14 et ma semaine (recto)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Nom : ______________________________  Date : ____ / ____ / ________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 · Mon radar J+14 — tout ce qui est daté entre ici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Agenda et ENT ouverts : DS, DM, exposés, oraux, lectures de français, dossiers. Même ce qui paraît loin.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1800"/>
        <w:gridCol w:w="16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Matière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Nature (DS · DM · exposé · oral · lecture)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Compte pour le contrôle continu ?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 travail à découper ?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 · Je découpe mon plus gros travail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Échéance choisie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  pour le ____ / ____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Chaque action : un verbe concret + une durée de 30 à 45 min + une date. Interdits : « avancer », « travailler sur », « m’occuper de », « commencer à ». Test : en lisant l’action, je sais exactement quoi faire en m’asseyant.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2200"/>
      </w:tblGrid>
      <w:tr>
        <w:trPr>
          <w:tblHeader/>
        </w:trPr>
        <w:tc>
          <w:tcPr>
            <w:tcW w:type="dxa" w:w="5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(verbe concret + contenu)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et heure prévues</w:t>
            </w:r>
          </w:p>
        </w:tc>
      </w:tr>
      <w:tr>
        <w:trPr>
          <w:trHeight w:val="480" w:hRule="atLeast"/>
        </w:trP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min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min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min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min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(l’exposé de Sacha) : </w:t>
      </w:r>
      <w:r>
        <w:rPr>
          <w:rFonts w:ascii="Calibri" w:cs="Calibri" w:eastAsia="Calibri" w:hAnsi="Calibri"/>
          <w:sz w:val="22"/>
          <w:szCs w:val="22"/>
        </w:rPr>
        <w:t xml:space="preserve">« Chercher 3 documents et les enregistrer — 30 min — mer. 17 h 30 » · « Construire le plan en 3 parties — 30 min — jeu. 18 h » · « Rédiger l’introduction et la partie 1 — 45 min — sam. 10 h » · « Rédiger les parties 2-3 et relire — 45 min — dim. 17 h ».</w:t>
      </w:r>
    </w:p>
    <w:p>
      <w:r>
        <w:br w:type="page"/>
      </w:r>
    </w:p>
    <w:p>
      <w:pPr>
        <w:shd w:fill="1F38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1 · Mon radar J+14 et ma semaine (verso)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 · Ma semaine — je place mes actions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Une action par créneau. Sommeil et activités préservés : une semaine héroïque est une semaine qui ne sera pas tenue.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90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 1 (heure → action)</w:t>
            </w:r>
          </w:p>
        </w:tc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 2 (heure → action)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Mercredi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Vendredi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Samedi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Dimanche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____ h : rituel radar — 15 min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 · Mon prochain DS, posé en paliers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 de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le </w:t>
      </w:r>
      <w:r>
        <w:rPr>
          <w:rFonts w:ascii="Calibri" w:cs="Calibri" w:eastAsia="Calibri" w:hAnsi="Calibri"/>
          <w:sz w:val="22"/>
          <w:szCs w:val="22"/>
        </w:rPr>
        <w:t xml:space="preserve">____ / 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300"/>
        <w:gridCol w:w="2200"/>
      </w:tblGrid>
      <w:tr>
        <w:trPr>
          <w:tblHeader/>
        </w:trPr>
        <w:tc>
          <w:tcPr>
            <w:tcW w:type="dxa" w:w="4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Palier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Repère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écrite</w:t>
            </w:r>
          </w:p>
        </w:tc>
      </w:tr>
      <w:tr>
        <w:trPr>
          <w:trHeight w:val="480" w:hRule="atLeast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Palier 1 · restituer le cours, cours fermé (le geste de S1a : je lis, je ferme, je me récite, je vérifie)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____ / ____</w:t>
            </w:r>
          </w:p>
        </w:tc>
      </w:tr>
      <w:tr>
        <w:trPr>
          <w:trHeight w:val="480" w:hRule="atLeast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Palier 2 · exercices types sans aide, cours fermé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____ / ____</w:t>
            </w:r>
          </w:p>
        </w:tc>
      </w:tr>
      <w:tr>
        <w:trPr>
          <w:trHeight w:val="480" w:hRule="atLeast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Palier 3 · extrait de sujet en temps limité, en conditions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____ / ____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 · Contrôle croisé (binôme — 3 minutes chacun)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1400"/>
        <w:gridCol w:w="1400"/>
      </w:tblGrid>
      <w:tr>
        <w:trPr>
          <w:tblHeader/>
        </w:trPr>
        <w:tc>
          <w:tcPr>
            <w:tcW w:type="dxa" w:w="6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Constat</w:t>
            </w:r>
          </w:p>
        </w:tc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Après retour</w:t>
            </w:r>
          </w:p>
        </w:tc>
      </w:tr>
      <w:tr>
        <w:trPr>
          <w:trHeight w:val="42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échéance oubliée ? (vérifier l’agenda et l’ENT de l’autre)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corrigé</w:t>
            </w:r>
          </w:p>
        </w:tc>
      </w:tr>
      <w:tr>
        <w:trPr>
          <w:trHeight w:val="42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action floue ? (verbe concret + durée + date, sinon elle est refusée)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corrigé</w:t>
            </w:r>
          </w:p>
        </w:tc>
      </w:tr>
      <w:tr>
        <w:trPr>
          <w:trHeight w:val="42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trois paliers datés 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corrigé</w:t>
            </w:r>
          </w:p>
        </w:tc>
      </w:tr>
      <w:tr>
        <w:trPr>
          <w:trHeight w:val="42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semaine tenable ? (sommeil et activités préservés)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corrigé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0"/>
          <w:szCs w:val="20"/>
        </w:rPr>
        <w:t xml:space="preserve">Signature de l’auteur : ______________________</w:t>
      </w:r>
      <w:r>
        <w:rPr>
          <w:rFonts w:ascii="Calibri" w:cs="Calibri" w:eastAsia="Calibri" w:hAnsi="Calibri"/>
          <w:sz w:val="20"/>
          <w:szCs w:val="20"/>
        </w:rPr>
        <w:t xml:space="preserve">        Signature du témoin (binôme) : ______________________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2 · Exercice palier 2 — variante scientifique (mathématiques de spécialité)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Conditions : 7 minutes · cours fermé · sans aide · en silence. Chapitre : le second degré.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On considère la fonction f définie sur ℝ par  f(x) = 2x² − 8x + 6.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Montrer que, pour tout réel x,  f(x) = 2(x − 2)² − 2.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Résoudre l’équation  f(x) = 0.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En déduire le minimum de f sur ℝ et la valeur en laquelle il est atteint.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 bloque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Je note où (« je ne sais plus développer un carré », « je ne vois pas le lien avec le minimum »…) et je passe à la question suivante. Ce blocage est l’information recherchée.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Rédaction :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3 · Corrigé détaillé — variante scientifique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Distribué à la 47e minute. Auto-correction : 3 minutes, mini-grille en bas de page.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sz w:val="22"/>
          <w:szCs w:val="22"/>
        </w:rPr>
        <w:t xml:space="preserve">On développe la forme proposée : 2(x − 2)² − 2 = 2(x² − 4x + 4) − 2 = 2x² − 8x + 8 − 2 = 2x² − 8x + 6 = f(x).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Point de méthode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pour « montrer que », on part d’un des deux membres et on transforme jusqu’à l’autre ; développer la forme donnée est plus sûr que reconstruire la forme canonique de mémoire.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sz w:val="22"/>
          <w:szCs w:val="22"/>
        </w:rPr>
        <w:t xml:space="preserve">f(x) = 0  ⇔  2(x − 2)² − 2 = 0  ⇔  (x − 2)² = 1  ⇔  x − 2 = 1  ou  x − 2 = −1  ⇔  x = 3  ou  x = 1.   S = {1 ; 3}.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Point de méthode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 question 1 sert la question 2 — la forme canonique rend l’équation résoluble sans discriminant. Autre voie correcte : factoriser f(x) = 2(x − 1)(x − 3).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sz w:val="22"/>
          <w:szCs w:val="22"/>
        </w:rPr>
        <w:t xml:space="preserve">Pour tout x, 2(x − 2)² ≥ 0, donc f(x) ≥ −2, avec égalité si et seulement si x = 2. Le minimum de f est −2, atteint en x = 2.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Point de méthode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 forme canonique a(x − α)² + β donne directement le sommet (α ; β) : ici (2 ; −2), et a = 2 &gt; 0 assure qu’il s’agit d’un minimum.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Mini-grille — où était le blocage ?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2400"/>
        <w:gridCol w:w="18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Réussi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 non su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Méthode non maîtrisée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 mal lue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Donc, à réviser en priorité avant mon prochain DS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Carte-indice (à découper — élèves en difficulté, un seul retournement autorisé) : </w:t>
      </w:r>
      <w:r>
        <w:rPr>
          <w:rFonts w:ascii="Calibri" w:cs="Calibri" w:eastAsia="Calibri" w:hAnsi="Calibri"/>
          <w:sz w:val="22"/>
          <w:szCs w:val="22"/>
        </w:rPr>
        <w:t xml:space="preserve">Q1 — développe 2(x − 2)² − 2 avec l’identité (a − b)². Q2 — utilise le résultat de Q1 et isole (x − 2)². Q3 — un carré n’est jamais négatif.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4 · Exercice palier 2 — variante littéraire-SHS (histoire, tronc commun)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Conditions : 7 minutes · cours fermé · sans aide · en silence. Chapitre : la Révolution française.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— Déclaration des droits de l’homme et du citoyen, 26 août 1789 (extraits).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Article 1er. </w:t>
      </w:r>
      <w:r>
        <w:rPr>
          <w:rFonts w:ascii="Calibri" w:cs="Calibri" w:eastAsia="Calibri" w:hAnsi="Calibri"/>
          <w:sz w:val="22"/>
          <w:szCs w:val="22"/>
        </w:rPr>
        <w:t xml:space="preserve">« Les hommes naissent et demeurent libres et égaux en droits. Les distinctions sociales ne peuvent être fondées que sur l’utilité commune. »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Article 3. </w:t>
      </w:r>
      <w:r>
        <w:rPr>
          <w:rFonts w:ascii="Calibri" w:cs="Calibri" w:eastAsia="Calibri" w:hAnsi="Calibri"/>
          <w:sz w:val="22"/>
          <w:szCs w:val="22"/>
        </w:rPr>
        <w:t xml:space="preserve">« Le principe de toute souveraineté réside essentiellement dans la Nation. Nul corps, nul individu ne peut exercer d’autorité qui n’en émane expressément. »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Article 6. </w:t>
      </w:r>
      <w:r>
        <w:rPr>
          <w:rFonts w:ascii="Calibri" w:cs="Calibri" w:eastAsia="Calibri" w:hAnsi="Calibri"/>
          <w:sz w:val="22"/>
          <w:szCs w:val="22"/>
        </w:rPr>
        <w:t xml:space="preserve">« La loi est l’expression de la volonté générale. […] Elle doit être la même pour tous, soit qu’elle protège, soit qu’elle punisse. »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Consigne. </w:t>
      </w:r>
      <w:r>
        <w:rPr>
          <w:rFonts w:ascii="Calibri" w:cs="Calibri" w:eastAsia="Calibri" w:hAnsi="Calibri"/>
          <w:sz w:val="22"/>
          <w:szCs w:val="22"/>
        </w:rPr>
        <w:t xml:space="preserve">En vous appuyant sur deux passages précis du texte, montrez que cette déclaration rompt avec les principes de l’Ancien Régime. Réponse rédigée, 6 à 8 lignes.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 bloque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Je note où (« je ne me souviens plus des principes de l’Ancien Régime », « je ne sais pas exploiter une citation »…) et je rédige ce que je peux. Ce blocage est l’information recherchée.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Rédaction :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_________________________________________________________________________________________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5 · Corrigé détaillé — variante littéraire-SHS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Distribué à la 47e minute. Auto-correction : 3 minutes, mini-grille en bas de page.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méthode attendue (c’est elle qui est évaluée) — pour chaque passage : </w:t>
      </w:r>
      <w:r>
        <w:rPr>
          <w:rFonts w:ascii="Calibri" w:cs="Calibri" w:eastAsia="Calibri" w:hAnsi="Calibri"/>
          <w:sz w:val="22"/>
          <w:szCs w:val="22"/>
        </w:rPr>
        <w:t xml:space="preserve">(1) citer entre guillemets, (2) nommer le principe nouveau qu’il pose, (3) l’opposer explicitement au principe d’Ancien Régime qu’il remplace. Deux citations bien exploitées valent mieux que trois citations non expliquées : c’est le verbe « montrer » qui commande.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appariements possibles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300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Citation</w:t>
            </w:r>
          </w:p>
        </w:tc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Principe nouveau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Principe d’Ancien Régime remplacé</w:t>
            </w:r>
          </w:p>
        </w:tc>
      </w:tr>
      <w:tr>
        <w:trPr>
          <w:trHeight w:val="5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libres et égaux en droits » (art. 1er)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égalité juridique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société d’ordres et privilèges (clergé, noblesse, tiers état)</w:t>
            </w:r>
          </w:p>
        </w:tc>
      </w:tr>
      <w:tr>
        <w:trPr>
          <w:trHeight w:val="5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toute souveraineté réside […] dans la Nation » (art. 3)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souveraineté nationale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monarchie absolue de droit divin</w:t>
            </w:r>
          </w:p>
        </w:tc>
      </w:tr>
      <w:tr>
        <w:trPr>
          <w:trHeight w:val="5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la loi […] la même pour tous » (art. 6)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loi = volonté générale, égale pour tous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volonté royale, justices et droits particuliers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Proposition de réponse rédigée (deux passages suffisent) : </w:t>
      </w:r>
      <w:r>
        <w:rPr>
          <w:rFonts w:ascii="Calibri" w:cs="Calibri" w:eastAsia="Calibri" w:hAnsi="Calibri"/>
          <w:sz w:val="22"/>
          <w:szCs w:val="22"/>
        </w:rPr>
        <w:t xml:space="preserve">« La Déclaration de 1789 rompt avec l’Ancien Régime sur deux principes fondamentaux. En proclamant que les hommes « naissent et demeurent libres et égaux en droits » (article 1er), elle abolit le fondement de la société d’ordres, où clergé et noblesse jouissaient de privilèges de naissance. En affirmant que « toute souveraineté réside essentiellement dans la Nation » (article 3), elle retire au roi la source de son pouvoir : l’autorité ne vient plus de Dieu mais de la Nation. La Déclaration fonde ainsi un ordre juridique et politique nouveau.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Mini-grille — où était le blocage ?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2400"/>
        <w:gridCol w:w="18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Étape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Réussi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 non su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Méthode non maîtrisée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 mal lue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Citations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Rédaction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Donc, à réviser en priorité avant mon prochain DS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Carte-indice (à découper — élèves en difficulté, un seul retournement autorisé) : </w:t>
      </w:r>
      <w:r>
        <w:rPr>
          <w:rFonts w:ascii="Calibri" w:cs="Calibri" w:eastAsia="Calibri" w:hAnsi="Calibri"/>
          <w:sz w:val="22"/>
          <w:szCs w:val="22"/>
        </w:rPr>
        <w:t xml:space="preserve">Ancien Régime = trois ordres inégaux + roi tenant son pouvoir de Dieu. Cherche dans le texte ce qui contredit l’un et l’autre, puis cite-le entre guillemets.</w:t>
      </w:r>
    </w:p>
    <w:p>
      <w:r>
        <w:br w:type="page"/>
      </w:r>
    </w:p>
    <w:p>
      <w:pPr>
        <w:shd w:fill="1F3864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Support 6 · Trace écrite — carnet de méthodes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À coller ou recopier dans le carnet de méthodes, page du pilier « Consolidation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S1b · Organiser et s’entraîner : les gestes de base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4 : « Répéter dans le temps, et dormir, gravent ce que j’ai appris » · Pilier 2 : « Je n’apprends que si je fais l’effort de chercher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trois règles de pilotage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Tout ce qui est daté entre dans mon radar J+14.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Un gros travail = des actions de 30 à 45 minutes, avec un verbe précis et une date.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Un DS se prépare en paliers, à rebours — en m’interrogeant (S1a), pas en relisant.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trois paliers de l’entraînement : </w:t>
      </w:r>
      <w:r>
        <w:rPr>
          <w:rFonts w:ascii="Calibri" w:cs="Calibri" w:eastAsia="Calibri" w:hAnsi="Calibri"/>
          <w:sz w:val="22"/>
          <w:szCs w:val="22"/>
        </w:rPr>
        <w:t xml:space="preserve">1. Restituer le cours, cours fermé (J−7) · 2. Exercices types sans aide (J−3) · 3. Sujet en temps limité, en conditions (J−2).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rituel du dimanche soir (15 minutes, agenda ouvert) : </w:t>
      </w:r>
      <w:r>
        <w:rPr>
          <w:rFonts w:ascii="Calibri" w:cs="Calibri" w:eastAsia="Calibri" w:hAnsi="Calibri"/>
          <w:sz w:val="22"/>
          <w:szCs w:val="22"/>
        </w:rPr>
        <w:t xml:space="preserve">radar → découpage → placement.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[dimanche à ____ h ____, juste après ______________________]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radar — 15 minutes.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: </w:t>
      </w:r>
      <w:r>
        <w:rPr>
          <w:rFonts w:ascii="Calibri" w:cs="Calibri" w:eastAsia="Calibri" w:hAnsi="Calibri"/>
          <w:sz w:val="22"/>
          <w:szCs w:val="22"/>
        </w:rPr>
        <w:t xml:space="preserve">exécuter le rituel deux dimanches de suite, et faire un palier 2 avant mon prochain DS (DS de ____________________ le ____ / ____). Point radar chaque lundi avec le PP, météo du transfert à la prochaine vie de classe.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400"/>
        <w:gridCol w:w="24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Radar fait dimanche soir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Actions de la semaine placées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Paliers du prochain DS datés</w:t>
            </w:r>
          </w:p>
        </w:tc>
      </w:tr>
      <w:tr>
        <w:trPr>
          <w:trHeight w:val="45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5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Palier 2 exécuté avant le DS : ☐      </w:t>
      </w:r>
      <w:r>
        <w:rPr>
          <w:rFonts w:ascii="Calibri" w:cs="Calibri" w:eastAsia="Calibri" w:hAnsi="Calibri"/>
          <w:sz w:val="20"/>
          <w:szCs w:val="20"/>
        </w:rPr>
        <w:t xml:space="preserve">✓ = fait · ✗ = pas fait. Objectif : les deux dimanches, et aucun DS découvert à moins de 7 jours.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2026-07-16T15:57:39.095Z</dcterms:created>
  <dcterms:modified xsi:type="dcterms:W3CDTF">2026-07-16T15:57:39.107Z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