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D7D6" w14:textId="77777777" w:rsidR="00B94685" w:rsidRDefault="002E1BF3" w:rsidP="00B94685">
      <w:pPr>
        <w:shd w:val="clear" w:color="auto" w:fill="FFFFFF"/>
        <w:spacing w:before="240" w:after="0" w:line="276" w:lineRule="auto"/>
        <w:rPr>
          <w:rFonts w:ascii="Times New Roman" w:hAnsi="Times New Roman" w:cs="Times New Roman"/>
          <w:b/>
          <w:bCs/>
          <w:sz w:val="28"/>
          <w:szCs w:val="28"/>
        </w:rPr>
      </w:pPr>
      <w:r w:rsidRPr="00B94685">
        <w:rPr>
          <w:rFonts w:ascii="Times New Roman" w:hAnsi="Times New Roman" w:cs="Times New Roman"/>
          <w:b/>
          <w:bCs/>
          <w:sz w:val="28"/>
          <w:szCs w:val="28"/>
        </w:rPr>
        <w:t xml:space="preserve">Algorithm:  </w:t>
      </w:r>
      <w:r w:rsidR="00105D73" w:rsidRPr="00B94685">
        <w:rPr>
          <w:rFonts w:ascii="Times New Roman" w:hAnsi="Times New Roman" w:cs="Times New Roman"/>
          <w:b/>
          <w:bCs/>
          <w:sz w:val="28"/>
          <w:szCs w:val="28"/>
        </w:rPr>
        <w:t>ASL Classification Using CNNs (Exploring CNN architectures)</w:t>
      </w:r>
    </w:p>
    <w:p w14:paraId="0DA51F77" w14:textId="3139844B" w:rsidR="00AC5016" w:rsidRDefault="00105D73" w:rsidP="00B94685">
      <w:pPr>
        <w:shd w:val="clear" w:color="auto" w:fill="FFFFFF"/>
        <w:spacing w:before="240" w:after="0" w:line="276" w:lineRule="auto"/>
      </w:pPr>
      <w:r w:rsidRPr="00B94685">
        <w:rPr>
          <w:rFonts w:ascii="Times New Roman" w:hAnsi="Times New Roman" w:cs="Times New Roman"/>
          <w:b/>
          <w:bCs/>
          <w:sz w:val="28"/>
          <w:szCs w:val="28"/>
        </w:rPr>
        <w:t>[American Sign Language Dataset]</w:t>
      </w:r>
      <w:r w:rsidR="00B94685">
        <w:rPr>
          <w:rFonts w:ascii="Times New Roman" w:hAnsi="Times New Roman" w:cs="Times New Roman"/>
          <w:b/>
          <w:bCs/>
          <w:sz w:val="28"/>
          <w:szCs w:val="28"/>
        </w:rPr>
        <w:t xml:space="preserve">: </w:t>
      </w:r>
      <w:hyperlink r:id="rId8" w:history="1">
        <w:r w:rsidR="00B94685">
          <w:rPr>
            <w:rStyle w:val="Hyperlink"/>
            <w:rFonts w:ascii="Times New Roman" w:hAnsi="Times New Roman" w:cs="Times New Roman"/>
            <w:b/>
            <w:bCs/>
            <w:sz w:val="28"/>
            <w:szCs w:val="28"/>
          </w:rPr>
          <w:t>Dataset</w:t>
        </w:r>
      </w:hyperlink>
    </w:p>
    <w:p w14:paraId="2CED2603" w14:textId="36FD16A0" w:rsidR="00C4096C" w:rsidRDefault="00FB3651" w:rsidP="00C4096C">
      <w:pPr>
        <w:shd w:val="clear" w:color="auto" w:fill="FFFFFF"/>
        <w:spacing w:before="240" w:after="0" w:line="276" w:lineRule="auto"/>
        <w:rPr>
          <w:rFonts w:ascii="Times New Roman" w:hAnsi="Times New Roman" w:cs="Times New Roman"/>
          <w:b/>
          <w:bCs/>
          <w:sz w:val="36"/>
          <w:szCs w:val="36"/>
        </w:rPr>
      </w:pPr>
      <w:r w:rsidRPr="00FB3651">
        <w:rPr>
          <w:rFonts w:ascii="Times New Roman" w:hAnsi="Times New Roman" w:cs="Times New Roman"/>
          <w:b/>
          <w:bCs/>
          <w:sz w:val="28"/>
          <w:szCs w:val="28"/>
        </w:rPr>
        <w:t>Reference Notebook:</w:t>
      </w:r>
      <w:r w:rsidRPr="00FB3651">
        <w:rPr>
          <w:rFonts w:ascii="Times New Roman" w:hAnsi="Times New Roman" w:cs="Times New Roman"/>
          <w:sz w:val="28"/>
          <w:szCs w:val="28"/>
        </w:rPr>
        <w:t xml:space="preserve"> </w:t>
      </w:r>
      <w:hyperlink r:id="rId9" w:history="1">
        <w:r w:rsidRPr="00FB3651">
          <w:rPr>
            <w:rStyle w:val="Hyperlink"/>
            <w:rFonts w:ascii="Times New Roman" w:hAnsi="Times New Roman" w:cs="Times New Roman"/>
            <w:sz w:val="28"/>
            <w:szCs w:val="28"/>
          </w:rPr>
          <w:t>Notebook</w:t>
        </w:r>
      </w:hyperlink>
    </w:p>
    <w:p w14:paraId="5FC757AB" w14:textId="77777777" w:rsidR="00C4096C" w:rsidRPr="00C4096C" w:rsidRDefault="00C4096C" w:rsidP="00C4096C">
      <w:pPr>
        <w:shd w:val="clear" w:color="auto" w:fill="FFFFFF"/>
        <w:spacing w:before="240" w:after="0" w:line="276" w:lineRule="auto"/>
        <w:rPr>
          <w:rFonts w:ascii="Times New Roman" w:hAnsi="Times New Roman" w:cs="Times New Roman"/>
          <w:b/>
          <w:bCs/>
          <w:sz w:val="18"/>
          <w:szCs w:val="18"/>
        </w:rPr>
      </w:pPr>
    </w:p>
    <w:tbl>
      <w:tblPr>
        <w:tblStyle w:val="TableGrid"/>
        <w:tblW w:w="9776" w:type="dxa"/>
        <w:tblLook w:val="04A0" w:firstRow="1" w:lastRow="0" w:firstColumn="1" w:lastColumn="0" w:noHBand="0" w:noVBand="1"/>
      </w:tblPr>
      <w:tblGrid>
        <w:gridCol w:w="1751"/>
        <w:gridCol w:w="3172"/>
        <w:gridCol w:w="2677"/>
        <w:gridCol w:w="1190"/>
        <w:gridCol w:w="986"/>
      </w:tblGrid>
      <w:tr w:rsidR="00C4096C" w:rsidRPr="005402AB" w14:paraId="6E5DA15F" w14:textId="77777777" w:rsidTr="00C4096C">
        <w:trPr>
          <w:trHeight w:val="534"/>
        </w:trPr>
        <w:tc>
          <w:tcPr>
            <w:tcW w:w="1751" w:type="dxa"/>
            <w:vAlign w:val="center"/>
            <w:hideMark/>
          </w:tcPr>
          <w:p w14:paraId="413C92E5"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Task</w:t>
            </w:r>
          </w:p>
        </w:tc>
        <w:tc>
          <w:tcPr>
            <w:tcW w:w="3172" w:type="dxa"/>
            <w:vAlign w:val="center"/>
            <w:hideMark/>
          </w:tcPr>
          <w:p w14:paraId="4BDC333B"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Actions Taken</w:t>
            </w:r>
          </w:p>
        </w:tc>
        <w:tc>
          <w:tcPr>
            <w:tcW w:w="2677" w:type="dxa"/>
            <w:vAlign w:val="center"/>
            <w:hideMark/>
          </w:tcPr>
          <w:p w14:paraId="59A648AE"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Rationale</w:t>
            </w:r>
          </w:p>
        </w:tc>
        <w:tc>
          <w:tcPr>
            <w:tcW w:w="1190" w:type="dxa"/>
            <w:vAlign w:val="center"/>
            <w:hideMark/>
          </w:tcPr>
          <w:p w14:paraId="5786E191"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 xml:space="preserve">Difficulty Level </w:t>
            </w:r>
          </w:p>
          <w:p w14:paraId="5B3F2AC7" w14:textId="1929113C"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(1-10)</w:t>
            </w:r>
          </w:p>
        </w:tc>
        <w:tc>
          <w:tcPr>
            <w:tcW w:w="986" w:type="dxa"/>
            <w:vAlign w:val="center"/>
            <w:hideMark/>
          </w:tcPr>
          <w:p w14:paraId="2158FFE4"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Time Taken</w:t>
            </w:r>
          </w:p>
        </w:tc>
      </w:tr>
      <w:tr w:rsidR="00C4096C" w:rsidRPr="005402AB" w14:paraId="083B4AF9" w14:textId="77777777" w:rsidTr="00C4096C">
        <w:trPr>
          <w:trHeight w:val="723"/>
        </w:trPr>
        <w:tc>
          <w:tcPr>
            <w:tcW w:w="1751" w:type="dxa"/>
            <w:vAlign w:val="center"/>
            <w:hideMark/>
          </w:tcPr>
          <w:p w14:paraId="1904A7A9"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Data Understanding</w:t>
            </w:r>
          </w:p>
        </w:tc>
        <w:tc>
          <w:tcPr>
            <w:tcW w:w="3172" w:type="dxa"/>
            <w:vAlign w:val="center"/>
            <w:hideMark/>
          </w:tcPr>
          <w:p w14:paraId="62A0B251"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Explored the ASL dataset, inspected class distributions, and noted potential imbalances.</w:t>
            </w:r>
          </w:p>
        </w:tc>
        <w:tc>
          <w:tcPr>
            <w:tcW w:w="2677" w:type="dxa"/>
            <w:vAlign w:val="center"/>
            <w:hideMark/>
          </w:tcPr>
          <w:p w14:paraId="49E5C8E8"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To understand dataset structure and ensure suitability for classification analysis.</w:t>
            </w:r>
          </w:p>
        </w:tc>
        <w:tc>
          <w:tcPr>
            <w:tcW w:w="1190" w:type="dxa"/>
            <w:vAlign w:val="center"/>
            <w:hideMark/>
          </w:tcPr>
          <w:p w14:paraId="0F595350"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3</w:t>
            </w:r>
          </w:p>
        </w:tc>
        <w:tc>
          <w:tcPr>
            <w:tcW w:w="986" w:type="dxa"/>
            <w:vAlign w:val="center"/>
            <w:hideMark/>
          </w:tcPr>
          <w:p w14:paraId="70DDCE2B"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20 min</w:t>
            </w:r>
          </w:p>
        </w:tc>
      </w:tr>
      <w:tr w:rsidR="00C4096C" w:rsidRPr="005402AB" w14:paraId="12654553" w14:textId="77777777" w:rsidTr="00C4096C">
        <w:trPr>
          <w:trHeight w:val="534"/>
        </w:trPr>
        <w:tc>
          <w:tcPr>
            <w:tcW w:w="1751" w:type="dxa"/>
            <w:vAlign w:val="center"/>
            <w:hideMark/>
          </w:tcPr>
          <w:p w14:paraId="65B7F5F7"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Data Preprocessing</w:t>
            </w:r>
          </w:p>
        </w:tc>
        <w:tc>
          <w:tcPr>
            <w:tcW w:w="3172" w:type="dxa"/>
            <w:vAlign w:val="center"/>
            <w:hideMark/>
          </w:tcPr>
          <w:p w14:paraId="5D63F7D2"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Normalized images (</w:t>
            </w:r>
            <w:proofErr w:type="gramStart"/>
            <w:r w:rsidRPr="00C4096C">
              <w:rPr>
                <w:rFonts w:ascii="Times New Roman" w:hAnsi="Times New Roman" w:cs="Times New Roman"/>
                <w:sz w:val="24"/>
                <w:szCs w:val="24"/>
              </w:rPr>
              <w:t>1./</w:t>
            </w:r>
            <w:proofErr w:type="gramEnd"/>
            <w:r w:rsidRPr="00C4096C">
              <w:rPr>
                <w:rFonts w:ascii="Times New Roman" w:hAnsi="Times New Roman" w:cs="Times New Roman"/>
                <w:sz w:val="24"/>
                <w:szCs w:val="24"/>
              </w:rPr>
              <w:t>255), included data augmentation (flipping, rotation, brightness adjustment), and split dataset into training (80%) and validation (20%).</w:t>
            </w:r>
          </w:p>
        </w:tc>
        <w:tc>
          <w:tcPr>
            <w:tcW w:w="2677" w:type="dxa"/>
            <w:vAlign w:val="center"/>
            <w:hideMark/>
          </w:tcPr>
          <w:p w14:paraId="5F270D20"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Ensures equal pixel values, improves generalization, and prevents overfitting.</w:t>
            </w:r>
          </w:p>
        </w:tc>
        <w:tc>
          <w:tcPr>
            <w:tcW w:w="1190" w:type="dxa"/>
            <w:vAlign w:val="center"/>
            <w:hideMark/>
          </w:tcPr>
          <w:p w14:paraId="782F7CA8"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5</w:t>
            </w:r>
          </w:p>
        </w:tc>
        <w:tc>
          <w:tcPr>
            <w:tcW w:w="986" w:type="dxa"/>
            <w:vAlign w:val="center"/>
            <w:hideMark/>
          </w:tcPr>
          <w:p w14:paraId="50CE38C9"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30 min</w:t>
            </w:r>
          </w:p>
        </w:tc>
      </w:tr>
      <w:tr w:rsidR="00C4096C" w:rsidRPr="005402AB" w14:paraId="113B15F2" w14:textId="77777777" w:rsidTr="00C4096C">
        <w:trPr>
          <w:trHeight w:val="896"/>
        </w:trPr>
        <w:tc>
          <w:tcPr>
            <w:tcW w:w="1751" w:type="dxa"/>
            <w:vAlign w:val="center"/>
            <w:hideMark/>
          </w:tcPr>
          <w:p w14:paraId="52212D82"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Implemented Baseline Model - CNN</w:t>
            </w:r>
          </w:p>
        </w:tc>
        <w:tc>
          <w:tcPr>
            <w:tcW w:w="3172" w:type="dxa"/>
            <w:vAlign w:val="center"/>
            <w:hideMark/>
          </w:tcPr>
          <w:p w14:paraId="5DDBC272"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Used a custom CNN consisting of three convolutional layers, max pooling, and fully connected layers.</w:t>
            </w:r>
          </w:p>
        </w:tc>
        <w:tc>
          <w:tcPr>
            <w:tcW w:w="2677" w:type="dxa"/>
            <w:vAlign w:val="center"/>
            <w:hideMark/>
          </w:tcPr>
          <w:p w14:paraId="52BF70AC"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Used as a baseline to compare the transfer learning models.</w:t>
            </w:r>
          </w:p>
        </w:tc>
        <w:tc>
          <w:tcPr>
            <w:tcW w:w="1190" w:type="dxa"/>
            <w:vAlign w:val="center"/>
            <w:hideMark/>
          </w:tcPr>
          <w:p w14:paraId="1552477C"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7</w:t>
            </w:r>
          </w:p>
        </w:tc>
        <w:tc>
          <w:tcPr>
            <w:tcW w:w="986" w:type="dxa"/>
            <w:vAlign w:val="center"/>
            <w:hideMark/>
          </w:tcPr>
          <w:p w14:paraId="108D2116" w14:textId="36A8206F"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1</w:t>
            </w:r>
            <w:r>
              <w:rPr>
                <w:rFonts w:ascii="Times New Roman" w:hAnsi="Times New Roman" w:cs="Times New Roman"/>
                <w:sz w:val="24"/>
                <w:szCs w:val="24"/>
              </w:rPr>
              <w:t>.5</w:t>
            </w:r>
            <w:r w:rsidRPr="00C4096C">
              <w:rPr>
                <w:rFonts w:ascii="Times New Roman" w:hAnsi="Times New Roman" w:cs="Times New Roman"/>
                <w:sz w:val="24"/>
                <w:szCs w:val="24"/>
              </w:rPr>
              <w:t xml:space="preserve"> hour</w:t>
            </w:r>
            <w:r>
              <w:rPr>
                <w:rFonts w:ascii="Times New Roman" w:hAnsi="Times New Roman" w:cs="Times New Roman"/>
                <w:sz w:val="24"/>
                <w:szCs w:val="24"/>
              </w:rPr>
              <w:t>s</w:t>
            </w:r>
          </w:p>
        </w:tc>
      </w:tr>
      <w:tr w:rsidR="00C4096C" w:rsidRPr="005402AB" w14:paraId="099E647C" w14:textId="77777777" w:rsidTr="00C4096C">
        <w:trPr>
          <w:trHeight w:val="716"/>
        </w:trPr>
        <w:tc>
          <w:tcPr>
            <w:tcW w:w="1751" w:type="dxa"/>
            <w:vAlign w:val="center"/>
            <w:hideMark/>
          </w:tcPr>
          <w:p w14:paraId="22C5AD4C"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Transfer Learning - ResNet50</w:t>
            </w:r>
          </w:p>
        </w:tc>
        <w:tc>
          <w:tcPr>
            <w:tcW w:w="3172" w:type="dxa"/>
            <w:vAlign w:val="center"/>
            <w:hideMark/>
          </w:tcPr>
          <w:p w14:paraId="149601EC"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Utilized a pre-trained ResNet50 model (weights from ImageNet) and further fine-tuned it for the classification of ASL.</w:t>
            </w:r>
          </w:p>
        </w:tc>
        <w:tc>
          <w:tcPr>
            <w:tcW w:w="2677" w:type="dxa"/>
            <w:vAlign w:val="center"/>
            <w:hideMark/>
          </w:tcPr>
          <w:p w14:paraId="59D46EE2"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employs pre-trained features to make it more accurate and efficient.</w:t>
            </w:r>
          </w:p>
        </w:tc>
        <w:tc>
          <w:tcPr>
            <w:tcW w:w="1190" w:type="dxa"/>
            <w:vAlign w:val="center"/>
            <w:hideMark/>
          </w:tcPr>
          <w:p w14:paraId="45AEBE20"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8</w:t>
            </w:r>
          </w:p>
        </w:tc>
        <w:tc>
          <w:tcPr>
            <w:tcW w:w="986" w:type="dxa"/>
            <w:vAlign w:val="center"/>
            <w:hideMark/>
          </w:tcPr>
          <w:p w14:paraId="5BC0AC49" w14:textId="6AF11B7D"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1</w:t>
            </w:r>
            <w:r>
              <w:rPr>
                <w:rFonts w:ascii="Times New Roman" w:hAnsi="Times New Roman" w:cs="Times New Roman"/>
                <w:sz w:val="24"/>
                <w:szCs w:val="24"/>
              </w:rPr>
              <w:t>.5</w:t>
            </w:r>
            <w:r w:rsidRPr="00C4096C">
              <w:rPr>
                <w:rFonts w:ascii="Times New Roman" w:hAnsi="Times New Roman" w:cs="Times New Roman"/>
                <w:sz w:val="24"/>
                <w:szCs w:val="24"/>
              </w:rPr>
              <w:t xml:space="preserve"> hour</w:t>
            </w:r>
            <w:r>
              <w:rPr>
                <w:rFonts w:ascii="Times New Roman" w:hAnsi="Times New Roman" w:cs="Times New Roman"/>
                <w:sz w:val="24"/>
                <w:szCs w:val="24"/>
              </w:rPr>
              <w:t>s</w:t>
            </w:r>
          </w:p>
        </w:tc>
      </w:tr>
      <w:tr w:rsidR="00C4096C" w:rsidRPr="005402AB" w14:paraId="443FE20A" w14:textId="77777777" w:rsidTr="00C4096C">
        <w:trPr>
          <w:trHeight w:val="716"/>
        </w:trPr>
        <w:tc>
          <w:tcPr>
            <w:tcW w:w="1751" w:type="dxa"/>
            <w:vAlign w:val="center"/>
            <w:hideMark/>
          </w:tcPr>
          <w:p w14:paraId="1C81951B"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Transfer Learning - VGG16</w:t>
            </w:r>
          </w:p>
        </w:tc>
        <w:tc>
          <w:tcPr>
            <w:tcW w:w="3172" w:type="dxa"/>
            <w:vAlign w:val="center"/>
            <w:hideMark/>
          </w:tcPr>
          <w:p w14:paraId="3241FF28"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Loaded pre-trained VGG16 with ImageNet weights, added classification layers, and trained on ASL dataset.</w:t>
            </w:r>
          </w:p>
        </w:tc>
        <w:tc>
          <w:tcPr>
            <w:tcW w:w="2677" w:type="dxa"/>
            <w:vAlign w:val="center"/>
            <w:hideMark/>
          </w:tcPr>
          <w:p w14:paraId="28E66CE9"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Analyzes another well-known CNN architecture as a baseline.</w:t>
            </w:r>
          </w:p>
        </w:tc>
        <w:tc>
          <w:tcPr>
            <w:tcW w:w="1190" w:type="dxa"/>
            <w:vAlign w:val="center"/>
            <w:hideMark/>
          </w:tcPr>
          <w:p w14:paraId="2AECF625"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7</w:t>
            </w:r>
          </w:p>
        </w:tc>
        <w:tc>
          <w:tcPr>
            <w:tcW w:w="986" w:type="dxa"/>
            <w:vAlign w:val="center"/>
            <w:hideMark/>
          </w:tcPr>
          <w:p w14:paraId="5FABB890" w14:textId="43CAF2E9" w:rsidR="00C4096C" w:rsidRPr="00C4096C" w:rsidRDefault="00C4096C" w:rsidP="00C4096C">
            <w:pPr>
              <w:spacing w:before="120" w:after="120" w:line="276" w:lineRule="auto"/>
              <w:jc w:val="center"/>
              <w:rPr>
                <w:rFonts w:ascii="Times New Roman" w:hAnsi="Times New Roman" w:cs="Times New Roman"/>
                <w:sz w:val="24"/>
                <w:szCs w:val="24"/>
              </w:rPr>
            </w:pPr>
            <w:r>
              <w:rPr>
                <w:rFonts w:ascii="Times New Roman" w:hAnsi="Times New Roman" w:cs="Times New Roman"/>
                <w:sz w:val="24"/>
                <w:szCs w:val="24"/>
              </w:rPr>
              <w:t>5</w:t>
            </w:r>
            <w:r w:rsidRPr="00C4096C">
              <w:rPr>
                <w:rFonts w:ascii="Times New Roman" w:hAnsi="Times New Roman" w:cs="Times New Roman"/>
                <w:sz w:val="24"/>
                <w:szCs w:val="24"/>
              </w:rPr>
              <w:t>0 min</w:t>
            </w:r>
          </w:p>
          <w:p w14:paraId="59D46552" w14:textId="77777777" w:rsidR="00C4096C" w:rsidRPr="00C4096C" w:rsidRDefault="00C4096C" w:rsidP="00C4096C">
            <w:pPr>
              <w:spacing w:before="120" w:after="120" w:line="276" w:lineRule="auto"/>
              <w:jc w:val="center"/>
              <w:rPr>
                <w:rFonts w:ascii="Times New Roman" w:hAnsi="Times New Roman" w:cs="Times New Roman"/>
                <w:sz w:val="24"/>
                <w:szCs w:val="24"/>
              </w:rPr>
            </w:pPr>
          </w:p>
        </w:tc>
      </w:tr>
      <w:tr w:rsidR="00C4096C" w:rsidRPr="005402AB" w14:paraId="743F6181" w14:textId="77777777" w:rsidTr="00C4096C">
        <w:trPr>
          <w:trHeight w:val="1550"/>
        </w:trPr>
        <w:tc>
          <w:tcPr>
            <w:tcW w:w="1751" w:type="dxa"/>
            <w:vAlign w:val="center"/>
          </w:tcPr>
          <w:p w14:paraId="61CF7F02"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lastRenderedPageBreak/>
              <w:t>Training &amp; Early Stopping</w:t>
            </w:r>
          </w:p>
        </w:tc>
        <w:tc>
          <w:tcPr>
            <w:tcW w:w="3172" w:type="dxa"/>
            <w:vAlign w:val="center"/>
          </w:tcPr>
          <w:p w14:paraId="704866B6"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Trained the models with Adam optimizer and sparse categorical cross-entropy loss and applied early stopping.</w:t>
            </w:r>
          </w:p>
        </w:tc>
        <w:tc>
          <w:tcPr>
            <w:tcW w:w="2677" w:type="dxa"/>
            <w:vAlign w:val="center"/>
          </w:tcPr>
          <w:p w14:paraId="24993F0B"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Protects against overfitting while ensuring convergence</w:t>
            </w:r>
          </w:p>
        </w:tc>
        <w:tc>
          <w:tcPr>
            <w:tcW w:w="1190" w:type="dxa"/>
            <w:vAlign w:val="center"/>
          </w:tcPr>
          <w:p w14:paraId="26144444"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5</w:t>
            </w:r>
          </w:p>
        </w:tc>
        <w:tc>
          <w:tcPr>
            <w:tcW w:w="986" w:type="dxa"/>
            <w:vAlign w:val="center"/>
          </w:tcPr>
          <w:p w14:paraId="728BB22D"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30min</w:t>
            </w:r>
          </w:p>
        </w:tc>
      </w:tr>
      <w:tr w:rsidR="00C4096C" w:rsidRPr="005402AB" w14:paraId="55A059C5" w14:textId="77777777" w:rsidTr="00C4096C">
        <w:trPr>
          <w:trHeight w:val="1968"/>
        </w:trPr>
        <w:tc>
          <w:tcPr>
            <w:tcW w:w="1751" w:type="dxa"/>
            <w:vAlign w:val="center"/>
            <w:hideMark/>
          </w:tcPr>
          <w:p w14:paraId="3E8C8720"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Model Evaluation</w:t>
            </w:r>
          </w:p>
        </w:tc>
        <w:tc>
          <w:tcPr>
            <w:tcW w:w="3172" w:type="dxa"/>
            <w:vAlign w:val="center"/>
            <w:hideMark/>
          </w:tcPr>
          <w:p w14:paraId="3028BACE"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Compared models based on accuracy and loss, inspected confusion matrices, and monitored validation performance.</w:t>
            </w:r>
          </w:p>
        </w:tc>
        <w:tc>
          <w:tcPr>
            <w:tcW w:w="2677" w:type="dxa"/>
            <w:vAlign w:val="center"/>
            <w:hideMark/>
          </w:tcPr>
          <w:p w14:paraId="2593450F"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Evaluates generalization capability and identifies misclassifications.</w:t>
            </w:r>
          </w:p>
        </w:tc>
        <w:tc>
          <w:tcPr>
            <w:tcW w:w="1190" w:type="dxa"/>
            <w:vAlign w:val="center"/>
            <w:hideMark/>
          </w:tcPr>
          <w:p w14:paraId="1DCD0A39"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5</w:t>
            </w:r>
          </w:p>
        </w:tc>
        <w:tc>
          <w:tcPr>
            <w:tcW w:w="986" w:type="dxa"/>
            <w:vAlign w:val="center"/>
            <w:hideMark/>
          </w:tcPr>
          <w:p w14:paraId="5E0DE1E8"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25 min</w:t>
            </w:r>
          </w:p>
        </w:tc>
      </w:tr>
      <w:tr w:rsidR="00C4096C" w:rsidRPr="005402AB" w14:paraId="362A9B7E" w14:textId="77777777" w:rsidTr="00C4096C">
        <w:trPr>
          <w:trHeight w:val="1880"/>
        </w:trPr>
        <w:tc>
          <w:tcPr>
            <w:tcW w:w="1751" w:type="dxa"/>
            <w:vAlign w:val="center"/>
          </w:tcPr>
          <w:p w14:paraId="03A0C844"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Observations &amp; Analysis</w:t>
            </w:r>
          </w:p>
        </w:tc>
        <w:tc>
          <w:tcPr>
            <w:tcW w:w="3172" w:type="dxa"/>
            <w:vAlign w:val="center"/>
          </w:tcPr>
          <w:p w14:paraId="4A2F892E"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Compared ResNet50, Simple CNN, and VGG16 results and noted ResNet50's high accuracy (95%) and VGG16's poor performance (60%).</w:t>
            </w:r>
          </w:p>
        </w:tc>
        <w:tc>
          <w:tcPr>
            <w:tcW w:w="2677" w:type="dxa"/>
            <w:vAlign w:val="center"/>
          </w:tcPr>
          <w:p w14:paraId="1CAE978F"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Informs model selection and deployment alternatives.</w:t>
            </w:r>
          </w:p>
        </w:tc>
        <w:tc>
          <w:tcPr>
            <w:tcW w:w="1190" w:type="dxa"/>
            <w:vAlign w:val="center"/>
          </w:tcPr>
          <w:p w14:paraId="70F9075D"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4</w:t>
            </w:r>
          </w:p>
        </w:tc>
        <w:tc>
          <w:tcPr>
            <w:tcW w:w="986" w:type="dxa"/>
            <w:vAlign w:val="center"/>
          </w:tcPr>
          <w:p w14:paraId="1C9C6064" w14:textId="2E600A8F" w:rsidR="00C4096C" w:rsidRPr="00C4096C" w:rsidRDefault="00C4096C" w:rsidP="00C4096C">
            <w:pPr>
              <w:spacing w:before="120" w:after="120" w:line="276" w:lineRule="auto"/>
              <w:jc w:val="center"/>
              <w:rPr>
                <w:rFonts w:ascii="Times New Roman" w:hAnsi="Times New Roman" w:cs="Times New Roman"/>
                <w:sz w:val="24"/>
                <w:szCs w:val="24"/>
              </w:rPr>
            </w:pPr>
            <w:r>
              <w:rPr>
                <w:rFonts w:ascii="Times New Roman" w:hAnsi="Times New Roman" w:cs="Times New Roman"/>
                <w:sz w:val="24"/>
                <w:szCs w:val="24"/>
              </w:rPr>
              <w:t>3</w:t>
            </w:r>
            <w:r w:rsidRPr="00C4096C">
              <w:rPr>
                <w:rFonts w:ascii="Times New Roman" w:hAnsi="Times New Roman" w:cs="Times New Roman"/>
                <w:sz w:val="24"/>
                <w:szCs w:val="24"/>
              </w:rPr>
              <w:t>0min</w:t>
            </w:r>
          </w:p>
        </w:tc>
      </w:tr>
      <w:tr w:rsidR="00C4096C" w:rsidRPr="005402AB" w14:paraId="105BEB63" w14:textId="77777777" w:rsidTr="00C4096C">
        <w:trPr>
          <w:trHeight w:val="1311"/>
        </w:trPr>
        <w:tc>
          <w:tcPr>
            <w:tcW w:w="1751" w:type="dxa"/>
            <w:vAlign w:val="center"/>
            <w:hideMark/>
          </w:tcPr>
          <w:p w14:paraId="1B9C0F56" w14:textId="77777777" w:rsidR="00C4096C" w:rsidRPr="00C4096C" w:rsidRDefault="00C4096C" w:rsidP="00C4096C">
            <w:pPr>
              <w:spacing w:before="120" w:after="120" w:line="276" w:lineRule="auto"/>
              <w:jc w:val="center"/>
              <w:rPr>
                <w:rFonts w:ascii="Times New Roman" w:eastAsia="Times New Roman" w:hAnsi="Times New Roman" w:cs="Times New Roman"/>
                <w:b/>
                <w:bCs/>
                <w:sz w:val="24"/>
                <w:szCs w:val="24"/>
                <w:lang w:bidi="ta-IN"/>
              </w:rPr>
            </w:pPr>
            <w:r w:rsidRPr="00C4096C">
              <w:rPr>
                <w:rFonts w:ascii="Times New Roman" w:eastAsia="Times New Roman" w:hAnsi="Times New Roman" w:cs="Times New Roman"/>
                <w:b/>
                <w:bCs/>
                <w:sz w:val="24"/>
                <w:szCs w:val="24"/>
                <w:lang w:bidi="ta-IN"/>
              </w:rPr>
              <w:t>Conclusion &amp; Analysis</w:t>
            </w:r>
          </w:p>
        </w:tc>
        <w:tc>
          <w:tcPr>
            <w:tcW w:w="3172" w:type="dxa"/>
            <w:vAlign w:val="center"/>
            <w:hideMark/>
          </w:tcPr>
          <w:p w14:paraId="4D05128F"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Reported results, suggested VGG16's enhancements, and assessed deployment options.</w:t>
            </w:r>
          </w:p>
          <w:p w14:paraId="56A5DA41" w14:textId="77777777" w:rsidR="00C4096C" w:rsidRPr="00C4096C" w:rsidRDefault="00C4096C" w:rsidP="00C4096C">
            <w:pPr>
              <w:spacing w:before="120" w:after="120" w:line="276" w:lineRule="auto"/>
              <w:jc w:val="center"/>
              <w:rPr>
                <w:rFonts w:ascii="Times New Roman" w:hAnsi="Times New Roman" w:cs="Times New Roman"/>
                <w:sz w:val="24"/>
                <w:szCs w:val="24"/>
              </w:rPr>
            </w:pPr>
          </w:p>
        </w:tc>
        <w:tc>
          <w:tcPr>
            <w:tcW w:w="2677" w:type="dxa"/>
            <w:vAlign w:val="center"/>
            <w:hideMark/>
          </w:tcPr>
          <w:p w14:paraId="33B2D571"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Guides further optimization and real-world use.</w:t>
            </w:r>
          </w:p>
        </w:tc>
        <w:tc>
          <w:tcPr>
            <w:tcW w:w="1190" w:type="dxa"/>
            <w:vAlign w:val="center"/>
            <w:hideMark/>
          </w:tcPr>
          <w:p w14:paraId="6EB3241E"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3</w:t>
            </w:r>
          </w:p>
        </w:tc>
        <w:tc>
          <w:tcPr>
            <w:tcW w:w="986" w:type="dxa"/>
            <w:vAlign w:val="center"/>
            <w:hideMark/>
          </w:tcPr>
          <w:p w14:paraId="697D8B75" w14:textId="77777777" w:rsidR="00C4096C" w:rsidRPr="00C4096C" w:rsidRDefault="00C4096C" w:rsidP="00C4096C">
            <w:pPr>
              <w:spacing w:before="120" w:after="120" w:line="276" w:lineRule="auto"/>
              <w:jc w:val="center"/>
              <w:rPr>
                <w:rFonts w:ascii="Times New Roman" w:hAnsi="Times New Roman" w:cs="Times New Roman"/>
                <w:sz w:val="24"/>
                <w:szCs w:val="24"/>
              </w:rPr>
            </w:pPr>
            <w:r w:rsidRPr="00C4096C">
              <w:rPr>
                <w:rFonts w:ascii="Times New Roman" w:hAnsi="Times New Roman" w:cs="Times New Roman"/>
                <w:sz w:val="24"/>
                <w:szCs w:val="24"/>
              </w:rPr>
              <w:t>15 min</w:t>
            </w:r>
          </w:p>
        </w:tc>
      </w:tr>
    </w:tbl>
    <w:p w14:paraId="777E3ECF" w14:textId="77777777" w:rsidR="00C4096C" w:rsidRPr="00C4096C" w:rsidRDefault="00C4096C" w:rsidP="00C4096C">
      <w:pPr>
        <w:spacing w:before="320" w:after="120" w:line="276" w:lineRule="auto"/>
        <w:jc w:val="both"/>
        <w:rPr>
          <w:rFonts w:ascii="Times New Roman" w:hAnsi="Times New Roman" w:cs="Times New Roman"/>
          <w:b/>
          <w:bCs/>
          <w:sz w:val="28"/>
          <w:szCs w:val="28"/>
          <w:u w:val="single"/>
        </w:rPr>
      </w:pPr>
    </w:p>
    <w:p w14:paraId="4CBA195C" w14:textId="2AF5A5FA" w:rsidR="00BB2EFC" w:rsidRPr="00BB2EFC" w:rsidRDefault="00BB2EFC" w:rsidP="00BB2EFC">
      <w:pPr>
        <w:pStyle w:val="ListParagraph"/>
        <w:numPr>
          <w:ilvl w:val="0"/>
          <w:numId w:val="9"/>
        </w:numPr>
        <w:spacing w:before="320" w:after="120" w:line="276" w:lineRule="auto"/>
        <w:jc w:val="both"/>
        <w:rPr>
          <w:rFonts w:ascii="Times New Roman" w:hAnsi="Times New Roman" w:cs="Times New Roman"/>
          <w:b/>
          <w:bCs/>
          <w:sz w:val="28"/>
          <w:szCs w:val="28"/>
          <w:u w:val="single"/>
        </w:rPr>
      </w:pPr>
      <w:r w:rsidRPr="00BB2EFC">
        <w:rPr>
          <w:rFonts w:ascii="Times New Roman" w:hAnsi="Times New Roman" w:cs="Times New Roman"/>
          <w:b/>
          <w:bCs/>
          <w:sz w:val="28"/>
          <w:szCs w:val="28"/>
          <w:u w:val="single"/>
        </w:rPr>
        <w:t>Business Understanding</w:t>
      </w:r>
    </w:p>
    <w:p w14:paraId="2DCC3505" w14:textId="4BF7A9A6" w:rsidR="00105D73" w:rsidRPr="00BB2EFC" w:rsidRDefault="00BB2EFC" w:rsidP="00BB2EFC">
      <w:pPr>
        <w:spacing w:after="120" w:line="276" w:lineRule="auto"/>
        <w:jc w:val="both"/>
        <w:rPr>
          <w:rFonts w:ascii="Times New Roman" w:hAnsi="Times New Roman" w:cs="Times New Roman"/>
          <w:b/>
          <w:bCs/>
          <w:sz w:val="24"/>
          <w:szCs w:val="24"/>
        </w:rPr>
      </w:pPr>
      <w:r w:rsidRPr="0089502B">
        <w:rPr>
          <w:rFonts w:ascii="Times New Roman" w:hAnsi="Times New Roman" w:cs="Times New Roman"/>
          <w:b/>
          <w:bCs/>
          <w:sz w:val="24"/>
          <w:szCs w:val="24"/>
        </w:rPr>
        <w:t xml:space="preserve">Objective: </w:t>
      </w:r>
      <w:r w:rsidR="00105D73" w:rsidRPr="00683624">
        <w:rPr>
          <w:rFonts w:ascii="Times New Roman" w:hAnsi="Times New Roman" w:cs="Times New Roman"/>
          <w:sz w:val="24"/>
          <w:szCs w:val="24"/>
        </w:rPr>
        <w:t xml:space="preserve">The objective of this </w:t>
      </w:r>
      <w:r>
        <w:rPr>
          <w:rFonts w:ascii="Times New Roman" w:hAnsi="Times New Roman" w:cs="Times New Roman"/>
          <w:sz w:val="24"/>
          <w:szCs w:val="24"/>
        </w:rPr>
        <w:t xml:space="preserve">work </w:t>
      </w:r>
      <w:r w:rsidR="00105D73" w:rsidRPr="00683624">
        <w:rPr>
          <w:rFonts w:ascii="Times New Roman" w:hAnsi="Times New Roman" w:cs="Times New Roman"/>
          <w:sz w:val="24"/>
          <w:szCs w:val="24"/>
        </w:rPr>
        <w:t xml:space="preserve">is to classify ASL hand signs using deep learning architectures like a user-specified Convolutional Neural Network (CNN), ResNet50, and VGG16. </w:t>
      </w:r>
    </w:p>
    <w:p w14:paraId="0E1ABD83" w14:textId="77777777" w:rsidR="00105D73" w:rsidRPr="00683624" w:rsidRDefault="00105D73" w:rsidP="00105D73">
      <w:pPr>
        <w:spacing w:before="240" w:line="276" w:lineRule="auto"/>
        <w:jc w:val="both"/>
        <w:rPr>
          <w:rFonts w:ascii="Times New Roman" w:hAnsi="Times New Roman" w:cs="Times New Roman"/>
          <w:sz w:val="24"/>
          <w:szCs w:val="24"/>
        </w:rPr>
      </w:pPr>
      <w:r w:rsidRPr="00683624">
        <w:rPr>
          <w:rFonts w:ascii="Times New Roman" w:hAnsi="Times New Roman" w:cs="Times New Roman"/>
          <w:sz w:val="24"/>
          <w:szCs w:val="24"/>
        </w:rPr>
        <w:t>The dataset consists of images representing different ASL signs, which are preprocessed and fed into deep learning architectures for classification. The models are trained and tested to determine the most accurate architecture in terms of accuracy and loss measures. Transfer learning is applied using ResNet50 and VGG16 for improved classification accuracy. Comparison of the two models and their pros and cons in ASL recognition is what this project aims.</w:t>
      </w:r>
    </w:p>
    <w:p w14:paraId="32E50303" w14:textId="2A7BF9BF" w:rsidR="002E1BF3" w:rsidRPr="00BB2EFC" w:rsidRDefault="002E1BF3" w:rsidP="00BB2EFC">
      <w:pPr>
        <w:pStyle w:val="ListParagraph"/>
        <w:numPr>
          <w:ilvl w:val="0"/>
          <w:numId w:val="5"/>
        </w:numPr>
        <w:spacing w:before="240" w:after="0" w:line="276" w:lineRule="auto"/>
        <w:jc w:val="both"/>
        <w:rPr>
          <w:rFonts w:ascii="Times New Roman" w:hAnsi="Times New Roman" w:cs="Times New Roman"/>
          <w:b/>
          <w:bCs/>
          <w:sz w:val="28"/>
          <w:szCs w:val="28"/>
          <w:u w:val="single"/>
        </w:rPr>
      </w:pPr>
      <w:r w:rsidRPr="00BB2EFC">
        <w:rPr>
          <w:rFonts w:ascii="Times New Roman" w:hAnsi="Times New Roman" w:cs="Times New Roman"/>
          <w:b/>
          <w:bCs/>
          <w:sz w:val="28"/>
          <w:szCs w:val="28"/>
          <w:u w:val="single"/>
        </w:rPr>
        <w:t>Data Understanding</w:t>
      </w:r>
      <w:r w:rsidR="00683624" w:rsidRPr="00BB2EFC">
        <w:rPr>
          <w:rFonts w:ascii="Times New Roman" w:hAnsi="Times New Roman" w:cs="Times New Roman"/>
          <w:b/>
          <w:bCs/>
          <w:sz w:val="28"/>
          <w:szCs w:val="28"/>
          <w:u w:val="single"/>
        </w:rPr>
        <w:t>:</w:t>
      </w:r>
      <w:r w:rsidRPr="00BB2EFC">
        <w:rPr>
          <w:rFonts w:ascii="Times New Roman" w:hAnsi="Times New Roman" w:cs="Times New Roman"/>
          <w:b/>
          <w:bCs/>
          <w:sz w:val="28"/>
          <w:szCs w:val="28"/>
          <w:u w:val="single"/>
        </w:rPr>
        <w:t xml:space="preserve"> </w:t>
      </w:r>
    </w:p>
    <w:p w14:paraId="4DE03732" w14:textId="0085F2E1" w:rsidR="00C4096C" w:rsidRDefault="00105D73" w:rsidP="00BD093B">
      <w:pPr>
        <w:spacing w:before="240" w:after="0" w:line="276" w:lineRule="auto"/>
        <w:jc w:val="both"/>
        <w:rPr>
          <w:rFonts w:ascii="Times New Roman" w:hAnsi="Times New Roman" w:cs="Times New Roman"/>
          <w:sz w:val="24"/>
          <w:szCs w:val="24"/>
        </w:rPr>
      </w:pPr>
      <w:r w:rsidRPr="00683624">
        <w:rPr>
          <w:rFonts w:ascii="Times New Roman" w:hAnsi="Times New Roman" w:cs="Times New Roman"/>
          <w:sz w:val="24"/>
          <w:szCs w:val="24"/>
        </w:rPr>
        <w:t xml:space="preserve">Dataset is made up of images that depict ASL signs, grouped into folders representing different classes. </w:t>
      </w:r>
      <w:r w:rsidR="00BB2EFC">
        <w:rPr>
          <w:rFonts w:ascii="Times New Roman" w:hAnsi="Times New Roman" w:cs="Times New Roman"/>
          <w:sz w:val="24"/>
          <w:szCs w:val="24"/>
        </w:rPr>
        <w:t xml:space="preserve"> </w:t>
      </w:r>
    </w:p>
    <w:p w14:paraId="397AF2B9" w14:textId="77777777" w:rsidR="00C4096C" w:rsidRPr="00C4096C" w:rsidRDefault="00C4096C" w:rsidP="00BD093B">
      <w:pPr>
        <w:spacing w:before="240" w:after="0" w:line="276" w:lineRule="auto"/>
        <w:jc w:val="both"/>
        <w:rPr>
          <w:rFonts w:ascii="Times New Roman" w:hAnsi="Times New Roman" w:cs="Times New Roman"/>
          <w:sz w:val="24"/>
          <w:szCs w:val="24"/>
        </w:rPr>
      </w:pPr>
    </w:p>
    <w:p w14:paraId="2D08E202" w14:textId="67AF5F19" w:rsidR="00105D73" w:rsidRPr="00C4096C" w:rsidRDefault="00105D73" w:rsidP="00BD093B">
      <w:pPr>
        <w:spacing w:before="240" w:after="0" w:line="276" w:lineRule="auto"/>
        <w:jc w:val="both"/>
        <w:rPr>
          <w:rFonts w:ascii="Times New Roman" w:hAnsi="Times New Roman" w:cs="Times New Roman"/>
          <w:b/>
          <w:bCs/>
          <w:sz w:val="24"/>
          <w:szCs w:val="24"/>
        </w:rPr>
      </w:pPr>
      <w:r w:rsidRPr="00C4096C">
        <w:rPr>
          <w:rFonts w:ascii="Times New Roman" w:hAnsi="Times New Roman" w:cs="Times New Roman"/>
          <w:b/>
          <w:bCs/>
          <w:sz w:val="24"/>
          <w:szCs w:val="24"/>
        </w:rPr>
        <w:lastRenderedPageBreak/>
        <w:t xml:space="preserve">Sample from Datasets depicting Alphabet </w:t>
      </w:r>
      <w:r w:rsidR="00C4096C" w:rsidRPr="00C4096C">
        <w:rPr>
          <w:rFonts w:ascii="Times New Roman" w:hAnsi="Times New Roman" w:cs="Times New Roman"/>
          <w:b/>
          <w:bCs/>
          <w:sz w:val="24"/>
          <w:szCs w:val="24"/>
        </w:rPr>
        <w:t>‘0</w:t>
      </w:r>
      <w:r w:rsidRPr="00C4096C">
        <w:rPr>
          <w:rFonts w:ascii="Times New Roman" w:hAnsi="Times New Roman" w:cs="Times New Roman"/>
          <w:b/>
          <w:bCs/>
          <w:sz w:val="24"/>
          <w:szCs w:val="24"/>
        </w:rPr>
        <w:t>’</w:t>
      </w:r>
    </w:p>
    <w:p w14:paraId="366F5540" w14:textId="2A28B41D" w:rsidR="00683624" w:rsidRDefault="00105D73" w:rsidP="00683624">
      <w:pPr>
        <w:spacing w:before="240" w:after="0" w:line="276" w:lineRule="auto"/>
        <w:jc w:val="center"/>
        <w:rPr>
          <w:rFonts w:ascii="Times New Roman" w:hAnsi="Times New Roman" w:cs="Times New Roman"/>
          <w:sz w:val="24"/>
          <w:szCs w:val="24"/>
        </w:rPr>
      </w:pPr>
      <w:r w:rsidRPr="00683624">
        <w:rPr>
          <w:rFonts w:ascii="Times New Roman" w:hAnsi="Times New Roman" w:cs="Times New Roman"/>
          <w:noProof/>
          <w:sz w:val="24"/>
          <w:szCs w:val="24"/>
          <w:lang w:bidi="ta-IN"/>
        </w:rPr>
        <w:drawing>
          <wp:inline distT="0" distB="0" distL="0" distR="0" wp14:anchorId="7E1CEED2" wp14:editId="74D5FD05">
            <wp:extent cx="3136900" cy="3136900"/>
            <wp:effectExtent l="0" t="0" r="0" b="0"/>
            <wp:docPr id="2" name="Picture 2" descr="C:\Users\jayan\AppData\Local\Microsoft\Windows\INetCache\Content.MSO\CA3D5E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yan\AppData\Local\Microsoft\Windows\INetCache\Content.MSO\CA3D5E9D.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7019" cy="3147019"/>
                    </a:xfrm>
                    <a:prstGeom prst="rect">
                      <a:avLst/>
                    </a:prstGeom>
                    <a:noFill/>
                    <a:ln>
                      <a:noFill/>
                    </a:ln>
                  </pic:spPr>
                </pic:pic>
              </a:graphicData>
            </a:graphic>
          </wp:inline>
        </w:drawing>
      </w:r>
    </w:p>
    <w:p w14:paraId="679817EE" w14:textId="72D7C7E4" w:rsidR="00105D73" w:rsidRPr="00C4096C" w:rsidRDefault="00105D73" w:rsidP="00BD093B">
      <w:pPr>
        <w:spacing w:before="240" w:after="0" w:line="276" w:lineRule="auto"/>
        <w:jc w:val="both"/>
        <w:rPr>
          <w:rFonts w:ascii="Times New Roman" w:hAnsi="Times New Roman" w:cs="Times New Roman"/>
          <w:b/>
          <w:bCs/>
          <w:sz w:val="24"/>
          <w:szCs w:val="24"/>
        </w:rPr>
      </w:pPr>
      <w:r w:rsidRPr="00C4096C">
        <w:rPr>
          <w:rFonts w:ascii="Times New Roman" w:hAnsi="Times New Roman" w:cs="Times New Roman"/>
          <w:b/>
          <w:bCs/>
          <w:sz w:val="24"/>
          <w:szCs w:val="24"/>
        </w:rPr>
        <w:t xml:space="preserve">Samples from Datasets depicting Numerals </w:t>
      </w:r>
      <w:r w:rsidR="00C4096C" w:rsidRPr="00C4096C">
        <w:rPr>
          <w:rFonts w:ascii="Times New Roman" w:hAnsi="Times New Roman" w:cs="Times New Roman"/>
          <w:b/>
          <w:bCs/>
          <w:sz w:val="24"/>
          <w:szCs w:val="24"/>
        </w:rPr>
        <w:t>‘5</w:t>
      </w:r>
      <w:r w:rsidRPr="00C4096C">
        <w:rPr>
          <w:rFonts w:ascii="Times New Roman" w:hAnsi="Times New Roman" w:cs="Times New Roman"/>
          <w:b/>
          <w:bCs/>
          <w:sz w:val="24"/>
          <w:szCs w:val="24"/>
        </w:rPr>
        <w:t>’</w:t>
      </w:r>
    </w:p>
    <w:p w14:paraId="50DAE691" w14:textId="77777777" w:rsidR="00105D73" w:rsidRPr="00683624" w:rsidRDefault="00105D73" w:rsidP="00683624">
      <w:pPr>
        <w:spacing w:before="240" w:after="0" w:line="276" w:lineRule="auto"/>
        <w:jc w:val="center"/>
        <w:rPr>
          <w:rFonts w:ascii="Times New Roman" w:hAnsi="Times New Roman" w:cs="Times New Roman"/>
          <w:sz w:val="24"/>
          <w:szCs w:val="24"/>
        </w:rPr>
      </w:pPr>
      <w:r w:rsidRPr="00683624">
        <w:rPr>
          <w:rFonts w:ascii="Times New Roman" w:hAnsi="Times New Roman" w:cs="Times New Roman"/>
          <w:noProof/>
          <w:sz w:val="24"/>
          <w:szCs w:val="24"/>
          <w:lang w:bidi="ta-IN"/>
        </w:rPr>
        <w:drawing>
          <wp:inline distT="0" distB="0" distL="0" distR="0" wp14:anchorId="04EBFBE3" wp14:editId="7EC5BDDA">
            <wp:extent cx="3467100" cy="3467100"/>
            <wp:effectExtent l="0" t="0" r="0" b="0"/>
            <wp:docPr id="3" name="Picture 3" descr="C:\Users\jayan\AppData\Local\Microsoft\Windows\INetCache\Content.MSO\5DF547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yan\AppData\Local\Microsoft\Windows\INetCache\Content.MSO\5DF547B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3467100"/>
                    </a:xfrm>
                    <a:prstGeom prst="rect">
                      <a:avLst/>
                    </a:prstGeom>
                    <a:noFill/>
                    <a:ln>
                      <a:noFill/>
                    </a:ln>
                  </pic:spPr>
                </pic:pic>
              </a:graphicData>
            </a:graphic>
          </wp:inline>
        </w:drawing>
      </w:r>
    </w:p>
    <w:p w14:paraId="78CC3219" w14:textId="77777777" w:rsidR="00105D73" w:rsidRPr="00683624" w:rsidRDefault="00105D73" w:rsidP="00105D73">
      <w:pPr>
        <w:spacing w:before="240" w:after="0" w:line="276" w:lineRule="auto"/>
        <w:jc w:val="both"/>
        <w:rPr>
          <w:rFonts w:ascii="Times New Roman" w:hAnsi="Times New Roman" w:cs="Times New Roman"/>
          <w:sz w:val="24"/>
          <w:szCs w:val="24"/>
        </w:rPr>
      </w:pPr>
    </w:p>
    <w:p w14:paraId="2C9A4560" w14:textId="77777777" w:rsidR="00C4096C" w:rsidRDefault="00C4096C" w:rsidP="00BD093B">
      <w:pPr>
        <w:spacing w:before="240" w:after="0" w:line="276" w:lineRule="auto"/>
        <w:jc w:val="both"/>
        <w:rPr>
          <w:rFonts w:ascii="Times New Roman" w:hAnsi="Times New Roman" w:cs="Times New Roman"/>
          <w:b/>
          <w:bCs/>
          <w:sz w:val="24"/>
          <w:szCs w:val="24"/>
        </w:rPr>
      </w:pPr>
    </w:p>
    <w:p w14:paraId="4CAAD8BA" w14:textId="2DB24F55" w:rsidR="00105D73" w:rsidRPr="00C4096C" w:rsidRDefault="00105D73" w:rsidP="00BD093B">
      <w:pPr>
        <w:spacing w:before="240" w:after="0" w:line="276" w:lineRule="auto"/>
        <w:jc w:val="both"/>
        <w:rPr>
          <w:rFonts w:ascii="Times New Roman" w:hAnsi="Times New Roman" w:cs="Times New Roman"/>
          <w:b/>
          <w:bCs/>
          <w:sz w:val="24"/>
          <w:szCs w:val="24"/>
        </w:rPr>
      </w:pPr>
      <w:r w:rsidRPr="00C4096C">
        <w:rPr>
          <w:rFonts w:ascii="Times New Roman" w:hAnsi="Times New Roman" w:cs="Times New Roman"/>
          <w:b/>
          <w:bCs/>
          <w:sz w:val="24"/>
          <w:szCs w:val="24"/>
        </w:rPr>
        <w:lastRenderedPageBreak/>
        <w:t xml:space="preserve">Sample from Datasets depicting Alphabet </w:t>
      </w:r>
      <w:r w:rsidR="00C4096C" w:rsidRPr="00C4096C">
        <w:rPr>
          <w:rFonts w:ascii="Times New Roman" w:hAnsi="Times New Roman" w:cs="Times New Roman"/>
          <w:b/>
          <w:bCs/>
          <w:sz w:val="24"/>
          <w:szCs w:val="24"/>
        </w:rPr>
        <w:t>‘z</w:t>
      </w:r>
      <w:r w:rsidRPr="00C4096C">
        <w:rPr>
          <w:rFonts w:ascii="Times New Roman" w:hAnsi="Times New Roman" w:cs="Times New Roman"/>
          <w:b/>
          <w:bCs/>
          <w:sz w:val="24"/>
          <w:szCs w:val="24"/>
        </w:rPr>
        <w:t>’</w:t>
      </w:r>
    </w:p>
    <w:p w14:paraId="514923EC" w14:textId="77777777" w:rsidR="00105D73" w:rsidRPr="00683624" w:rsidRDefault="00105D73" w:rsidP="00683624">
      <w:pPr>
        <w:spacing w:before="240" w:after="0" w:line="276" w:lineRule="auto"/>
        <w:jc w:val="center"/>
        <w:rPr>
          <w:rFonts w:ascii="Times New Roman" w:hAnsi="Times New Roman" w:cs="Times New Roman"/>
          <w:sz w:val="24"/>
          <w:szCs w:val="24"/>
        </w:rPr>
      </w:pPr>
      <w:r w:rsidRPr="00683624">
        <w:rPr>
          <w:rFonts w:ascii="Times New Roman" w:hAnsi="Times New Roman" w:cs="Times New Roman"/>
          <w:noProof/>
          <w:sz w:val="24"/>
          <w:szCs w:val="24"/>
          <w:lang w:bidi="ta-IN"/>
        </w:rPr>
        <w:drawing>
          <wp:inline distT="0" distB="0" distL="0" distR="0" wp14:anchorId="475A4129" wp14:editId="09B73954">
            <wp:extent cx="3257550" cy="3257550"/>
            <wp:effectExtent l="0" t="0" r="0" b="0"/>
            <wp:docPr id="4" name="Picture 4" descr="C:\Users\jayan\AppData\Local\Microsoft\Windows\INetCache\Content.MSO\F0F20F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yan\AppData\Local\Microsoft\Windows\INetCache\Content.MSO\F0F20F3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7550" cy="3257550"/>
                    </a:xfrm>
                    <a:prstGeom prst="rect">
                      <a:avLst/>
                    </a:prstGeom>
                    <a:noFill/>
                    <a:ln>
                      <a:noFill/>
                    </a:ln>
                  </pic:spPr>
                </pic:pic>
              </a:graphicData>
            </a:graphic>
          </wp:inline>
        </w:drawing>
      </w:r>
    </w:p>
    <w:p w14:paraId="7DF3F217" w14:textId="5A16D08C" w:rsidR="002E1BF3" w:rsidRPr="00BB2EFC" w:rsidRDefault="002E1BF3" w:rsidP="00BB2EFC">
      <w:pPr>
        <w:pStyle w:val="ListParagraph"/>
        <w:numPr>
          <w:ilvl w:val="0"/>
          <w:numId w:val="5"/>
        </w:numPr>
        <w:spacing w:before="240" w:after="0" w:line="276" w:lineRule="auto"/>
        <w:jc w:val="both"/>
        <w:rPr>
          <w:rFonts w:ascii="Times New Roman" w:hAnsi="Times New Roman" w:cs="Times New Roman"/>
          <w:b/>
          <w:bCs/>
          <w:sz w:val="28"/>
          <w:szCs w:val="28"/>
          <w:u w:val="single"/>
        </w:rPr>
      </w:pPr>
      <w:r w:rsidRPr="00BB2EFC">
        <w:rPr>
          <w:rFonts w:ascii="Times New Roman" w:hAnsi="Times New Roman" w:cs="Times New Roman"/>
          <w:b/>
          <w:bCs/>
          <w:sz w:val="28"/>
          <w:szCs w:val="28"/>
          <w:u w:val="single"/>
        </w:rPr>
        <w:t>Data Preparation</w:t>
      </w:r>
      <w:r w:rsidR="00683624" w:rsidRPr="00BB2EFC">
        <w:rPr>
          <w:rFonts w:ascii="Times New Roman" w:hAnsi="Times New Roman" w:cs="Times New Roman"/>
          <w:b/>
          <w:bCs/>
          <w:sz w:val="28"/>
          <w:szCs w:val="28"/>
          <w:u w:val="single"/>
        </w:rPr>
        <w:t>:</w:t>
      </w:r>
      <w:r w:rsidRPr="00BB2EFC">
        <w:rPr>
          <w:rFonts w:ascii="Times New Roman" w:hAnsi="Times New Roman" w:cs="Times New Roman"/>
          <w:b/>
          <w:bCs/>
          <w:sz w:val="28"/>
          <w:szCs w:val="28"/>
          <w:u w:val="single"/>
        </w:rPr>
        <w:t xml:space="preserve"> </w:t>
      </w:r>
    </w:p>
    <w:p w14:paraId="129B6900" w14:textId="62B35540" w:rsidR="00105D73" w:rsidRPr="00683624" w:rsidRDefault="00105D73" w:rsidP="00105D73">
      <w:pPr>
        <w:spacing w:before="240" w:line="276" w:lineRule="auto"/>
        <w:jc w:val="both"/>
        <w:rPr>
          <w:rFonts w:ascii="Times New Roman" w:hAnsi="Times New Roman" w:cs="Times New Roman"/>
          <w:sz w:val="24"/>
          <w:szCs w:val="24"/>
        </w:rPr>
      </w:pPr>
      <w:r w:rsidRPr="00683624">
        <w:rPr>
          <w:rFonts w:ascii="Times New Roman" w:hAnsi="Times New Roman" w:cs="Times New Roman"/>
          <w:sz w:val="24"/>
          <w:szCs w:val="24"/>
        </w:rPr>
        <w:t>The data is loaded using TensorFlow's image_dataset_from_directory and resized to (224, 224) and batched for training. A sample of images is randomly plotted to examine differences in gesture representation such that different classes are distinguishable. The dataset is examined to confirm class distribution and image quality and to identify any potential imbalances requiring augmentation or oversampling. Furthermore, the structure of the image batch is examined to ensure correct loading of the dataset, e.g., samples per batch and label encoding.</w:t>
      </w:r>
    </w:p>
    <w:p w14:paraId="6F17D63A" w14:textId="782C9DEC" w:rsidR="00105D73" w:rsidRPr="00683624" w:rsidRDefault="00105D73" w:rsidP="00105D73">
      <w:pPr>
        <w:spacing w:before="240" w:line="276" w:lineRule="auto"/>
        <w:jc w:val="both"/>
        <w:rPr>
          <w:rFonts w:ascii="Times New Roman" w:hAnsi="Times New Roman" w:cs="Times New Roman"/>
          <w:sz w:val="24"/>
          <w:szCs w:val="24"/>
        </w:rPr>
      </w:pPr>
      <w:r w:rsidRPr="00683624">
        <w:rPr>
          <w:rFonts w:ascii="Times New Roman" w:hAnsi="Times New Roman" w:cs="Times New Roman"/>
          <w:sz w:val="24"/>
          <w:szCs w:val="24"/>
        </w:rPr>
        <w:t xml:space="preserve">To prepare the dataset for model training, some preprocessing steps are carried out. </w:t>
      </w:r>
      <w:r w:rsidR="00BB2EFC" w:rsidRPr="00683624">
        <w:rPr>
          <w:rFonts w:ascii="Times New Roman" w:hAnsi="Times New Roman" w:cs="Times New Roman"/>
          <w:sz w:val="24"/>
          <w:szCs w:val="24"/>
        </w:rPr>
        <w:t>Rescaling (</w:t>
      </w:r>
      <w:proofErr w:type="gramStart"/>
      <w:r w:rsidRPr="00683624">
        <w:rPr>
          <w:rFonts w:ascii="Times New Roman" w:hAnsi="Times New Roman" w:cs="Times New Roman"/>
          <w:sz w:val="24"/>
          <w:szCs w:val="24"/>
        </w:rPr>
        <w:t>1./</w:t>
      </w:r>
      <w:proofErr w:type="gramEnd"/>
      <w:r w:rsidRPr="00683624">
        <w:rPr>
          <w:rFonts w:ascii="Times New Roman" w:hAnsi="Times New Roman" w:cs="Times New Roman"/>
          <w:sz w:val="24"/>
          <w:szCs w:val="24"/>
        </w:rPr>
        <w:t>255) is used to rescale the images, keeping pixel values in a standard range for deep learning models. Random flipping, rotation, and brightness changes are used as data augmentation techniques to enhance the generalization and robustness of the model. The dataset is split into training (80%) and validation (20%) sets to enable efficient model learning and evaluation. Processed data is now ready to be fed to CNN-based architectures for classification.</w:t>
      </w:r>
    </w:p>
    <w:p w14:paraId="008255E0" w14:textId="04E3E318" w:rsidR="002E1BF3" w:rsidRPr="00683624" w:rsidRDefault="002E1BF3" w:rsidP="00BB2EFC">
      <w:pPr>
        <w:pStyle w:val="ListParagraph"/>
        <w:numPr>
          <w:ilvl w:val="0"/>
          <w:numId w:val="5"/>
        </w:numPr>
        <w:spacing w:before="240" w:line="276" w:lineRule="auto"/>
        <w:jc w:val="both"/>
        <w:rPr>
          <w:rFonts w:ascii="Times New Roman" w:hAnsi="Times New Roman" w:cs="Times New Roman"/>
          <w:b/>
          <w:bCs/>
          <w:sz w:val="28"/>
          <w:szCs w:val="28"/>
          <w:u w:val="single"/>
        </w:rPr>
      </w:pPr>
      <w:r w:rsidRPr="00683624">
        <w:rPr>
          <w:rFonts w:ascii="Times New Roman" w:hAnsi="Times New Roman" w:cs="Times New Roman"/>
          <w:b/>
          <w:bCs/>
          <w:sz w:val="28"/>
          <w:szCs w:val="28"/>
          <w:u w:val="single"/>
        </w:rPr>
        <w:t xml:space="preserve">Modeling </w:t>
      </w:r>
      <w:r w:rsidR="00AC5016" w:rsidRPr="00683624">
        <w:rPr>
          <w:rFonts w:ascii="Times New Roman" w:hAnsi="Times New Roman" w:cs="Times New Roman"/>
          <w:b/>
          <w:bCs/>
          <w:sz w:val="28"/>
          <w:szCs w:val="28"/>
          <w:u w:val="single"/>
        </w:rPr>
        <w:t>-</w:t>
      </w:r>
      <w:r w:rsidRPr="00683624">
        <w:rPr>
          <w:rFonts w:ascii="Times New Roman" w:hAnsi="Times New Roman" w:cs="Times New Roman"/>
          <w:b/>
          <w:bCs/>
          <w:sz w:val="28"/>
          <w:szCs w:val="28"/>
          <w:u w:val="single"/>
        </w:rPr>
        <w:t>Baseline Implementation (custom)</w:t>
      </w:r>
      <w:r w:rsidR="00683624" w:rsidRPr="00683624">
        <w:rPr>
          <w:rFonts w:ascii="Times New Roman" w:hAnsi="Times New Roman" w:cs="Times New Roman"/>
          <w:b/>
          <w:bCs/>
          <w:sz w:val="28"/>
          <w:szCs w:val="28"/>
          <w:u w:val="single"/>
        </w:rPr>
        <w:t>:</w:t>
      </w:r>
      <w:r w:rsidRPr="00683624">
        <w:rPr>
          <w:rFonts w:ascii="Times New Roman" w:hAnsi="Times New Roman" w:cs="Times New Roman"/>
          <w:b/>
          <w:bCs/>
          <w:sz w:val="28"/>
          <w:szCs w:val="28"/>
          <w:u w:val="single"/>
        </w:rPr>
        <w:t xml:space="preserve"> </w:t>
      </w:r>
    </w:p>
    <w:p w14:paraId="23252DF2" w14:textId="77777777" w:rsidR="00105D73" w:rsidRPr="00683624" w:rsidRDefault="00105D73" w:rsidP="00BD093B">
      <w:pPr>
        <w:spacing w:before="240" w:after="0" w:line="276" w:lineRule="auto"/>
        <w:jc w:val="both"/>
        <w:rPr>
          <w:rFonts w:ascii="Times New Roman" w:hAnsi="Times New Roman" w:cs="Times New Roman"/>
          <w:sz w:val="24"/>
          <w:szCs w:val="24"/>
        </w:rPr>
      </w:pPr>
      <w:r w:rsidRPr="00683624">
        <w:rPr>
          <w:rFonts w:ascii="Times New Roman" w:hAnsi="Times New Roman" w:cs="Times New Roman"/>
          <w:sz w:val="24"/>
          <w:szCs w:val="24"/>
        </w:rPr>
        <w:t xml:space="preserve">Three deep learning models are used for ASL classification. The first is a special CNN composed of three convolutional layers followed by max pooling and fully connected layers. This is a baseline model to define minimum classification capacity. </w:t>
      </w:r>
    </w:p>
    <w:p w14:paraId="64605FE6" w14:textId="77777777" w:rsidR="00105D73" w:rsidRPr="00683624" w:rsidRDefault="00105D73" w:rsidP="00A77853">
      <w:pPr>
        <w:spacing w:before="240" w:after="0" w:line="276" w:lineRule="auto"/>
        <w:jc w:val="center"/>
        <w:rPr>
          <w:rFonts w:ascii="Times New Roman" w:hAnsi="Times New Roman" w:cs="Times New Roman"/>
          <w:sz w:val="24"/>
          <w:szCs w:val="24"/>
        </w:rPr>
      </w:pPr>
      <w:r w:rsidRPr="00683624">
        <w:rPr>
          <w:rFonts w:ascii="Times New Roman" w:hAnsi="Times New Roman" w:cs="Times New Roman"/>
          <w:noProof/>
          <w:sz w:val="24"/>
          <w:szCs w:val="24"/>
          <w:lang w:bidi="ta-IN"/>
        </w:rPr>
        <w:lastRenderedPageBreak/>
        <w:drawing>
          <wp:inline distT="0" distB="0" distL="0" distR="0" wp14:anchorId="67C5E22D" wp14:editId="17D175CA">
            <wp:extent cx="4137529" cy="8020050"/>
            <wp:effectExtent l="0" t="0" r="0" b="0"/>
            <wp:docPr id="5" name="Picture 5" descr="C:\Users\jayan\AppData\Local\Microsoft\Windows\INetCache\Content.MSO\80D5EE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yan\AppData\Local\Microsoft\Windows\INetCache\Content.MSO\80D5EEAF.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86655" cy="8115274"/>
                    </a:xfrm>
                    <a:prstGeom prst="rect">
                      <a:avLst/>
                    </a:prstGeom>
                    <a:noFill/>
                    <a:ln>
                      <a:noFill/>
                    </a:ln>
                  </pic:spPr>
                </pic:pic>
              </a:graphicData>
            </a:graphic>
          </wp:inline>
        </w:drawing>
      </w:r>
    </w:p>
    <w:p w14:paraId="604BEEBB" w14:textId="77777777" w:rsidR="00105D73" w:rsidRPr="00683624" w:rsidRDefault="00105D73" w:rsidP="00BD093B">
      <w:pPr>
        <w:spacing w:before="240" w:after="0" w:line="276" w:lineRule="auto"/>
        <w:jc w:val="both"/>
        <w:rPr>
          <w:rFonts w:ascii="Times New Roman" w:hAnsi="Times New Roman" w:cs="Times New Roman"/>
          <w:sz w:val="24"/>
          <w:szCs w:val="24"/>
        </w:rPr>
      </w:pPr>
      <w:r w:rsidRPr="00683624">
        <w:rPr>
          <w:rFonts w:ascii="Times New Roman" w:hAnsi="Times New Roman" w:cs="Times New Roman"/>
          <w:sz w:val="24"/>
          <w:szCs w:val="24"/>
        </w:rPr>
        <w:lastRenderedPageBreak/>
        <w:t xml:space="preserve">The second model, ResNet50, is a pre-trained convolutional neural network with ImageNet weights, and the subsequent layers are fine-tuned to adapt to ASL classification. </w:t>
      </w:r>
    </w:p>
    <w:p w14:paraId="5C125AF1" w14:textId="77777777" w:rsidR="00105D73" w:rsidRPr="00683624" w:rsidRDefault="00105D73" w:rsidP="00683624">
      <w:pPr>
        <w:spacing w:before="240" w:after="0" w:line="276" w:lineRule="auto"/>
        <w:jc w:val="center"/>
        <w:rPr>
          <w:rFonts w:ascii="Times New Roman" w:hAnsi="Times New Roman" w:cs="Times New Roman"/>
          <w:sz w:val="24"/>
          <w:szCs w:val="24"/>
        </w:rPr>
      </w:pPr>
      <w:r w:rsidRPr="00683624">
        <w:rPr>
          <w:rFonts w:ascii="Times New Roman" w:hAnsi="Times New Roman" w:cs="Times New Roman"/>
          <w:noProof/>
          <w:sz w:val="24"/>
          <w:szCs w:val="24"/>
          <w:lang w:bidi="ta-IN"/>
        </w:rPr>
        <w:drawing>
          <wp:inline distT="0" distB="0" distL="0" distR="0" wp14:anchorId="0D7B84C3" wp14:editId="6EB6DCF4">
            <wp:extent cx="4168626" cy="7315200"/>
            <wp:effectExtent l="0" t="0" r="3810" b="0"/>
            <wp:docPr id="6" name="Picture 6" descr="C:\Users\jayan\AppData\Local\Microsoft\Windows\INetCache\Content.MSO\DE62DB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ayan\AppData\Local\Microsoft\Windows\INetCache\Content.MSO\DE62DB95.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68626" cy="7315200"/>
                    </a:xfrm>
                    <a:prstGeom prst="rect">
                      <a:avLst/>
                    </a:prstGeom>
                    <a:noFill/>
                    <a:ln>
                      <a:noFill/>
                    </a:ln>
                  </pic:spPr>
                </pic:pic>
              </a:graphicData>
            </a:graphic>
          </wp:inline>
        </w:drawing>
      </w:r>
    </w:p>
    <w:p w14:paraId="4737B5AE" w14:textId="77777777" w:rsidR="000D4C19" w:rsidRPr="00683624" w:rsidRDefault="00105D73" w:rsidP="00BD093B">
      <w:pPr>
        <w:spacing w:before="240" w:after="0" w:line="276" w:lineRule="auto"/>
        <w:jc w:val="both"/>
        <w:rPr>
          <w:rFonts w:ascii="Times New Roman" w:hAnsi="Times New Roman" w:cs="Times New Roman"/>
          <w:sz w:val="24"/>
          <w:szCs w:val="24"/>
        </w:rPr>
      </w:pPr>
      <w:r w:rsidRPr="00683624">
        <w:rPr>
          <w:rFonts w:ascii="Times New Roman" w:hAnsi="Times New Roman" w:cs="Times New Roman"/>
          <w:sz w:val="24"/>
          <w:szCs w:val="24"/>
        </w:rPr>
        <w:lastRenderedPageBreak/>
        <w:t xml:space="preserve">The third model, VGG16, is similarly a pre-trained network that is adapted by appending dense layers for classification. </w:t>
      </w:r>
    </w:p>
    <w:p w14:paraId="3F419DCA" w14:textId="3C51E865" w:rsidR="000D4C19" w:rsidRPr="00683624" w:rsidRDefault="000D4C19" w:rsidP="00683624">
      <w:pPr>
        <w:spacing w:before="240" w:after="0" w:line="276" w:lineRule="auto"/>
        <w:jc w:val="center"/>
        <w:rPr>
          <w:rFonts w:ascii="Times New Roman" w:hAnsi="Times New Roman" w:cs="Times New Roman"/>
          <w:sz w:val="24"/>
          <w:szCs w:val="24"/>
        </w:rPr>
      </w:pPr>
      <w:r w:rsidRPr="00683624">
        <w:rPr>
          <w:rFonts w:ascii="Times New Roman" w:hAnsi="Times New Roman" w:cs="Times New Roman"/>
          <w:noProof/>
          <w:sz w:val="24"/>
          <w:szCs w:val="24"/>
          <w:lang w:bidi="ta-IN"/>
        </w:rPr>
        <w:drawing>
          <wp:inline distT="0" distB="0" distL="0" distR="0" wp14:anchorId="7781F5CC" wp14:editId="158A1E3E">
            <wp:extent cx="4168626" cy="7315200"/>
            <wp:effectExtent l="0" t="0" r="3810" b="0"/>
            <wp:docPr id="7" name="Picture 7" descr="C:\Users\jayan\AppData\Local\Microsoft\Windows\INetCache\Content.MSO\C1DDE7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ayan\AppData\Local\Microsoft\Windows\INetCache\Content.MSO\C1DDE76B.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68626" cy="7315200"/>
                    </a:xfrm>
                    <a:prstGeom prst="rect">
                      <a:avLst/>
                    </a:prstGeom>
                    <a:noFill/>
                    <a:ln>
                      <a:noFill/>
                    </a:ln>
                  </pic:spPr>
                </pic:pic>
              </a:graphicData>
            </a:graphic>
          </wp:inline>
        </w:drawing>
      </w:r>
    </w:p>
    <w:p w14:paraId="534F3675" w14:textId="77777777" w:rsidR="00105D73" w:rsidRPr="00683624" w:rsidRDefault="00105D73" w:rsidP="00BD093B">
      <w:pPr>
        <w:spacing w:before="240" w:after="0" w:line="276" w:lineRule="auto"/>
        <w:jc w:val="both"/>
        <w:rPr>
          <w:rFonts w:ascii="Times New Roman" w:hAnsi="Times New Roman" w:cs="Times New Roman"/>
          <w:sz w:val="24"/>
          <w:szCs w:val="24"/>
        </w:rPr>
      </w:pPr>
      <w:r w:rsidRPr="00683624">
        <w:rPr>
          <w:rFonts w:ascii="Times New Roman" w:hAnsi="Times New Roman" w:cs="Times New Roman"/>
          <w:sz w:val="24"/>
          <w:szCs w:val="24"/>
        </w:rPr>
        <w:lastRenderedPageBreak/>
        <w:t xml:space="preserve">Softmax activation is applied in all models for multi-class classification, and the models are compiled using the Adam optimizer and sparse categorical cross-entropy loss function. Training is carried out with early stopping to prevent overfitting, and the models are evaluated against the validation set to determine performance. </w:t>
      </w:r>
    </w:p>
    <w:p w14:paraId="20E90BCF" w14:textId="358BCB83" w:rsidR="002E1BF3" w:rsidRPr="00683624" w:rsidRDefault="002E1BF3" w:rsidP="00BB2EFC">
      <w:pPr>
        <w:pStyle w:val="ListParagraph"/>
        <w:numPr>
          <w:ilvl w:val="0"/>
          <w:numId w:val="5"/>
        </w:numPr>
        <w:spacing w:before="240" w:after="0" w:line="276" w:lineRule="auto"/>
        <w:jc w:val="both"/>
        <w:rPr>
          <w:rFonts w:ascii="Times New Roman" w:hAnsi="Times New Roman" w:cs="Times New Roman"/>
          <w:b/>
          <w:bCs/>
          <w:sz w:val="24"/>
          <w:szCs w:val="24"/>
          <w:u w:val="single"/>
        </w:rPr>
      </w:pPr>
      <w:r w:rsidRPr="00683624">
        <w:rPr>
          <w:rFonts w:ascii="Times New Roman" w:hAnsi="Times New Roman" w:cs="Times New Roman"/>
          <w:b/>
          <w:bCs/>
          <w:sz w:val="24"/>
          <w:szCs w:val="24"/>
          <w:u w:val="single"/>
        </w:rPr>
        <w:t>Evaluation</w:t>
      </w:r>
      <w:r w:rsidR="00683624">
        <w:rPr>
          <w:rFonts w:ascii="Times New Roman" w:hAnsi="Times New Roman" w:cs="Times New Roman"/>
          <w:b/>
          <w:bCs/>
          <w:sz w:val="24"/>
          <w:szCs w:val="24"/>
          <w:u w:val="single"/>
        </w:rPr>
        <w:t>:</w:t>
      </w:r>
      <w:r w:rsidRPr="00683624">
        <w:rPr>
          <w:rFonts w:ascii="Times New Roman" w:hAnsi="Times New Roman" w:cs="Times New Roman"/>
          <w:b/>
          <w:bCs/>
          <w:sz w:val="24"/>
          <w:szCs w:val="24"/>
          <w:u w:val="single"/>
        </w:rPr>
        <w:t xml:space="preserve"> </w:t>
      </w:r>
    </w:p>
    <w:p w14:paraId="2776CDDB" w14:textId="77777777" w:rsidR="000D4C19" w:rsidRPr="00683624" w:rsidRDefault="000D4C19" w:rsidP="00BD093B">
      <w:pPr>
        <w:spacing w:before="240" w:line="276" w:lineRule="auto"/>
        <w:jc w:val="both"/>
        <w:rPr>
          <w:rFonts w:ascii="Times New Roman" w:hAnsi="Times New Roman" w:cs="Times New Roman"/>
          <w:sz w:val="24"/>
          <w:szCs w:val="24"/>
        </w:rPr>
      </w:pPr>
      <w:r w:rsidRPr="00683624">
        <w:rPr>
          <w:rFonts w:ascii="Times New Roman" w:hAnsi="Times New Roman" w:cs="Times New Roman"/>
          <w:sz w:val="24"/>
          <w:szCs w:val="24"/>
        </w:rPr>
        <w:t xml:space="preserve">The models are tested on standard performance measures like accuracy and loss. The training and validation curves are inspected to determine each model's capacity to generalize to new examples. Simple CNN, ResNet50, and VGG16 training histories are compared to inspect trends such as overfitting or underfitting. Confusion matrices can be graphed to explore the errors in classification in more detail. The impact of transfer learning is observed by comparing ResNet50 and VGG16 with the personalized CNN on accuracy and efficiency in learning. The best-performing model is selected based on validation accuracy and capacity to generalize. </w:t>
      </w:r>
    </w:p>
    <w:p w14:paraId="6422EC57" w14:textId="43AC1943" w:rsidR="000D4C19" w:rsidRPr="00683624" w:rsidRDefault="00C255A6" w:rsidP="00BD093B">
      <w:pPr>
        <w:spacing w:before="240" w:line="276" w:lineRule="auto"/>
        <w:jc w:val="both"/>
        <w:rPr>
          <w:rFonts w:ascii="Times New Roman" w:hAnsi="Times New Roman" w:cs="Times New Roman"/>
          <w:sz w:val="24"/>
          <w:szCs w:val="24"/>
        </w:rPr>
      </w:pPr>
      <w:r w:rsidRPr="00683624">
        <w:rPr>
          <w:rFonts w:ascii="Times New Roman" w:hAnsi="Times New Roman" w:cs="Times New Roman"/>
          <w:noProof/>
          <w:sz w:val="24"/>
          <w:szCs w:val="24"/>
          <w:lang w:bidi="ta-IN"/>
        </w:rPr>
        <w:drawing>
          <wp:inline distT="0" distB="0" distL="0" distR="0" wp14:anchorId="0377B655" wp14:editId="229A7EFF">
            <wp:extent cx="5943600" cy="4037230"/>
            <wp:effectExtent l="0" t="0" r="0" b="1905"/>
            <wp:docPr id="8" name="Picture 8" descr="C:\Users\jayan\AppData\Local\Microsoft\Windows\INetCache\Content.MSO\F5AF6D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ayan\AppData\Local\Microsoft\Windows\INetCache\Content.MSO\F5AF6DE7.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037230"/>
                    </a:xfrm>
                    <a:prstGeom prst="rect">
                      <a:avLst/>
                    </a:prstGeom>
                    <a:noFill/>
                    <a:ln>
                      <a:noFill/>
                    </a:ln>
                  </pic:spPr>
                </pic:pic>
              </a:graphicData>
            </a:graphic>
          </wp:inline>
        </w:drawing>
      </w:r>
    </w:p>
    <w:p w14:paraId="7AF71128" w14:textId="77777777" w:rsidR="00BB2EFC" w:rsidRDefault="002E1BF3" w:rsidP="00C255A6">
      <w:pPr>
        <w:spacing w:before="240" w:line="276" w:lineRule="auto"/>
        <w:jc w:val="both"/>
        <w:rPr>
          <w:rFonts w:ascii="Times New Roman" w:hAnsi="Times New Roman" w:cs="Times New Roman"/>
          <w:sz w:val="24"/>
          <w:szCs w:val="24"/>
        </w:rPr>
      </w:pPr>
      <w:r w:rsidRPr="00BB2EFC">
        <w:rPr>
          <w:rFonts w:ascii="Times New Roman" w:hAnsi="Times New Roman" w:cs="Times New Roman"/>
          <w:b/>
          <w:bCs/>
          <w:sz w:val="24"/>
          <w:szCs w:val="24"/>
        </w:rPr>
        <w:t>Observations:</w:t>
      </w:r>
      <w:r w:rsidRPr="00683624">
        <w:rPr>
          <w:rFonts w:ascii="Times New Roman" w:hAnsi="Times New Roman" w:cs="Times New Roman"/>
          <w:sz w:val="24"/>
          <w:szCs w:val="24"/>
        </w:rPr>
        <w:t xml:space="preserve"> </w:t>
      </w:r>
    </w:p>
    <w:p w14:paraId="4A3FE329" w14:textId="446BE9D9" w:rsidR="00C255A6" w:rsidRPr="00BB2EFC" w:rsidRDefault="00C255A6" w:rsidP="00BB2EFC">
      <w:pPr>
        <w:pStyle w:val="ListParagraph"/>
        <w:numPr>
          <w:ilvl w:val="0"/>
          <w:numId w:val="10"/>
        </w:numPr>
        <w:spacing w:before="240" w:line="276" w:lineRule="auto"/>
        <w:jc w:val="both"/>
        <w:rPr>
          <w:rFonts w:ascii="Times New Roman" w:hAnsi="Times New Roman" w:cs="Times New Roman"/>
          <w:sz w:val="24"/>
          <w:szCs w:val="24"/>
        </w:rPr>
      </w:pPr>
      <w:r w:rsidRPr="00BB2EFC">
        <w:rPr>
          <w:rFonts w:ascii="Times New Roman" w:hAnsi="Times New Roman" w:cs="Times New Roman"/>
          <w:sz w:val="24"/>
          <w:szCs w:val="24"/>
        </w:rPr>
        <w:t>ResNet50: Exhibits the highest validation accuracy, close to 95%.</w:t>
      </w:r>
    </w:p>
    <w:p w14:paraId="1BD2204B" w14:textId="77777777" w:rsidR="00BB2EFC" w:rsidRPr="00BB2EFC" w:rsidRDefault="00C255A6" w:rsidP="00BB2EFC">
      <w:pPr>
        <w:pStyle w:val="ListParagraph"/>
        <w:numPr>
          <w:ilvl w:val="0"/>
          <w:numId w:val="10"/>
        </w:numPr>
        <w:spacing w:before="240" w:line="276" w:lineRule="auto"/>
        <w:jc w:val="both"/>
        <w:rPr>
          <w:rFonts w:ascii="Times New Roman" w:hAnsi="Times New Roman" w:cs="Times New Roman"/>
          <w:sz w:val="24"/>
          <w:szCs w:val="24"/>
        </w:rPr>
      </w:pPr>
      <w:r w:rsidRPr="00BB2EFC">
        <w:rPr>
          <w:rFonts w:ascii="Times New Roman" w:hAnsi="Times New Roman" w:cs="Times New Roman"/>
          <w:sz w:val="24"/>
          <w:szCs w:val="24"/>
        </w:rPr>
        <w:t>Simple CNN: Achieves a slightly lower validation accuracy, around 92%.</w:t>
      </w:r>
    </w:p>
    <w:p w14:paraId="0EFB92D7" w14:textId="7B12D068" w:rsidR="000D4C19" w:rsidRPr="00BB2EFC" w:rsidRDefault="00C255A6" w:rsidP="00BB2EFC">
      <w:pPr>
        <w:pStyle w:val="ListParagraph"/>
        <w:numPr>
          <w:ilvl w:val="0"/>
          <w:numId w:val="10"/>
        </w:numPr>
        <w:spacing w:before="240" w:line="276" w:lineRule="auto"/>
        <w:jc w:val="both"/>
        <w:rPr>
          <w:rFonts w:ascii="Times New Roman" w:hAnsi="Times New Roman" w:cs="Times New Roman"/>
          <w:sz w:val="24"/>
          <w:szCs w:val="24"/>
        </w:rPr>
      </w:pPr>
      <w:r w:rsidRPr="00BB2EFC">
        <w:rPr>
          <w:rFonts w:ascii="Times New Roman" w:hAnsi="Times New Roman" w:cs="Times New Roman"/>
          <w:sz w:val="24"/>
          <w:szCs w:val="24"/>
        </w:rPr>
        <w:t>VGG16: Shows significantly lower validation accuracy, around 60%.</w:t>
      </w:r>
    </w:p>
    <w:p w14:paraId="643CF461" w14:textId="44857DEC" w:rsidR="002E1BF3" w:rsidRPr="00683624" w:rsidRDefault="002E1BF3" w:rsidP="00BD093B">
      <w:pPr>
        <w:spacing w:before="240" w:after="0" w:line="276" w:lineRule="auto"/>
        <w:jc w:val="both"/>
        <w:rPr>
          <w:rFonts w:ascii="Times New Roman" w:hAnsi="Times New Roman" w:cs="Times New Roman"/>
          <w:b/>
          <w:bCs/>
          <w:sz w:val="24"/>
          <w:szCs w:val="24"/>
          <w:u w:val="single"/>
        </w:rPr>
      </w:pPr>
      <w:r w:rsidRPr="00683624">
        <w:rPr>
          <w:rFonts w:ascii="Times New Roman" w:hAnsi="Times New Roman" w:cs="Times New Roman"/>
          <w:b/>
          <w:bCs/>
          <w:sz w:val="24"/>
          <w:szCs w:val="24"/>
          <w:u w:val="single"/>
        </w:rPr>
        <w:lastRenderedPageBreak/>
        <w:t>Summary</w:t>
      </w:r>
      <w:r w:rsidR="00683624">
        <w:rPr>
          <w:rFonts w:ascii="Times New Roman" w:hAnsi="Times New Roman" w:cs="Times New Roman"/>
          <w:b/>
          <w:bCs/>
          <w:sz w:val="24"/>
          <w:szCs w:val="24"/>
          <w:u w:val="single"/>
        </w:rPr>
        <w:t>:</w:t>
      </w:r>
      <w:r w:rsidRPr="00683624">
        <w:rPr>
          <w:rFonts w:ascii="Times New Roman" w:hAnsi="Times New Roman" w:cs="Times New Roman"/>
          <w:b/>
          <w:bCs/>
          <w:sz w:val="24"/>
          <w:szCs w:val="24"/>
          <w:u w:val="single"/>
        </w:rPr>
        <w:t xml:space="preserve"> </w:t>
      </w:r>
    </w:p>
    <w:p w14:paraId="117828E0" w14:textId="77777777" w:rsidR="00C255A6" w:rsidRPr="00683624" w:rsidRDefault="00C255A6" w:rsidP="00C255A6">
      <w:pPr>
        <w:pStyle w:val="ListParagraph"/>
        <w:numPr>
          <w:ilvl w:val="0"/>
          <w:numId w:val="3"/>
        </w:numPr>
        <w:spacing w:before="240" w:line="276" w:lineRule="auto"/>
        <w:jc w:val="both"/>
        <w:rPr>
          <w:rFonts w:ascii="Times New Roman" w:hAnsi="Times New Roman" w:cs="Times New Roman"/>
          <w:sz w:val="24"/>
          <w:szCs w:val="24"/>
        </w:rPr>
      </w:pPr>
      <w:r w:rsidRPr="00683624">
        <w:rPr>
          <w:rFonts w:ascii="Times New Roman" w:hAnsi="Times New Roman" w:cs="Times New Roman"/>
          <w:sz w:val="24"/>
          <w:szCs w:val="24"/>
        </w:rPr>
        <w:t>ResNet50 is the Best Performing Model: In terms of validation accuracy, ResNet50 outperforms Simple CNN and VGG16. This shows that the ResNet50 model is suitable for the provided task and dataset.</w:t>
      </w:r>
    </w:p>
    <w:p w14:paraId="49C4C19C" w14:textId="77777777" w:rsidR="00C255A6" w:rsidRPr="00683624" w:rsidRDefault="00C255A6" w:rsidP="00C255A6">
      <w:pPr>
        <w:pStyle w:val="ListParagraph"/>
        <w:numPr>
          <w:ilvl w:val="0"/>
          <w:numId w:val="3"/>
        </w:numPr>
        <w:spacing w:before="240" w:line="276" w:lineRule="auto"/>
        <w:jc w:val="both"/>
        <w:rPr>
          <w:rFonts w:ascii="Times New Roman" w:hAnsi="Times New Roman" w:cs="Times New Roman"/>
          <w:sz w:val="24"/>
          <w:szCs w:val="24"/>
        </w:rPr>
      </w:pPr>
      <w:r w:rsidRPr="00683624">
        <w:rPr>
          <w:rFonts w:ascii="Times New Roman" w:hAnsi="Times New Roman" w:cs="Times New Roman"/>
          <w:sz w:val="24"/>
          <w:szCs w:val="24"/>
        </w:rPr>
        <w:t>Simple CNN is a Viable Alternative: While not nearly as accurate as ResNet50, Simple CNN still achieves high validation accuracy. It is a good choice if computational resources are limited because it is likely a less complex model than ResNet50.</w:t>
      </w:r>
    </w:p>
    <w:p w14:paraId="1C446C45" w14:textId="77777777" w:rsidR="00C255A6" w:rsidRPr="00683624" w:rsidRDefault="00C255A6" w:rsidP="00C255A6">
      <w:pPr>
        <w:pStyle w:val="ListParagraph"/>
        <w:numPr>
          <w:ilvl w:val="0"/>
          <w:numId w:val="3"/>
        </w:numPr>
        <w:spacing w:before="240" w:line="276" w:lineRule="auto"/>
        <w:jc w:val="both"/>
        <w:rPr>
          <w:rFonts w:ascii="Times New Roman" w:hAnsi="Times New Roman" w:cs="Times New Roman"/>
          <w:sz w:val="24"/>
          <w:szCs w:val="24"/>
        </w:rPr>
      </w:pPr>
      <w:r w:rsidRPr="00683624">
        <w:rPr>
          <w:rFonts w:ascii="Times New Roman" w:hAnsi="Times New Roman" w:cs="Times New Roman"/>
          <w:sz w:val="24"/>
          <w:szCs w:val="24"/>
        </w:rPr>
        <w:t>VGG16 Does Not Do Well on the Task: VGG16 does significantly worse than the other two models. This indicates that VGG16 is not an appropriate architecture for this specific task or dataset.</w:t>
      </w:r>
    </w:p>
    <w:p w14:paraId="07FA4A71" w14:textId="77777777" w:rsidR="00C255A6" w:rsidRPr="00683624" w:rsidRDefault="00C255A6" w:rsidP="00C255A6">
      <w:pPr>
        <w:spacing w:before="240" w:line="276" w:lineRule="auto"/>
        <w:jc w:val="both"/>
        <w:rPr>
          <w:rFonts w:ascii="Times New Roman" w:hAnsi="Times New Roman" w:cs="Times New Roman"/>
          <w:sz w:val="24"/>
          <w:szCs w:val="24"/>
        </w:rPr>
      </w:pPr>
      <w:r w:rsidRPr="00BB2EFC">
        <w:rPr>
          <w:rFonts w:ascii="Times New Roman" w:hAnsi="Times New Roman" w:cs="Times New Roman"/>
          <w:b/>
          <w:bCs/>
          <w:sz w:val="24"/>
          <w:szCs w:val="24"/>
        </w:rPr>
        <w:t>Implications for Model Selection:</w:t>
      </w:r>
      <w:r w:rsidRPr="00683624">
        <w:rPr>
          <w:rFonts w:ascii="Times New Roman" w:hAnsi="Times New Roman" w:cs="Times New Roman"/>
          <w:sz w:val="24"/>
          <w:szCs w:val="24"/>
        </w:rPr>
        <w:t xml:space="preserve"> When selecting a model to deploy, ResNet50 would be the first option considering its superior performance. However, if model size or computational cost is an important factor, Simple CNN would be an adequate trade-off.</w:t>
      </w:r>
    </w:p>
    <w:p w14:paraId="28068D72" w14:textId="77777777" w:rsidR="00C255A6" w:rsidRPr="00683624" w:rsidRDefault="00C255A6" w:rsidP="00C255A6">
      <w:pPr>
        <w:spacing w:before="240" w:line="276" w:lineRule="auto"/>
        <w:jc w:val="both"/>
        <w:rPr>
          <w:rFonts w:ascii="Times New Roman" w:hAnsi="Times New Roman" w:cs="Times New Roman"/>
          <w:sz w:val="24"/>
          <w:szCs w:val="24"/>
        </w:rPr>
      </w:pPr>
      <w:r w:rsidRPr="00BB2EFC">
        <w:rPr>
          <w:rFonts w:ascii="Times New Roman" w:hAnsi="Times New Roman" w:cs="Times New Roman"/>
          <w:b/>
          <w:bCs/>
          <w:sz w:val="24"/>
          <w:szCs w:val="24"/>
        </w:rPr>
        <w:t>Further work Investigation:</w:t>
      </w:r>
      <w:r w:rsidRPr="00683624">
        <w:rPr>
          <w:rFonts w:ascii="Times New Roman" w:hAnsi="Times New Roman" w:cs="Times New Roman"/>
          <w:sz w:val="24"/>
          <w:szCs w:val="24"/>
        </w:rPr>
        <w:t xml:space="preserve"> The significant difference in performance of VGG16 compared to all the other models warrants more investigation. It could be beneficial to experiment with several different hyperparameters, data augmentation techniques, or transfer learning schemes for VGG16 in an attempt to boost its performance.</w:t>
      </w:r>
    </w:p>
    <w:p w14:paraId="1E6D1154" w14:textId="77777777" w:rsidR="00C255A6" w:rsidRPr="00B05DBB" w:rsidRDefault="00C255A6" w:rsidP="00BD093B">
      <w:pPr>
        <w:spacing w:before="240" w:after="0" w:line="276" w:lineRule="auto"/>
        <w:jc w:val="both"/>
        <w:rPr>
          <w:rFonts w:asciiTheme="majorHAnsi" w:hAnsiTheme="majorHAnsi" w:cstheme="majorHAnsi"/>
          <w:b/>
          <w:bCs/>
          <w:sz w:val="24"/>
          <w:szCs w:val="24"/>
          <w:u w:val="single"/>
        </w:rPr>
      </w:pPr>
    </w:p>
    <w:p w14:paraId="593E7EDC" w14:textId="77777777" w:rsidR="000D4C19" w:rsidRDefault="000D4C19" w:rsidP="00BD093B">
      <w:pPr>
        <w:spacing w:before="240" w:line="276" w:lineRule="auto"/>
        <w:jc w:val="both"/>
        <w:rPr>
          <w:rFonts w:asciiTheme="majorHAnsi" w:hAnsiTheme="majorHAnsi" w:cstheme="majorHAnsi"/>
          <w:sz w:val="24"/>
          <w:szCs w:val="24"/>
        </w:rPr>
      </w:pPr>
    </w:p>
    <w:p w14:paraId="4D95925E" w14:textId="77777777" w:rsidR="00F66CFE" w:rsidRPr="00B05DBB" w:rsidRDefault="00F66CFE" w:rsidP="000D4C19">
      <w:pPr>
        <w:spacing w:before="240" w:line="276" w:lineRule="auto"/>
        <w:jc w:val="both"/>
        <w:rPr>
          <w:rFonts w:asciiTheme="majorHAnsi" w:hAnsiTheme="majorHAnsi" w:cstheme="majorHAnsi"/>
          <w:sz w:val="24"/>
          <w:szCs w:val="24"/>
        </w:rPr>
      </w:pPr>
      <w:r w:rsidRPr="00B05DBB">
        <w:rPr>
          <w:rFonts w:asciiTheme="majorHAnsi" w:hAnsiTheme="majorHAnsi" w:cstheme="majorHAnsi"/>
          <w:sz w:val="24"/>
          <w:szCs w:val="24"/>
        </w:rPr>
        <w:br/>
      </w:r>
    </w:p>
    <w:sectPr w:rsidR="00F66CFE" w:rsidRPr="00B05DBB" w:rsidSect="00B94685">
      <w:head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BDB4F" w14:textId="77777777" w:rsidR="00A44DA1" w:rsidRDefault="00A44DA1" w:rsidP="00683624">
      <w:pPr>
        <w:spacing w:after="0" w:line="240" w:lineRule="auto"/>
      </w:pPr>
      <w:r>
        <w:separator/>
      </w:r>
    </w:p>
  </w:endnote>
  <w:endnote w:type="continuationSeparator" w:id="0">
    <w:p w14:paraId="102FF804" w14:textId="77777777" w:rsidR="00A44DA1" w:rsidRDefault="00A44DA1" w:rsidP="00683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37618" w14:textId="77777777" w:rsidR="00A44DA1" w:rsidRDefault="00A44DA1" w:rsidP="00683624">
      <w:pPr>
        <w:spacing w:after="0" w:line="240" w:lineRule="auto"/>
      </w:pPr>
      <w:r>
        <w:separator/>
      </w:r>
    </w:p>
  </w:footnote>
  <w:footnote w:type="continuationSeparator" w:id="0">
    <w:p w14:paraId="69A4DFD8" w14:textId="77777777" w:rsidR="00A44DA1" w:rsidRDefault="00A44DA1" w:rsidP="00683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4C3C" w14:textId="3FCA92C4" w:rsidR="00683624" w:rsidRDefault="00683624" w:rsidP="00683624">
    <w:pPr>
      <w:pStyle w:val="Header"/>
      <w:jc w:val="right"/>
    </w:pPr>
    <w:r w:rsidRPr="00683624">
      <w:t>Srujana Duggineni – C00313483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0CF"/>
    <w:multiLevelType w:val="multilevel"/>
    <w:tmpl w:val="DFD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56D14"/>
    <w:multiLevelType w:val="hybridMultilevel"/>
    <w:tmpl w:val="BF4C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405D0"/>
    <w:multiLevelType w:val="hybridMultilevel"/>
    <w:tmpl w:val="1ED40F56"/>
    <w:lvl w:ilvl="0" w:tplc="6B484220">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864EEF"/>
    <w:multiLevelType w:val="hybridMultilevel"/>
    <w:tmpl w:val="89B691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F3A09E5"/>
    <w:multiLevelType w:val="hybridMultilevel"/>
    <w:tmpl w:val="F4CCF88E"/>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7834C8C"/>
    <w:multiLevelType w:val="hybridMultilevel"/>
    <w:tmpl w:val="95E85B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257BE3"/>
    <w:multiLevelType w:val="hybridMultilevel"/>
    <w:tmpl w:val="7CECDC9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A617C6A"/>
    <w:multiLevelType w:val="multilevel"/>
    <w:tmpl w:val="6C22E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CB0431"/>
    <w:multiLevelType w:val="hybridMultilevel"/>
    <w:tmpl w:val="1CB4ACD8"/>
    <w:lvl w:ilvl="0" w:tplc="FFFFFFFF">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594D6A"/>
    <w:multiLevelType w:val="hybridMultilevel"/>
    <w:tmpl w:val="A6E8B1D8"/>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7841691">
    <w:abstractNumId w:val="7"/>
  </w:num>
  <w:num w:numId="2" w16cid:durableId="1897544081">
    <w:abstractNumId w:val="0"/>
  </w:num>
  <w:num w:numId="3" w16cid:durableId="650598952">
    <w:abstractNumId w:val="1"/>
  </w:num>
  <w:num w:numId="4" w16cid:durableId="238298066">
    <w:abstractNumId w:val="9"/>
  </w:num>
  <w:num w:numId="5" w16cid:durableId="840316824">
    <w:abstractNumId w:val="4"/>
  </w:num>
  <w:num w:numId="6" w16cid:durableId="1822766755">
    <w:abstractNumId w:val="5"/>
  </w:num>
  <w:num w:numId="7" w16cid:durableId="1327897883">
    <w:abstractNumId w:val="3"/>
  </w:num>
  <w:num w:numId="8" w16cid:durableId="396784088">
    <w:abstractNumId w:val="2"/>
  </w:num>
  <w:num w:numId="9" w16cid:durableId="1891066604">
    <w:abstractNumId w:val="6"/>
  </w:num>
  <w:num w:numId="10" w16cid:durableId="1763897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BF3"/>
    <w:rsid w:val="000D4C19"/>
    <w:rsid w:val="00105D73"/>
    <w:rsid w:val="001B7395"/>
    <w:rsid w:val="001E5140"/>
    <w:rsid w:val="001F0B6D"/>
    <w:rsid w:val="002E1BF3"/>
    <w:rsid w:val="00683624"/>
    <w:rsid w:val="007123AF"/>
    <w:rsid w:val="009749FE"/>
    <w:rsid w:val="009A04D9"/>
    <w:rsid w:val="00A404BD"/>
    <w:rsid w:val="00A44DA1"/>
    <w:rsid w:val="00A77853"/>
    <w:rsid w:val="00AC5016"/>
    <w:rsid w:val="00B05DBB"/>
    <w:rsid w:val="00B3157C"/>
    <w:rsid w:val="00B94685"/>
    <w:rsid w:val="00BB2EFC"/>
    <w:rsid w:val="00BD093B"/>
    <w:rsid w:val="00BF2CBC"/>
    <w:rsid w:val="00C255A6"/>
    <w:rsid w:val="00C4096C"/>
    <w:rsid w:val="00D8706A"/>
    <w:rsid w:val="00E95586"/>
    <w:rsid w:val="00F66CFE"/>
    <w:rsid w:val="00FA5D42"/>
    <w:rsid w:val="00FB3651"/>
    <w:rsid w:val="00FC789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DE1D0"/>
  <w15:chartTrackingRefBased/>
  <w15:docId w15:val="{D60202A1-C479-4AFA-8E93-49C29114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2CBC"/>
    <w:rPr>
      <w:color w:val="0563C1" w:themeColor="hyperlink"/>
      <w:u w:val="single"/>
    </w:rPr>
  </w:style>
  <w:style w:type="table" w:styleId="GridTable1LightAccent2">
    <w:name w:val="Grid Table 1 Light Accent 2"/>
    <w:basedOn w:val="TableNormal"/>
    <w:uiPriority w:val="46"/>
    <w:rsid w:val="00BF2CBC"/>
    <w:pPr>
      <w:spacing w:after="0" w:line="240" w:lineRule="auto"/>
    </w:pPr>
    <w:tblPr>
      <w:tblStyleRowBandSize w:val="1"/>
      <w:tblStyleColBandSize w:val="1"/>
      <w:tblInd w:w="0" w:type="nil"/>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C255A6"/>
    <w:pPr>
      <w:ind w:left="720"/>
      <w:contextualSpacing/>
    </w:pPr>
  </w:style>
  <w:style w:type="character" w:styleId="UnresolvedMention">
    <w:name w:val="Unresolved Mention"/>
    <w:basedOn w:val="DefaultParagraphFont"/>
    <w:uiPriority w:val="99"/>
    <w:semiHidden/>
    <w:unhideWhenUsed/>
    <w:rsid w:val="00683624"/>
    <w:rPr>
      <w:color w:val="605E5C"/>
      <w:shd w:val="clear" w:color="auto" w:fill="E1DFDD"/>
    </w:rPr>
  </w:style>
  <w:style w:type="paragraph" w:styleId="Header">
    <w:name w:val="header"/>
    <w:basedOn w:val="Normal"/>
    <w:link w:val="HeaderChar"/>
    <w:uiPriority w:val="99"/>
    <w:unhideWhenUsed/>
    <w:rsid w:val="0068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624"/>
  </w:style>
  <w:style w:type="paragraph" w:styleId="Footer">
    <w:name w:val="footer"/>
    <w:basedOn w:val="Normal"/>
    <w:link w:val="FooterChar"/>
    <w:uiPriority w:val="99"/>
    <w:unhideWhenUsed/>
    <w:rsid w:val="0068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624"/>
  </w:style>
  <w:style w:type="character" w:styleId="FollowedHyperlink">
    <w:name w:val="FollowedHyperlink"/>
    <w:basedOn w:val="DefaultParagraphFont"/>
    <w:uiPriority w:val="99"/>
    <w:semiHidden/>
    <w:unhideWhenUsed/>
    <w:rsid w:val="00B94685"/>
    <w:rPr>
      <w:color w:val="954F72" w:themeColor="followedHyperlink"/>
      <w:u w:val="single"/>
    </w:rPr>
  </w:style>
  <w:style w:type="table" w:styleId="TableGrid">
    <w:name w:val="Table Grid"/>
    <w:basedOn w:val="TableNormal"/>
    <w:uiPriority w:val="39"/>
    <w:rsid w:val="009A0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98517">
      <w:bodyDiv w:val="1"/>
      <w:marLeft w:val="0"/>
      <w:marRight w:val="0"/>
      <w:marTop w:val="0"/>
      <w:marBottom w:val="0"/>
      <w:divBdr>
        <w:top w:val="none" w:sz="0" w:space="0" w:color="auto"/>
        <w:left w:val="none" w:sz="0" w:space="0" w:color="auto"/>
        <w:bottom w:val="none" w:sz="0" w:space="0" w:color="auto"/>
        <w:right w:val="none" w:sz="0" w:space="0" w:color="auto"/>
      </w:divBdr>
    </w:div>
    <w:div w:id="296375360">
      <w:bodyDiv w:val="1"/>
      <w:marLeft w:val="0"/>
      <w:marRight w:val="0"/>
      <w:marTop w:val="0"/>
      <w:marBottom w:val="0"/>
      <w:divBdr>
        <w:top w:val="none" w:sz="0" w:space="0" w:color="auto"/>
        <w:left w:val="none" w:sz="0" w:space="0" w:color="auto"/>
        <w:bottom w:val="none" w:sz="0" w:space="0" w:color="auto"/>
        <w:right w:val="none" w:sz="0" w:space="0" w:color="auto"/>
      </w:divBdr>
      <w:divsChild>
        <w:div w:id="464007579">
          <w:marLeft w:val="0"/>
          <w:marRight w:val="0"/>
          <w:marTop w:val="0"/>
          <w:marBottom w:val="0"/>
          <w:divBdr>
            <w:top w:val="none" w:sz="0" w:space="0" w:color="auto"/>
            <w:left w:val="none" w:sz="0" w:space="0" w:color="auto"/>
            <w:bottom w:val="none" w:sz="0" w:space="0" w:color="auto"/>
            <w:right w:val="none" w:sz="0" w:space="0" w:color="auto"/>
          </w:divBdr>
        </w:div>
      </w:divsChild>
    </w:div>
    <w:div w:id="687756110">
      <w:bodyDiv w:val="1"/>
      <w:marLeft w:val="0"/>
      <w:marRight w:val="0"/>
      <w:marTop w:val="0"/>
      <w:marBottom w:val="0"/>
      <w:divBdr>
        <w:top w:val="none" w:sz="0" w:space="0" w:color="auto"/>
        <w:left w:val="none" w:sz="0" w:space="0" w:color="auto"/>
        <w:bottom w:val="none" w:sz="0" w:space="0" w:color="auto"/>
        <w:right w:val="none" w:sz="0" w:space="0" w:color="auto"/>
      </w:divBdr>
      <w:divsChild>
        <w:div w:id="155923280">
          <w:marLeft w:val="0"/>
          <w:marRight w:val="0"/>
          <w:marTop w:val="0"/>
          <w:marBottom w:val="0"/>
          <w:divBdr>
            <w:top w:val="none" w:sz="0" w:space="0" w:color="auto"/>
            <w:left w:val="none" w:sz="0" w:space="0" w:color="auto"/>
            <w:bottom w:val="none" w:sz="0" w:space="0" w:color="auto"/>
            <w:right w:val="none" w:sz="0" w:space="0" w:color="auto"/>
          </w:divBdr>
          <w:divsChild>
            <w:div w:id="1924534359">
              <w:marLeft w:val="0"/>
              <w:marRight w:val="0"/>
              <w:marTop w:val="0"/>
              <w:marBottom w:val="0"/>
              <w:divBdr>
                <w:top w:val="none" w:sz="0" w:space="0" w:color="auto"/>
                <w:left w:val="none" w:sz="0" w:space="0" w:color="auto"/>
                <w:bottom w:val="none" w:sz="0" w:space="0" w:color="auto"/>
                <w:right w:val="none" w:sz="0" w:space="0" w:color="auto"/>
              </w:divBdr>
            </w:div>
            <w:div w:id="1626619520">
              <w:marLeft w:val="0"/>
              <w:marRight w:val="0"/>
              <w:marTop w:val="0"/>
              <w:marBottom w:val="0"/>
              <w:divBdr>
                <w:top w:val="none" w:sz="0" w:space="0" w:color="auto"/>
                <w:left w:val="none" w:sz="0" w:space="0" w:color="auto"/>
                <w:bottom w:val="none" w:sz="0" w:space="0" w:color="auto"/>
                <w:right w:val="none" w:sz="0" w:space="0" w:color="auto"/>
              </w:divBdr>
            </w:div>
            <w:div w:id="10111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4599">
      <w:bodyDiv w:val="1"/>
      <w:marLeft w:val="0"/>
      <w:marRight w:val="0"/>
      <w:marTop w:val="0"/>
      <w:marBottom w:val="0"/>
      <w:divBdr>
        <w:top w:val="none" w:sz="0" w:space="0" w:color="auto"/>
        <w:left w:val="none" w:sz="0" w:space="0" w:color="auto"/>
        <w:bottom w:val="none" w:sz="0" w:space="0" w:color="auto"/>
        <w:right w:val="none" w:sz="0" w:space="0" w:color="auto"/>
      </w:divBdr>
      <w:divsChild>
        <w:div w:id="405542695">
          <w:marLeft w:val="0"/>
          <w:marRight w:val="0"/>
          <w:marTop w:val="0"/>
          <w:marBottom w:val="0"/>
          <w:divBdr>
            <w:top w:val="none" w:sz="0" w:space="0" w:color="auto"/>
            <w:left w:val="none" w:sz="0" w:space="0" w:color="auto"/>
            <w:bottom w:val="none" w:sz="0" w:space="0" w:color="auto"/>
            <w:right w:val="none" w:sz="0" w:space="0" w:color="auto"/>
          </w:divBdr>
          <w:divsChild>
            <w:div w:id="950749284">
              <w:marLeft w:val="0"/>
              <w:marRight w:val="0"/>
              <w:marTop w:val="0"/>
              <w:marBottom w:val="0"/>
              <w:divBdr>
                <w:top w:val="none" w:sz="0" w:space="0" w:color="auto"/>
                <w:left w:val="none" w:sz="0" w:space="0" w:color="auto"/>
                <w:bottom w:val="none" w:sz="0" w:space="0" w:color="auto"/>
                <w:right w:val="none" w:sz="0" w:space="0" w:color="auto"/>
              </w:divBdr>
            </w:div>
            <w:div w:id="1299607245">
              <w:marLeft w:val="0"/>
              <w:marRight w:val="0"/>
              <w:marTop w:val="0"/>
              <w:marBottom w:val="0"/>
              <w:divBdr>
                <w:top w:val="none" w:sz="0" w:space="0" w:color="auto"/>
                <w:left w:val="none" w:sz="0" w:space="0" w:color="auto"/>
                <w:bottom w:val="none" w:sz="0" w:space="0" w:color="auto"/>
                <w:right w:val="none" w:sz="0" w:space="0" w:color="auto"/>
              </w:divBdr>
            </w:div>
            <w:div w:id="16680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5395">
      <w:bodyDiv w:val="1"/>
      <w:marLeft w:val="0"/>
      <w:marRight w:val="0"/>
      <w:marTop w:val="0"/>
      <w:marBottom w:val="0"/>
      <w:divBdr>
        <w:top w:val="none" w:sz="0" w:space="0" w:color="auto"/>
        <w:left w:val="none" w:sz="0" w:space="0" w:color="auto"/>
        <w:bottom w:val="none" w:sz="0" w:space="0" w:color="auto"/>
        <w:right w:val="none" w:sz="0" w:space="0" w:color="auto"/>
      </w:divBdr>
    </w:div>
    <w:div w:id="1098914642">
      <w:bodyDiv w:val="1"/>
      <w:marLeft w:val="0"/>
      <w:marRight w:val="0"/>
      <w:marTop w:val="0"/>
      <w:marBottom w:val="0"/>
      <w:divBdr>
        <w:top w:val="none" w:sz="0" w:space="0" w:color="auto"/>
        <w:left w:val="none" w:sz="0" w:space="0" w:color="auto"/>
        <w:bottom w:val="none" w:sz="0" w:space="0" w:color="auto"/>
        <w:right w:val="none" w:sz="0" w:space="0" w:color="auto"/>
      </w:divBdr>
    </w:div>
    <w:div w:id="1623611967">
      <w:bodyDiv w:val="1"/>
      <w:marLeft w:val="0"/>
      <w:marRight w:val="0"/>
      <w:marTop w:val="0"/>
      <w:marBottom w:val="0"/>
      <w:divBdr>
        <w:top w:val="none" w:sz="0" w:space="0" w:color="auto"/>
        <w:left w:val="none" w:sz="0" w:space="0" w:color="auto"/>
        <w:bottom w:val="none" w:sz="0" w:space="0" w:color="auto"/>
        <w:right w:val="none" w:sz="0" w:space="0" w:color="auto"/>
      </w:divBdr>
    </w:div>
    <w:div w:id="180442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yuraj/asl-datase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trekhleb/machine-learning-experiments/blob/master/experiments/digits_recognition_cnn/digits_recognition_cnn.ipynb"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D059D-3841-2546-9D37-ED2E87CA4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neethipathy</dc:creator>
  <cp:keywords/>
  <dc:description/>
  <cp:lastModifiedBy>(Postgrad  C00313483) Srujana Duggineni</cp:lastModifiedBy>
  <cp:revision>8</cp:revision>
  <dcterms:created xsi:type="dcterms:W3CDTF">2025-03-31T11:22:00Z</dcterms:created>
  <dcterms:modified xsi:type="dcterms:W3CDTF">2025-04-01T11:33:00Z</dcterms:modified>
</cp:coreProperties>
</file>