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27FE" w14:textId="77777777" w:rsidR="006759AB" w:rsidRPr="00012E8A" w:rsidRDefault="006759AB" w:rsidP="006759AB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</w:pPr>
      <w:r w:rsidRPr="00012E8A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 xml:space="preserve">Meal Type clustering in Daily Food &amp; Nutrition Dataset using K-Means Clustering </w:t>
      </w:r>
    </w:p>
    <w:p w14:paraId="60A434BB" w14:textId="3D7E4D70" w:rsidR="006759AB" w:rsidRPr="00012E8A" w:rsidRDefault="00012E8A" w:rsidP="00012E8A">
      <w:pPr>
        <w:pStyle w:val="ListParagraph"/>
        <w:numPr>
          <w:ilvl w:val="0"/>
          <w:numId w:val="7"/>
        </w:numPr>
        <w:spacing w:before="120" w:after="20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12E8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Modified the existing notebook </w:t>
      </w:r>
      <w:hyperlink r:id="rId7" w:history="1">
        <w:r w:rsidRPr="00012E8A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(Link to Notebook)</w:t>
        </w:r>
      </w:hyperlink>
      <w:r w:rsidRPr="00012E8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by changing the dataset and performing the following actions: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49"/>
        <w:gridCol w:w="2666"/>
        <w:gridCol w:w="3030"/>
        <w:gridCol w:w="1190"/>
        <w:gridCol w:w="941"/>
      </w:tblGrid>
      <w:tr w:rsidR="00436EE9" w:rsidRPr="00436EE9" w14:paraId="6E935455" w14:textId="77777777" w:rsidTr="00436EE9">
        <w:trPr>
          <w:trHeight w:val="1024"/>
        </w:trPr>
        <w:tc>
          <w:tcPr>
            <w:tcW w:w="1776" w:type="dxa"/>
            <w:vAlign w:val="center"/>
            <w:hideMark/>
          </w:tcPr>
          <w:p w14:paraId="56DD7779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Task</w:t>
            </w:r>
          </w:p>
        </w:tc>
        <w:tc>
          <w:tcPr>
            <w:tcW w:w="2755" w:type="dxa"/>
            <w:vAlign w:val="center"/>
            <w:hideMark/>
          </w:tcPr>
          <w:p w14:paraId="093D3BE5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Actions Taken</w:t>
            </w:r>
          </w:p>
        </w:tc>
        <w:tc>
          <w:tcPr>
            <w:tcW w:w="3135" w:type="dxa"/>
            <w:vAlign w:val="center"/>
            <w:hideMark/>
          </w:tcPr>
          <w:p w14:paraId="0D2F78FE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Rationale</w:t>
            </w:r>
          </w:p>
        </w:tc>
        <w:tc>
          <w:tcPr>
            <w:tcW w:w="1163" w:type="dxa"/>
            <w:vAlign w:val="center"/>
            <w:hideMark/>
          </w:tcPr>
          <w:p w14:paraId="5174223D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 xml:space="preserve">Difficulty Level </w:t>
            </w:r>
          </w:p>
          <w:p w14:paraId="71414F9C" w14:textId="6F5264E2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(1-10)</w:t>
            </w:r>
          </w:p>
        </w:tc>
        <w:tc>
          <w:tcPr>
            <w:tcW w:w="947" w:type="dxa"/>
            <w:vAlign w:val="center"/>
            <w:hideMark/>
          </w:tcPr>
          <w:p w14:paraId="7197FB5F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Time Taken</w:t>
            </w:r>
          </w:p>
        </w:tc>
      </w:tr>
      <w:tr w:rsidR="00436EE9" w:rsidRPr="00436EE9" w14:paraId="57900712" w14:textId="77777777" w:rsidTr="00436EE9">
        <w:trPr>
          <w:trHeight w:val="2281"/>
        </w:trPr>
        <w:tc>
          <w:tcPr>
            <w:tcW w:w="1776" w:type="dxa"/>
            <w:vAlign w:val="center"/>
            <w:hideMark/>
          </w:tcPr>
          <w:p w14:paraId="25174594" w14:textId="77777777" w:rsidR="00436EE9" w:rsidRPr="00AA4250" w:rsidRDefault="00436EE9" w:rsidP="00436E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2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Exploration &amp; Preprocessing</w:t>
            </w:r>
          </w:p>
        </w:tc>
        <w:tc>
          <w:tcPr>
            <w:tcW w:w="2755" w:type="dxa"/>
            <w:vAlign w:val="center"/>
            <w:hideMark/>
          </w:tcPr>
          <w:p w14:paraId="08D50C9F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Loaded dataset, removed unwanted columns, handled missing values, encoded categorical features, and removed outliers.</w:t>
            </w:r>
          </w:p>
        </w:tc>
        <w:tc>
          <w:tcPr>
            <w:tcW w:w="3135" w:type="dxa"/>
            <w:vAlign w:val="center"/>
            <w:hideMark/>
          </w:tcPr>
          <w:p w14:paraId="7051D8AC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Ensuring data quality and preparing it for clustering.</w:t>
            </w:r>
          </w:p>
        </w:tc>
        <w:tc>
          <w:tcPr>
            <w:tcW w:w="1163" w:type="dxa"/>
            <w:vAlign w:val="center"/>
            <w:hideMark/>
          </w:tcPr>
          <w:p w14:paraId="0EF21F12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7" w:type="dxa"/>
            <w:vAlign w:val="center"/>
            <w:hideMark/>
          </w:tcPr>
          <w:p w14:paraId="799EAE42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45 min</w:t>
            </w:r>
          </w:p>
        </w:tc>
      </w:tr>
      <w:tr w:rsidR="00436EE9" w:rsidRPr="00436EE9" w14:paraId="76658F59" w14:textId="77777777" w:rsidTr="00436EE9">
        <w:trPr>
          <w:trHeight w:val="1563"/>
        </w:trPr>
        <w:tc>
          <w:tcPr>
            <w:tcW w:w="1776" w:type="dxa"/>
            <w:vAlign w:val="center"/>
            <w:hideMark/>
          </w:tcPr>
          <w:p w14:paraId="4B6C295C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Feature Engineering</w:t>
            </w:r>
          </w:p>
        </w:tc>
        <w:tc>
          <w:tcPr>
            <w:tcW w:w="2755" w:type="dxa"/>
            <w:vAlign w:val="center"/>
            <w:hideMark/>
          </w:tcPr>
          <w:p w14:paraId="0F7B96E0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Processed, scaled numerical attributes, and split data into train &amp; test sets.</w:t>
            </w:r>
          </w:p>
        </w:tc>
        <w:tc>
          <w:tcPr>
            <w:tcW w:w="3135" w:type="dxa"/>
            <w:vAlign w:val="center"/>
            <w:hideMark/>
          </w:tcPr>
          <w:p w14:paraId="1357CACC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Standardization is necessary for distance-based clustering methods like K-Means.</w:t>
            </w:r>
          </w:p>
        </w:tc>
        <w:tc>
          <w:tcPr>
            <w:tcW w:w="1163" w:type="dxa"/>
            <w:vAlign w:val="center"/>
            <w:hideMark/>
          </w:tcPr>
          <w:p w14:paraId="2A0BA929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947" w:type="dxa"/>
            <w:vAlign w:val="center"/>
            <w:hideMark/>
          </w:tcPr>
          <w:p w14:paraId="1C655473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436EE9" w:rsidRPr="00436EE9" w14:paraId="282B6AE3" w14:textId="77777777" w:rsidTr="00436EE9">
        <w:trPr>
          <w:trHeight w:val="2110"/>
        </w:trPr>
        <w:tc>
          <w:tcPr>
            <w:tcW w:w="1776" w:type="dxa"/>
            <w:vAlign w:val="center"/>
            <w:hideMark/>
          </w:tcPr>
          <w:p w14:paraId="313945CA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Implemented </w:t>
            </w:r>
            <w:r w:rsidRPr="00AA42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K-Means Clustering</w:t>
            </w:r>
          </w:p>
        </w:tc>
        <w:tc>
          <w:tcPr>
            <w:tcW w:w="2755" w:type="dxa"/>
            <w:vAlign w:val="center"/>
            <w:hideMark/>
          </w:tcPr>
          <w:p w14:paraId="7D3724FB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Tested different k values using the elbow method and Silhouette Score to find the optimal number of clusters.</w:t>
            </w:r>
          </w:p>
        </w:tc>
        <w:tc>
          <w:tcPr>
            <w:tcW w:w="3135" w:type="dxa"/>
            <w:vAlign w:val="center"/>
            <w:hideMark/>
          </w:tcPr>
          <w:p w14:paraId="47929FC7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Finding the best k value ensures meaningful cluster formation.</w:t>
            </w:r>
          </w:p>
        </w:tc>
        <w:tc>
          <w:tcPr>
            <w:tcW w:w="1163" w:type="dxa"/>
            <w:vAlign w:val="center"/>
            <w:hideMark/>
          </w:tcPr>
          <w:p w14:paraId="5F087307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7</w:t>
            </w:r>
          </w:p>
        </w:tc>
        <w:tc>
          <w:tcPr>
            <w:tcW w:w="947" w:type="dxa"/>
            <w:vAlign w:val="center"/>
            <w:hideMark/>
          </w:tcPr>
          <w:p w14:paraId="6808752F" w14:textId="77777777" w:rsid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 hour</w:t>
            </w:r>
          </w:p>
          <w:p w14:paraId="6231B64C" w14:textId="5D61AB48" w:rsidR="007C55DF" w:rsidRPr="00436EE9" w:rsidRDefault="007C55DF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436EE9" w:rsidRPr="00436EE9" w14:paraId="11D45101" w14:textId="77777777" w:rsidTr="00436EE9">
        <w:trPr>
          <w:trHeight w:val="1828"/>
        </w:trPr>
        <w:tc>
          <w:tcPr>
            <w:tcW w:w="1776" w:type="dxa"/>
            <w:vAlign w:val="center"/>
            <w:hideMark/>
          </w:tcPr>
          <w:p w14:paraId="24B041CF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Hyperparameter Tuning</w:t>
            </w:r>
          </w:p>
        </w:tc>
        <w:tc>
          <w:tcPr>
            <w:tcW w:w="2755" w:type="dxa"/>
            <w:vAlign w:val="center"/>
            <w:hideMark/>
          </w:tcPr>
          <w:p w14:paraId="18D976A5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Performed grid search over different k values, achieving the highest Silhouette Score (0.0839).</w:t>
            </w:r>
          </w:p>
        </w:tc>
        <w:tc>
          <w:tcPr>
            <w:tcW w:w="3135" w:type="dxa"/>
            <w:vAlign w:val="center"/>
            <w:hideMark/>
          </w:tcPr>
          <w:p w14:paraId="69A9669D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Fine-tuning k improves cluster separation.</w:t>
            </w:r>
          </w:p>
        </w:tc>
        <w:tc>
          <w:tcPr>
            <w:tcW w:w="1163" w:type="dxa"/>
            <w:vAlign w:val="center"/>
            <w:hideMark/>
          </w:tcPr>
          <w:p w14:paraId="22D28A9A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</w:t>
            </w:r>
          </w:p>
        </w:tc>
        <w:tc>
          <w:tcPr>
            <w:tcW w:w="947" w:type="dxa"/>
            <w:vAlign w:val="center"/>
          </w:tcPr>
          <w:p w14:paraId="021BE933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50 min</w:t>
            </w:r>
          </w:p>
          <w:p w14:paraId="03CE064C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436EE9" w:rsidRPr="00436EE9" w14:paraId="6E862D8A" w14:textId="77777777" w:rsidTr="00436EE9">
        <w:trPr>
          <w:trHeight w:val="2252"/>
        </w:trPr>
        <w:tc>
          <w:tcPr>
            <w:tcW w:w="1776" w:type="dxa"/>
            <w:vAlign w:val="center"/>
            <w:hideMark/>
          </w:tcPr>
          <w:p w14:paraId="1934511A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A42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Dimensionality Reduction (PCA)</w:t>
            </w:r>
          </w:p>
        </w:tc>
        <w:tc>
          <w:tcPr>
            <w:tcW w:w="2755" w:type="dxa"/>
            <w:vAlign w:val="center"/>
            <w:hideMark/>
          </w:tcPr>
          <w:p w14:paraId="07181814" w14:textId="69640FC1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Applied PCA and reduced dimensions to visuali</w:t>
            </w:r>
            <w:r w:rsidR="00012E8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e clustering, observed drop in Silhouette Score (0.0407).</w:t>
            </w:r>
          </w:p>
        </w:tc>
        <w:tc>
          <w:tcPr>
            <w:tcW w:w="3135" w:type="dxa"/>
            <w:vAlign w:val="center"/>
            <w:hideMark/>
          </w:tcPr>
          <w:p w14:paraId="42605914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PCA helps in visualization but may impact cluster separation.</w:t>
            </w:r>
          </w:p>
        </w:tc>
        <w:tc>
          <w:tcPr>
            <w:tcW w:w="1163" w:type="dxa"/>
            <w:vAlign w:val="center"/>
            <w:hideMark/>
          </w:tcPr>
          <w:p w14:paraId="05462330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947" w:type="dxa"/>
            <w:vAlign w:val="center"/>
            <w:hideMark/>
          </w:tcPr>
          <w:p w14:paraId="6EC09E4F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436EE9" w:rsidRPr="00436EE9" w14:paraId="3770A283" w14:textId="77777777" w:rsidTr="00436EE9">
        <w:trPr>
          <w:trHeight w:val="1975"/>
        </w:trPr>
        <w:tc>
          <w:tcPr>
            <w:tcW w:w="1776" w:type="dxa"/>
            <w:vAlign w:val="center"/>
            <w:hideMark/>
          </w:tcPr>
          <w:p w14:paraId="2C8DF61A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A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lastRenderedPageBreak/>
              <w:t>Model Evaluation</w:t>
            </w:r>
          </w:p>
        </w:tc>
        <w:tc>
          <w:tcPr>
            <w:tcW w:w="2755" w:type="dxa"/>
            <w:vAlign w:val="center"/>
            <w:hideMark/>
          </w:tcPr>
          <w:p w14:paraId="0A03DC00" w14:textId="77777777" w:rsid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271DBC" w14:textId="1EB7BE15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Compared results with different k values and PCA, analyzed cluster quality using Silhouette Score.</w:t>
            </w:r>
          </w:p>
        </w:tc>
        <w:tc>
          <w:tcPr>
            <w:tcW w:w="3135" w:type="dxa"/>
            <w:vAlign w:val="center"/>
            <w:hideMark/>
          </w:tcPr>
          <w:p w14:paraId="40AC8A6A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Evaluating model performance and cluster coherence.</w:t>
            </w:r>
          </w:p>
        </w:tc>
        <w:tc>
          <w:tcPr>
            <w:tcW w:w="1163" w:type="dxa"/>
            <w:vAlign w:val="center"/>
            <w:hideMark/>
          </w:tcPr>
          <w:p w14:paraId="3646EB89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947" w:type="dxa"/>
            <w:vAlign w:val="center"/>
            <w:hideMark/>
          </w:tcPr>
          <w:p w14:paraId="59C6B73E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436EE9" w:rsidRPr="00436EE9" w14:paraId="3352FF05" w14:textId="77777777" w:rsidTr="00436EE9">
        <w:trPr>
          <w:trHeight w:val="1548"/>
        </w:trPr>
        <w:tc>
          <w:tcPr>
            <w:tcW w:w="1776" w:type="dxa"/>
            <w:vAlign w:val="center"/>
            <w:hideMark/>
          </w:tcPr>
          <w:p w14:paraId="77173F06" w14:textId="77777777" w:rsidR="00436EE9" w:rsidRPr="00AA4250" w:rsidRDefault="00436EE9" w:rsidP="00436E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A42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&amp; Future Improvements</w:t>
            </w:r>
          </w:p>
        </w:tc>
        <w:tc>
          <w:tcPr>
            <w:tcW w:w="2755" w:type="dxa"/>
            <w:vAlign w:val="center"/>
            <w:hideMark/>
          </w:tcPr>
          <w:p w14:paraId="51D9B54D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Identified suboptimal clustering, decided to explore DBSCAN for potential improvement.</w:t>
            </w:r>
          </w:p>
        </w:tc>
        <w:tc>
          <w:tcPr>
            <w:tcW w:w="3135" w:type="dxa"/>
            <w:vAlign w:val="center"/>
            <w:hideMark/>
          </w:tcPr>
          <w:p w14:paraId="280D2902" w14:textId="77777777" w:rsidR="00436EE9" w:rsidRPr="00436EE9" w:rsidRDefault="00436EE9" w:rsidP="00436E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EE9">
              <w:rPr>
                <w:rFonts w:ascii="Times New Roman" w:hAnsi="Times New Roman" w:cs="Times New Roman"/>
                <w:sz w:val="24"/>
                <w:szCs w:val="24"/>
              </w:rPr>
              <w:t>Exploring more advanced clustering algorithms for better results.</w:t>
            </w:r>
          </w:p>
        </w:tc>
        <w:tc>
          <w:tcPr>
            <w:tcW w:w="1163" w:type="dxa"/>
            <w:vAlign w:val="center"/>
            <w:hideMark/>
          </w:tcPr>
          <w:p w14:paraId="1BEB09FF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947" w:type="dxa"/>
            <w:vAlign w:val="center"/>
            <w:hideMark/>
          </w:tcPr>
          <w:p w14:paraId="22EB2E11" w14:textId="77777777" w:rsidR="00436EE9" w:rsidRPr="00436EE9" w:rsidRDefault="00436EE9" w:rsidP="00436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436E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15 min</w:t>
            </w:r>
          </w:p>
        </w:tc>
      </w:tr>
    </w:tbl>
    <w:p w14:paraId="381D4B45" w14:textId="77777777" w:rsidR="00436EE9" w:rsidRPr="00436EE9" w:rsidRDefault="00436EE9" w:rsidP="006759AB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</w:p>
    <w:p w14:paraId="5E48E846" w14:textId="460AE2CB" w:rsidR="00AB0506" w:rsidRPr="007C55DF" w:rsidRDefault="00AB0506" w:rsidP="00AB0506">
      <w:pPr>
        <w:pStyle w:val="ListParagraph"/>
        <w:numPr>
          <w:ilvl w:val="0"/>
          <w:numId w:val="5"/>
        </w:num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5DF">
        <w:rPr>
          <w:rFonts w:ascii="Times New Roman" w:hAnsi="Times New Roman" w:cs="Times New Roman"/>
          <w:b/>
          <w:bCs/>
          <w:sz w:val="28"/>
          <w:szCs w:val="28"/>
        </w:rPr>
        <w:t>Business Understanding</w:t>
      </w:r>
    </w:p>
    <w:p w14:paraId="1C7F64C0" w14:textId="3A69398D" w:rsidR="00AB0506" w:rsidRPr="00436EE9" w:rsidRDefault="00AB0506" w:rsidP="00AB0506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b/>
          <w:bCs/>
          <w:sz w:val="24"/>
          <w:szCs w:val="24"/>
        </w:rPr>
        <w:t xml:space="preserve">Objective: </w:t>
      </w:r>
    </w:p>
    <w:p w14:paraId="63E9F06A" w14:textId="57A60751" w:rsidR="00AE3D56" w:rsidRPr="00436EE9" w:rsidRDefault="00AE3D56" w:rsidP="00AE3D56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>The principal aim of the study is to use K-Means Clustering for meal types as classified by their nutritional values concerning the Daily Food &amp; Nutrition Dataset. This classification should enable understanding dietary habits, optimize meal planning for individual users, and offer specific nutrition recommendations.</w:t>
      </w:r>
    </w:p>
    <w:p w14:paraId="20B90AC5" w14:textId="77777777" w:rsidR="00AE3D56" w:rsidRPr="00436EE9" w:rsidRDefault="00AE3D56" w:rsidP="00AE3D56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b/>
          <w:bCs/>
          <w:sz w:val="24"/>
          <w:szCs w:val="24"/>
        </w:rPr>
        <w:t>Key objectives include:</w:t>
      </w:r>
    </w:p>
    <w:p w14:paraId="61019068" w14:textId="75DEEF7F" w:rsidR="00AE3D56" w:rsidRPr="00436EE9" w:rsidRDefault="00AE3D56" w:rsidP="00AE3D56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>Meal classification: These should identify clusters of different types of meals such as breakfast, lunch, dinner, and snack by the nutritional profile.</w:t>
      </w:r>
    </w:p>
    <w:p w14:paraId="73F7F75F" w14:textId="780A4A2B" w:rsidR="00336BA3" w:rsidRPr="007C55DF" w:rsidRDefault="00336BA3" w:rsidP="00AB0506">
      <w:pPr>
        <w:pStyle w:val="ListParagraph"/>
        <w:numPr>
          <w:ilvl w:val="0"/>
          <w:numId w:val="5"/>
        </w:num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5DF">
        <w:rPr>
          <w:rFonts w:ascii="Times New Roman" w:hAnsi="Times New Roman" w:cs="Times New Roman"/>
          <w:b/>
          <w:bCs/>
          <w:sz w:val="28"/>
          <w:szCs w:val="28"/>
        </w:rPr>
        <w:t>Dataset Overview:</w:t>
      </w:r>
    </w:p>
    <w:p w14:paraId="0AD9ECA1" w14:textId="7777777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b/>
          <w:bCs/>
          <w:sz w:val="24"/>
          <w:szCs w:val="24"/>
        </w:rPr>
        <w:t xml:space="preserve">Dataset Used: </w:t>
      </w:r>
      <w:r w:rsidRPr="00436EE9">
        <w:rPr>
          <w:rFonts w:ascii="Times New Roman" w:hAnsi="Times New Roman" w:cs="Times New Roman"/>
          <w:i/>
          <w:iCs/>
          <w:sz w:val="24"/>
          <w:szCs w:val="24"/>
        </w:rPr>
        <w:t>Daily Food &amp; Nutrition Dataset</w:t>
      </w:r>
    </w:p>
    <w:p w14:paraId="65578C5E" w14:textId="7777777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436EE9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https://www.kaggle.com/datasets/adilshamim8/daily-food-and-nutrition-dataset</w:t>
        </w:r>
      </w:hyperlink>
    </w:p>
    <w:p w14:paraId="1BF3160F" w14:textId="1E01F368" w:rsidR="006759AB" w:rsidRPr="00436EE9" w:rsidRDefault="00336BA3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436EE9">
        <w:rPr>
          <w:rFonts w:ascii="Times New Roman" w:hAnsi="Times New Roman" w:cs="Times New Roman"/>
          <w:sz w:val="24"/>
          <w:szCs w:val="24"/>
        </w:rPr>
        <w:t xml:space="preserve"> </w:t>
      </w:r>
      <w:r w:rsidR="006759AB" w:rsidRPr="00436EE9">
        <w:rPr>
          <w:rFonts w:ascii="Times New Roman" w:hAnsi="Times New Roman" w:cs="Times New Roman"/>
          <w:sz w:val="24"/>
          <w:szCs w:val="24"/>
        </w:rPr>
        <w:t xml:space="preserve">This dataset contains </w:t>
      </w:r>
      <w:r w:rsidR="006759AB" w:rsidRPr="00436EE9">
        <w:rPr>
          <w:rFonts w:ascii="Times New Roman" w:hAnsi="Times New Roman" w:cs="Times New Roman"/>
          <w:b/>
          <w:bCs/>
          <w:sz w:val="24"/>
          <w:szCs w:val="24"/>
        </w:rPr>
        <w:t>10,000</w:t>
      </w:r>
      <w:r w:rsidR="006759AB" w:rsidRPr="00436EE9">
        <w:rPr>
          <w:rFonts w:ascii="Times New Roman" w:hAnsi="Times New Roman" w:cs="Times New Roman"/>
          <w:sz w:val="24"/>
          <w:szCs w:val="24"/>
        </w:rPr>
        <w:t xml:space="preserve"> records of </w:t>
      </w:r>
      <w:r w:rsidR="006759AB" w:rsidRPr="00436EE9">
        <w:rPr>
          <w:rFonts w:ascii="Times New Roman" w:hAnsi="Times New Roman" w:cs="Times New Roman"/>
          <w:b/>
          <w:bCs/>
          <w:sz w:val="24"/>
          <w:szCs w:val="24"/>
        </w:rPr>
        <w:t>food intake data</w:t>
      </w:r>
      <w:r w:rsidR="006759AB" w:rsidRPr="00436EE9">
        <w:rPr>
          <w:rFonts w:ascii="Times New Roman" w:hAnsi="Times New Roman" w:cs="Times New Roman"/>
          <w:sz w:val="24"/>
          <w:szCs w:val="24"/>
        </w:rPr>
        <w:t xml:space="preserve"> from </w:t>
      </w:r>
      <w:r w:rsidR="006759AB" w:rsidRPr="00436EE9">
        <w:rPr>
          <w:rFonts w:ascii="Times New Roman" w:hAnsi="Times New Roman" w:cs="Times New Roman"/>
          <w:b/>
          <w:bCs/>
          <w:sz w:val="24"/>
          <w:szCs w:val="24"/>
        </w:rPr>
        <w:t>1,000 unique users</w:t>
      </w:r>
      <w:r w:rsidR="006759AB" w:rsidRPr="00436EE9">
        <w:rPr>
          <w:rFonts w:ascii="Times New Roman" w:hAnsi="Times New Roman" w:cs="Times New Roman"/>
          <w:sz w:val="24"/>
          <w:szCs w:val="24"/>
        </w:rPr>
        <w:t xml:space="preserve">, covering a wide variety of </w:t>
      </w:r>
      <w:r w:rsidR="006759AB" w:rsidRPr="00436EE9">
        <w:rPr>
          <w:rFonts w:ascii="Times New Roman" w:hAnsi="Times New Roman" w:cs="Times New Roman"/>
          <w:b/>
          <w:bCs/>
          <w:sz w:val="24"/>
          <w:szCs w:val="24"/>
        </w:rPr>
        <w:t>food items</w:t>
      </w:r>
      <w:r w:rsidR="006759AB" w:rsidRPr="00436EE9">
        <w:rPr>
          <w:rFonts w:ascii="Times New Roman" w:hAnsi="Times New Roman" w:cs="Times New Roman"/>
          <w:sz w:val="24"/>
          <w:szCs w:val="24"/>
        </w:rPr>
        <w:t xml:space="preserve"> and their </w:t>
      </w:r>
      <w:r w:rsidR="006759AB" w:rsidRPr="00436EE9">
        <w:rPr>
          <w:rFonts w:ascii="Times New Roman" w:hAnsi="Times New Roman" w:cs="Times New Roman"/>
          <w:b/>
          <w:bCs/>
          <w:sz w:val="24"/>
          <w:szCs w:val="24"/>
        </w:rPr>
        <w:t>nutritional values</w:t>
      </w:r>
      <w:r w:rsidR="006759AB" w:rsidRPr="00436EE9">
        <w:rPr>
          <w:rFonts w:ascii="Times New Roman" w:hAnsi="Times New Roman" w:cs="Times New Roman"/>
          <w:sz w:val="24"/>
          <w:szCs w:val="24"/>
        </w:rPr>
        <w:t>.</w:t>
      </w:r>
    </w:p>
    <w:p w14:paraId="57A1F9B1" w14:textId="2ECA6697" w:rsidR="006759AB" w:rsidRPr="007C55DF" w:rsidRDefault="006759AB" w:rsidP="00AB0506">
      <w:pPr>
        <w:pStyle w:val="ListParagraph"/>
        <w:numPr>
          <w:ilvl w:val="0"/>
          <w:numId w:val="5"/>
        </w:num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5DF">
        <w:rPr>
          <w:rFonts w:ascii="Times New Roman" w:hAnsi="Times New Roman" w:cs="Times New Roman"/>
          <w:b/>
          <w:bCs/>
          <w:sz w:val="28"/>
          <w:szCs w:val="28"/>
        </w:rPr>
        <w:t>Preparing Data</w:t>
      </w:r>
    </w:p>
    <w:p w14:paraId="7BF4D6A3" w14:textId="7D3D3CB6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>The following EDA steps are followed</w:t>
      </w:r>
      <w:r w:rsidR="00B620E4" w:rsidRPr="00436EE9">
        <w:rPr>
          <w:rFonts w:ascii="Times New Roman" w:hAnsi="Times New Roman" w:cs="Times New Roman"/>
          <w:sz w:val="24"/>
          <w:szCs w:val="24"/>
        </w:rPr>
        <w:t>:</w:t>
      </w:r>
    </w:p>
    <w:p w14:paraId="7ADB1529" w14:textId="7777777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    1. Load dataset.</w:t>
      </w:r>
    </w:p>
    <w:p w14:paraId="41C7BFF4" w14:textId="7777777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    2. Drop unwanted columns.</w:t>
      </w:r>
    </w:p>
    <w:p w14:paraId="271BC96F" w14:textId="7777777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    3. Handle missing values.</w:t>
      </w:r>
    </w:p>
    <w:p w14:paraId="700B8056" w14:textId="7777777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lastRenderedPageBreak/>
        <w:t xml:space="preserve">    4. Encode categorical features.</w:t>
      </w:r>
    </w:p>
    <w:p w14:paraId="04475B5B" w14:textId="0B052776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    5. Process datetime features</w:t>
      </w:r>
      <w:r w:rsidR="001616FB" w:rsidRPr="00436EE9">
        <w:rPr>
          <w:rFonts w:ascii="Times New Roman" w:hAnsi="Times New Roman" w:cs="Times New Roman"/>
          <w:sz w:val="24"/>
          <w:szCs w:val="24"/>
        </w:rPr>
        <w:t xml:space="preserve"> </w:t>
      </w:r>
      <w:r w:rsidRPr="00436EE9">
        <w:rPr>
          <w:rFonts w:ascii="Times New Roman" w:hAnsi="Times New Roman" w:cs="Times New Roman"/>
          <w:sz w:val="24"/>
          <w:szCs w:val="24"/>
        </w:rPr>
        <w:t>(NA)</w:t>
      </w:r>
    </w:p>
    <w:p w14:paraId="40886C21" w14:textId="7777777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    6. Remove outlier</w:t>
      </w:r>
    </w:p>
    <w:p w14:paraId="0A4DD0D2" w14:textId="7DE4C2D7" w:rsidR="006759AB" w:rsidRPr="00436EE9" w:rsidRDefault="006759AB" w:rsidP="006759A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    7. Split into train &amp; test sets.</w:t>
      </w:r>
    </w:p>
    <w:p w14:paraId="30785B81" w14:textId="2F46F63B" w:rsidR="00767686" w:rsidRPr="007C55DF" w:rsidRDefault="00767686" w:rsidP="00AB0506">
      <w:pPr>
        <w:pStyle w:val="ListParagraph"/>
        <w:numPr>
          <w:ilvl w:val="0"/>
          <w:numId w:val="5"/>
        </w:num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5DF">
        <w:rPr>
          <w:rFonts w:ascii="Times New Roman" w:hAnsi="Times New Roman" w:cs="Times New Roman"/>
          <w:b/>
          <w:bCs/>
          <w:sz w:val="28"/>
          <w:szCs w:val="28"/>
        </w:rPr>
        <w:t>Modelling:</w:t>
      </w:r>
    </w:p>
    <w:p w14:paraId="6650D11E" w14:textId="636B8FCB" w:rsidR="00336BA3" w:rsidRPr="00436EE9" w:rsidRDefault="00336BA3" w:rsidP="006759A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b/>
          <w:bCs/>
          <w:sz w:val="24"/>
          <w:szCs w:val="24"/>
        </w:rPr>
        <w:t>Model Hyperparameters:</w:t>
      </w:r>
    </w:p>
    <w:p w14:paraId="45735B04" w14:textId="77777777" w:rsidR="00336BA3" w:rsidRPr="00436EE9" w:rsidRDefault="00336BA3" w:rsidP="006759A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Number of clusters (k): </w:t>
      </w:r>
      <w:proofErr w:type="gramStart"/>
      <w:r w:rsidR="006759AB" w:rsidRPr="00436EE9">
        <w:rPr>
          <w:rFonts w:ascii="Times New Roman" w:hAnsi="Times New Roman" w:cs="Times New Roman"/>
          <w:sz w:val="24"/>
          <w:szCs w:val="24"/>
        </w:rPr>
        <w:t>has to</w:t>
      </w:r>
      <w:proofErr w:type="gramEnd"/>
      <w:r w:rsidR="006759AB" w:rsidRPr="00436EE9">
        <w:rPr>
          <w:rFonts w:ascii="Times New Roman" w:hAnsi="Times New Roman" w:cs="Times New Roman"/>
          <w:sz w:val="24"/>
          <w:szCs w:val="24"/>
        </w:rPr>
        <w:t xml:space="preserve"> explore for </w:t>
      </w:r>
      <w:r w:rsidRPr="00436EE9">
        <w:rPr>
          <w:rFonts w:ascii="Times New Roman" w:hAnsi="Times New Roman" w:cs="Times New Roman"/>
          <w:sz w:val="24"/>
          <w:szCs w:val="24"/>
        </w:rPr>
        <w:t xml:space="preserve">Maximum </w:t>
      </w:r>
      <w:r w:rsidR="006759AB" w:rsidRPr="00436EE9">
        <w:rPr>
          <w:rFonts w:ascii="Times New Roman" w:hAnsi="Times New Roman" w:cs="Times New Roman"/>
          <w:b/>
          <w:bCs/>
          <w:sz w:val="24"/>
          <w:szCs w:val="24"/>
        </w:rPr>
        <w:t>Silhouette Score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BAB691E" w14:textId="1E482907" w:rsidR="00AE3D56" w:rsidRPr="007C55DF" w:rsidRDefault="00336BA3" w:rsidP="007C55D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The </w:t>
      </w:r>
      <w:r w:rsidR="00D2289A" w:rsidRPr="00436EE9">
        <w:rPr>
          <w:rFonts w:ascii="Times New Roman" w:hAnsi="Times New Roman" w:cs="Times New Roman"/>
          <w:sz w:val="24"/>
          <w:szCs w:val="24"/>
        </w:rPr>
        <w:t>K</w:t>
      </w:r>
      <w:r w:rsidRPr="00436EE9">
        <w:rPr>
          <w:rFonts w:ascii="Times New Roman" w:hAnsi="Times New Roman" w:cs="Times New Roman"/>
          <w:sz w:val="24"/>
          <w:szCs w:val="24"/>
        </w:rPr>
        <w:t xml:space="preserve">-Means assigns a cluster label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(0-</w:t>
      </w:r>
      <w:r w:rsidR="00D2289A" w:rsidRPr="00436EE9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36EE9">
        <w:rPr>
          <w:rFonts w:ascii="Times New Roman" w:hAnsi="Times New Roman" w:cs="Times New Roman"/>
          <w:sz w:val="24"/>
          <w:szCs w:val="24"/>
        </w:rPr>
        <w:t xml:space="preserve"> to each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data point</w:t>
      </w:r>
      <w:r w:rsidRPr="00436EE9">
        <w:rPr>
          <w:rFonts w:ascii="Times New Roman" w:hAnsi="Times New Roman" w:cs="Times New Roman"/>
          <w:sz w:val="24"/>
          <w:szCs w:val="24"/>
        </w:rPr>
        <w:t xml:space="preserve"> based on the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closest centroid</w:t>
      </w:r>
      <w:r w:rsidRPr="00436EE9">
        <w:rPr>
          <w:rFonts w:ascii="Times New Roman" w:hAnsi="Times New Roman" w:cs="Times New Roman"/>
          <w:sz w:val="24"/>
          <w:szCs w:val="24"/>
        </w:rPr>
        <w:t>.</w:t>
      </w:r>
    </w:p>
    <w:p w14:paraId="081679B3" w14:textId="6EFFF01D" w:rsidR="00767686" w:rsidRPr="007C55DF" w:rsidRDefault="00767686" w:rsidP="00AB0506">
      <w:pPr>
        <w:pStyle w:val="ListParagraph"/>
        <w:numPr>
          <w:ilvl w:val="0"/>
          <w:numId w:val="5"/>
        </w:num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5DF">
        <w:rPr>
          <w:rFonts w:ascii="Times New Roman" w:hAnsi="Times New Roman" w:cs="Times New Roman"/>
          <w:b/>
          <w:bCs/>
          <w:sz w:val="28"/>
          <w:szCs w:val="28"/>
        </w:rPr>
        <w:t>Evaluation:</w:t>
      </w:r>
    </w:p>
    <w:p w14:paraId="06F35038" w14:textId="145B27E7" w:rsidR="00336BA3" w:rsidRPr="00436EE9" w:rsidRDefault="00336BA3" w:rsidP="006759A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b/>
          <w:bCs/>
          <w:sz w:val="24"/>
          <w:szCs w:val="24"/>
        </w:rPr>
        <w:t>Evaluation Metrics:</w:t>
      </w:r>
    </w:p>
    <w:p w14:paraId="3F5939F4" w14:textId="14E30FB0" w:rsidR="00D2289A" w:rsidRPr="00436EE9" w:rsidRDefault="00D2289A" w:rsidP="00D228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Best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436EE9">
        <w:rPr>
          <w:rFonts w:ascii="Times New Roman" w:hAnsi="Times New Roman" w:cs="Times New Roman"/>
          <w:sz w:val="24"/>
          <w:szCs w:val="24"/>
        </w:rPr>
        <w:t xml:space="preserve"> (optimal clusters) according to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Silhouette Score</w:t>
      </w:r>
      <w:r w:rsidR="00B620E4" w:rsidRPr="0043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(0.08272176061074789): 2</w:t>
      </w:r>
    </w:p>
    <w:p w14:paraId="25366BF2" w14:textId="21992BE9" w:rsidR="00B620E4" w:rsidRPr="00436EE9" w:rsidRDefault="00D2289A" w:rsidP="00D228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CE2F53" wp14:editId="6B8B9D14">
            <wp:extent cx="4508500" cy="454471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948" cy="45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4299" w14:textId="7D6A110A" w:rsidR="00B620E4" w:rsidRPr="00436EE9" w:rsidRDefault="00336BA3" w:rsidP="00B620E4">
      <w:pPr>
        <w:pStyle w:val="ListParagraph"/>
        <w:numPr>
          <w:ilvl w:val="0"/>
          <w:numId w:val="5"/>
        </w:numPr>
        <w:spacing w:before="320" w:line="276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b/>
          <w:bCs/>
          <w:sz w:val="24"/>
          <w:szCs w:val="24"/>
        </w:rPr>
        <w:lastRenderedPageBreak/>
        <w:t>Observation:</w:t>
      </w:r>
    </w:p>
    <w:p w14:paraId="7F619148" w14:textId="77777777" w:rsidR="00B620E4" w:rsidRPr="00436EE9" w:rsidRDefault="00B620E4" w:rsidP="00B620E4">
      <w:pPr>
        <w:pStyle w:val="ListParagraph"/>
        <w:spacing w:before="320" w:line="276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EE672" w14:textId="1FACBE62" w:rsidR="00D2289A" w:rsidRPr="00436EE9" w:rsidRDefault="00767686" w:rsidP="00B620E4">
      <w:pPr>
        <w:pStyle w:val="ListParagraph"/>
        <w:numPr>
          <w:ilvl w:val="0"/>
          <w:numId w:val="1"/>
        </w:numPr>
        <w:spacing w:before="240" w:after="240" w:line="276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>W</w:t>
      </w:r>
      <w:r w:rsidR="00D2289A" w:rsidRPr="00436EE9">
        <w:rPr>
          <w:rFonts w:ascii="Times New Roman" w:hAnsi="Times New Roman" w:cs="Times New Roman"/>
          <w:sz w:val="24"/>
          <w:szCs w:val="24"/>
        </w:rPr>
        <w:t>ith hyperparamet</w:t>
      </w:r>
      <w:r w:rsidR="001616FB" w:rsidRPr="00436EE9">
        <w:rPr>
          <w:rFonts w:ascii="Times New Roman" w:hAnsi="Times New Roman" w:cs="Times New Roman"/>
          <w:sz w:val="24"/>
          <w:szCs w:val="24"/>
        </w:rPr>
        <w:t>er</w:t>
      </w:r>
      <w:r w:rsidR="00D2289A" w:rsidRPr="00436EE9">
        <w:rPr>
          <w:rFonts w:ascii="Times New Roman" w:hAnsi="Times New Roman" w:cs="Times New Roman"/>
          <w:sz w:val="24"/>
          <w:szCs w:val="24"/>
        </w:rPr>
        <w:t xml:space="preserve"> tuning</w:t>
      </w:r>
      <w:r w:rsidR="001616FB" w:rsidRPr="00436EE9">
        <w:rPr>
          <w:rFonts w:ascii="Times New Roman" w:hAnsi="Times New Roman" w:cs="Times New Roman"/>
          <w:sz w:val="24"/>
          <w:szCs w:val="24"/>
        </w:rPr>
        <w:t xml:space="preserve"> </w:t>
      </w:r>
      <w:r w:rsidR="00D2289A" w:rsidRPr="00436EE9">
        <w:rPr>
          <w:rFonts w:ascii="Times New Roman" w:hAnsi="Times New Roman" w:cs="Times New Roman"/>
          <w:sz w:val="24"/>
          <w:szCs w:val="24"/>
        </w:rPr>
        <w:t>(</w:t>
      </w:r>
      <w:r w:rsidR="00D2289A" w:rsidRPr="00436EE9">
        <w:rPr>
          <w:rFonts w:ascii="Times New Roman" w:hAnsi="Times New Roman" w:cs="Times New Roman"/>
          <w:b/>
          <w:bCs/>
          <w:sz w:val="24"/>
          <w:szCs w:val="24"/>
        </w:rPr>
        <w:t>k value grid search</w:t>
      </w:r>
      <w:r w:rsidR="00D2289A" w:rsidRPr="00436EE9">
        <w:rPr>
          <w:rFonts w:ascii="Times New Roman" w:hAnsi="Times New Roman" w:cs="Times New Roman"/>
          <w:sz w:val="24"/>
          <w:szCs w:val="24"/>
        </w:rPr>
        <w:t xml:space="preserve">), we are able get </w:t>
      </w:r>
      <w:r w:rsidR="00D2289A" w:rsidRPr="00436EE9">
        <w:rPr>
          <w:rFonts w:ascii="Times New Roman" w:hAnsi="Times New Roman" w:cs="Times New Roman"/>
          <w:b/>
          <w:bCs/>
          <w:sz w:val="24"/>
          <w:szCs w:val="24"/>
        </w:rPr>
        <w:t>Silhouette Score of 0.0839295427364303</w:t>
      </w:r>
    </w:p>
    <w:p w14:paraId="4F8B49C7" w14:textId="0E4D7E4A" w:rsidR="00D2289A" w:rsidRPr="00436EE9" w:rsidRDefault="00D2289A" w:rsidP="0076768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 xml:space="preserve">After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dimens</w:t>
      </w:r>
      <w:r w:rsidR="001616FB" w:rsidRPr="00436EE9">
        <w:rPr>
          <w:rFonts w:ascii="Times New Roman" w:hAnsi="Times New Roman" w:cs="Times New Roman"/>
          <w:b/>
          <w:bCs/>
          <w:sz w:val="24"/>
          <w:szCs w:val="24"/>
        </w:rPr>
        <w:t>ion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ality reduction</w:t>
      </w:r>
      <w:r w:rsidRPr="00436EE9">
        <w:rPr>
          <w:rFonts w:ascii="Times New Roman" w:hAnsi="Times New Roman" w:cs="Times New Roman"/>
          <w:sz w:val="24"/>
          <w:szCs w:val="24"/>
        </w:rPr>
        <w:t>,</w:t>
      </w:r>
      <w:r w:rsidR="001616FB" w:rsidRPr="00436EE9">
        <w:rPr>
          <w:rFonts w:ascii="Times New Roman" w:hAnsi="Times New Roman" w:cs="Times New Roman"/>
          <w:sz w:val="24"/>
          <w:szCs w:val="24"/>
        </w:rPr>
        <w:t xml:space="preserve"> </w:t>
      </w:r>
      <w:r w:rsidRPr="00436EE9">
        <w:rPr>
          <w:rFonts w:ascii="Times New Roman" w:hAnsi="Times New Roman" w:cs="Times New Roman"/>
          <w:sz w:val="24"/>
          <w:szCs w:val="24"/>
        </w:rPr>
        <w:t xml:space="preserve">we are able get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Silhouette Score</w:t>
      </w:r>
      <w:r w:rsidR="001616FB" w:rsidRPr="0043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(after PCA</w:t>
      </w:r>
      <w:r w:rsidRPr="00436EE9">
        <w:rPr>
          <w:rFonts w:ascii="Times New Roman" w:hAnsi="Times New Roman" w:cs="Times New Roman"/>
          <w:sz w:val="24"/>
          <w:szCs w:val="24"/>
        </w:rPr>
        <w:t xml:space="preserve">):  </w:t>
      </w:r>
      <w:r w:rsidRPr="00436EE9">
        <w:rPr>
          <w:rFonts w:ascii="Times New Roman" w:hAnsi="Times New Roman" w:cs="Times New Roman"/>
          <w:b/>
          <w:bCs/>
          <w:sz w:val="24"/>
          <w:szCs w:val="24"/>
        </w:rPr>
        <w:t>0.04073845946537742</w:t>
      </w:r>
      <w:r w:rsidRPr="00436E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9A4823" w14:textId="41A64A11" w:rsidR="007123AF" w:rsidRPr="00436EE9" w:rsidRDefault="001616FB" w:rsidP="0076768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EE9">
        <w:rPr>
          <w:rFonts w:ascii="Times New Roman" w:hAnsi="Times New Roman" w:cs="Times New Roman"/>
          <w:sz w:val="24"/>
          <w:szCs w:val="24"/>
        </w:rPr>
        <w:t>S</w:t>
      </w:r>
      <w:r w:rsidR="00D2289A" w:rsidRPr="00436EE9">
        <w:rPr>
          <w:rFonts w:ascii="Times New Roman" w:hAnsi="Times New Roman" w:cs="Times New Roman"/>
          <w:sz w:val="24"/>
          <w:szCs w:val="24"/>
        </w:rPr>
        <w:t>o</w:t>
      </w:r>
      <w:r w:rsidR="00767686" w:rsidRPr="00436EE9">
        <w:rPr>
          <w:rFonts w:ascii="Times New Roman" w:hAnsi="Times New Roman" w:cs="Times New Roman"/>
          <w:sz w:val="24"/>
          <w:szCs w:val="24"/>
        </w:rPr>
        <w:t>,</w:t>
      </w:r>
      <w:r w:rsidR="00D2289A" w:rsidRPr="00436EE9">
        <w:rPr>
          <w:rFonts w:ascii="Times New Roman" w:hAnsi="Times New Roman" w:cs="Times New Roman"/>
          <w:sz w:val="24"/>
          <w:szCs w:val="24"/>
        </w:rPr>
        <w:t xml:space="preserve"> </w:t>
      </w:r>
      <w:r w:rsidRPr="00436EE9">
        <w:rPr>
          <w:rFonts w:ascii="Times New Roman" w:hAnsi="Times New Roman" w:cs="Times New Roman"/>
          <w:sz w:val="24"/>
          <w:szCs w:val="24"/>
        </w:rPr>
        <w:t xml:space="preserve">I </w:t>
      </w:r>
      <w:r w:rsidR="00D2289A" w:rsidRPr="00436EE9">
        <w:rPr>
          <w:rFonts w:ascii="Times New Roman" w:hAnsi="Times New Roman" w:cs="Times New Roman"/>
          <w:sz w:val="24"/>
          <w:szCs w:val="24"/>
        </w:rPr>
        <w:t xml:space="preserve">am planning to </w:t>
      </w:r>
      <w:r w:rsidRPr="00436EE9">
        <w:rPr>
          <w:rFonts w:ascii="Times New Roman" w:hAnsi="Times New Roman" w:cs="Times New Roman"/>
          <w:sz w:val="24"/>
          <w:szCs w:val="24"/>
        </w:rPr>
        <w:t>explore</w:t>
      </w:r>
      <w:r w:rsidR="00D2289A" w:rsidRPr="00436EE9">
        <w:rPr>
          <w:rFonts w:ascii="Times New Roman" w:hAnsi="Times New Roman" w:cs="Times New Roman"/>
          <w:sz w:val="24"/>
          <w:szCs w:val="24"/>
        </w:rPr>
        <w:t xml:space="preserve"> more advanced algorithm like DBSCAN to get better result</w:t>
      </w:r>
      <w:r w:rsidRPr="00436EE9">
        <w:rPr>
          <w:rFonts w:ascii="Times New Roman" w:hAnsi="Times New Roman" w:cs="Times New Roman"/>
          <w:sz w:val="24"/>
          <w:szCs w:val="24"/>
        </w:rPr>
        <w:t>.</w:t>
      </w:r>
    </w:p>
    <w:sectPr w:rsidR="007123AF" w:rsidRPr="00436EE9" w:rsidSect="006A2119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DEB9" w14:textId="77777777" w:rsidR="00100091" w:rsidRDefault="00100091" w:rsidP="006A2119">
      <w:pPr>
        <w:spacing w:after="0" w:line="240" w:lineRule="auto"/>
      </w:pPr>
      <w:r>
        <w:separator/>
      </w:r>
    </w:p>
  </w:endnote>
  <w:endnote w:type="continuationSeparator" w:id="0">
    <w:p w14:paraId="18BDA7FC" w14:textId="77777777" w:rsidR="00100091" w:rsidRDefault="00100091" w:rsidP="006A2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9CCE" w14:textId="77777777" w:rsidR="00100091" w:rsidRDefault="00100091" w:rsidP="006A2119">
      <w:pPr>
        <w:spacing w:after="0" w:line="240" w:lineRule="auto"/>
      </w:pPr>
      <w:r>
        <w:separator/>
      </w:r>
    </w:p>
  </w:footnote>
  <w:footnote w:type="continuationSeparator" w:id="0">
    <w:p w14:paraId="4A214FDF" w14:textId="77777777" w:rsidR="00100091" w:rsidRDefault="00100091" w:rsidP="006A2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52A0" w14:textId="60F88BCA" w:rsidR="006A2119" w:rsidRDefault="006A2119">
    <w:pPr>
      <w:pStyle w:val="Header"/>
    </w:pPr>
  </w:p>
  <w:p w14:paraId="05A693AC" w14:textId="77777777" w:rsidR="006A2119" w:rsidRDefault="006A2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68F1" w14:textId="7D898EAC" w:rsidR="006A2119" w:rsidRPr="006A2119" w:rsidRDefault="006A2119" w:rsidP="006A2119">
    <w:pPr>
      <w:pStyle w:val="Header"/>
      <w:jc w:val="right"/>
      <w:rPr>
        <w:rFonts w:ascii="Times New Roman" w:hAnsi="Times New Roman" w:cs="Times New Roman"/>
        <w:b/>
        <w:bCs/>
      </w:rPr>
    </w:pPr>
    <w:proofErr w:type="spellStart"/>
    <w:r w:rsidRPr="006A2119">
      <w:rPr>
        <w:rFonts w:ascii="Times New Roman" w:hAnsi="Times New Roman" w:cs="Times New Roman"/>
        <w:b/>
        <w:bCs/>
      </w:rPr>
      <w:t>Srujana</w:t>
    </w:r>
    <w:proofErr w:type="spellEnd"/>
    <w:r w:rsidRPr="006A2119">
      <w:rPr>
        <w:rFonts w:ascii="Times New Roman" w:hAnsi="Times New Roman" w:cs="Times New Roman"/>
        <w:b/>
        <w:bCs/>
      </w:rPr>
      <w:t xml:space="preserve"> </w:t>
    </w:r>
    <w:proofErr w:type="spellStart"/>
    <w:r w:rsidRPr="006A2119">
      <w:rPr>
        <w:rFonts w:ascii="Times New Roman" w:hAnsi="Times New Roman" w:cs="Times New Roman"/>
        <w:b/>
        <w:bCs/>
      </w:rPr>
      <w:t>Duggineni</w:t>
    </w:r>
    <w:proofErr w:type="spellEnd"/>
    <w:r w:rsidRPr="006A2119">
      <w:rPr>
        <w:rFonts w:ascii="Times New Roman" w:hAnsi="Times New Roman" w:cs="Times New Roman"/>
        <w:b/>
        <w:bCs/>
      </w:rPr>
      <w:t xml:space="preserve"> – C00313483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2FF7"/>
    <w:multiLevelType w:val="hybridMultilevel"/>
    <w:tmpl w:val="BC3E3DCA"/>
    <w:lvl w:ilvl="0" w:tplc="FA5666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70002"/>
    <w:multiLevelType w:val="hybridMultilevel"/>
    <w:tmpl w:val="805489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9D2326"/>
    <w:multiLevelType w:val="hybridMultilevel"/>
    <w:tmpl w:val="4B94C134"/>
    <w:lvl w:ilvl="0" w:tplc="18385A3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E1180C"/>
    <w:multiLevelType w:val="hybridMultilevel"/>
    <w:tmpl w:val="25884340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182138"/>
    <w:multiLevelType w:val="hybridMultilevel"/>
    <w:tmpl w:val="23024D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CF2DE9"/>
    <w:multiLevelType w:val="hybridMultilevel"/>
    <w:tmpl w:val="F79481D6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41295"/>
    <w:multiLevelType w:val="hybridMultilevel"/>
    <w:tmpl w:val="1A8CE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820893">
    <w:abstractNumId w:val="6"/>
  </w:num>
  <w:num w:numId="2" w16cid:durableId="1329553343">
    <w:abstractNumId w:val="0"/>
  </w:num>
  <w:num w:numId="3" w16cid:durableId="504249311">
    <w:abstractNumId w:val="4"/>
  </w:num>
  <w:num w:numId="4" w16cid:durableId="1022442426">
    <w:abstractNumId w:val="3"/>
  </w:num>
  <w:num w:numId="5" w16cid:durableId="1336806088">
    <w:abstractNumId w:val="1"/>
  </w:num>
  <w:num w:numId="6" w16cid:durableId="1369793393">
    <w:abstractNumId w:val="2"/>
  </w:num>
  <w:num w:numId="7" w16cid:durableId="151872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BA3"/>
    <w:rsid w:val="00012E8A"/>
    <w:rsid w:val="000A2D84"/>
    <w:rsid w:val="00100091"/>
    <w:rsid w:val="00155F84"/>
    <w:rsid w:val="001570C3"/>
    <w:rsid w:val="001616FB"/>
    <w:rsid w:val="00257A1B"/>
    <w:rsid w:val="00336BA3"/>
    <w:rsid w:val="00413A8D"/>
    <w:rsid w:val="00423673"/>
    <w:rsid w:val="00436EE9"/>
    <w:rsid w:val="006759AB"/>
    <w:rsid w:val="00686953"/>
    <w:rsid w:val="006A2119"/>
    <w:rsid w:val="007123AF"/>
    <w:rsid w:val="00767686"/>
    <w:rsid w:val="007C55DF"/>
    <w:rsid w:val="007D6D2D"/>
    <w:rsid w:val="008300DC"/>
    <w:rsid w:val="00987C7F"/>
    <w:rsid w:val="00AA4250"/>
    <w:rsid w:val="00AB0506"/>
    <w:rsid w:val="00AE3D56"/>
    <w:rsid w:val="00B620E4"/>
    <w:rsid w:val="00CC651C"/>
    <w:rsid w:val="00D2289A"/>
    <w:rsid w:val="00E636BC"/>
    <w:rsid w:val="00F15D72"/>
    <w:rsid w:val="00FD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A5C3"/>
  <w15:chartTrackingRefBased/>
  <w15:docId w15:val="{B93ADCDF-FBC8-40F4-B7C9-55BBDBB1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9A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2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119"/>
  </w:style>
  <w:style w:type="paragraph" w:styleId="Footer">
    <w:name w:val="footer"/>
    <w:basedOn w:val="Normal"/>
    <w:link w:val="FooterChar"/>
    <w:uiPriority w:val="99"/>
    <w:unhideWhenUsed/>
    <w:rsid w:val="006A2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119"/>
  </w:style>
  <w:style w:type="paragraph" w:styleId="ListParagraph">
    <w:name w:val="List Paragraph"/>
    <w:basedOn w:val="Normal"/>
    <w:uiPriority w:val="34"/>
    <w:qFormat/>
    <w:rsid w:val="0076768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620E4"/>
    <w:rPr>
      <w:color w:val="954F72" w:themeColor="followedHyperlink"/>
      <w:u w:val="single"/>
    </w:rPr>
  </w:style>
  <w:style w:type="table" w:styleId="GridTable1LightAccent2">
    <w:name w:val="Grid Table 1 Light Accent 2"/>
    <w:basedOn w:val="TableNormal"/>
    <w:uiPriority w:val="46"/>
    <w:rsid w:val="00436EE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436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12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9452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20723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78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50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3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dilshamim8/daily-food-and-nutrition-datas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akevdp/PythonDataScienceHandbook/blob/8a34a4f653bdbdc01415a94dc20d4e9b97438965/notebooks/05.11-K-Means.ipyn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neethipathy</dc:creator>
  <cp:keywords/>
  <dc:description/>
  <cp:lastModifiedBy>(Postgrad  C00313483) Srujana Duggineni</cp:lastModifiedBy>
  <cp:revision>9</cp:revision>
  <dcterms:created xsi:type="dcterms:W3CDTF">2025-02-21T18:20:00Z</dcterms:created>
  <dcterms:modified xsi:type="dcterms:W3CDTF">2025-03-03T23:05:00Z</dcterms:modified>
</cp:coreProperties>
</file>