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F769" w14:textId="77777777" w:rsidR="009E4E5F" w:rsidRPr="009E4E5F" w:rsidRDefault="009E4E5F" w:rsidP="009E4E5F">
      <w:pPr>
        <w:pBdr>
          <w:top w:val="nil"/>
          <w:left w:val="nil"/>
          <w:bottom w:val="nil"/>
          <w:right w:val="nil"/>
          <w:between w:val="nil"/>
        </w:pBdr>
        <w:ind w:firstLine="0"/>
        <w:jc w:val="center"/>
        <w:rPr>
          <w:rFonts w:eastAsia="等线"/>
          <w:color w:val="000000"/>
          <w:kern w:val="0"/>
          <w:sz w:val="18"/>
          <w:szCs w:val="18"/>
          <w:lang w:eastAsia="en-US"/>
          <w14:ligatures w14:val="none"/>
        </w:rPr>
      </w:pPr>
      <w:r w:rsidRPr="009E4E5F">
        <w:rPr>
          <w:rFonts w:eastAsia="等线"/>
          <w:kern w:val="28"/>
          <w:sz w:val="48"/>
          <w:szCs w:val="48"/>
          <w:lang w:eastAsia="en-US"/>
          <w14:ligatures w14:val="none"/>
        </w:rPr>
        <w:t>Unveiling Waves-Typhoon Amplified Uncertainty of Offshore Wind Power Beyond Speed and its Propagation into Energy Systems Resilience</w:t>
      </w:r>
    </w:p>
    <w:p w14:paraId="0CFF2AD9" w14:textId="77777777" w:rsidR="009E4E5F" w:rsidRPr="009E4E5F" w:rsidRDefault="009E4E5F" w:rsidP="009E4E5F">
      <w:pPr>
        <w:widowControl/>
        <w:pBdr>
          <w:top w:val="nil"/>
          <w:left w:val="nil"/>
          <w:bottom w:val="nil"/>
          <w:right w:val="nil"/>
          <w:between w:val="nil"/>
        </w:pBdr>
        <w:spacing w:line="240" w:lineRule="auto"/>
        <w:ind w:firstLine="0"/>
        <w:jc w:val="center"/>
        <w:rPr>
          <w:rFonts w:eastAsia="等线"/>
          <w:kern w:val="0"/>
          <w:szCs w:val="20"/>
          <w:lang w:eastAsia="en-US"/>
          <w14:ligatures w14:val="none"/>
        </w:rPr>
      </w:pPr>
      <w:bookmarkStart w:id="0" w:name="_heading=h.gjdgxs" w:colFirst="0" w:colLast="0"/>
      <w:bookmarkEnd w:id="0"/>
      <w:proofErr w:type="spellStart"/>
      <w:r w:rsidRPr="009E4E5F">
        <w:rPr>
          <w:rFonts w:eastAsia="等线" w:hint="eastAsia"/>
          <w:color w:val="000000"/>
          <w:kern w:val="0"/>
          <w:sz w:val="22"/>
          <w:szCs w:val="22"/>
          <w14:ligatures w14:val="none"/>
        </w:rPr>
        <w:t>Zhijia</w:t>
      </w:r>
      <w:proofErr w:type="spellEnd"/>
      <w:r w:rsidRPr="009E4E5F">
        <w:rPr>
          <w:rFonts w:eastAsia="等线" w:hint="eastAsia"/>
          <w:color w:val="000000"/>
          <w:kern w:val="0"/>
          <w:sz w:val="22"/>
          <w:szCs w:val="22"/>
          <w14:ligatures w14:val="none"/>
        </w:rPr>
        <w:t xml:space="preserve"> Zhu, </w:t>
      </w:r>
      <w:proofErr w:type="spellStart"/>
      <w:r w:rsidRPr="009E4E5F">
        <w:rPr>
          <w:rFonts w:eastAsia="等线" w:hint="eastAsia"/>
          <w:color w:val="000000"/>
          <w:kern w:val="0"/>
          <w:sz w:val="22"/>
          <w:szCs w:val="22"/>
          <w14:ligatures w14:val="none"/>
        </w:rPr>
        <w:t>Haixin</w:t>
      </w:r>
      <w:proofErr w:type="spellEnd"/>
      <w:r w:rsidRPr="009E4E5F">
        <w:rPr>
          <w:rFonts w:eastAsia="等线" w:hint="eastAsia"/>
          <w:color w:val="000000"/>
          <w:kern w:val="0"/>
          <w:sz w:val="22"/>
          <w:szCs w:val="22"/>
          <w14:ligatures w14:val="none"/>
        </w:rPr>
        <w:t xml:space="preserve"> Wang</w:t>
      </w:r>
      <w:r w:rsidRPr="009E4E5F">
        <w:rPr>
          <w:rFonts w:eastAsia="等线"/>
          <w:color w:val="000000"/>
          <w:kern w:val="0"/>
          <w:sz w:val="22"/>
          <w:szCs w:val="22"/>
          <w:lang w:eastAsia="en-US"/>
          <w14:ligatures w14:val="none"/>
        </w:rPr>
        <w:t xml:space="preserve">, </w:t>
      </w:r>
      <w:r w:rsidRPr="009E4E5F">
        <w:rPr>
          <w:rFonts w:eastAsia="等线" w:hint="eastAsia"/>
          <w:i/>
          <w:color w:val="000000"/>
          <w:kern w:val="0"/>
          <w:sz w:val="22"/>
          <w:szCs w:val="22"/>
          <w14:ligatures w14:val="none"/>
        </w:rPr>
        <w:t>Member</w:t>
      </w:r>
      <w:r w:rsidRPr="009E4E5F">
        <w:rPr>
          <w:rFonts w:eastAsia="等线"/>
          <w:i/>
          <w:color w:val="000000"/>
          <w:kern w:val="0"/>
          <w:sz w:val="22"/>
          <w:szCs w:val="22"/>
          <w:lang w:eastAsia="en-US"/>
          <w14:ligatures w14:val="none"/>
        </w:rPr>
        <w:t>, IEEE</w:t>
      </w:r>
      <w:r w:rsidRPr="009E4E5F">
        <w:rPr>
          <w:rFonts w:eastAsia="等线"/>
          <w:color w:val="000000"/>
          <w:kern w:val="0"/>
          <w:sz w:val="22"/>
          <w:szCs w:val="22"/>
          <w:lang w:eastAsia="en-US"/>
          <w14:ligatures w14:val="none"/>
        </w:rPr>
        <w:t xml:space="preserve">, </w:t>
      </w:r>
      <w:proofErr w:type="spellStart"/>
      <w:r w:rsidRPr="009E4E5F">
        <w:rPr>
          <w:rFonts w:eastAsia="等线" w:hint="eastAsia"/>
          <w:color w:val="000000"/>
          <w:kern w:val="0"/>
          <w:sz w:val="22"/>
          <w:szCs w:val="22"/>
          <w14:ligatures w14:val="none"/>
        </w:rPr>
        <w:t>Bicheng</w:t>
      </w:r>
      <w:proofErr w:type="spellEnd"/>
      <w:r w:rsidRPr="009E4E5F">
        <w:rPr>
          <w:rFonts w:eastAsia="等线" w:hint="eastAsia"/>
          <w:color w:val="000000"/>
          <w:kern w:val="0"/>
          <w:sz w:val="22"/>
          <w:szCs w:val="22"/>
          <w14:ligatures w14:val="none"/>
        </w:rPr>
        <w:t xml:space="preserve"> Chen</w:t>
      </w:r>
      <w:r w:rsidRPr="009E4E5F">
        <w:rPr>
          <w:rFonts w:eastAsia="等线"/>
          <w:color w:val="000000"/>
          <w:kern w:val="0"/>
          <w:sz w:val="22"/>
          <w:szCs w:val="22"/>
          <w:lang w:eastAsia="en-US"/>
          <w14:ligatures w14:val="none"/>
        </w:rPr>
        <w:t xml:space="preserve">, </w:t>
      </w:r>
      <w:proofErr w:type="spellStart"/>
      <w:r w:rsidRPr="009E4E5F">
        <w:rPr>
          <w:rFonts w:eastAsia="等线"/>
          <w:color w:val="000000"/>
          <w:kern w:val="0"/>
          <w:sz w:val="22"/>
          <w:szCs w:val="22"/>
          <w:lang w:eastAsia="en-US"/>
          <w14:ligatures w14:val="none"/>
        </w:rPr>
        <w:t>Xinle</w:t>
      </w:r>
      <w:proofErr w:type="spellEnd"/>
      <w:r w:rsidRPr="009E4E5F">
        <w:rPr>
          <w:rFonts w:eastAsia="等线"/>
          <w:color w:val="000000"/>
          <w:kern w:val="0"/>
          <w:sz w:val="22"/>
          <w:szCs w:val="22"/>
          <w:lang w:eastAsia="en-US"/>
          <w14:ligatures w14:val="none"/>
        </w:rPr>
        <w:t xml:space="preserve"> Hu</w:t>
      </w:r>
      <w:r w:rsidRPr="009E4E5F">
        <w:rPr>
          <w:rFonts w:eastAsia="等线" w:hint="eastAsia"/>
          <w:color w:val="000000"/>
          <w:kern w:val="0"/>
          <w:sz w:val="22"/>
          <w:szCs w:val="22"/>
          <w14:ligatures w14:val="none"/>
        </w:rPr>
        <w:t xml:space="preserve">, </w:t>
      </w:r>
      <w:proofErr w:type="spellStart"/>
      <w:r w:rsidRPr="009E4E5F">
        <w:rPr>
          <w:rFonts w:eastAsia="等线"/>
          <w:color w:val="000000"/>
          <w:kern w:val="0"/>
          <w:sz w:val="22"/>
          <w:szCs w:val="22"/>
          <w:lang w:eastAsia="en-US"/>
          <w14:ligatures w14:val="none"/>
        </w:rPr>
        <w:t>Junyou</w:t>
      </w:r>
      <w:proofErr w:type="spellEnd"/>
      <w:r w:rsidRPr="009E4E5F">
        <w:rPr>
          <w:rFonts w:eastAsia="等线"/>
          <w:color w:val="000000"/>
          <w:kern w:val="0"/>
          <w:sz w:val="22"/>
          <w:szCs w:val="22"/>
          <w:lang w:eastAsia="en-US"/>
          <w14:ligatures w14:val="none"/>
        </w:rPr>
        <w:t xml:space="preserve"> Yang, </w:t>
      </w:r>
      <w:proofErr w:type="spellStart"/>
      <w:r w:rsidRPr="009E4E5F">
        <w:rPr>
          <w:rFonts w:eastAsia="等线"/>
          <w:color w:val="000000"/>
          <w:kern w:val="0"/>
          <w:sz w:val="22"/>
          <w:szCs w:val="22"/>
          <w:lang w:eastAsia="en-US"/>
          <w14:ligatures w14:val="none"/>
        </w:rPr>
        <w:t>Mingchao</w:t>
      </w:r>
      <w:proofErr w:type="spellEnd"/>
      <w:r w:rsidRPr="009E4E5F">
        <w:rPr>
          <w:rFonts w:eastAsia="等线"/>
          <w:color w:val="000000"/>
          <w:kern w:val="0"/>
          <w:sz w:val="22"/>
          <w:szCs w:val="22"/>
          <w:lang w:eastAsia="en-US"/>
          <w14:ligatures w14:val="none"/>
        </w:rPr>
        <w:t xml:space="preserve"> Xia</w:t>
      </w:r>
      <w:r w:rsidRPr="009E4E5F">
        <w:rPr>
          <w:rFonts w:eastAsia="等线" w:hint="eastAsia"/>
          <w:color w:val="000000"/>
          <w:kern w:val="0"/>
          <w:sz w:val="22"/>
          <w:szCs w:val="22"/>
          <w14:ligatures w14:val="none"/>
        </w:rPr>
        <w:t>,</w:t>
      </w:r>
    </w:p>
    <w:p w14:paraId="0D38A23D" w14:textId="77777777" w:rsidR="009E4E5F" w:rsidRDefault="009E4E5F" w:rsidP="009E4E5F">
      <w:pPr>
        <w:widowControl/>
        <w:pBdr>
          <w:top w:val="nil"/>
          <w:left w:val="nil"/>
          <w:bottom w:val="nil"/>
          <w:right w:val="nil"/>
          <w:between w:val="nil"/>
        </w:pBdr>
        <w:spacing w:line="240" w:lineRule="auto"/>
        <w:ind w:firstLine="0"/>
        <w:jc w:val="center"/>
        <w:rPr>
          <w:rFonts w:eastAsia="等线"/>
          <w:iCs/>
          <w:color w:val="000000"/>
          <w:kern w:val="0"/>
          <w:sz w:val="22"/>
          <w:szCs w:val="22"/>
          <w14:ligatures w14:val="none"/>
        </w:rPr>
        <w:sectPr w:rsidR="009E4E5F">
          <w:headerReference w:type="default" r:id="rId7"/>
          <w:pgSz w:w="11906" w:h="16838"/>
          <w:pgMar w:top="1440" w:right="1080" w:bottom="1440" w:left="1080" w:header="851" w:footer="992" w:gutter="0"/>
          <w:cols w:space="425"/>
          <w:docGrid w:type="lines" w:linePitch="326"/>
        </w:sectPr>
      </w:pPr>
      <w:r w:rsidRPr="009E4E5F">
        <w:rPr>
          <w:rFonts w:eastAsia="等线"/>
          <w:color w:val="000000"/>
          <w:kern w:val="0"/>
          <w:sz w:val="22"/>
          <w:szCs w:val="22"/>
          <w14:ligatures w14:val="none"/>
        </w:rPr>
        <w:t>Zhe Chen</w:t>
      </w:r>
      <w:r w:rsidRPr="009E4E5F">
        <w:rPr>
          <w:rFonts w:eastAsia="等线" w:hint="eastAsia"/>
          <w:color w:val="000000"/>
          <w:kern w:val="0"/>
          <w:sz w:val="22"/>
          <w:szCs w:val="22"/>
          <w14:ligatures w14:val="none"/>
        </w:rPr>
        <w:t xml:space="preserve">, </w:t>
      </w:r>
      <w:r w:rsidRPr="009E4E5F">
        <w:rPr>
          <w:rFonts w:eastAsia="等线" w:hint="eastAsia"/>
          <w:i/>
          <w:color w:val="000000"/>
          <w:kern w:val="0"/>
          <w:sz w:val="22"/>
          <w:szCs w:val="22"/>
          <w14:ligatures w14:val="none"/>
        </w:rPr>
        <w:t>Fellow</w:t>
      </w:r>
      <w:r w:rsidRPr="009E4E5F">
        <w:rPr>
          <w:rFonts w:eastAsia="等线"/>
          <w:i/>
          <w:color w:val="000000"/>
          <w:kern w:val="0"/>
          <w:sz w:val="22"/>
          <w:szCs w:val="22"/>
          <w:lang w:eastAsia="en-US"/>
          <w14:ligatures w14:val="none"/>
        </w:rPr>
        <w:t>, IEEE</w:t>
      </w:r>
      <w:r w:rsidRPr="009E4E5F">
        <w:rPr>
          <w:rFonts w:eastAsia="等线" w:hint="eastAsia"/>
          <w:i/>
          <w:color w:val="000000"/>
          <w:kern w:val="0"/>
          <w:sz w:val="22"/>
          <w:szCs w:val="22"/>
          <w14:ligatures w14:val="none"/>
        </w:rPr>
        <w:t>,</w:t>
      </w:r>
      <w:r w:rsidRPr="009E4E5F">
        <w:rPr>
          <w:rFonts w:eastAsia="等线"/>
          <w:kern w:val="0"/>
          <w:szCs w:val="20"/>
          <w:lang w:eastAsia="en-US"/>
          <w14:ligatures w14:val="none"/>
        </w:rPr>
        <w:t xml:space="preserve"> </w:t>
      </w:r>
      <w:r w:rsidRPr="009E4E5F">
        <w:rPr>
          <w:rFonts w:eastAsia="等线"/>
          <w:iCs/>
          <w:color w:val="000000"/>
          <w:kern w:val="0"/>
          <w:sz w:val="22"/>
          <w:szCs w:val="22"/>
          <w14:ligatures w14:val="none"/>
        </w:rPr>
        <w:t>Hassan Bevrani</w:t>
      </w:r>
      <w:r w:rsidRPr="009E4E5F">
        <w:rPr>
          <w:rFonts w:eastAsia="等线" w:hint="eastAsia"/>
          <w:iCs/>
          <w:color w:val="000000"/>
          <w:kern w:val="0"/>
          <w:sz w:val="22"/>
          <w:szCs w:val="22"/>
          <w14:ligatures w14:val="none"/>
        </w:rPr>
        <w:t xml:space="preserve">, </w:t>
      </w:r>
      <w:r w:rsidRPr="009E4E5F">
        <w:rPr>
          <w:rFonts w:eastAsia="等线" w:hint="eastAsia"/>
          <w:i/>
          <w:color w:val="000000"/>
          <w:kern w:val="0"/>
          <w:sz w:val="22"/>
          <w:szCs w:val="22"/>
          <w14:ligatures w14:val="none"/>
        </w:rPr>
        <w:t>Fellow</w:t>
      </w:r>
      <w:r w:rsidRPr="009E4E5F">
        <w:rPr>
          <w:rFonts w:eastAsia="等线"/>
          <w:i/>
          <w:color w:val="000000"/>
          <w:kern w:val="0"/>
          <w:sz w:val="22"/>
          <w:szCs w:val="22"/>
          <w:lang w:eastAsia="en-US"/>
          <w14:ligatures w14:val="none"/>
        </w:rPr>
        <w:t>, IEEE</w:t>
      </w:r>
      <w:r w:rsidRPr="009E4E5F">
        <w:rPr>
          <w:rFonts w:eastAsia="等线" w:hint="eastAsia"/>
          <w:i/>
          <w:color w:val="000000"/>
          <w:kern w:val="0"/>
          <w:sz w:val="22"/>
          <w:szCs w:val="22"/>
          <w14:ligatures w14:val="none"/>
        </w:rPr>
        <w:t>,</w:t>
      </w:r>
      <w:r w:rsidRPr="009E4E5F">
        <w:rPr>
          <w:rFonts w:eastAsia="等线"/>
          <w:kern w:val="0"/>
          <w:szCs w:val="20"/>
          <w:lang w:eastAsia="en-US"/>
          <w14:ligatures w14:val="none"/>
        </w:rPr>
        <w:t xml:space="preserve"> </w:t>
      </w:r>
      <w:r w:rsidRPr="009E4E5F">
        <w:rPr>
          <w:rFonts w:eastAsia="等线"/>
          <w:iCs/>
          <w:color w:val="000000"/>
          <w:kern w:val="0"/>
          <w:sz w:val="22"/>
          <w:szCs w:val="22"/>
          <w14:ligatures w14:val="none"/>
        </w:rPr>
        <w:t>Rui Jing</w:t>
      </w:r>
    </w:p>
    <w:p w14:paraId="4F82C1C0" w14:textId="77777777" w:rsidR="00362960" w:rsidRPr="009E4E5F" w:rsidRDefault="00362960" w:rsidP="009E4E5F">
      <w:pPr>
        <w:ind w:firstLine="0"/>
        <w:rPr>
          <w:rFonts w:eastAsia="宋体"/>
          <w:sz w:val="22"/>
          <w:szCs w:val="22"/>
          <w14:ligatures w14:val="none"/>
        </w:rPr>
      </w:pPr>
    </w:p>
    <w:p w14:paraId="664FCB46" w14:textId="4076201E" w:rsidR="00362960" w:rsidRDefault="00000000">
      <w:pPr>
        <w:rPr>
          <w:rFonts w:eastAsia="宋体"/>
          <w:szCs w:val="21"/>
          <w14:ligatures w14:val="none"/>
        </w:rPr>
      </w:pPr>
      <w:r>
        <w:rPr>
          <w:rFonts w:eastAsia="宋体"/>
          <w:szCs w:val="21"/>
          <w14:ligatures w14:val="none"/>
        </w:rPr>
        <w:t>This</w:t>
      </w:r>
      <w:r w:rsidR="0093762E" w:rsidRPr="0093762E">
        <w:rPr>
          <w:rFonts w:eastAsia="宋体"/>
          <w:szCs w:val="21"/>
          <w14:ligatures w14:val="none"/>
        </w:rPr>
        <w:t xml:space="preserve"> </w:t>
      </w:r>
      <w:r w:rsidR="0093762E" w:rsidRPr="00D52BEA">
        <w:rPr>
          <w:rFonts w:eastAsia="宋体"/>
          <w:b/>
          <w:bCs/>
          <w:szCs w:val="21"/>
          <w14:ligatures w14:val="none"/>
        </w:rPr>
        <w:t>Methods</w:t>
      </w:r>
      <w:r>
        <w:rPr>
          <w:rFonts w:eastAsia="宋体" w:hint="eastAsia"/>
          <w:szCs w:val="21"/>
          <w14:ligatures w14:val="none"/>
        </w:rPr>
        <w:t xml:space="preserve"> </w:t>
      </w:r>
      <w:r>
        <w:rPr>
          <w:rFonts w:eastAsia="宋体"/>
          <w:szCs w:val="21"/>
          <w14:ligatures w14:val="none"/>
        </w:rPr>
        <w:t xml:space="preserve">provides </w:t>
      </w:r>
      <w:r>
        <w:rPr>
          <w:rFonts w:eastAsia="宋体" w:hint="eastAsia"/>
          <w:szCs w:val="21"/>
          <w14:ligatures w14:val="none"/>
        </w:rPr>
        <w:t>details for:</w:t>
      </w:r>
    </w:p>
    <w:p w14:paraId="1E36252F" w14:textId="117F5D34" w:rsidR="00362960" w:rsidRDefault="0093762E">
      <w:pPr>
        <w:rPr>
          <w:rFonts w:eastAsiaTheme="minorEastAsia"/>
          <w:szCs w:val="21"/>
          <w14:ligatures w14:val="none"/>
        </w:rPr>
      </w:pPr>
      <w:r>
        <w:rPr>
          <w:rFonts w:eastAsia="宋体" w:hint="eastAsia"/>
          <w:szCs w:val="21"/>
          <w14:ligatures w14:val="none"/>
        </w:rPr>
        <w:t>A.1</w:t>
      </w:r>
      <w:r>
        <w:rPr>
          <w:rFonts w:eastAsia="宋体"/>
          <w:szCs w:val="21"/>
          <w14:ligatures w14:val="none"/>
        </w:rPr>
        <w:t xml:space="preserve"> </w:t>
      </w:r>
      <w:bookmarkStart w:id="1" w:name="_Hlk206148638"/>
      <w:r>
        <w:rPr>
          <w:rFonts w:hint="eastAsia"/>
        </w:rPr>
        <w:t>Select the best</w:t>
      </w:r>
      <w:r>
        <w:rPr>
          <w:rFonts w:eastAsiaTheme="minorEastAsia" w:hint="eastAsia"/>
        </w:rPr>
        <w:t>-</w:t>
      </w:r>
      <w:r>
        <w:rPr>
          <w:rFonts w:hint="eastAsia"/>
        </w:rPr>
        <w:t xml:space="preserve">fit </w:t>
      </w:r>
      <w:r>
        <w:t>Copula functions</w:t>
      </w:r>
      <w:bookmarkEnd w:id="1"/>
      <w:r>
        <w:rPr>
          <w:rFonts w:eastAsiaTheme="minorEastAsia" w:hint="eastAsia"/>
        </w:rPr>
        <w:t xml:space="preserve"> </w:t>
      </w:r>
      <w:bookmarkStart w:id="2" w:name="_Hlk206148664"/>
      <w:r>
        <w:rPr>
          <w:rFonts w:eastAsiaTheme="minorEastAsia" w:hint="eastAsia"/>
        </w:rPr>
        <w:t xml:space="preserve">to </w:t>
      </w:r>
      <w:r>
        <w:rPr>
          <w:rFonts w:hint="eastAsia"/>
        </w:rPr>
        <w:t>evidence</w:t>
      </w:r>
      <w:r>
        <w:rPr>
          <w:rFonts w:eastAsiaTheme="minorEastAsia" w:hint="eastAsia"/>
        </w:rPr>
        <w:t xml:space="preserve"> and </w:t>
      </w:r>
      <w:r>
        <w:rPr>
          <w:rFonts w:hint="eastAsia"/>
        </w:rPr>
        <w:t xml:space="preserve">describe the </w:t>
      </w:r>
      <w:r>
        <w:t>wind–wave correlation</w:t>
      </w:r>
      <w:bookmarkEnd w:id="2"/>
      <w:r>
        <w:rPr>
          <w:rFonts w:eastAsiaTheme="minorEastAsia" w:hint="eastAsia"/>
        </w:rPr>
        <w:t>;</w:t>
      </w:r>
    </w:p>
    <w:p w14:paraId="1E3D2D01" w14:textId="23069D0A" w:rsidR="00362960" w:rsidRDefault="0093762E">
      <w:pPr>
        <w:rPr>
          <w:rFonts w:eastAsiaTheme="minorEastAsia"/>
        </w:rPr>
      </w:pPr>
      <w:r>
        <w:rPr>
          <w:rFonts w:eastAsia="宋体" w:hint="eastAsia"/>
          <w:szCs w:val="21"/>
          <w14:ligatures w14:val="none"/>
        </w:rPr>
        <w:t xml:space="preserve">A.2 Simulate </w:t>
      </w:r>
      <w:r>
        <w:t xml:space="preserve">Typhoon–Wave </w:t>
      </w:r>
      <w:r>
        <w:rPr>
          <w:rFonts w:eastAsiaTheme="minorEastAsia" w:hint="eastAsia"/>
        </w:rPr>
        <w:t xml:space="preserve">interactions by </w:t>
      </w:r>
      <w:r>
        <w:t>Holland</w:t>
      </w:r>
      <w:r>
        <w:rPr>
          <w:rFonts w:eastAsiaTheme="minorEastAsia" w:hint="eastAsia"/>
        </w:rPr>
        <w:t xml:space="preserve">, </w:t>
      </w:r>
      <w:r>
        <w:t>SWAN</w:t>
      </w:r>
      <w:r>
        <w:rPr>
          <w:rFonts w:eastAsiaTheme="minorEastAsia" w:hint="eastAsia"/>
        </w:rPr>
        <w:t>, and their c</w:t>
      </w:r>
      <w:r>
        <w:t>oupled model</w:t>
      </w:r>
      <w:r>
        <w:rPr>
          <w:rFonts w:eastAsiaTheme="minorEastAsia" w:hint="eastAsia"/>
        </w:rPr>
        <w:t>;</w:t>
      </w:r>
    </w:p>
    <w:p w14:paraId="2BF44A4B" w14:textId="12A0506C" w:rsidR="00362960" w:rsidRDefault="0093762E">
      <w:pPr>
        <w:rPr>
          <w:rFonts w:eastAsiaTheme="minorEastAsia"/>
        </w:rPr>
      </w:pPr>
      <w:r>
        <w:rPr>
          <w:rFonts w:eastAsiaTheme="minorEastAsia" w:hint="eastAsia"/>
        </w:rPr>
        <w:t>A.3 C</w:t>
      </w:r>
      <w:r>
        <w:t xml:space="preserve">apture the wave-induced wind speed variability </w:t>
      </w:r>
      <w:r>
        <w:rPr>
          <w:rFonts w:eastAsiaTheme="minorEastAsia" w:hint="eastAsia"/>
        </w:rPr>
        <w:t xml:space="preserve">by </w:t>
      </w:r>
      <w:r>
        <w:t>Wave-Driven Wind Model (WDWM)</w:t>
      </w:r>
      <w:r>
        <w:rPr>
          <w:rFonts w:eastAsiaTheme="minorEastAsia" w:hint="eastAsia"/>
        </w:rPr>
        <w:t>;</w:t>
      </w:r>
    </w:p>
    <w:p w14:paraId="55D2EB4C" w14:textId="6877696B" w:rsidR="00362960" w:rsidRDefault="0093762E">
      <w:pPr>
        <w:rPr>
          <w:rFonts w:eastAsiaTheme="minorEastAsia"/>
        </w:rPr>
      </w:pPr>
      <w:r>
        <w:rPr>
          <w:rFonts w:eastAsiaTheme="minorEastAsia" w:hint="eastAsia"/>
        </w:rPr>
        <w:t xml:space="preserve">A.4 </w:t>
      </w:r>
      <w:r>
        <w:rPr>
          <w:rFonts w:eastAsiaTheme="minorEastAsia"/>
        </w:rPr>
        <w:t>The Scenario settings in the article</w:t>
      </w:r>
      <w:r>
        <w:rPr>
          <w:rFonts w:eastAsiaTheme="minorEastAsia" w:hint="eastAsia"/>
        </w:rPr>
        <w:t>;</w:t>
      </w:r>
    </w:p>
    <w:p w14:paraId="1799AA76" w14:textId="4558AD31" w:rsidR="00362960" w:rsidRDefault="0093762E">
      <w:pPr>
        <w:rPr>
          <w:rFonts w:eastAsiaTheme="minorEastAsia"/>
        </w:rPr>
      </w:pPr>
      <w:r>
        <w:rPr>
          <w:rFonts w:eastAsiaTheme="minorEastAsia" w:hint="eastAsia"/>
        </w:rPr>
        <w:t xml:space="preserve">A.5 Quantify </w:t>
      </w:r>
      <w:r>
        <w:t xml:space="preserve">wind uncertainty using </w:t>
      </w:r>
      <w:r>
        <w:rPr>
          <w:rFonts w:eastAsiaTheme="minorEastAsia" w:hint="eastAsia"/>
        </w:rPr>
        <w:t>an</w:t>
      </w:r>
      <w:r>
        <w:t xml:space="preserve"> ambiguity uncertainty set based on Wasserstein distance</w:t>
      </w:r>
      <w:r>
        <w:rPr>
          <w:rFonts w:eastAsiaTheme="minorEastAsia" w:hint="eastAsia"/>
        </w:rPr>
        <w:t>;</w:t>
      </w:r>
    </w:p>
    <w:p w14:paraId="7D2D4143" w14:textId="6E61E404" w:rsidR="00362960" w:rsidRDefault="0093762E">
      <w:pPr>
        <w:rPr>
          <w:rFonts w:eastAsia="宋体"/>
          <w:szCs w:val="24"/>
          <w14:ligatures w14:val="none"/>
        </w:rPr>
      </w:pPr>
      <w:r>
        <w:rPr>
          <w:rFonts w:eastAsiaTheme="minorEastAsia" w:hint="eastAsia"/>
        </w:rPr>
        <w:t xml:space="preserve">A.6 Model of </w:t>
      </w:r>
      <w:r>
        <w:rPr>
          <w:rFonts w:eastAsia="宋体"/>
          <w:szCs w:val="24"/>
          <w14:ligatures w14:val="none"/>
        </w:rPr>
        <w:t>Distributionally Robust Optimization Multi-Energy System</w:t>
      </w:r>
      <w:r>
        <w:rPr>
          <w:rFonts w:eastAsia="宋体" w:hint="eastAsia"/>
          <w:szCs w:val="24"/>
          <w14:ligatures w14:val="none"/>
        </w:rPr>
        <w:t xml:space="preserve"> (DRO-MES).</w:t>
      </w:r>
    </w:p>
    <w:p w14:paraId="4C2DA3B8" w14:textId="7BFD45D1" w:rsidR="00362960" w:rsidRDefault="0093762E">
      <w:pPr>
        <w:rPr>
          <w:rFonts w:eastAsia="宋体"/>
          <w:szCs w:val="24"/>
          <w14:ligatures w14:val="none"/>
        </w:rPr>
      </w:pPr>
      <w:r>
        <w:rPr>
          <w:rFonts w:eastAsia="宋体" w:hint="eastAsia"/>
          <w:szCs w:val="24"/>
          <w14:ligatures w14:val="none"/>
        </w:rPr>
        <w:t>A</w:t>
      </w:r>
      <w:r>
        <w:rPr>
          <w:rFonts w:eastAsia="宋体"/>
          <w:szCs w:val="24"/>
          <w14:ligatures w14:val="none"/>
        </w:rPr>
        <w:t>.</w:t>
      </w:r>
      <w:r>
        <w:rPr>
          <w:rFonts w:eastAsia="宋体" w:hint="eastAsia"/>
          <w:szCs w:val="24"/>
          <w14:ligatures w14:val="none"/>
        </w:rPr>
        <w:t>7</w:t>
      </w:r>
      <w:r>
        <w:rPr>
          <w:rFonts w:eastAsia="宋体"/>
          <w:szCs w:val="24"/>
          <w14:ligatures w14:val="none"/>
        </w:rPr>
        <w:t xml:space="preserve"> Variables used in the Supplementary.</w:t>
      </w:r>
    </w:p>
    <w:p w14:paraId="0DEEB7C4" w14:textId="6516ABF8" w:rsidR="00362960" w:rsidRDefault="0093762E">
      <w:pPr>
        <w:pStyle w:val="1"/>
      </w:pPr>
      <w:r>
        <w:rPr>
          <w:rFonts w:eastAsia="宋体" w:hint="eastAsia"/>
          <w:szCs w:val="21"/>
          <w14:ligatures w14:val="none"/>
        </w:rPr>
        <w:t xml:space="preserve">A.1 </w:t>
      </w:r>
      <w:r>
        <w:rPr>
          <w:rFonts w:hint="eastAsia"/>
        </w:rPr>
        <w:t>Select the best</w:t>
      </w:r>
      <w:r>
        <w:rPr>
          <w:rFonts w:eastAsiaTheme="minorEastAsia" w:hint="eastAsia"/>
        </w:rPr>
        <w:t>-</w:t>
      </w:r>
      <w:r>
        <w:rPr>
          <w:rFonts w:hint="eastAsia"/>
        </w:rPr>
        <w:t xml:space="preserve">fit </w:t>
      </w:r>
      <w:r>
        <w:t>Copula functions</w:t>
      </w:r>
      <w:r>
        <w:rPr>
          <w:rFonts w:hint="eastAsia"/>
        </w:rPr>
        <w:t xml:space="preserve"> </w:t>
      </w:r>
    </w:p>
    <w:p w14:paraId="1A0C9F97" w14:textId="77777777" w:rsidR="00362960" w:rsidRDefault="00000000">
      <w:r>
        <w:rPr>
          <w:rFonts w:hint="eastAsia"/>
        </w:rPr>
        <w:t xml:space="preserve">This section evidences the correlation exist for </w:t>
      </w:r>
      <w:r>
        <w:t>wind</w:t>
      </w:r>
      <w:r>
        <w:rPr>
          <w:rFonts w:hint="eastAsia"/>
        </w:rPr>
        <w:t xml:space="preserve"> and </w:t>
      </w:r>
      <w:r>
        <w:t>wave</w:t>
      </w:r>
      <w:r>
        <w:rPr>
          <w:rFonts w:hint="eastAsia"/>
        </w:rPr>
        <w:t xml:space="preserve"> and explains why we choose </w:t>
      </w:r>
      <w:r>
        <w:t>t-Copula</w:t>
      </w:r>
      <w:r>
        <w:rPr>
          <w:rFonts w:hint="eastAsia"/>
        </w:rPr>
        <w:t xml:space="preserve"> to describe the </w:t>
      </w:r>
      <w:bookmarkStart w:id="3" w:name="OLE_LINK2"/>
      <w:r>
        <w:t>wind–wave</w:t>
      </w:r>
      <w:bookmarkEnd w:id="3"/>
      <w:r>
        <w:t xml:space="preserve"> correlation</w:t>
      </w:r>
      <w:r>
        <w:rPr>
          <w:rFonts w:hint="eastAsia"/>
        </w:rPr>
        <w:t xml:space="preserve">. </w:t>
      </w:r>
    </w:p>
    <w:p w14:paraId="71531EF9" w14:textId="2E32D2D9" w:rsidR="00362960" w:rsidRDefault="00000000">
      <w:r>
        <w:rPr>
          <w:rFonts w:hint="eastAsia"/>
        </w:rPr>
        <w:t xml:space="preserve">In this study, hourly wind speed and </w:t>
      </w:r>
      <w:r>
        <w:t>wave height</w:t>
      </w:r>
      <w:r>
        <w:rPr>
          <w:rFonts w:hint="eastAsia"/>
        </w:rPr>
        <w:t xml:space="preserve"> data over three years</w:t>
      </w:r>
      <w:r>
        <w:t xml:space="preserve"> </w:t>
      </w:r>
      <w:r>
        <w:rPr>
          <w:rFonts w:hint="eastAsia"/>
        </w:rPr>
        <w:t>for the offshore wind farm</w:t>
      </w:r>
      <w:r>
        <w:t xml:space="preserve"> </w:t>
      </w:r>
      <w:r>
        <w:rPr>
          <w:rFonts w:hint="eastAsia"/>
        </w:rPr>
        <w:t>in</w:t>
      </w:r>
      <w:r>
        <w:t xml:space="preserve"> Guangdong Province</w:t>
      </w:r>
      <w:r>
        <w:rPr>
          <w:rFonts w:hint="eastAsia"/>
        </w:rPr>
        <w:t>, China,</w:t>
      </w:r>
      <w:r>
        <w:t xml:space="preserve"> are </w:t>
      </w:r>
      <w:r>
        <w:rPr>
          <w:rFonts w:hint="eastAsia"/>
        </w:rPr>
        <w:t>obtained</w:t>
      </w:r>
      <w:r>
        <w:t xml:space="preserve">. Based on </w:t>
      </w:r>
      <w:r>
        <w:rPr>
          <w:rFonts w:hint="eastAsia"/>
        </w:rPr>
        <w:t xml:space="preserve">these </w:t>
      </w:r>
      <w:r>
        <w:t>data</w:t>
      </w:r>
      <w:r>
        <w:rPr>
          <w:rFonts w:hint="eastAsia"/>
        </w:rPr>
        <w:t xml:space="preserve">, </w:t>
      </w:r>
      <w:r>
        <w:t xml:space="preserve">the probability density functions (PDF) </w:t>
      </w:r>
      <w:r>
        <w:rPr>
          <w:rFonts w:hint="eastAsia"/>
        </w:rPr>
        <w:t xml:space="preserve">for wind speed and </w:t>
      </w:r>
      <w:r>
        <w:t>wave height</w:t>
      </w:r>
      <w:r>
        <w:rPr>
          <w:rFonts w:hint="eastAsia"/>
        </w:rPr>
        <w:t xml:space="preserve"> </w:t>
      </w:r>
      <w:r>
        <w:t xml:space="preserve">are first estimated </w:t>
      </w:r>
      <w:r>
        <w:rPr>
          <w:rFonts w:hint="eastAsia"/>
        </w:rPr>
        <w:t xml:space="preserve">separately, by </w:t>
      </w:r>
      <w:r>
        <w:t>applying the kernel density estimation (KDE) method. Let (x</w:t>
      </w:r>
      <w:proofErr w:type="gramStart"/>
      <w:r>
        <w:t>1,x2,…</w:t>
      </w:r>
      <w:proofErr w:type="gramEnd"/>
      <w:r>
        <w:t>,</w:t>
      </w:r>
      <w:proofErr w:type="spellStart"/>
      <w:r>
        <w:t>xM</w:t>
      </w:r>
      <w:proofErr w:type="spellEnd"/>
      <w:r>
        <w:t xml:space="preserve">) be the sample data of the variable </w:t>
      </w:r>
      <w:r>
        <w:rPr>
          <w:rFonts w:eastAsia="宋体" w:hint="eastAsia"/>
          <w:i/>
          <w:iCs/>
        </w:rPr>
        <w:t>X</w:t>
      </w:r>
      <w:r>
        <w:t xml:space="preserve">, Let the sample size be </w:t>
      </w:r>
      <w:r>
        <w:rPr>
          <w:rFonts w:eastAsia="宋体" w:hint="eastAsia"/>
        </w:rPr>
        <w:t>M</w:t>
      </w:r>
      <w:r>
        <w:t>. corresponding to a 24-hour observation period. The PDF is defined in Eq. (</w:t>
      </w:r>
      <w:r w:rsidR="00E55752">
        <w:rPr>
          <w:rFonts w:eastAsiaTheme="minorEastAsia" w:hint="eastAsia"/>
        </w:rPr>
        <w:t>A</w:t>
      </w:r>
      <w:r>
        <w:t>1).</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4C35DBB" w14:textId="77777777">
        <w:trPr>
          <w:trHeight w:val="578"/>
          <w:jc w:val="center"/>
        </w:trPr>
        <w:tc>
          <w:tcPr>
            <w:tcW w:w="328" w:type="dxa"/>
            <w:vAlign w:val="center"/>
          </w:tcPr>
          <w:p w14:paraId="1CD81C5D" w14:textId="77777777" w:rsidR="00362960" w:rsidRDefault="00362960"/>
        </w:tc>
        <w:tc>
          <w:tcPr>
            <w:tcW w:w="0" w:type="auto"/>
            <w:vAlign w:val="center"/>
          </w:tcPr>
          <w:p w14:paraId="29C4D076" w14:textId="77777777" w:rsidR="00362960" w:rsidRDefault="00000000">
            <w:pPr>
              <w:jc w:val="center"/>
            </w:pPr>
            <w:r>
              <w:rPr>
                <w:position w:val="-28"/>
              </w:rPr>
              <w:object w:dxaOrig="2432" w:dyaOrig="734" w14:anchorId="11AEA5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45pt;height:37.2pt" o:ole="">
                  <v:imagedata r:id="rId8" o:title=""/>
                </v:shape>
                <o:OLEObject Type="Embed" ProgID="Equation.DSMT4" ShapeID="_x0000_i1025" DrawAspect="Content" ObjectID="_1836287222" r:id="rId9"/>
              </w:object>
            </w:r>
          </w:p>
        </w:tc>
        <w:tc>
          <w:tcPr>
            <w:tcW w:w="916" w:type="dxa"/>
            <w:vAlign w:val="center"/>
          </w:tcPr>
          <w:p w14:paraId="7E7E0CF0" w14:textId="2AC0F71F" w:rsidR="00362960" w:rsidRDefault="00000000">
            <w:pPr>
              <w:rPr>
                <w:szCs w:val="24"/>
              </w:rPr>
            </w:pPr>
            <w:r>
              <w:rPr>
                <w:szCs w:val="24"/>
              </w:rPr>
              <w:t>(</w:t>
            </w:r>
            <w:r w:rsidR="00E55752">
              <w:rPr>
                <w:rFonts w:eastAsiaTheme="minorEastAsia" w:hint="eastAsia"/>
                <w:szCs w:val="24"/>
              </w:rPr>
              <w:t>A</w:t>
            </w:r>
            <w:r>
              <w:rPr>
                <w:rFonts w:hint="eastAsia"/>
                <w:szCs w:val="24"/>
              </w:rPr>
              <w:t>1</w:t>
            </w:r>
            <w:r>
              <w:rPr>
                <w:szCs w:val="24"/>
              </w:rPr>
              <w:t>)</w:t>
            </w:r>
          </w:p>
        </w:tc>
      </w:tr>
    </w:tbl>
    <w:p w14:paraId="15EFA33B" w14:textId="5817A0A7" w:rsidR="00362960" w:rsidRDefault="00000000">
      <w:pPr>
        <w:ind w:firstLine="0"/>
      </w:pPr>
      <w:r>
        <w:rPr>
          <w:rFonts w:hint="eastAsia"/>
        </w:rPr>
        <w:t xml:space="preserve">where </w:t>
      </w:r>
      <w:proofErr w:type="gramStart"/>
      <w:r>
        <w:t>K(</w:t>
      </w:r>
      <w:proofErr w:type="gramEnd"/>
      <w:r>
        <w:t>)</w:t>
      </w:r>
      <w:r>
        <w:rPr>
          <w:rFonts w:hint="eastAsia"/>
        </w:rPr>
        <w:t xml:space="preserve"> is</w:t>
      </w:r>
      <w:r>
        <w:t xml:space="preserve"> the kernel function. In this study, the Gaussian kernel is adopted</w:t>
      </w:r>
      <w:r>
        <w:rPr>
          <w:rFonts w:hint="eastAsia"/>
        </w:rPr>
        <w:t>, i.e.,</w:t>
      </w:r>
      <w:r>
        <w:t xml:space="preserve"> </w:t>
      </w:r>
      <m:oMath>
        <m:r>
          <m:rPr>
            <m:sty m:val="p"/>
          </m:rPr>
          <w:rPr>
            <w:rFonts w:ascii="Cambria Math" w:hAnsi="Cambria Math"/>
          </w:rPr>
          <m:t>K(x)=</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2π</m:t>
                </m:r>
              </m:e>
            </m:rad>
          </m:den>
        </m:f>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sup>
        </m:sSup>
      </m:oMath>
      <w:r>
        <w:rPr>
          <w:rFonts w:hint="eastAsia"/>
        </w:rPr>
        <w:t xml:space="preserve">; </w:t>
      </w:r>
      <w:r>
        <w:t xml:space="preserve">h is the bandwidth parameter that controls the smoothness of the curve. The value of h is calculated using the empirical formula </w:t>
      </w:r>
      <w:r>
        <w:rPr>
          <w:rFonts w:hint="eastAsia"/>
        </w:rPr>
        <w:t>in Eq. (</w:t>
      </w:r>
      <w:r w:rsidR="00E55752">
        <w:rPr>
          <w:rFonts w:eastAsiaTheme="minorEastAsia" w:hint="eastAsia"/>
        </w:rPr>
        <w:t>A</w:t>
      </w:r>
      <w:r>
        <w:rPr>
          <w:rFonts w:hint="eastAsia"/>
        </w:rPr>
        <w:t>2)</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726810B" w14:textId="77777777">
        <w:trPr>
          <w:trHeight w:val="633"/>
          <w:jc w:val="center"/>
        </w:trPr>
        <w:tc>
          <w:tcPr>
            <w:tcW w:w="328" w:type="dxa"/>
            <w:vAlign w:val="center"/>
          </w:tcPr>
          <w:p w14:paraId="2555CF2C" w14:textId="77777777" w:rsidR="00362960" w:rsidRDefault="00362960">
            <w:pPr>
              <w:jc w:val="center"/>
            </w:pPr>
          </w:p>
        </w:tc>
        <w:tc>
          <w:tcPr>
            <w:tcW w:w="0" w:type="auto"/>
            <w:vAlign w:val="center"/>
          </w:tcPr>
          <w:p w14:paraId="67F9A26C" w14:textId="77777777" w:rsidR="00362960" w:rsidRDefault="00000000">
            <w:pPr>
              <w:jc w:val="center"/>
            </w:pPr>
            <w:r>
              <w:rPr>
                <w:position w:val="-6"/>
              </w:rPr>
              <w:object w:dxaOrig="1875" w:dyaOrig="353" w14:anchorId="74172E42">
                <v:shape id="_x0000_i1026" type="#_x0000_t75" style="width:93.75pt;height:17.8pt" o:ole="">
                  <v:imagedata r:id="rId10" o:title=""/>
                </v:shape>
                <o:OLEObject Type="Embed" ProgID="Equation.DSMT4" ShapeID="_x0000_i1026" DrawAspect="Content" ObjectID="_1836287223" r:id="rId11"/>
              </w:object>
            </w:r>
          </w:p>
        </w:tc>
        <w:tc>
          <w:tcPr>
            <w:tcW w:w="916" w:type="dxa"/>
            <w:vAlign w:val="center"/>
          </w:tcPr>
          <w:p w14:paraId="6ED90876" w14:textId="15E8A935" w:rsidR="00362960" w:rsidRDefault="00000000">
            <w:pPr>
              <w:rPr>
                <w:szCs w:val="24"/>
              </w:rPr>
            </w:pPr>
            <w:r>
              <w:rPr>
                <w:szCs w:val="24"/>
              </w:rPr>
              <w:t>(</w:t>
            </w:r>
            <w:r w:rsidR="00E55752">
              <w:rPr>
                <w:rFonts w:eastAsiaTheme="minorEastAsia" w:hint="eastAsia"/>
                <w:szCs w:val="24"/>
              </w:rPr>
              <w:t>A</w:t>
            </w:r>
            <w:r>
              <w:rPr>
                <w:rFonts w:hint="eastAsia"/>
                <w:szCs w:val="24"/>
              </w:rPr>
              <w:t>2</w:t>
            </w:r>
            <w:r>
              <w:rPr>
                <w:szCs w:val="24"/>
              </w:rPr>
              <w:t>)</w:t>
            </w:r>
          </w:p>
        </w:tc>
      </w:tr>
    </w:tbl>
    <w:p w14:paraId="3B31454F" w14:textId="77777777" w:rsidR="00362960" w:rsidRDefault="00000000">
      <w:pPr>
        <w:ind w:firstLine="0"/>
      </w:pPr>
      <w:r>
        <w:t>where σ</w:t>
      </w:r>
      <w:r>
        <w:rPr>
          <w:rFonts w:hint="eastAsia"/>
        </w:rPr>
        <w:t xml:space="preserve"> </w:t>
      </w:r>
      <w:r>
        <w:t>is the standard deviation of the sample.</w:t>
      </w:r>
    </w:p>
    <w:p w14:paraId="6C3CB805" w14:textId="77777777" w:rsidR="00362960" w:rsidRDefault="00000000">
      <w:r>
        <w:t>Based on the</w:t>
      </w:r>
      <w:r>
        <w:rPr>
          <w:rFonts w:hint="eastAsia"/>
        </w:rPr>
        <w:t xml:space="preserve"> PDF</w:t>
      </w:r>
      <w:r>
        <w:t>,</w:t>
      </w:r>
      <w:r>
        <w:rPr>
          <w:rFonts w:hint="eastAsia"/>
        </w:rPr>
        <w:t xml:space="preserve"> </w:t>
      </w:r>
      <w:r>
        <w:t xml:space="preserve">the corresponding cumulative distribution function </w:t>
      </w:r>
      <w:r>
        <w:rPr>
          <w:rFonts w:hint="eastAsia"/>
        </w:rPr>
        <w:t>(</w:t>
      </w:r>
      <w:r>
        <w:t>CDF</w:t>
      </w:r>
      <w:r>
        <w:rPr>
          <w:rFonts w:hint="eastAsia"/>
        </w:rPr>
        <w:t xml:space="preserve">) </w:t>
      </w:r>
      <w:r>
        <w:t xml:space="preserve">can be obtained by integrating the PDF. In practice, an empirical cumulative distribution function </w:t>
      </w:r>
      <w:r>
        <w:rPr>
          <w:rFonts w:hint="eastAsia"/>
        </w:rPr>
        <w:t>(</w:t>
      </w:r>
      <w:r>
        <w:t>ECDF</w:t>
      </w:r>
      <w:r>
        <w:rPr>
          <w:rFonts w:hint="eastAsia"/>
        </w:rPr>
        <w:t>)</w:t>
      </w:r>
      <w:r>
        <w:t xml:space="preserve"> is constructed from the sample data to approximate this integral.</w:t>
      </w:r>
    </w:p>
    <w:p w14:paraId="706C8D3A" w14:textId="1366461B" w:rsidR="00362960" w:rsidRDefault="00000000">
      <w:r>
        <w:rPr>
          <w:rFonts w:hint="eastAsia"/>
        </w:rPr>
        <w:t>T</w:t>
      </w:r>
      <w:r>
        <w:t xml:space="preserve">he variable </w:t>
      </w:r>
      <w:r>
        <w:rPr>
          <w:rFonts w:eastAsia="宋体" w:hint="eastAsia"/>
          <w:i/>
          <w:iCs/>
        </w:rPr>
        <w:t>X</w:t>
      </w:r>
      <w:r>
        <w:rPr>
          <w:rFonts w:eastAsia="宋体" w:hint="eastAsia"/>
        </w:rPr>
        <w:t xml:space="preserve"> </w:t>
      </w:r>
      <w:r>
        <w:t>follows a probability density function g(x). If the order statistics satisfy</w:t>
      </w:r>
      <w:r>
        <w:rPr>
          <w:rFonts w:hint="eastAsia"/>
        </w:rPr>
        <w:t xml:space="preserve"> </w:t>
      </w:r>
      <w:r>
        <w:t>(</w:t>
      </w:r>
      <w:r>
        <w:rPr>
          <w:rFonts w:hint="eastAsia"/>
        </w:rPr>
        <w:t>x</w:t>
      </w:r>
      <w:r>
        <w:t>1</w:t>
      </w:r>
      <w:r>
        <w:rPr>
          <w:rFonts w:hint="eastAsia"/>
        </w:rPr>
        <w:t>≤x</w:t>
      </w:r>
      <w:r>
        <w:t xml:space="preserve">2 </w:t>
      </w:r>
      <w:r>
        <w:rPr>
          <w:rFonts w:hint="eastAsia"/>
        </w:rPr>
        <w:t>≤</w:t>
      </w:r>
      <w:r>
        <w:t xml:space="preserve"> … </w:t>
      </w:r>
      <w:r>
        <w:rPr>
          <w:rFonts w:hint="eastAsia"/>
        </w:rPr>
        <w:t>≤</w:t>
      </w:r>
      <w:proofErr w:type="spellStart"/>
      <w:proofErr w:type="gramStart"/>
      <w:r>
        <w:rPr>
          <w:rFonts w:hint="eastAsia"/>
        </w:rPr>
        <w:t>x</w:t>
      </w:r>
      <w:r>
        <w:t>M</w:t>
      </w:r>
      <w:proofErr w:type="spellEnd"/>
      <w:r>
        <w:t xml:space="preserve"> )</w:t>
      </w:r>
      <w:proofErr w:type="gramEnd"/>
      <w:r>
        <w:rPr>
          <w:rFonts w:hint="eastAsia"/>
        </w:rPr>
        <w:t xml:space="preserve"> </w:t>
      </w:r>
      <w:r>
        <w:t xml:space="preserve">then the </w:t>
      </w:r>
      <w:r>
        <w:rPr>
          <w:rFonts w:hint="eastAsia"/>
        </w:rPr>
        <w:t>ECDF</w:t>
      </w:r>
      <w:r>
        <w:t xml:space="preserve"> </w:t>
      </w:r>
      <w:r>
        <w:rPr>
          <w:rFonts w:hint="eastAsia"/>
        </w:rPr>
        <w:t>GM(x)</w:t>
      </w:r>
      <w:r>
        <w:t>is defined as</w:t>
      </w:r>
      <w:r>
        <w:rPr>
          <w:rFonts w:hint="eastAsia"/>
        </w:rPr>
        <w:t xml:space="preserve"> Eq. (</w:t>
      </w:r>
      <w:r w:rsidR="00E55752">
        <w:rPr>
          <w:rFonts w:eastAsiaTheme="minorEastAsia" w:hint="eastAsia"/>
        </w:rPr>
        <w:t>A</w:t>
      </w:r>
      <w:r>
        <w:rPr>
          <w:rFonts w:hint="eastAsia"/>
        </w:rPr>
        <w:t>3)</w:t>
      </w:r>
      <w:r>
        <w:t>:</w:t>
      </w:r>
      <w:r>
        <w:rPr>
          <w:rFonts w:hint="eastAsia"/>
        </w:rP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C6002BD" w14:textId="77777777">
        <w:trPr>
          <w:trHeight w:val="578"/>
          <w:jc w:val="center"/>
        </w:trPr>
        <w:tc>
          <w:tcPr>
            <w:tcW w:w="328" w:type="dxa"/>
            <w:vAlign w:val="center"/>
          </w:tcPr>
          <w:p w14:paraId="0F72DC30" w14:textId="77777777" w:rsidR="00362960" w:rsidRDefault="00362960">
            <w:pPr>
              <w:jc w:val="center"/>
            </w:pPr>
          </w:p>
        </w:tc>
        <w:tc>
          <w:tcPr>
            <w:tcW w:w="0" w:type="auto"/>
            <w:vAlign w:val="center"/>
          </w:tcPr>
          <w:p w14:paraId="4475E97D" w14:textId="77777777" w:rsidR="00362960" w:rsidRDefault="00000000">
            <w:pPr>
              <w:jc w:val="center"/>
            </w:pPr>
            <w:r>
              <w:rPr>
                <w:position w:val="-66"/>
              </w:rPr>
              <w:object w:dxaOrig="4986" w:dyaOrig="1440" w14:anchorId="38568FF4">
                <v:shape id="_x0000_i1027" type="#_x0000_t75" style="width:249.25pt;height:1in" o:ole="">
                  <v:imagedata r:id="rId12" o:title=""/>
                </v:shape>
                <o:OLEObject Type="Embed" ProgID="Equation.DSMT4" ShapeID="_x0000_i1027" DrawAspect="Content" ObjectID="_1836287224" r:id="rId13"/>
              </w:object>
            </w:r>
          </w:p>
        </w:tc>
        <w:tc>
          <w:tcPr>
            <w:tcW w:w="916" w:type="dxa"/>
            <w:vAlign w:val="center"/>
          </w:tcPr>
          <w:p w14:paraId="7A8B4842" w14:textId="65370788" w:rsidR="00362960" w:rsidRDefault="00000000">
            <w:pPr>
              <w:rPr>
                <w:szCs w:val="24"/>
              </w:rPr>
            </w:pPr>
            <w:r>
              <w:rPr>
                <w:szCs w:val="24"/>
              </w:rPr>
              <w:t>(</w:t>
            </w:r>
            <w:r w:rsidR="00E55752">
              <w:rPr>
                <w:rFonts w:eastAsiaTheme="minorEastAsia" w:hint="eastAsia"/>
                <w:szCs w:val="24"/>
              </w:rPr>
              <w:t>A</w:t>
            </w:r>
            <w:r>
              <w:rPr>
                <w:rFonts w:hint="eastAsia"/>
                <w:szCs w:val="24"/>
              </w:rPr>
              <w:t>3</w:t>
            </w:r>
            <w:r>
              <w:rPr>
                <w:szCs w:val="24"/>
              </w:rPr>
              <w:t>)</w:t>
            </w:r>
          </w:p>
        </w:tc>
      </w:tr>
    </w:tbl>
    <w:p w14:paraId="1A55E2C1" w14:textId="77777777" w:rsidR="00362960" w:rsidRDefault="00000000">
      <w:pPr>
        <w:ind w:firstLine="0"/>
      </w:pPr>
      <w:r>
        <w:rPr>
          <w:rFonts w:hint="eastAsia"/>
        </w:rPr>
        <w:t>where</w:t>
      </w:r>
      <w:r>
        <w:t xml:space="preserve"> </w:t>
      </w:r>
      <w:r>
        <w:rPr>
          <w:rFonts w:hint="eastAsia"/>
        </w:rPr>
        <w:t>k</w:t>
      </w:r>
      <w:r>
        <w:t xml:space="preserve"> </w:t>
      </w:r>
      <w:r>
        <w:rPr>
          <w:rFonts w:hint="eastAsia"/>
        </w:rPr>
        <w:t>is</w:t>
      </w:r>
      <w:r>
        <w:t xml:space="preserve"> the index of the sample data after sorting, and its value ranges from 1 to M−1.</w:t>
      </w:r>
    </w:p>
    <w:p w14:paraId="6BE8D4A3" w14:textId="77777777" w:rsidR="00362960" w:rsidRDefault="00000000">
      <w:r>
        <w:t>Subsequently, the</w:t>
      </w:r>
      <w:r>
        <w:rPr>
          <w:rFonts w:hint="eastAsia"/>
        </w:rPr>
        <w:t xml:space="preserve"> E</w:t>
      </w:r>
      <w:r>
        <w:t>CDF is transformed into a marginal distribution function. The marginal distribution function describes the distribution of a single variable without considering the influence of other variables. For a bivariate variable (</w:t>
      </w:r>
      <w:proofErr w:type="gramStart"/>
      <w:r>
        <w:t>X,Y</w:t>
      </w:r>
      <w:proofErr w:type="gramEnd"/>
      <w:r>
        <w:t xml:space="preserve">), the marginal distribution function of X is denoted as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r>
          <m:rPr>
            <m:sty m:val="p"/>
          </m:rPr>
          <w:rPr>
            <w:rFonts w:ascii="Cambria Math" w:hAnsi="Cambria Math"/>
          </w:rPr>
          <m:t>(x)=P(</m:t>
        </m:r>
        <m:r>
          <m:rPr>
            <m:sty m:val="p"/>
          </m:rPr>
          <w:rPr>
            <w:rFonts w:ascii="Cambria Math" w:hAnsi="Cambria Math" w:hint="eastAsia"/>
          </w:rPr>
          <m:t>xi</m:t>
        </m:r>
        <m:r>
          <m:rPr>
            <m:sty m:val="p"/>
          </m:rPr>
          <w:rPr>
            <w:rFonts w:ascii="Cambria Math" w:hAnsi="Cambria Math"/>
          </w:rPr>
          <m:t>≤x)</m:t>
        </m:r>
      </m:oMath>
      <w:r>
        <w:t xml:space="preserve">, and that of Y is denoted as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Y</m:t>
            </m:r>
          </m:sub>
        </m:sSub>
        <m:r>
          <m:rPr>
            <m:sty m:val="p"/>
          </m:rPr>
          <w:rPr>
            <w:rFonts w:ascii="Cambria Math" w:hAnsi="Cambria Math"/>
          </w:rPr>
          <m:t>(y)=P(yi≤y).</m:t>
        </m:r>
      </m:oMath>
    </w:p>
    <w:p w14:paraId="5E3258D7" w14:textId="77777777" w:rsidR="00362960" w:rsidRDefault="00000000">
      <w:r>
        <w:rPr>
          <w:rFonts w:hint="eastAsia"/>
        </w:rPr>
        <w:t xml:space="preserve">Then, we use </w:t>
      </w:r>
      <w:r>
        <w:t xml:space="preserve">the Copula </w:t>
      </w:r>
      <w:r>
        <w:rPr>
          <w:rFonts w:hint="eastAsia"/>
        </w:rPr>
        <w:t>functions</w:t>
      </w:r>
      <w:r>
        <w:t xml:space="preserve"> </w:t>
      </w:r>
      <w:r>
        <w:rPr>
          <w:rFonts w:hint="eastAsia"/>
        </w:rPr>
        <w:t>to combine</w:t>
      </w:r>
      <w:r>
        <w:t xml:space="preserve"> the marginal distribution function</w:t>
      </w:r>
      <w:r>
        <w:rPr>
          <w:rFonts w:hint="eastAsia"/>
        </w:rPr>
        <w:t>s</w:t>
      </w:r>
      <w:r>
        <w:t xml:space="preserve"> of multiple variables to construct their joint distribution, thereby characterizing the correlation among variables</w:t>
      </w:r>
      <w:r>
        <w:rPr>
          <w:rFonts w:hint="eastAsia"/>
        </w:rPr>
        <w:t>. C</w:t>
      </w:r>
      <w:r>
        <w:t>ommonly used Copula functions</w:t>
      </w:r>
      <w:r>
        <w:rPr>
          <w:rFonts w:hint="eastAsia"/>
        </w:rPr>
        <w:t xml:space="preserve"> </w:t>
      </w:r>
      <w:r>
        <w:t>includ</w:t>
      </w:r>
      <w:r>
        <w:rPr>
          <w:rFonts w:hint="eastAsia"/>
        </w:rPr>
        <w:t>e</w:t>
      </w:r>
      <w:r>
        <w:t xml:space="preserve"> the Gumbel Copula, Clayton Copula, Frank Copula, Gaussian Copula, and t-Copula</w:t>
      </w:r>
      <w:r>
        <w:rPr>
          <w:rFonts w:hint="eastAsia"/>
        </w:rPr>
        <w:t>. T</w:t>
      </w:r>
      <w:r>
        <w:t>o identify the best</w:t>
      </w:r>
      <w:r>
        <w:rPr>
          <w:rFonts w:hint="eastAsia"/>
        </w:rPr>
        <w:t xml:space="preserve"> </w:t>
      </w:r>
      <w:r>
        <w:t>fit Copula</w:t>
      </w:r>
      <w:r>
        <w:rPr>
          <w:rFonts w:hint="eastAsia"/>
        </w:rPr>
        <w:t xml:space="preserve"> </w:t>
      </w:r>
      <w:r>
        <w:t>function</w:t>
      </w:r>
      <w:r>
        <w:rPr>
          <w:rFonts w:hint="eastAsia"/>
        </w:rPr>
        <w:t>, the</w:t>
      </w:r>
      <w:r>
        <w:t xml:space="preserve"> Kendall's rank </w:t>
      </w:r>
      <w:r>
        <w:rPr>
          <w:rFonts w:hint="eastAsia"/>
        </w:rPr>
        <w:t>(</w:t>
      </w:r>
      <w:r>
        <w:t>τ</w:t>
      </w:r>
      <w:r>
        <w:rPr>
          <w:rFonts w:hint="eastAsia"/>
        </w:rPr>
        <w:t xml:space="preserve">) </w:t>
      </w:r>
      <w:r>
        <w:t xml:space="preserve">and Spearman's rank </w:t>
      </w:r>
      <w:r>
        <w:rPr>
          <w:rFonts w:hint="eastAsia"/>
        </w:rPr>
        <w:t>(</w:t>
      </w:r>
      <w:proofErr w:type="spellStart"/>
      <w:r>
        <w:t>ρs</w:t>
      </w:r>
      <w:proofErr w:type="spellEnd"/>
      <w:r>
        <w:rPr>
          <w:rFonts w:hint="eastAsia"/>
        </w:rPr>
        <w:t xml:space="preserve">) </w:t>
      </w:r>
      <w:r>
        <w:t>correlation coefficients, along with the Euclidean distances of various Copula functions</w:t>
      </w:r>
      <w:r>
        <w:rPr>
          <w:rFonts w:hint="eastAsia"/>
        </w:rPr>
        <w:t xml:space="preserve"> are calculated and further compared with </w:t>
      </w:r>
      <w:r>
        <w:t xml:space="preserve">the empirical values obtained from the sample data. </w:t>
      </w:r>
    </w:p>
    <w:p w14:paraId="4C871209" w14:textId="1D89375E" w:rsidR="00362960" w:rsidRDefault="00000000">
      <w:r>
        <w:t>The formulas for calculating Kendall’s</w:t>
      </w:r>
      <w:r>
        <w:rPr>
          <w:rFonts w:hint="eastAsia"/>
        </w:rPr>
        <w:t xml:space="preserve"> </w:t>
      </w:r>
      <w:r>
        <w:t xml:space="preserve">τ and Spearman’s </w:t>
      </w:r>
      <w:proofErr w:type="spellStart"/>
      <w:r>
        <w:t>ρ</w:t>
      </w:r>
      <w:r>
        <w:rPr>
          <w:rFonts w:hint="eastAsia"/>
        </w:rPr>
        <w:t>s</w:t>
      </w:r>
      <w:proofErr w:type="spellEnd"/>
      <w:r>
        <w:t xml:space="preserve"> are presented in Eq</w:t>
      </w:r>
      <w:r>
        <w:rPr>
          <w:rFonts w:hint="eastAsia"/>
        </w:rPr>
        <w:t>.</w:t>
      </w:r>
      <w:r>
        <w:t xml:space="preserve"> </w:t>
      </w:r>
      <w:r>
        <w:rPr>
          <w:rFonts w:hint="eastAsia"/>
        </w:rPr>
        <w:t>(</w:t>
      </w:r>
      <w:r w:rsidR="00E55752">
        <w:rPr>
          <w:rFonts w:eastAsiaTheme="minorEastAsia" w:hint="eastAsia"/>
        </w:rPr>
        <w:t>A</w:t>
      </w:r>
      <w:r>
        <w:rPr>
          <w:rFonts w:hint="eastAsia"/>
        </w:rPr>
        <w:t xml:space="preserve">4) </w:t>
      </w:r>
      <w:r>
        <w:t>and</w:t>
      </w:r>
      <w:r>
        <w:rPr>
          <w:rFonts w:hint="eastAsia"/>
        </w:rPr>
        <w:t xml:space="preserve"> (</w:t>
      </w:r>
      <w:r w:rsidR="00E55752">
        <w:rPr>
          <w:rFonts w:eastAsiaTheme="minorEastAsia" w:hint="eastAsia"/>
        </w:rPr>
        <w:t>A</w:t>
      </w:r>
      <w:r>
        <w:rPr>
          <w:rFonts w:hint="eastAsia"/>
        </w:rPr>
        <w:t>5)</w:t>
      </w:r>
      <w:r>
        <w:t xml:space="preserve">, respectively. A positive τ indicates a positive </w:t>
      </w:r>
      <w:r>
        <w:rPr>
          <w:rFonts w:hint="eastAsia"/>
        </w:rPr>
        <w:t>correlation</w:t>
      </w:r>
      <w:r>
        <w:t xml:space="preserve"> between the variables. Spearman’s</w:t>
      </w:r>
      <w:r>
        <w:rPr>
          <w:rFonts w:hint="eastAsia"/>
        </w:rPr>
        <w:t xml:space="preserve"> </w:t>
      </w:r>
      <w:proofErr w:type="spellStart"/>
      <w:r>
        <w:t>ρ</w:t>
      </w:r>
      <w:r>
        <w:rPr>
          <w:rFonts w:hint="eastAsia"/>
        </w:rPr>
        <w:t>s</w:t>
      </w:r>
      <w:proofErr w:type="spellEnd"/>
      <w:r>
        <w:t xml:space="preserve"> measures the strength of the monotonic </w:t>
      </w:r>
      <w:r>
        <w:rPr>
          <w:rFonts w:hint="eastAsia"/>
        </w:rPr>
        <w:t>correlation</w:t>
      </w:r>
      <w:r>
        <w:t xml:space="preserve"> between variables, with higher values indicating stronger monotonic </w:t>
      </w:r>
      <w:r>
        <w:rPr>
          <w:rFonts w:hint="eastAsia"/>
        </w:rPr>
        <w:t>correlation</w:t>
      </w:r>
      <w:r>
        <w:t xml:space="preserve">. </w:t>
      </w:r>
      <w:r>
        <w:rPr>
          <w:rFonts w:hint="eastAsia"/>
        </w:rPr>
        <w:t xml:space="preserve">In this study, we assume that </w:t>
      </w:r>
      <w:r>
        <w:t xml:space="preserve">S </w:t>
      </w:r>
      <w:r>
        <w:rPr>
          <w:rFonts w:hint="eastAsia"/>
        </w:rPr>
        <w:t xml:space="preserve">is </w:t>
      </w:r>
      <w:r>
        <w:t xml:space="preserve">wind speed and H </w:t>
      </w:r>
      <w:r>
        <w:rPr>
          <w:rFonts w:hint="eastAsia"/>
        </w:rPr>
        <w:t xml:space="preserve">is </w:t>
      </w:r>
      <w:r>
        <w:t>wave height</w:t>
      </w:r>
      <w:r>
        <w:rPr>
          <w:rFonts w:hint="eastAsia"/>
        </w:rPr>
        <w:t>.</w:t>
      </w:r>
      <w:r>
        <w:t xml:space="preserve"> </w:t>
      </w:r>
      <w:r>
        <w:rPr>
          <w:rFonts w:hint="eastAsia"/>
        </w:rPr>
        <w:t xml:space="preserve">An </w:t>
      </w:r>
      <w:r>
        <w:t>array</w:t>
      </w:r>
      <w:r>
        <w:rPr>
          <w:rFonts w:hint="eastAsia"/>
        </w:rPr>
        <w:t xml:space="preserve"> </w:t>
      </w:r>
      <w:r>
        <w:t>(</w:t>
      </w:r>
      <w:proofErr w:type="gramStart"/>
      <w:r>
        <w:t>S,H</w:t>
      </w:r>
      <w:proofErr w:type="gramEnd"/>
      <w:r>
        <w:t>) is construct</w:t>
      </w:r>
      <w:r>
        <w:rPr>
          <w:rFonts w:hint="eastAsia"/>
        </w:rPr>
        <w:t>ed</w:t>
      </w:r>
      <w:r>
        <w:t xml:space="preserve"> with a series of pairs</w:t>
      </w:r>
      <w:r>
        <w:rPr>
          <w:rFonts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22B186FE" w14:textId="77777777">
        <w:trPr>
          <w:trHeight w:val="578"/>
          <w:jc w:val="center"/>
        </w:trPr>
        <w:tc>
          <w:tcPr>
            <w:tcW w:w="328" w:type="dxa"/>
            <w:vAlign w:val="center"/>
          </w:tcPr>
          <w:p w14:paraId="74CBCC9E" w14:textId="77777777" w:rsidR="00362960" w:rsidRDefault="00362960">
            <w:pPr>
              <w:jc w:val="center"/>
            </w:pPr>
          </w:p>
        </w:tc>
        <w:tc>
          <w:tcPr>
            <w:tcW w:w="0" w:type="auto"/>
            <w:vAlign w:val="center"/>
          </w:tcPr>
          <w:p w14:paraId="4975B213" w14:textId="77777777" w:rsidR="00362960" w:rsidRDefault="00000000">
            <w:pPr>
              <w:jc w:val="center"/>
            </w:pPr>
            <w:r>
              <w:rPr>
                <w:position w:val="-28"/>
              </w:rPr>
              <w:object w:dxaOrig="1386" w:dyaOrig="734" w14:anchorId="6BDD4A25">
                <v:shape id="_x0000_i1028" type="#_x0000_t75" style="width:69.25pt;height:37.2pt" o:ole="">
                  <v:imagedata r:id="rId14" o:title=""/>
                </v:shape>
                <o:OLEObject Type="Embed" ProgID="Equation.DSMT4" ShapeID="_x0000_i1028" DrawAspect="Content" ObjectID="_1836287225" r:id="rId15"/>
              </w:object>
            </w:r>
          </w:p>
        </w:tc>
        <w:tc>
          <w:tcPr>
            <w:tcW w:w="916" w:type="dxa"/>
            <w:vAlign w:val="center"/>
          </w:tcPr>
          <w:p w14:paraId="433D534D" w14:textId="788DD772" w:rsidR="00362960" w:rsidRDefault="00000000">
            <w:pPr>
              <w:jc w:val="center"/>
              <w:rPr>
                <w:szCs w:val="24"/>
              </w:rPr>
            </w:pPr>
            <w:r>
              <w:rPr>
                <w:szCs w:val="24"/>
              </w:rPr>
              <w:t>(</w:t>
            </w:r>
            <w:r w:rsidR="00E55752">
              <w:rPr>
                <w:rFonts w:eastAsiaTheme="minorEastAsia" w:hint="eastAsia"/>
                <w:szCs w:val="24"/>
              </w:rPr>
              <w:t>A</w:t>
            </w:r>
            <w:r>
              <w:rPr>
                <w:rFonts w:eastAsiaTheme="minorEastAsia" w:hint="eastAsia"/>
                <w:szCs w:val="24"/>
              </w:rPr>
              <w:t>4</w:t>
            </w:r>
            <w:r>
              <w:rPr>
                <w:szCs w:val="24"/>
              </w:rPr>
              <w:t>)</w:t>
            </w:r>
          </w:p>
        </w:tc>
      </w:tr>
      <w:tr w:rsidR="00362960" w14:paraId="52156AB1" w14:textId="77777777">
        <w:trPr>
          <w:trHeight w:val="578"/>
          <w:jc w:val="center"/>
        </w:trPr>
        <w:tc>
          <w:tcPr>
            <w:tcW w:w="328" w:type="dxa"/>
            <w:vAlign w:val="center"/>
          </w:tcPr>
          <w:p w14:paraId="0F9485D5" w14:textId="77777777" w:rsidR="00362960" w:rsidRDefault="00362960">
            <w:pPr>
              <w:jc w:val="center"/>
            </w:pPr>
          </w:p>
        </w:tc>
        <w:tc>
          <w:tcPr>
            <w:tcW w:w="0" w:type="auto"/>
            <w:vAlign w:val="center"/>
          </w:tcPr>
          <w:p w14:paraId="4FDF01C3" w14:textId="77777777" w:rsidR="00362960" w:rsidRDefault="00000000">
            <w:pPr>
              <w:jc w:val="center"/>
            </w:pPr>
            <w:r>
              <w:rPr>
                <w:position w:val="-66"/>
              </w:rPr>
              <w:object w:dxaOrig="3084" w:dyaOrig="1372" w14:anchorId="23726AB9">
                <v:shape id="_x0000_i1029" type="#_x0000_t75" style="width:154.3pt;height:68.85pt" o:ole="">
                  <v:imagedata r:id="rId16" o:title=""/>
                </v:shape>
                <o:OLEObject Type="Embed" ProgID="Equation.DSMT4" ShapeID="_x0000_i1029" DrawAspect="Content" ObjectID="_1836287226" r:id="rId17"/>
              </w:object>
            </w:r>
          </w:p>
        </w:tc>
        <w:tc>
          <w:tcPr>
            <w:tcW w:w="916" w:type="dxa"/>
            <w:vAlign w:val="center"/>
          </w:tcPr>
          <w:p w14:paraId="39537753" w14:textId="3140D210" w:rsidR="00362960" w:rsidRDefault="00000000">
            <w:pPr>
              <w:jc w:val="center"/>
              <w:rPr>
                <w:szCs w:val="24"/>
              </w:rPr>
            </w:pPr>
            <w:r>
              <w:rPr>
                <w:szCs w:val="24"/>
              </w:rPr>
              <w:t>(</w:t>
            </w:r>
            <w:r w:rsidR="00E55752">
              <w:rPr>
                <w:rFonts w:eastAsiaTheme="minorEastAsia" w:hint="eastAsia"/>
                <w:szCs w:val="24"/>
              </w:rPr>
              <w:t>A</w:t>
            </w:r>
            <w:r>
              <w:rPr>
                <w:rFonts w:eastAsiaTheme="minorEastAsia" w:hint="eastAsia"/>
                <w:szCs w:val="24"/>
              </w:rPr>
              <w:t>5</w:t>
            </w:r>
            <w:r>
              <w:rPr>
                <w:szCs w:val="24"/>
              </w:rPr>
              <w:t>)</w:t>
            </w:r>
          </w:p>
        </w:tc>
      </w:tr>
    </w:tbl>
    <w:p w14:paraId="1AAAE357" w14:textId="77777777" w:rsidR="00362960" w:rsidRDefault="00000000">
      <w:pPr>
        <w:ind w:firstLine="0"/>
      </w:pPr>
      <w:r>
        <w:t>where a is the number of sample pairs exhibiting the same trend of variation, b represents the number of sample pairs exhibiting opposite trends, M is the total number of sampling points</w:t>
      </w:r>
      <w:r>
        <w:rPr>
          <w:rFonts w:hint="eastAsia"/>
        </w:rPr>
        <w:t>,</w:t>
      </w:r>
      <w:r>
        <w:t xml:space="preserve"> ci represent</w:t>
      </w:r>
      <w:r>
        <w:rPr>
          <w:rFonts w:hint="eastAsia"/>
        </w:rPr>
        <w:t>s</w:t>
      </w:r>
      <w:r>
        <w:t xml:space="preserve"> the rank of the wind speed sample (S1,S2,…,SM)</w:t>
      </w:r>
      <w:r>
        <w:rPr>
          <w:rFonts w:hint="eastAsia"/>
        </w:rPr>
        <w:t xml:space="preserve"> </w:t>
      </w:r>
      <w:r>
        <w:t>and di represent</w:t>
      </w:r>
      <w:r>
        <w:rPr>
          <w:rFonts w:hint="eastAsia"/>
        </w:rPr>
        <w:t>s</w:t>
      </w:r>
      <w:r>
        <w:t xml:space="preserve"> the rank of the wave height sample</w:t>
      </w:r>
      <w:r>
        <w:rPr>
          <w:rFonts w:hint="eastAsia"/>
        </w:rPr>
        <w:t xml:space="preserve"> </w:t>
      </w:r>
      <w:r>
        <w:t xml:space="preserve">(d1, d2,…, </w:t>
      </w:r>
      <w:proofErr w:type="spellStart"/>
      <w:r>
        <w:t>dM</w:t>
      </w:r>
      <w:proofErr w:type="spellEnd"/>
      <w:r>
        <w:t>)</w:t>
      </w:r>
      <w:r>
        <w:rPr>
          <w:rFonts w:hint="eastAsia"/>
        </w:rPr>
        <w:t>,</w:t>
      </w:r>
      <w:r>
        <w:rPr>
          <w:color w:val="000000" w:themeColor="text1"/>
          <w:position w:val="-28"/>
        </w:rPr>
        <w:object w:dxaOrig="924" w:dyaOrig="679" w14:anchorId="777509A7">
          <v:shape id="_x0000_i1030" type="#_x0000_t75" style="width:46.3pt;height:34pt" o:ole="">
            <v:imagedata r:id="rId18" o:title=""/>
          </v:shape>
          <o:OLEObject Type="Embed" ProgID="Equation.DSMT4" ShapeID="_x0000_i1030" DrawAspect="Content" ObjectID="_1836287227" r:id="rId19"/>
        </w:object>
      </w:r>
      <w:r>
        <w:t xml:space="preserve"> </w:t>
      </w:r>
      <w:r>
        <w:rPr>
          <w:rFonts w:hint="eastAsia"/>
        </w:rPr>
        <w:t xml:space="preserve">and </w:t>
      </w:r>
      <w:r>
        <w:rPr>
          <w:iCs/>
          <w:color w:val="000000" w:themeColor="text1"/>
          <w:position w:val="-28"/>
        </w:rPr>
        <w:object w:dxaOrig="965" w:dyaOrig="679" w14:anchorId="600052B0">
          <v:shape id="_x0000_i1031" type="#_x0000_t75" style="width:48.65pt;height:34pt" o:ole="">
            <v:imagedata r:id="rId20" o:title=""/>
          </v:shape>
          <o:OLEObject Type="Embed" ProgID="Equation.DSMT4" ShapeID="_x0000_i1031" DrawAspect="Content" ObjectID="_1836287228" r:id="rId21"/>
        </w:object>
      </w:r>
      <w:r>
        <w:rPr>
          <w:rFonts w:hint="eastAsia"/>
        </w:rPr>
        <w:t xml:space="preserve"> are t</w:t>
      </w:r>
      <w:r>
        <w:t>he mean rank values</w:t>
      </w:r>
      <w:r>
        <w:rPr>
          <w:rFonts w:hint="eastAsia"/>
        </w:rPr>
        <w:t>, respectively.</w:t>
      </w:r>
    </w:p>
    <w:p w14:paraId="28E04EAF" w14:textId="3A9B401C" w:rsidR="00362960" w:rsidRDefault="00000000">
      <w:pPr>
        <w:snapToGrid w:val="0"/>
        <w:rPr>
          <w:color w:val="000000" w:themeColor="text1"/>
        </w:rPr>
      </w:pPr>
      <w:r>
        <w:rPr>
          <w:rFonts w:hint="eastAsia"/>
          <w:color w:val="000000" w:themeColor="text1"/>
        </w:rPr>
        <w:t>T</w:t>
      </w:r>
      <w:r>
        <w:rPr>
          <w:color w:val="000000" w:themeColor="text1"/>
        </w:rPr>
        <w:t xml:space="preserve">he Euclidean distances of various Copula functions are </w:t>
      </w:r>
      <w:r>
        <w:rPr>
          <w:rFonts w:hint="eastAsia"/>
          <w:color w:val="000000" w:themeColor="text1"/>
        </w:rPr>
        <w:t>calculated as defined in Eq. (</w:t>
      </w:r>
      <w:r w:rsidR="00154315">
        <w:rPr>
          <w:rFonts w:eastAsiaTheme="minorEastAsia" w:hint="eastAsia"/>
          <w:color w:val="000000" w:themeColor="text1"/>
        </w:rPr>
        <w:t>A</w:t>
      </w:r>
      <w:r>
        <w:rPr>
          <w:rFonts w:eastAsiaTheme="minorEastAsia" w:hint="eastAsia"/>
          <w:color w:val="000000" w:themeColor="text1"/>
        </w:rPr>
        <w:t>6</w:t>
      </w:r>
      <w:r>
        <w:rPr>
          <w:rFonts w:hint="eastAsia"/>
          <w:color w:val="000000" w:themeColor="text1"/>
        </w:rPr>
        <w:t>)</w:t>
      </w:r>
      <w:r>
        <w:rPr>
          <w:color w:val="000000" w:themeColor="text1"/>
        </w:rPr>
        <w:t>. A smaller Euclidean distance indicates a better fit of the corresponding Copula function.</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6A7DEED5" w14:textId="77777777">
        <w:trPr>
          <w:trHeight w:val="578"/>
          <w:jc w:val="center"/>
        </w:trPr>
        <w:tc>
          <w:tcPr>
            <w:tcW w:w="328" w:type="dxa"/>
            <w:vAlign w:val="center"/>
          </w:tcPr>
          <w:p w14:paraId="40374D64" w14:textId="77777777" w:rsidR="00362960" w:rsidRDefault="00362960">
            <w:pPr>
              <w:jc w:val="center"/>
            </w:pPr>
          </w:p>
        </w:tc>
        <w:tc>
          <w:tcPr>
            <w:tcW w:w="0" w:type="auto"/>
            <w:vAlign w:val="center"/>
          </w:tcPr>
          <w:p w14:paraId="24A0C98D" w14:textId="77777777" w:rsidR="00362960" w:rsidRDefault="00000000">
            <w:pPr>
              <w:jc w:val="center"/>
            </w:pPr>
            <w:r>
              <w:rPr>
                <w:position w:val="-26"/>
              </w:rPr>
              <w:object w:dxaOrig="2744" w:dyaOrig="706" w14:anchorId="07711012">
                <v:shape id="_x0000_i1032" type="#_x0000_t75" style="width:137.25pt;height:35.2pt" o:ole="">
                  <v:imagedata r:id="rId22" o:title=""/>
                </v:shape>
                <o:OLEObject Type="Embed" ProgID="Equation.DSMT4" ShapeID="_x0000_i1032" DrawAspect="Content" ObjectID="_1836287229" r:id="rId23"/>
              </w:object>
            </w:r>
          </w:p>
        </w:tc>
        <w:tc>
          <w:tcPr>
            <w:tcW w:w="916" w:type="dxa"/>
            <w:vAlign w:val="center"/>
          </w:tcPr>
          <w:p w14:paraId="4760DFFE" w14:textId="68FB51B3"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6</w:t>
            </w:r>
            <w:r>
              <w:rPr>
                <w:szCs w:val="24"/>
              </w:rPr>
              <w:t>)</w:t>
            </w:r>
          </w:p>
        </w:tc>
      </w:tr>
    </w:tbl>
    <w:p w14:paraId="7C40603B" w14:textId="77777777" w:rsidR="00362960" w:rsidRDefault="00000000">
      <w:pPr>
        <w:snapToGrid w:val="0"/>
        <w:ind w:firstLine="0"/>
        <w:rPr>
          <w:color w:val="000000" w:themeColor="text1"/>
        </w:rPr>
      </w:pPr>
      <w:r>
        <w:rPr>
          <w:rFonts w:hint="eastAsia"/>
          <w:color w:val="000000" w:themeColor="text1"/>
        </w:rPr>
        <w:t xml:space="preserve">where </w:t>
      </w:r>
      <w:proofErr w:type="spellStart"/>
      <w:r>
        <w:rPr>
          <w:i/>
          <w:iCs/>
          <w:color w:val="000000" w:themeColor="text1"/>
        </w:rPr>
        <w:t>s</w:t>
      </w:r>
      <w:r>
        <w:rPr>
          <w:i/>
          <w:iCs/>
          <w:color w:val="000000" w:themeColor="text1"/>
          <w:vertAlign w:val="subscript"/>
        </w:rPr>
        <w:t>i</w:t>
      </w:r>
      <w:proofErr w:type="spellEnd"/>
      <w:r>
        <w:rPr>
          <w:rFonts w:ascii="Cambria Math" w:hAnsi="Cambria Math" w:cs="Cambria Math"/>
          <w:color w:val="000000" w:themeColor="text1"/>
          <w:vertAlign w:val="superscript"/>
        </w:rPr>
        <w:t>∗</w:t>
      </w:r>
      <w:r>
        <w:rPr>
          <w:rFonts w:hint="eastAsia"/>
          <w:color w:val="000000" w:themeColor="text1"/>
        </w:rPr>
        <w:t xml:space="preserve"> and </w:t>
      </w:r>
      <w:r>
        <w:rPr>
          <w:rFonts w:hint="eastAsia"/>
          <w:i/>
          <w:iCs/>
          <w:color w:val="000000" w:themeColor="text1"/>
        </w:rPr>
        <w:t>h</w:t>
      </w:r>
      <w:r>
        <w:rPr>
          <w:rFonts w:hint="eastAsia"/>
          <w:i/>
          <w:iCs/>
          <w:color w:val="000000" w:themeColor="text1"/>
          <w:vertAlign w:val="subscript"/>
        </w:rPr>
        <w:t>i</w:t>
      </w:r>
      <w:r>
        <w:rPr>
          <w:rFonts w:hint="eastAsia"/>
          <w:i/>
          <w:iCs/>
          <w:color w:val="000000" w:themeColor="text1"/>
          <w:vertAlign w:val="superscript"/>
        </w:rPr>
        <w:t>*</w:t>
      </w:r>
      <w:r>
        <w:rPr>
          <w:color w:val="000000" w:themeColor="text1"/>
        </w:rPr>
        <w:t>are the standardized sample values.</w:t>
      </w:r>
    </w:p>
    <w:p w14:paraId="4CB8A521" w14:textId="4516961C" w:rsidR="00362960" w:rsidRDefault="00000000">
      <w:pPr>
        <w:rPr>
          <w:rFonts w:eastAsiaTheme="minorEastAsia"/>
        </w:rPr>
      </w:pPr>
      <w:r>
        <w:rPr>
          <w:rFonts w:hint="eastAsia"/>
        </w:rPr>
        <w:t>The</w:t>
      </w:r>
      <w:r>
        <w:t xml:space="preserve"> performance</w:t>
      </w:r>
      <w:r>
        <w:rPr>
          <w:rFonts w:hint="eastAsia"/>
        </w:rPr>
        <w:t xml:space="preserve"> of different </w:t>
      </w:r>
      <w:r>
        <w:t xml:space="preserve">Copula functions </w:t>
      </w:r>
      <w:r w:rsidR="0093762E">
        <w:t>is</w:t>
      </w:r>
      <w:r>
        <w:t xml:space="preserve"> fitted</w:t>
      </w:r>
      <w:r>
        <w:rPr>
          <w:rFonts w:hint="eastAsia"/>
        </w:rPr>
        <w:t xml:space="preserve"> and </w:t>
      </w:r>
      <w:r>
        <w:t xml:space="preserve">presented in Table </w:t>
      </w:r>
      <w:r w:rsidR="00E55752">
        <w:rPr>
          <w:rFonts w:eastAsiaTheme="minorEastAsia" w:hint="eastAsia"/>
        </w:rPr>
        <w:t>A</w:t>
      </w:r>
      <w:r>
        <w:t>1. A stronger correlation is indicated by correlation coefficients closer to 1 and Euclidean distances closer to 0.</w:t>
      </w:r>
    </w:p>
    <w:p w14:paraId="52B8B82B" w14:textId="77777777" w:rsidR="0093762E" w:rsidRPr="0093762E" w:rsidRDefault="0093762E">
      <w:pPr>
        <w:rPr>
          <w:rFonts w:eastAsiaTheme="minorEastAsia"/>
        </w:rPr>
      </w:pPr>
    </w:p>
    <w:p w14:paraId="62A3B9D4" w14:textId="4FA28E30" w:rsidR="00362960" w:rsidRDefault="00000000">
      <w:pPr>
        <w:widowControl/>
        <w:spacing w:beforeLines="50" w:before="163" w:afterLines="50" w:after="163" w:line="240" w:lineRule="auto"/>
        <w:jc w:val="center"/>
        <w:rPr>
          <w:b/>
          <w:bCs/>
          <w:sz w:val="22"/>
          <w:szCs w:val="22"/>
        </w:rPr>
      </w:pPr>
      <w:r>
        <w:rPr>
          <w:b/>
          <w:bCs/>
          <w:sz w:val="22"/>
          <w:szCs w:val="22"/>
        </w:rPr>
        <w:lastRenderedPageBreak/>
        <w:t xml:space="preserve">Table </w:t>
      </w:r>
      <w:r w:rsidR="00E55752">
        <w:rPr>
          <w:rFonts w:eastAsiaTheme="minorEastAsia" w:hint="eastAsia"/>
          <w:b/>
          <w:bCs/>
          <w:sz w:val="22"/>
          <w:szCs w:val="22"/>
        </w:rPr>
        <w:t>A</w:t>
      </w:r>
      <w:r>
        <w:rPr>
          <w:b/>
          <w:bCs/>
          <w:sz w:val="22"/>
          <w:szCs w:val="22"/>
        </w:rPr>
        <w:t>1</w:t>
      </w:r>
      <w:r w:rsidR="0093762E">
        <w:rPr>
          <w:rFonts w:eastAsiaTheme="minorEastAsia" w:hint="eastAsia"/>
          <w:b/>
          <w:bCs/>
          <w:sz w:val="22"/>
          <w:szCs w:val="22"/>
        </w:rPr>
        <w:t>.</w:t>
      </w:r>
      <w:r>
        <w:rPr>
          <w:sz w:val="22"/>
          <w:szCs w:val="22"/>
        </w:rPr>
        <w:t xml:space="preserve"> </w:t>
      </w:r>
      <w:r>
        <w:rPr>
          <w:b/>
          <w:bCs/>
          <w:sz w:val="22"/>
          <w:szCs w:val="22"/>
        </w:rPr>
        <w:t>The coefficients and squared Euclidean distances of various Copula functions</w:t>
      </w:r>
    </w:p>
    <w:tbl>
      <w:tblPr>
        <w:tblStyle w:val="aff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559"/>
        <w:gridCol w:w="1418"/>
        <w:gridCol w:w="1701"/>
      </w:tblGrid>
      <w:tr w:rsidR="00362960" w14:paraId="49BB0103" w14:textId="77777777" w:rsidTr="00362960">
        <w:trPr>
          <w:cnfStyle w:val="100000000000" w:firstRow="1" w:lastRow="0" w:firstColumn="0" w:lastColumn="0" w:oddVBand="0" w:evenVBand="0" w:oddHBand="0" w:evenHBand="0" w:firstRowFirstColumn="0" w:firstRowLastColumn="0" w:lastRowFirstColumn="0" w:lastRowLastColumn="0"/>
          <w:trHeight w:val="397"/>
          <w:jc w:val="center"/>
        </w:trPr>
        <w:tc>
          <w:tcPr>
            <w:tcW w:w="1838" w:type="dxa"/>
            <w:vAlign w:val="center"/>
          </w:tcPr>
          <w:p w14:paraId="3E1CE7DC"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Copula Type</w:t>
            </w:r>
          </w:p>
        </w:tc>
        <w:tc>
          <w:tcPr>
            <w:tcW w:w="1559" w:type="dxa"/>
            <w:vAlign w:val="center"/>
          </w:tcPr>
          <w:p w14:paraId="75F7C7B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Euclidean Distance</w:t>
            </w:r>
          </w:p>
        </w:tc>
        <w:tc>
          <w:tcPr>
            <w:tcW w:w="1418" w:type="dxa"/>
            <w:vAlign w:val="center"/>
          </w:tcPr>
          <w:p w14:paraId="3DB503A1"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Kendall</w:t>
            </w:r>
          </w:p>
        </w:tc>
        <w:tc>
          <w:tcPr>
            <w:tcW w:w="1701" w:type="dxa"/>
            <w:vAlign w:val="center"/>
          </w:tcPr>
          <w:p w14:paraId="64591D04"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Spearman</w:t>
            </w:r>
          </w:p>
        </w:tc>
      </w:tr>
      <w:tr w:rsidR="00362960" w14:paraId="47E3118B" w14:textId="77777777" w:rsidTr="00362960">
        <w:trPr>
          <w:trHeight w:val="406"/>
          <w:jc w:val="center"/>
        </w:trPr>
        <w:tc>
          <w:tcPr>
            <w:tcW w:w="1838" w:type="dxa"/>
            <w:tcBorders>
              <w:left w:val="nil"/>
              <w:bottom w:val="nil"/>
              <w:right w:val="nil"/>
            </w:tcBorders>
            <w:vAlign w:val="center"/>
          </w:tcPr>
          <w:p w14:paraId="2622B2C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Sample Data</w:t>
            </w:r>
          </w:p>
        </w:tc>
        <w:tc>
          <w:tcPr>
            <w:tcW w:w="1559" w:type="dxa"/>
            <w:tcBorders>
              <w:left w:val="nil"/>
              <w:bottom w:val="nil"/>
              <w:right w:val="nil"/>
            </w:tcBorders>
          </w:tcPr>
          <w:p w14:paraId="1C3111E0" w14:textId="77777777" w:rsidR="00362960" w:rsidRDefault="00000000">
            <w:pPr>
              <w:snapToGrid w:val="0"/>
              <w:spacing w:line="240" w:lineRule="auto"/>
              <w:ind w:firstLine="0"/>
              <w:jc w:val="center"/>
              <w:rPr>
                <w:rFonts w:eastAsia="Arial Unicode MS"/>
                <w:sz w:val="22"/>
                <w:szCs w:val="22"/>
              </w:rPr>
            </w:pPr>
            <w:r>
              <w:t>0</w:t>
            </w:r>
          </w:p>
        </w:tc>
        <w:tc>
          <w:tcPr>
            <w:tcW w:w="1418" w:type="dxa"/>
            <w:tcBorders>
              <w:left w:val="nil"/>
              <w:bottom w:val="nil"/>
              <w:right w:val="nil"/>
            </w:tcBorders>
          </w:tcPr>
          <w:p w14:paraId="21877DD7" w14:textId="77777777" w:rsidR="00362960" w:rsidRDefault="00000000">
            <w:pPr>
              <w:snapToGrid w:val="0"/>
              <w:spacing w:line="240" w:lineRule="auto"/>
              <w:ind w:firstLine="0"/>
              <w:jc w:val="center"/>
              <w:rPr>
                <w:rFonts w:eastAsia="Arial Unicode MS"/>
                <w:sz w:val="22"/>
                <w:szCs w:val="22"/>
              </w:rPr>
            </w:pPr>
            <w:r>
              <w:t>0.54093</w:t>
            </w:r>
          </w:p>
        </w:tc>
        <w:tc>
          <w:tcPr>
            <w:tcW w:w="1701" w:type="dxa"/>
            <w:tcBorders>
              <w:left w:val="nil"/>
              <w:bottom w:val="nil"/>
              <w:right w:val="nil"/>
            </w:tcBorders>
          </w:tcPr>
          <w:p w14:paraId="65F3752C" w14:textId="77777777" w:rsidR="00362960" w:rsidRDefault="00000000">
            <w:pPr>
              <w:snapToGrid w:val="0"/>
              <w:spacing w:line="240" w:lineRule="auto"/>
              <w:ind w:firstLine="0"/>
              <w:jc w:val="center"/>
              <w:rPr>
                <w:rFonts w:eastAsia="Arial Unicode MS"/>
                <w:sz w:val="22"/>
                <w:szCs w:val="22"/>
              </w:rPr>
            </w:pPr>
            <w:r>
              <w:t>0.73377</w:t>
            </w:r>
          </w:p>
        </w:tc>
      </w:tr>
      <w:tr w:rsidR="00362960" w14:paraId="154147E1" w14:textId="77777777" w:rsidTr="00362960">
        <w:trPr>
          <w:trHeight w:val="397"/>
          <w:jc w:val="center"/>
        </w:trPr>
        <w:tc>
          <w:tcPr>
            <w:tcW w:w="1838" w:type="dxa"/>
            <w:tcBorders>
              <w:top w:val="nil"/>
              <w:left w:val="nil"/>
              <w:bottom w:val="nil"/>
              <w:right w:val="nil"/>
            </w:tcBorders>
            <w:vAlign w:val="center"/>
          </w:tcPr>
          <w:p w14:paraId="6D24E54C"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Gaussian</w:t>
            </w:r>
          </w:p>
        </w:tc>
        <w:tc>
          <w:tcPr>
            <w:tcW w:w="1559" w:type="dxa"/>
            <w:tcBorders>
              <w:top w:val="nil"/>
              <w:left w:val="nil"/>
              <w:bottom w:val="nil"/>
              <w:right w:val="nil"/>
            </w:tcBorders>
            <w:vAlign w:val="center"/>
          </w:tcPr>
          <w:p w14:paraId="3B7D92B7" w14:textId="77777777" w:rsidR="00362960" w:rsidRDefault="00000000">
            <w:pPr>
              <w:snapToGrid w:val="0"/>
              <w:spacing w:line="240" w:lineRule="auto"/>
              <w:ind w:firstLine="0"/>
              <w:jc w:val="center"/>
              <w:rPr>
                <w:rFonts w:eastAsiaTheme="minorEastAsia"/>
                <w:sz w:val="22"/>
                <w:szCs w:val="22"/>
              </w:rPr>
            </w:pPr>
            <w:r>
              <w:rPr>
                <w:rFonts w:eastAsia="Arial Unicode MS"/>
                <w:sz w:val="22"/>
                <w:szCs w:val="22"/>
              </w:rPr>
              <w:t>0</w:t>
            </w:r>
            <w:r>
              <w:rPr>
                <w:rFonts w:eastAsiaTheme="minorEastAsia"/>
                <w:sz w:val="22"/>
                <w:szCs w:val="22"/>
              </w:rPr>
              <w:t>.053434</w:t>
            </w:r>
          </w:p>
        </w:tc>
        <w:tc>
          <w:tcPr>
            <w:tcW w:w="1418" w:type="dxa"/>
            <w:tcBorders>
              <w:top w:val="nil"/>
              <w:left w:val="nil"/>
              <w:bottom w:val="nil"/>
              <w:right w:val="nil"/>
            </w:tcBorders>
            <w:vAlign w:val="center"/>
          </w:tcPr>
          <w:p w14:paraId="5B7244EE" w14:textId="77777777" w:rsidR="00362960" w:rsidRDefault="00000000">
            <w:pPr>
              <w:snapToGrid w:val="0"/>
              <w:spacing w:line="240" w:lineRule="auto"/>
              <w:ind w:firstLine="0"/>
              <w:jc w:val="center"/>
              <w:rPr>
                <w:rFonts w:eastAsiaTheme="minorEastAsia"/>
                <w:sz w:val="22"/>
                <w:szCs w:val="22"/>
              </w:rPr>
            </w:pPr>
            <w:r>
              <w:rPr>
                <w:rFonts w:eastAsiaTheme="minorEastAsia"/>
                <w:sz w:val="22"/>
                <w:szCs w:val="22"/>
              </w:rPr>
              <w:t>1</w:t>
            </w:r>
          </w:p>
        </w:tc>
        <w:tc>
          <w:tcPr>
            <w:tcW w:w="1701" w:type="dxa"/>
            <w:tcBorders>
              <w:top w:val="nil"/>
              <w:left w:val="nil"/>
              <w:bottom w:val="nil"/>
              <w:right w:val="nil"/>
            </w:tcBorders>
            <w:vAlign w:val="center"/>
          </w:tcPr>
          <w:p w14:paraId="49CB3F1E" w14:textId="77777777" w:rsidR="00362960" w:rsidRDefault="00000000">
            <w:pPr>
              <w:snapToGrid w:val="0"/>
              <w:spacing w:line="240" w:lineRule="auto"/>
              <w:ind w:firstLine="0"/>
              <w:jc w:val="center"/>
              <w:rPr>
                <w:rFonts w:eastAsiaTheme="minorEastAsia"/>
                <w:sz w:val="22"/>
                <w:szCs w:val="22"/>
              </w:rPr>
            </w:pPr>
            <w:r>
              <w:rPr>
                <w:rFonts w:eastAsiaTheme="minorEastAsia"/>
                <w:sz w:val="22"/>
                <w:szCs w:val="22"/>
              </w:rPr>
              <w:t>1</w:t>
            </w:r>
          </w:p>
        </w:tc>
      </w:tr>
      <w:tr w:rsidR="00362960" w14:paraId="5ACB65D2" w14:textId="77777777" w:rsidTr="00362960">
        <w:trPr>
          <w:trHeight w:val="224"/>
          <w:jc w:val="center"/>
        </w:trPr>
        <w:tc>
          <w:tcPr>
            <w:tcW w:w="1838" w:type="dxa"/>
            <w:tcBorders>
              <w:top w:val="nil"/>
              <w:left w:val="nil"/>
              <w:bottom w:val="nil"/>
              <w:right w:val="nil"/>
            </w:tcBorders>
            <w:vAlign w:val="center"/>
          </w:tcPr>
          <w:p w14:paraId="046F3E6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t-copula</w:t>
            </w:r>
          </w:p>
        </w:tc>
        <w:tc>
          <w:tcPr>
            <w:tcW w:w="1559" w:type="dxa"/>
            <w:tcBorders>
              <w:top w:val="nil"/>
              <w:left w:val="nil"/>
              <w:bottom w:val="nil"/>
              <w:right w:val="nil"/>
            </w:tcBorders>
            <w:vAlign w:val="center"/>
          </w:tcPr>
          <w:p w14:paraId="3AB8FF8E"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0.052875</w:t>
            </w:r>
          </w:p>
        </w:tc>
        <w:tc>
          <w:tcPr>
            <w:tcW w:w="1418" w:type="dxa"/>
            <w:tcBorders>
              <w:top w:val="nil"/>
              <w:left w:val="nil"/>
              <w:bottom w:val="nil"/>
              <w:right w:val="nil"/>
            </w:tcBorders>
            <w:vAlign w:val="center"/>
          </w:tcPr>
          <w:p w14:paraId="6630CF23" w14:textId="77777777" w:rsidR="00362960" w:rsidRDefault="00000000">
            <w:pPr>
              <w:snapToGrid w:val="0"/>
              <w:spacing w:line="240" w:lineRule="auto"/>
              <w:ind w:firstLine="0"/>
              <w:jc w:val="center"/>
              <w:rPr>
                <w:rFonts w:eastAsia="Arial Unicode MS"/>
                <w:sz w:val="22"/>
                <w:szCs w:val="22"/>
              </w:rPr>
            </w:pPr>
            <w:r>
              <w:rPr>
                <w:rFonts w:eastAsiaTheme="minorEastAsia"/>
                <w:sz w:val="22"/>
                <w:szCs w:val="22"/>
              </w:rPr>
              <w:t>1</w:t>
            </w:r>
          </w:p>
        </w:tc>
        <w:tc>
          <w:tcPr>
            <w:tcW w:w="1701" w:type="dxa"/>
            <w:tcBorders>
              <w:top w:val="nil"/>
              <w:left w:val="nil"/>
              <w:bottom w:val="nil"/>
              <w:right w:val="nil"/>
            </w:tcBorders>
            <w:vAlign w:val="center"/>
          </w:tcPr>
          <w:p w14:paraId="798768C6" w14:textId="77777777" w:rsidR="00362960" w:rsidRDefault="00000000">
            <w:pPr>
              <w:snapToGrid w:val="0"/>
              <w:spacing w:line="240" w:lineRule="auto"/>
              <w:ind w:firstLine="0"/>
              <w:jc w:val="center"/>
              <w:rPr>
                <w:rFonts w:eastAsia="Arial Unicode MS"/>
                <w:sz w:val="22"/>
                <w:szCs w:val="22"/>
              </w:rPr>
            </w:pPr>
            <w:r>
              <w:rPr>
                <w:rFonts w:eastAsiaTheme="minorEastAsia"/>
                <w:sz w:val="22"/>
                <w:szCs w:val="22"/>
              </w:rPr>
              <w:t>1</w:t>
            </w:r>
          </w:p>
        </w:tc>
      </w:tr>
      <w:tr w:rsidR="00362960" w14:paraId="61CF8559" w14:textId="77777777" w:rsidTr="00362960">
        <w:trPr>
          <w:trHeight w:val="341"/>
          <w:jc w:val="center"/>
        </w:trPr>
        <w:tc>
          <w:tcPr>
            <w:tcW w:w="1838" w:type="dxa"/>
            <w:tcBorders>
              <w:top w:val="nil"/>
              <w:left w:val="nil"/>
              <w:bottom w:val="nil"/>
              <w:right w:val="nil"/>
            </w:tcBorders>
            <w:vAlign w:val="center"/>
          </w:tcPr>
          <w:p w14:paraId="480E06B9"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Gumbel</w:t>
            </w:r>
          </w:p>
        </w:tc>
        <w:tc>
          <w:tcPr>
            <w:tcW w:w="1559" w:type="dxa"/>
            <w:tcBorders>
              <w:top w:val="nil"/>
              <w:left w:val="nil"/>
              <w:bottom w:val="nil"/>
              <w:right w:val="nil"/>
            </w:tcBorders>
            <w:vAlign w:val="center"/>
          </w:tcPr>
          <w:p w14:paraId="5D24D47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0.24747</w:t>
            </w:r>
          </w:p>
        </w:tc>
        <w:tc>
          <w:tcPr>
            <w:tcW w:w="1418" w:type="dxa"/>
            <w:tcBorders>
              <w:top w:val="nil"/>
              <w:left w:val="nil"/>
              <w:bottom w:val="nil"/>
              <w:right w:val="nil"/>
            </w:tcBorders>
            <w:vAlign w:val="center"/>
          </w:tcPr>
          <w:p w14:paraId="68F73989"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0.50947</w:t>
            </w:r>
          </w:p>
        </w:tc>
        <w:tc>
          <w:tcPr>
            <w:tcW w:w="1701" w:type="dxa"/>
            <w:tcBorders>
              <w:top w:val="nil"/>
              <w:left w:val="nil"/>
              <w:bottom w:val="nil"/>
              <w:right w:val="nil"/>
            </w:tcBorders>
            <w:vAlign w:val="center"/>
          </w:tcPr>
          <w:p w14:paraId="6F671CFA"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0.69318</w:t>
            </w:r>
          </w:p>
        </w:tc>
      </w:tr>
      <w:tr w:rsidR="00362960" w14:paraId="1F6075E9" w14:textId="77777777" w:rsidTr="00362960">
        <w:trPr>
          <w:trHeight w:val="288"/>
          <w:jc w:val="center"/>
        </w:trPr>
        <w:tc>
          <w:tcPr>
            <w:tcW w:w="1838" w:type="dxa"/>
            <w:tcBorders>
              <w:top w:val="nil"/>
              <w:left w:val="nil"/>
              <w:bottom w:val="nil"/>
              <w:right w:val="nil"/>
            </w:tcBorders>
            <w:vAlign w:val="center"/>
          </w:tcPr>
          <w:p w14:paraId="713BA22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Clayton</w:t>
            </w:r>
          </w:p>
        </w:tc>
        <w:tc>
          <w:tcPr>
            <w:tcW w:w="1559" w:type="dxa"/>
            <w:tcBorders>
              <w:top w:val="nil"/>
              <w:left w:val="nil"/>
              <w:bottom w:val="nil"/>
              <w:right w:val="nil"/>
            </w:tcBorders>
            <w:vAlign w:val="center"/>
          </w:tcPr>
          <w:p w14:paraId="17C80DC1"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0.85728</w:t>
            </w:r>
          </w:p>
        </w:tc>
        <w:tc>
          <w:tcPr>
            <w:tcW w:w="1418" w:type="dxa"/>
            <w:tcBorders>
              <w:top w:val="nil"/>
              <w:left w:val="nil"/>
              <w:bottom w:val="nil"/>
              <w:right w:val="nil"/>
            </w:tcBorders>
            <w:vAlign w:val="center"/>
          </w:tcPr>
          <w:p w14:paraId="70C4747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0.40312</w:t>
            </w:r>
          </w:p>
        </w:tc>
        <w:tc>
          <w:tcPr>
            <w:tcW w:w="1701" w:type="dxa"/>
            <w:tcBorders>
              <w:top w:val="nil"/>
              <w:left w:val="nil"/>
              <w:bottom w:val="nil"/>
              <w:right w:val="nil"/>
            </w:tcBorders>
            <w:vAlign w:val="center"/>
          </w:tcPr>
          <w:p w14:paraId="3BB4BA6B"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0.56786</w:t>
            </w:r>
          </w:p>
        </w:tc>
      </w:tr>
      <w:tr w:rsidR="00362960" w14:paraId="4F75D800" w14:textId="77777777" w:rsidTr="00362960">
        <w:trPr>
          <w:trHeight w:val="397"/>
          <w:jc w:val="center"/>
        </w:trPr>
        <w:tc>
          <w:tcPr>
            <w:tcW w:w="1838" w:type="dxa"/>
            <w:tcBorders>
              <w:top w:val="nil"/>
              <w:left w:val="nil"/>
              <w:right w:val="nil"/>
            </w:tcBorders>
            <w:vAlign w:val="center"/>
          </w:tcPr>
          <w:p w14:paraId="529839B8"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Frank</w:t>
            </w:r>
          </w:p>
        </w:tc>
        <w:tc>
          <w:tcPr>
            <w:tcW w:w="1559" w:type="dxa"/>
            <w:tcBorders>
              <w:top w:val="nil"/>
              <w:left w:val="nil"/>
              <w:right w:val="nil"/>
            </w:tcBorders>
            <w:vAlign w:val="center"/>
          </w:tcPr>
          <w:p w14:paraId="34EB2C0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0.13755</w:t>
            </w:r>
          </w:p>
        </w:tc>
        <w:tc>
          <w:tcPr>
            <w:tcW w:w="1418" w:type="dxa"/>
            <w:tcBorders>
              <w:top w:val="nil"/>
              <w:left w:val="nil"/>
              <w:right w:val="nil"/>
            </w:tcBorders>
            <w:vAlign w:val="center"/>
          </w:tcPr>
          <w:p w14:paraId="3D04B66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0.53693</w:t>
            </w:r>
          </w:p>
        </w:tc>
        <w:tc>
          <w:tcPr>
            <w:tcW w:w="1701" w:type="dxa"/>
            <w:tcBorders>
              <w:top w:val="nil"/>
              <w:left w:val="nil"/>
              <w:right w:val="nil"/>
            </w:tcBorders>
            <w:vAlign w:val="center"/>
          </w:tcPr>
          <w:p w14:paraId="78D6472F"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0.73602</w:t>
            </w:r>
          </w:p>
        </w:tc>
      </w:tr>
    </w:tbl>
    <w:p w14:paraId="76EC50A3" w14:textId="77777777" w:rsidR="00362960" w:rsidRDefault="00362960">
      <w:pPr>
        <w:rPr>
          <w:rFonts w:eastAsiaTheme="minorEastAsia"/>
        </w:rPr>
      </w:pPr>
    </w:p>
    <w:p w14:paraId="62DE78D8" w14:textId="4A81A911" w:rsidR="00362960" w:rsidRDefault="00000000">
      <w:r>
        <w:t xml:space="preserve">As shown in Table </w:t>
      </w:r>
      <w:r w:rsidR="0093762E">
        <w:rPr>
          <w:rFonts w:eastAsiaTheme="minorEastAsia" w:hint="eastAsia"/>
        </w:rPr>
        <w:t>a</w:t>
      </w:r>
      <w:r>
        <w:t xml:space="preserve">1, the t-copula’s Kendall's and Spearman's rank correlation coefficients both equal to 1, and becomes the best fit copula with the smallest Euclidean distance. As illustrated in </w:t>
      </w:r>
      <w:r w:rsidRPr="00E55752">
        <w:rPr>
          <w:b/>
          <w:bCs/>
        </w:rPr>
        <w:t>Fig</w:t>
      </w:r>
      <w:r w:rsidR="00E55752" w:rsidRPr="00E55752">
        <w:rPr>
          <w:rFonts w:eastAsiaTheme="minorEastAsia" w:hint="eastAsia"/>
          <w:b/>
          <w:bCs/>
        </w:rPr>
        <w:t>.</w:t>
      </w:r>
      <w:r w:rsidRPr="00E55752">
        <w:rPr>
          <w:b/>
          <w:bCs/>
        </w:rPr>
        <w:t xml:space="preserve"> </w:t>
      </w:r>
      <w:r w:rsidR="00E55752" w:rsidRPr="00E55752">
        <w:rPr>
          <w:rFonts w:eastAsiaTheme="minorEastAsia" w:hint="eastAsia"/>
          <w:b/>
          <w:bCs/>
        </w:rPr>
        <w:t>A</w:t>
      </w:r>
      <w:r w:rsidRPr="00E55752">
        <w:rPr>
          <w:rFonts w:hint="eastAsia"/>
          <w:b/>
          <w:bCs/>
        </w:rPr>
        <w:t>1</w:t>
      </w:r>
      <w:r w:rsidRPr="00E55752">
        <w:rPr>
          <w:b/>
          <w:bCs/>
        </w:rPr>
        <w:t>(c)</w:t>
      </w:r>
      <w:r>
        <w:t xml:space="preserve">, </w:t>
      </w:r>
      <w:bookmarkStart w:id="4" w:name="_Hlk206275599"/>
      <w:r>
        <w:t xml:space="preserve">the t-copula captures the tail </w:t>
      </w:r>
      <w:r>
        <w:rPr>
          <w:rFonts w:hint="eastAsia"/>
        </w:rPr>
        <w:t xml:space="preserve">correlation </w:t>
      </w:r>
      <w:r>
        <w:t>between wind speed and wave height,</w:t>
      </w:r>
      <w:bookmarkEnd w:id="4"/>
      <w:r>
        <w:t xml:space="preserve"> accurately reflecting the physical characteristic that higher wind speeds tend to generate higher waves. Although the Gaussian copula also </w:t>
      </w:r>
      <w:r>
        <w:rPr>
          <w:rFonts w:hint="eastAsia"/>
        </w:rPr>
        <w:t>has</w:t>
      </w:r>
      <w:r>
        <w:t xml:space="preserve"> good correlation in terms of correlation coefficients, its Euclidean distance is slightly larger than that of the t-copula, indicating slightly lower fitting accuracy. In contrast, the Clayton copula shows the largest deviation from a </w:t>
      </w:r>
      <w:bookmarkStart w:id="5" w:name="_Hlk203737712"/>
      <w:r>
        <w:t>correlation</w:t>
      </w:r>
      <w:bookmarkEnd w:id="5"/>
      <w:r>
        <w:t xml:space="preserve"> coefficient of 1 and has the largest Euclidean distance, indicating the poorest fitting performance. The Clayton copula </w:t>
      </w:r>
      <w:r w:rsidR="0093762E">
        <w:t>depicts</w:t>
      </w:r>
      <w:r>
        <w:t xml:space="preserve"> lower-tail correlation between variables, as shown in </w:t>
      </w:r>
      <w:r w:rsidRPr="00E55752">
        <w:rPr>
          <w:b/>
          <w:bCs/>
        </w:rPr>
        <w:t>Fig</w:t>
      </w:r>
      <w:r w:rsidR="00E55752" w:rsidRPr="00E55752">
        <w:rPr>
          <w:rFonts w:eastAsiaTheme="minorEastAsia" w:hint="eastAsia"/>
          <w:b/>
          <w:bCs/>
        </w:rPr>
        <w:t>.</w:t>
      </w:r>
      <w:r w:rsidRPr="00E55752">
        <w:rPr>
          <w:b/>
          <w:bCs/>
        </w:rPr>
        <w:t xml:space="preserve"> </w:t>
      </w:r>
      <w:r w:rsidR="00E55752" w:rsidRPr="00E55752">
        <w:rPr>
          <w:rFonts w:eastAsiaTheme="minorEastAsia" w:hint="eastAsia"/>
          <w:b/>
          <w:bCs/>
        </w:rPr>
        <w:t>A</w:t>
      </w:r>
      <w:r w:rsidRPr="00E55752">
        <w:rPr>
          <w:rFonts w:hint="eastAsia"/>
          <w:b/>
          <w:bCs/>
        </w:rPr>
        <w:t>1</w:t>
      </w:r>
      <w:r w:rsidRPr="00E55752">
        <w:rPr>
          <w:b/>
          <w:bCs/>
        </w:rPr>
        <w:t>(d)</w:t>
      </w:r>
      <w:r>
        <w:t>, whereas the correlation between wind speed and wave height is mainly concentrated in the upper tail (i.e., extremely high wind speeds are often accompanied by extremely high waves).</w:t>
      </w:r>
    </w:p>
    <w:p w14:paraId="0BCEEB96" w14:textId="07ACFD87" w:rsidR="00362960" w:rsidRDefault="00000000">
      <w:r>
        <w:t xml:space="preserve">Therefore, the t-copula was adopted in this study to characterize the </w:t>
      </w:r>
      <w:r>
        <w:rPr>
          <w:rFonts w:hint="eastAsia"/>
        </w:rPr>
        <w:t>correlation</w:t>
      </w:r>
      <w:r>
        <w:t xml:space="preserve"> between wind speed and wave height. The joint </w:t>
      </w:r>
      <w:r>
        <w:rPr>
          <w:rFonts w:hint="eastAsia"/>
        </w:rPr>
        <w:t>CDF</w:t>
      </w:r>
      <w:r>
        <w:t xml:space="preserve"> of the t-copula is given in Eq</w:t>
      </w:r>
      <w:r>
        <w:rPr>
          <w:rFonts w:hint="eastAsia"/>
        </w:rPr>
        <w:t>.</w:t>
      </w:r>
      <w:r>
        <w:t xml:space="preserve"> (</w:t>
      </w:r>
      <w:r w:rsidR="00E55752">
        <w:rPr>
          <w:rFonts w:eastAsiaTheme="minorEastAsia" w:hint="eastAsia"/>
        </w:rPr>
        <w:t>A</w:t>
      </w:r>
      <w:r>
        <w:rPr>
          <w:rFonts w:hint="eastAsia"/>
        </w:rPr>
        <w:t>7</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000E6283" w14:textId="77777777">
        <w:trPr>
          <w:trHeight w:val="578"/>
          <w:jc w:val="center"/>
        </w:trPr>
        <w:tc>
          <w:tcPr>
            <w:tcW w:w="328" w:type="dxa"/>
            <w:vAlign w:val="center"/>
          </w:tcPr>
          <w:p w14:paraId="1C30894D" w14:textId="77777777" w:rsidR="00362960" w:rsidRDefault="00362960">
            <w:pPr>
              <w:jc w:val="center"/>
            </w:pPr>
          </w:p>
        </w:tc>
        <w:tc>
          <w:tcPr>
            <w:tcW w:w="0" w:type="auto"/>
            <w:vAlign w:val="center"/>
          </w:tcPr>
          <w:p w14:paraId="0D0FFE1B" w14:textId="77777777" w:rsidR="00362960" w:rsidRDefault="00000000">
            <w:pPr>
              <w:jc w:val="center"/>
            </w:pPr>
            <w:r>
              <w:rPr>
                <w:position w:val="-60"/>
              </w:rPr>
              <w:object w:dxaOrig="7336" w:dyaOrig="1277" w14:anchorId="178225C2">
                <v:shape id="_x0000_i1033" type="#_x0000_t75" style="width:367.1pt;height:63.7pt" o:ole="">
                  <v:imagedata r:id="rId24" o:title=""/>
                </v:shape>
                <o:OLEObject Type="Embed" ProgID="Equation.DSMT4" ShapeID="_x0000_i1033" DrawAspect="Content" ObjectID="_1836287230" r:id="rId25"/>
              </w:object>
            </w:r>
          </w:p>
        </w:tc>
        <w:tc>
          <w:tcPr>
            <w:tcW w:w="916" w:type="dxa"/>
            <w:vAlign w:val="center"/>
          </w:tcPr>
          <w:p w14:paraId="39940EF3" w14:textId="154EA3BF"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7</w:t>
            </w:r>
            <w:r>
              <w:rPr>
                <w:szCs w:val="24"/>
              </w:rPr>
              <w:t>)</w:t>
            </w:r>
          </w:p>
        </w:tc>
      </w:tr>
    </w:tbl>
    <w:p w14:paraId="42E5F416" w14:textId="77777777" w:rsidR="00362960" w:rsidRDefault="00000000">
      <w:pPr>
        <w:ind w:firstLine="0"/>
        <w:rPr>
          <w:rFonts w:eastAsiaTheme="minorEastAsia"/>
          <w:iCs/>
        </w:rPr>
      </w:pPr>
      <w:r>
        <w:rPr>
          <w:rFonts w:hint="eastAsia"/>
          <w:iCs/>
        </w:rPr>
        <w:t>where</w:t>
      </w:r>
      <w:r>
        <w:rPr>
          <w:rFonts w:hint="eastAsia"/>
          <w:i/>
        </w:rPr>
        <w:t xml:space="preserve"> u</w:t>
      </w:r>
      <w:r>
        <w:rPr>
          <w:rFonts w:hint="eastAsia"/>
          <w:i/>
          <w:vertAlign w:val="subscript"/>
        </w:rPr>
        <w:t>1</w:t>
      </w:r>
      <w:r>
        <w:rPr>
          <w:i/>
        </w:rPr>
        <w:t xml:space="preserve"> </w:t>
      </w:r>
      <w:r>
        <w:rPr>
          <w:iCs/>
        </w:rPr>
        <w:t>and</w:t>
      </w:r>
      <w:r>
        <w:rPr>
          <w:rFonts w:hint="eastAsia"/>
          <w:i/>
        </w:rPr>
        <w:t xml:space="preserve"> u</w:t>
      </w:r>
      <w:r>
        <w:rPr>
          <w:rFonts w:hint="eastAsia"/>
          <w:i/>
          <w:vertAlign w:val="subscript"/>
        </w:rPr>
        <w:t>2</w:t>
      </w:r>
      <w:r>
        <w:rPr>
          <w:i/>
        </w:rPr>
        <w:t xml:space="preserve"> </w:t>
      </w:r>
      <w:r>
        <w:rPr>
          <w:iCs/>
        </w:rPr>
        <w:t>represent the marginal distribution values of wind speed and wave height, respectively;</w:t>
      </w:r>
      <w:r>
        <w:rPr>
          <w:rFonts w:eastAsiaTheme="minorEastAsia" w:hint="eastAsia"/>
          <w:iCs/>
        </w:rPr>
        <w:t xml:space="preserve"> </w:t>
      </w:r>
      <w:r>
        <w:rPr>
          <w:rFonts w:hint="eastAsia"/>
          <w:i/>
        </w:rPr>
        <w:t>V</w:t>
      </w:r>
      <w:r>
        <w:rPr>
          <w:rFonts w:hint="eastAsia"/>
          <w:i/>
          <w:vertAlign w:val="subscript"/>
        </w:rPr>
        <w:t>t</w:t>
      </w:r>
      <w:r>
        <w:t xml:space="preserve"> </w:t>
      </w:r>
      <w:r>
        <w:rPr>
          <w:rFonts w:hint="eastAsia"/>
          <w:iCs/>
        </w:rPr>
        <w:t>is</w:t>
      </w:r>
      <w:r>
        <w:rPr>
          <w:iCs/>
        </w:rPr>
        <w:t xml:space="preserve"> the degrees of freedom parameter, with smaller values indicating heavier tails; </w:t>
      </w:r>
      <w:r>
        <w:rPr>
          <w:rFonts w:hint="eastAsia"/>
        </w:rPr>
        <w:t>∑</w:t>
      </w:r>
      <w:r>
        <w:rPr>
          <w:rFonts w:eastAsiaTheme="minorEastAsia" w:hint="eastAsia"/>
        </w:rPr>
        <w:t xml:space="preserve"> </w:t>
      </w:r>
      <w:r>
        <w:rPr>
          <w:iCs/>
        </w:rPr>
        <w:t xml:space="preserve">and is the covariance matrix that describes the </w:t>
      </w:r>
      <w:r>
        <w:rPr>
          <w:rFonts w:hint="eastAsia"/>
          <w:iCs/>
        </w:rPr>
        <w:t>correlation</w:t>
      </w:r>
      <w:r>
        <w:rPr>
          <w:iCs/>
        </w:rPr>
        <w:t xml:space="preserve"> between variables. </w:t>
      </w:r>
    </w:p>
    <w:p w14:paraId="0AD1C830" w14:textId="77777777" w:rsidR="00362960" w:rsidRDefault="00000000">
      <w:pPr>
        <w:ind w:firstLine="0"/>
        <w:jc w:val="center"/>
        <w:rPr>
          <w:rFonts w:eastAsiaTheme="minorEastAsia"/>
        </w:rPr>
      </w:pPr>
      <w:r>
        <w:rPr>
          <w:rFonts w:eastAsiaTheme="minorEastAsia" w:hint="eastAsia"/>
          <w:iCs/>
          <w:noProof/>
          <w14:ligatures w14:val="none"/>
        </w:rPr>
        <w:lastRenderedPageBreak/>
        <w:drawing>
          <wp:inline distT="0" distB="0" distL="0" distR="0" wp14:anchorId="76EF4530" wp14:editId="543E27BD">
            <wp:extent cx="6002655" cy="4433570"/>
            <wp:effectExtent l="0" t="0" r="0" b="5080"/>
            <wp:docPr id="753035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5868"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6732" cy="4436945"/>
                    </a:xfrm>
                    <a:prstGeom prst="rect">
                      <a:avLst/>
                    </a:prstGeom>
                  </pic:spPr>
                </pic:pic>
              </a:graphicData>
            </a:graphic>
          </wp:inline>
        </w:drawing>
      </w:r>
    </w:p>
    <w:p w14:paraId="2CF99289" w14:textId="4A310651" w:rsidR="00362960" w:rsidRDefault="00000000">
      <w:pPr>
        <w:spacing w:line="240" w:lineRule="auto"/>
        <w:ind w:firstLine="0"/>
        <w:rPr>
          <w:rFonts w:eastAsiaTheme="minorEastAsia"/>
        </w:rPr>
      </w:pPr>
      <w:r>
        <w:rPr>
          <w:b/>
          <w:bCs/>
          <w:sz w:val="22"/>
          <w:szCs w:val="22"/>
        </w:rPr>
        <w:t>Fig</w:t>
      </w:r>
      <w:r w:rsidR="00E55752">
        <w:rPr>
          <w:rFonts w:eastAsiaTheme="minorEastAsia" w:hint="eastAsia"/>
          <w:b/>
          <w:bCs/>
          <w:sz w:val="22"/>
          <w:szCs w:val="22"/>
        </w:rPr>
        <w:t>.</w:t>
      </w:r>
      <w:r>
        <w:rPr>
          <w:b/>
          <w:bCs/>
          <w:sz w:val="22"/>
          <w:szCs w:val="22"/>
        </w:rPr>
        <w:t xml:space="preserve"> </w:t>
      </w:r>
      <w:r w:rsidR="00E55752">
        <w:rPr>
          <w:rFonts w:eastAsiaTheme="minorEastAsia" w:hint="eastAsia"/>
          <w:b/>
          <w:bCs/>
          <w:sz w:val="22"/>
          <w:szCs w:val="22"/>
        </w:rPr>
        <w:t>A</w:t>
      </w:r>
      <w:r>
        <w:rPr>
          <w:rFonts w:eastAsiaTheme="minorEastAsia" w:hint="eastAsia"/>
          <w:b/>
          <w:bCs/>
          <w:sz w:val="22"/>
          <w:szCs w:val="22"/>
        </w:rPr>
        <w:t>1</w:t>
      </w:r>
      <w:r>
        <w:rPr>
          <w:b/>
          <w:bCs/>
          <w:sz w:val="22"/>
          <w:szCs w:val="22"/>
        </w:rPr>
        <w:t xml:space="preserve"> Comparison for t-Copula and Clayton -Copula functions.</w:t>
      </w:r>
      <w:r>
        <w:rPr>
          <w:rFonts w:hint="eastAsia"/>
          <w:sz w:val="22"/>
          <w:szCs w:val="22"/>
        </w:rPr>
        <w:t xml:space="preserve"> </w:t>
      </w:r>
      <w:r>
        <w:rPr>
          <w:rFonts w:hint="eastAsia"/>
          <w:b/>
          <w:bCs/>
          <w:sz w:val="22"/>
          <w:szCs w:val="22"/>
        </w:rPr>
        <w:t>a</w:t>
      </w:r>
      <w:r>
        <w:rPr>
          <w:rFonts w:eastAsia="宋体" w:hint="eastAsia"/>
          <w:b/>
          <w:bCs/>
          <w:sz w:val="22"/>
          <w:szCs w:val="22"/>
        </w:rPr>
        <w:t xml:space="preserve"> </w:t>
      </w:r>
      <w:r>
        <w:rPr>
          <w:sz w:val="22"/>
          <w:szCs w:val="22"/>
        </w:rPr>
        <w:t xml:space="preserve">t-copula </w:t>
      </w:r>
      <w:r>
        <w:rPr>
          <w:rFonts w:hint="eastAsia"/>
          <w:sz w:val="22"/>
          <w:szCs w:val="22"/>
        </w:rPr>
        <w:t xml:space="preserve">joint CDF, </w:t>
      </w:r>
      <w:r>
        <w:rPr>
          <w:rFonts w:hint="eastAsia"/>
          <w:b/>
          <w:bCs/>
          <w:sz w:val="22"/>
          <w:szCs w:val="22"/>
        </w:rPr>
        <w:t>b</w:t>
      </w:r>
      <w:r>
        <w:rPr>
          <w:rFonts w:hint="eastAsia"/>
          <w:sz w:val="22"/>
          <w:szCs w:val="22"/>
        </w:rPr>
        <w:t xml:space="preserve"> </w:t>
      </w:r>
      <w:r>
        <w:rPr>
          <w:sz w:val="22"/>
          <w:szCs w:val="22"/>
        </w:rPr>
        <w:t xml:space="preserve">Clayton -copula </w:t>
      </w:r>
      <w:r>
        <w:rPr>
          <w:rFonts w:hint="eastAsia"/>
          <w:sz w:val="22"/>
          <w:szCs w:val="22"/>
        </w:rPr>
        <w:t xml:space="preserve">joint CDF </w:t>
      </w:r>
      <w:r>
        <w:rPr>
          <w:rFonts w:hint="eastAsia"/>
          <w:b/>
          <w:bCs/>
          <w:sz w:val="22"/>
          <w:szCs w:val="22"/>
        </w:rPr>
        <w:t>c</w:t>
      </w:r>
      <w:r>
        <w:rPr>
          <w:rFonts w:eastAsia="宋体" w:hint="eastAsia"/>
          <w:b/>
          <w:bCs/>
          <w:sz w:val="22"/>
          <w:szCs w:val="22"/>
        </w:rPr>
        <w:t xml:space="preserve"> </w:t>
      </w:r>
      <w:r>
        <w:rPr>
          <w:sz w:val="22"/>
          <w:szCs w:val="22"/>
        </w:rPr>
        <w:t xml:space="preserve">t-copula </w:t>
      </w:r>
      <w:r>
        <w:rPr>
          <w:rFonts w:hint="eastAsia"/>
          <w:sz w:val="22"/>
          <w:szCs w:val="22"/>
        </w:rPr>
        <w:t>joint PDF</w:t>
      </w:r>
      <w:r>
        <w:rPr>
          <w:rFonts w:eastAsia="宋体" w:hint="eastAsia"/>
          <w:sz w:val="22"/>
          <w:szCs w:val="22"/>
        </w:rPr>
        <w:t xml:space="preserve"> </w:t>
      </w:r>
      <w:r>
        <w:rPr>
          <w:rFonts w:hint="eastAsia"/>
          <w:b/>
          <w:bCs/>
          <w:sz w:val="22"/>
          <w:szCs w:val="22"/>
        </w:rPr>
        <w:t>d</w:t>
      </w:r>
      <w:r>
        <w:rPr>
          <w:rFonts w:eastAsia="宋体" w:hint="eastAsia"/>
          <w:b/>
          <w:bCs/>
          <w:sz w:val="22"/>
          <w:szCs w:val="22"/>
        </w:rPr>
        <w:t xml:space="preserve"> </w:t>
      </w:r>
      <w:r>
        <w:rPr>
          <w:sz w:val="22"/>
          <w:szCs w:val="22"/>
        </w:rPr>
        <w:t xml:space="preserve">Clayton -copula </w:t>
      </w:r>
      <w:r>
        <w:rPr>
          <w:rFonts w:hint="eastAsia"/>
          <w:sz w:val="22"/>
          <w:szCs w:val="22"/>
        </w:rPr>
        <w:t>joint PDF</w:t>
      </w:r>
    </w:p>
    <w:p w14:paraId="7D7754FA" w14:textId="1A85493B" w:rsidR="00362960" w:rsidRPr="009E4E5F" w:rsidRDefault="0093762E" w:rsidP="009E4E5F">
      <w:pPr>
        <w:pStyle w:val="1"/>
        <w:rPr>
          <w:rFonts w:eastAsiaTheme="minorEastAsia"/>
        </w:rPr>
      </w:pPr>
      <w:r>
        <w:rPr>
          <w:rFonts w:eastAsia="宋体" w:hint="eastAsia"/>
        </w:rPr>
        <w:t>A.2</w:t>
      </w:r>
      <w:r>
        <w:t xml:space="preserve"> Holland-SWAN Coupled model for Typhoon–Wave simulation</w:t>
      </w:r>
    </w:p>
    <w:p w14:paraId="6603F866" w14:textId="54F0507B" w:rsidR="00362960" w:rsidRDefault="00000000">
      <w:r>
        <w:rPr>
          <w:rFonts w:hint="eastAsia"/>
        </w:rPr>
        <w:t xml:space="preserve">The </w:t>
      </w:r>
      <w:r>
        <w:t>theoretical</w:t>
      </w:r>
      <w:r>
        <w:rPr>
          <w:rFonts w:hint="eastAsia"/>
        </w:rPr>
        <w:t xml:space="preserve"> basis for w</w:t>
      </w:r>
      <w:r>
        <w:t>ind–</w:t>
      </w:r>
      <w:r>
        <w:rPr>
          <w:rFonts w:hint="eastAsia"/>
        </w:rPr>
        <w:t>w</w:t>
      </w:r>
      <w:r>
        <w:t xml:space="preserve">ave </w:t>
      </w:r>
      <w:r>
        <w:rPr>
          <w:rFonts w:hint="eastAsia"/>
        </w:rPr>
        <w:t>c</w:t>
      </w:r>
      <w:r>
        <w:t>oupling</w:t>
      </w:r>
      <w:r>
        <w:rPr>
          <w:rFonts w:hint="eastAsia"/>
        </w:rPr>
        <w:t xml:space="preserve"> is briefed in S.2.1 and </w:t>
      </w:r>
      <w:r>
        <w:t>Holland-SWAN Coupled model</w:t>
      </w:r>
      <w:r>
        <w:rPr>
          <w:rFonts w:hint="eastAsia"/>
        </w:rPr>
        <w:t xml:space="preserve"> is </w:t>
      </w:r>
      <w:r>
        <w:t>described</w:t>
      </w:r>
      <w:r>
        <w:rPr>
          <w:rFonts w:hint="eastAsia"/>
        </w:rPr>
        <w:t xml:space="preserve"> in </w:t>
      </w:r>
      <w:r w:rsidR="0093762E">
        <w:rPr>
          <w:rFonts w:eastAsiaTheme="minorEastAsia" w:hint="eastAsia"/>
        </w:rPr>
        <w:t>A</w:t>
      </w:r>
      <w:r>
        <w:rPr>
          <w:rFonts w:hint="eastAsia"/>
        </w:rPr>
        <w:t>.2.2.</w:t>
      </w:r>
    </w:p>
    <w:p w14:paraId="415D4B61" w14:textId="65AAC153" w:rsidR="00362960" w:rsidRDefault="0093762E">
      <w:pPr>
        <w:pStyle w:val="2"/>
        <w:rPr>
          <w:rFonts w:eastAsia="宋体"/>
        </w:rPr>
      </w:pPr>
      <w:r>
        <w:rPr>
          <w:rFonts w:eastAsiaTheme="minorEastAsia" w:hint="eastAsia"/>
        </w:rPr>
        <w:t xml:space="preserve">A.2.1 </w:t>
      </w:r>
      <w:r>
        <w:rPr>
          <w:rFonts w:eastAsia="宋体" w:hint="eastAsia"/>
        </w:rPr>
        <w:t>M</w:t>
      </w:r>
      <w:r>
        <w:rPr>
          <w:rFonts w:eastAsia="宋体"/>
        </w:rPr>
        <w:t xml:space="preserve">echanisms of </w:t>
      </w:r>
      <w:r>
        <w:rPr>
          <w:rFonts w:eastAsia="宋体" w:hint="eastAsia"/>
        </w:rPr>
        <w:t>w</w:t>
      </w:r>
      <w:r>
        <w:rPr>
          <w:rFonts w:eastAsia="宋体"/>
        </w:rPr>
        <w:t>ind–</w:t>
      </w:r>
      <w:r>
        <w:rPr>
          <w:rFonts w:eastAsia="宋体" w:hint="eastAsia"/>
        </w:rPr>
        <w:t>w</w:t>
      </w:r>
      <w:r>
        <w:rPr>
          <w:rFonts w:eastAsia="宋体"/>
        </w:rPr>
        <w:t xml:space="preserve">ave </w:t>
      </w:r>
      <w:r>
        <w:rPr>
          <w:rFonts w:eastAsia="宋体" w:hint="eastAsia"/>
        </w:rPr>
        <w:t>c</w:t>
      </w:r>
      <w:r>
        <w:rPr>
          <w:rFonts w:eastAsia="宋体"/>
        </w:rPr>
        <w:t xml:space="preserve">oupling </w:t>
      </w:r>
    </w:p>
    <w:p w14:paraId="3321986A" w14:textId="17C3BD6D" w:rsidR="00362960" w:rsidRDefault="00000000">
      <w:r>
        <w:t xml:space="preserve">As the critical transitional zone </w:t>
      </w:r>
      <w:r>
        <w:rPr>
          <w:rFonts w:eastAsiaTheme="minorEastAsia" w:hint="eastAsia"/>
        </w:rPr>
        <w:t>between</w:t>
      </w:r>
      <w:r>
        <w:t xml:space="preserve"> the ocean</w:t>
      </w:r>
      <w:r>
        <w:rPr>
          <w:rFonts w:eastAsiaTheme="minorEastAsia" w:hint="eastAsia"/>
        </w:rPr>
        <w:t xml:space="preserve"> and </w:t>
      </w:r>
      <w:r>
        <w:t xml:space="preserve">atmosphere, the air–sea interface exhibits multi-scale coupled dynamic processes. This interface links the atmospheric boundary layer (ABL) with the </w:t>
      </w:r>
      <w:r>
        <w:rPr>
          <w:szCs w:val="24"/>
        </w:rPr>
        <w:t>marine</w:t>
      </w:r>
      <w:r>
        <w:t xml:space="preserve"> boundary layer (</w:t>
      </w:r>
      <w:r>
        <w:rPr>
          <w:rFonts w:hint="eastAsia"/>
        </w:rPr>
        <w:t>M</w:t>
      </w:r>
      <w:r>
        <w:t>BL) and is in a state of dynamic energy equilibrium constantly. When wind blows over the sea surface, it initially induces small perturbations through friction. As the wind speed increases and persists, energy is gradually transferred into the wave field, leading to continuous wave growth. This process is primarily mediated by wind stress, which is often quantified through the drag coefficient, as expressed in Eq</w:t>
      </w:r>
      <w:r>
        <w:rPr>
          <w:rFonts w:hint="eastAsia"/>
        </w:rPr>
        <w:t>.</w:t>
      </w:r>
      <w:r>
        <w:t xml:space="preserve"> (</w:t>
      </w:r>
      <w:r w:rsidR="00E55752">
        <w:rPr>
          <w:rFonts w:eastAsiaTheme="minorEastAsia" w:hint="eastAsia"/>
        </w:rPr>
        <w:t>A</w:t>
      </w:r>
      <w:r>
        <w:rPr>
          <w:rFonts w:eastAsiaTheme="minorEastAsia" w:hint="eastAsia"/>
        </w:rPr>
        <w:t>8</w:t>
      </w:r>
      <w: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3C73266D" w14:textId="77777777">
        <w:trPr>
          <w:trHeight w:val="578"/>
          <w:jc w:val="center"/>
        </w:trPr>
        <w:tc>
          <w:tcPr>
            <w:tcW w:w="328" w:type="dxa"/>
            <w:vAlign w:val="center"/>
          </w:tcPr>
          <w:p w14:paraId="2AE0DB9F" w14:textId="77777777" w:rsidR="00362960" w:rsidRDefault="00362960">
            <w:pPr>
              <w:jc w:val="center"/>
              <w:rPr>
                <w:kern w:val="0"/>
                <w14:ligatures w14:val="none"/>
              </w:rPr>
            </w:pPr>
          </w:p>
        </w:tc>
        <w:tc>
          <w:tcPr>
            <w:tcW w:w="0" w:type="auto"/>
            <w:vAlign w:val="center"/>
          </w:tcPr>
          <w:p w14:paraId="0F5636AF" w14:textId="77777777" w:rsidR="00362960" w:rsidRDefault="00000000">
            <w:pPr>
              <w:jc w:val="center"/>
              <w:rPr>
                <w:kern w:val="0"/>
                <w14:ligatures w14:val="none"/>
              </w:rPr>
            </w:pPr>
            <w:r>
              <w:rPr>
                <w:position w:val="-12"/>
              </w:rPr>
              <w:object w:dxaOrig="1675" w:dyaOrig="435" w14:anchorId="6F876DAD">
                <v:shape id="_x0000_i1034" type="#_x0000_t75" style="width:83.85pt;height:21.75pt" o:ole="">
                  <v:imagedata r:id="rId27" o:title=""/>
                </v:shape>
                <o:OLEObject Type="Embed" ProgID="Equation.DSMT4" ShapeID="_x0000_i1034" DrawAspect="Content" ObjectID="_1836287231" r:id="rId28"/>
              </w:object>
            </w:r>
          </w:p>
        </w:tc>
        <w:tc>
          <w:tcPr>
            <w:tcW w:w="916" w:type="dxa"/>
            <w:vAlign w:val="center"/>
          </w:tcPr>
          <w:p w14:paraId="797C9BD5" w14:textId="72E24C4B"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8</w:t>
            </w:r>
            <w:r>
              <w:rPr>
                <w:kern w:val="0"/>
                <w:szCs w:val="24"/>
                <w14:ligatures w14:val="none"/>
              </w:rPr>
              <w:t>)</w:t>
            </w:r>
          </w:p>
        </w:tc>
      </w:tr>
    </w:tbl>
    <w:p w14:paraId="2895FABE" w14:textId="77777777" w:rsidR="00362960" w:rsidRDefault="00000000">
      <w:pPr>
        <w:ind w:firstLine="0"/>
        <w:rPr>
          <w:rFonts w:eastAsiaTheme="minorEastAsia"/>
        </w:rPr>
      </w:pPr>
      <w:r>
        <w:rPr>
          <w:rFonts w:eastAsiaTheme="minorEastAsia" w:hint="eastAsia"/>
        </w:rPr>
        <w:t>w</w:t>
      </w:r>
      <w:r>
        <w:rPr>
          <w:rFonts w:hint="eastAsia"/>
        </w:rPr>
        <w:t xml:space="preserve">here </w:t>
      </w:r>
      <w:proofErr w:type="spellStart"/>
      <w:r>
        <w:rPr>
          <w:i/>
          <w:iCs/>
        </w:rPr>
        <w:t>τ</w:t>
      </w:r>
      <w:r>
        <w:rPr>
          <w:rFonts w:hint="eastAsia"/>
          <w:i/>
          <w:iCs/>
          <w:vertAlign w:val="subscript"/>
        </w:rPr>
        <w:t>s</w:t>
      </w:r>
      <w:proofErr w:type="spellEnd"/>
      <w:r>
        <w:rPr>
          <w:rFonts w:hint="eastAsia"/>
        </w:rPr>
        <w:t xml:space="preserve"> is </w:t>
      </w:r>
      <w:r>
        <w:rPr>
          <w:iCs/>
        </w:rPr>
        <w:t xml:space="preserve">the wind stress, representing the tangential force per </w:t>
      </w:r>
      <w:r>
        <w:rPr>
          <w:rFonts w:hint="eastAsia"/>
          <w:iCs/>
        </w:rPr>
        <w:t>unit</w:t>
      </w:r>
      <w:r>
        <w:rPr>
          <w:rFonts w:eastAsiaTheme="minorEastAsia" w:hint="eastAsia"/>
          <w:iCs/>
        </w:rPr>
        <w:t xml:space="preserve"> </w:t>
      </w:r>
      <w:r>
        <w:rPr>
          <w:iCs/>
        </w:rPr>
        <w:t>area exerted on the sea surface;</w:t>
      </w:r>
      <w:r>
        <w:t xml:space="preserve"> </w:t>
      </w:r>
      <w:r>
        <w:rPr>
          <w:rFonts w:hint="eastAsia"/>
          <w:i/>
          <w:iCs/>
        </w:rPr>
        <w:t>C</w:t>
      </w:r>
      <w:r>
        <w:rPr>
          <w:rFonts w:hint="eastAsia"/>
          <w:vertAlign w:val="subscript"/>
        </w:rPr>
        <w:t>d</w:t>
      </w:r>
      <w:r>
        <w:t xml:space="preserve"> </w:t>
      </w:r>
      <w:r>
        <w:rPr>
          <w:rFonts w:hint="eastAsia"/>
        </w:rPr>
        <w:t xml:space="preserve">is </w:t>
      </w:r>
      <w:r>
        <w:t xml:space="preserve">the drag coefficient, </w:t>
      </w:r>
      <w:proofErr w:type="spellStart"/>
      <w:r>
        <w:rPr>
          <w:i/>
          <w:iCs/>
        </w:rPr>
        <w:t>ρ</w:t>
      </w:r>
      <w:r>
        <w:rPr>
          <w:rFonts w:hint="eastAsia"/>
          <w:vertAlign w:val="subscript"/>
        </w:rPr>
        <w:t>air</w:t>
      </w:r>
      <w:proofErr w:type="spellEnd"/>
      <w:r>
        <w:rPr>
          <w:rFonts w:hint="eastAsia"/>
        </w:rPr>
        <w:t xml:space="preserve"> is </w:t>
      </w:r>
      <w:r>
        <w:t>the air density,</w:t>
      </w:r>
      <w:r>
        <w:rPr>
          <w:rFonts w:hint="eastAsia"/>
        </w:rPr>
        <w:t xml:space="preserve"> </w:t>
      </w:r>
      <w:r>
        <w:t xml:space="preserve">and </w:t>
      </w:r>
      <w:r>
        <w:rPr>
          <w:i/>
          <w:iCs/>
        </w:rPr>
        <w:t>U</w:t>
      </w:r>
      <w:r>
        <w:rPr>
          <w:vertAlign w:val="subscript"/>
        </w:rPr>
        <w:t>10</w:t>
      </w:r>
      <w:r>
        <w:t xml:space="preserve"> is the wind speed at 10 meters height (in m/s). </w:t>
      </w:r>
    </w:p>
    <w:p w14:paraId="1CC10804" w14:textId="066A9B07" w:rsidR="00362960" w:rsidRDefault="00000000">
      <w:pPr>
        <w:ind w:firstLineChars="200" w:firstLine="400"/>
      </w:pPr>
      <w:r>
        <w:t>According to the</w:t>
      </w:r>
      <w:r w:rsidR="005239DF">
        <w:rPr>
          <w:rFonts w:eastAsiaTheme="minorEastAsia" w:hint="eastAsia"/>
        </w:rPr>
        <w:t xml:space="preserve"> [1], [2]</w:t>
      </w:r>
      <w:r>
        <w:t>, the wind stress</w:t>
      </w:r>
      <w:r>
        <w:rPr>
          <w:rFonts w:hint="eastAsia"/>
        </w:rPr>
        <w:t xml:space="preserve"> </w:t>
      </w:r>
      <w:proofErr w:type="spellStart"/>
      <w:r>
        <w:rPr>
          <w:i/>
          <w:iCs/>
        </w:rPr>
        <w:t>τ</w:t>
      </w:r>
      <w:r>
        <w:rPr>
          <w:rFonts w:hint="eastAsia"/>
          <w:i/>
          <w:iCs/>
          <w:vertAlign w:val="subscript"/>
        </w:rPr>
        <w:t>s</w:t>
      </w:r>
      <w:proofErr w:type="spellEnd"/>
      <w:r>
        <w:t xml:space="preserve"> can be decomposed into the viscous component</w:t>
      </w:r>
      <w:r>
        <w:rPr>
          <w:rFonts w:hint="eastAsia"/>
        </w:rPr>
        <w:t xml:space="preserve"> </w:t>
      </w:r>
      <w:proofErr w:type="spellStart"/>
      <w:r>
        <w:rPr>
          <w:i/>
          <w:iCs/>
        </w:rPr>
        <w:t>τ</w:t>
      </w:r>
      <w:r>
        <w:rPr>
          <w:vertAlign w:val="subscript"/>
        </w:rPr>
        <w:t>vis</w:t>
      </w:r>
      <w:proofErr w:type="spellEnd"/>
      <w:r>
        <w:t>, the turbulent-associated component</w:t>
      </w:r>
      <w:r>
        <w:rPr>
          <w:rFonts w:hint="eastAsia"/>
        </w:rPr>
        <w:t xml:space="preserve"> </w:t>
      </w:r>
      <w:proofErr w:type="spellStart"/>
      <w:r>
        <w:rPr>
          <w:i/>
          <w:iCs/>
        </w:rPr>
        <w:t>τ</w:t>
      </w:r>
      <w:r>
        <w:rPr>
          <w:vertAlign w:val="subscript"/>
        </w:rPr>
        <w:t>turb</w:t>
      </w:r>
      <w:proofErr w:type="spellEnd"/>
      <w:r>
        <w:t>, and the component related to air movement caused by waves</w:t>
      </w:r>
      <w:r>
        <w:rPr>
          <w:rFonts w:hint="eastAsia"/>
        </w:rPr>
        <w:t xml:space="preserve"> </w:t>
      </w:r>
      <w:proofErr w:type="spellStart"/>
      <w:r>
        <w:rPr>
          <w:i/>
          <w:iCs/>
        </w:rPr>
        <w:t>τ</w:t>
      </w:r>
      <w:r>
        <w:rPr>
          <w:vertAlign w:val="subscript"/>
        </w:rPr>
        <w:t>wave</w:t>
      </w:r>
      <w:proofErr w:type="spellEnd"/>
      <w:r>
        <w:rPr>
          <w:rFonts w:eastAsiaTheme="minorEastAsia" w:hint="eastAsia"/>
        </w:rPr>
        <w:t>,</w:t>
      </w:r>
      <w:r>
        <w:rPr>
          <w:rFonts w:hint="eastAsia"/>
          <w:iCs/>
        </w:rPr>
        <w:t xml:space="preserve"> </w:t>
      </w:r>
      <w:r>
        <w:rPr>
          <w:rFonts w:eastAsiaTheme="minorEastAsia" w:hint="eastAsia"/>
        </w:rPr>
        <w:t>a</w:t>
      </w:r>
      <w:r>
        <w:t>s expressed in Eq</w:t>
      </w:r>
      <w:r>
        <w:rPr>
          <w:rFonts w:hint="eastAsia"/>
        </w:rPr>
        <w:t>.</w:t>
      </w:r>
      <w:r>
        <w:t xml:space="preserve"> (</w:t>
      </w:r>
      <w:r w:rsidR="00E55752">
        <w:rPr>
          <w:rFonts w:eastAsiaTheme="minorEastAsia" w:hint="eastAsia"/>
        </w:rPr>
        <w:t>A</w:t>
      </w:r>
      <w:r>
        <w:rPr>
          <w:rFonts w:eastAsiaTheme="minorEastAsia" w:hint="eastAsia"/>
        </w:rPr>
        <w:t>9</w:t>
      </w:r>
      <w:r>
        <w:t>)</w:t>
      </w:r>
      <w:r>
        <w:rPr>
          <w:rFonts w:hint="eastAsia"/>
        </w:rPr>
        <w:t>.</w:t>
      </w:r>
      <w:r>
        <w:rPr>
          <w:color w:val="000000" w:themeColor="text1"/>
        </w:rP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A146D23" w14:textId="77777777">
        <w:trPr>
          <w:trHeight w:val="578"/>
          <w:jc w:val="center"/>
        </w:trPr>
        <w:tc>
          <w:tcPr>
            <w:tcW w:w="328" w:type="dxa"/>
            <w:vAlign w:val="center"/>
          </w:tcPr>
          <w:p w14:paraId="345D55C0" w14:textId="77777777" w:rsidR="00362960" w:rsidRDefault="00362960">
            <w:pPr>
              <w:jc w:val="center"/>
              <w:rPr>
                <w:kern w:val="0"/>
                <w14:ligatures w14:val="none"/>
              </w:rPr>
            </w:pPr>
          </w:p>
        </w:tc>
        <w:tc>
          <w:tcPr>
            <w:tcW w:w="0" w:type="auto"/>
            <w:vAlign w:val="center"/>
          </w:tcPr>
          <w:p w14:paraId="7BAF677C" w14:textId="77777777" w:rsidR="00362960" w:rsidRDefault="00000000">
            <w:pPr>
              <w:jc w:val="center"/>
              <w:rPr>
                <w:kern w:val="0"/>
                <w14:ligatures w14:val="none"/>
              </w:rPr>
            </w:pPr>
            <w:r>
              <w:rPr>
                <w:position w:val="-12"/>
              </w:rPr>
              <w:object w:dxaOrig="3600" w:dyaOrig="435" w14:anchorId="398774E4">
                <v:shape id="_x0000_i1035" type="#_x0000_t75" style="width:180pt;height:21.75pt" o:ole="">
                  <v:imagedata r:id="rId29" o:title=""/>
                </v:shape>
                <o:OLEObject Type="Embed" ProgID="Equation.DSMT4" ShapeID="_x0000_i1035" DrawAspect="Content" ObjectID="_1836287232" r:id="rId30"/>
              </w:object>
            </w:r>
          </w:p>
        </w:tc>
        <w:tc>
          <w:tcPr>
            <w:tcW w:w="916" w:type="dxa"/>
            <w:vAlign w:val="center"/>
          </w:tcPr>
          <w:p w14:paraId="1321FDDB" w14:textId="5C58C85E"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9</w:t>
            </w:r>
            <w:r>
              <w:rPr>
                <w:kern w:val="0"/>
                <w:szCs w:val="24"/>
                <w14:ligatures w14:val="none"/>
              </w:rPr>
              <w:t>)</w:t>
            </w:r>
          </w:p>
        </w:tc>
      </w:tr>
    </w:tbl>
    <w:p w14:paraId="1CABA27F" w14:textId="77777777" w:rsidR="00362960" w:rsidRDefault="00000000">
      <w:pPr>
        <w:ind w:firstLine="0"/>
        <w:rPr>
          <w:rFonts w:eastAsiaTheme="minorEastAsia"/>
        </w:rPr>
      </w:pPr>
      <w:r>
        <w:rPr>
          <w:rFonts w:eastAsiaTheme="minorEastAsia" w:hint="eastAsia"/>
          <w:iCs/>
        </w:rPr>
        <w:t>w</w:t>
      </w:r>
      <w:r>
        <w:rPr>
          <w:rFonts w:hint="eastAsia"/>
          <w:iCs/>
        </w:rPr>
        <w:t>he</w:t>
      </w:r>
      <w:r>
        <w:rPr>
          <w:rFonts w:eastAsiaTheme="minorEastAsia" w:hint="eastAsia"/>
          <w:iCs/>
        </w:rPr>
        <w:t>re</w:t>
      </w:r>
      <w:r>
        <w:rPr>
          <w:rFonts w:hint="eastAsia"/>
          <w:iCs/>
        </w:rPr>
        <w:t xml:space="preserve"> </w:t>
      </w:r>
      <w:proofErr w:type="spellStart"/>
      <w:r>
        <w:rPr>
          <w:i/>
          <w:iCs/>
          <w:sz w:val="21"/>
        </w:rPr>
        <w:t>τ</w:t>
      </w:r>
      <w:r>
        <w:rPr>
          <w:sz w:val="21"/>
          <w:vertAlign w:val="subscript"/>
        </w:rPr>
        <w:t>wave</w:t>
      </w:r>
      <w:proofErr w:type="spellEnd"/>
      <w:r>
        <w:rPr>
          <w:rFonts w:hint="eastAsia"/>
          <w:iCs/>
        </w:rPr>
        <w:t>&gt;0</w:t>
      </w:r>
      <w:r>
        <w:rPr>
          <w:iCs/>
        </w:rPr>
        <w:t xml:space="preserve"> indicates that the wave absorbs energy from the wind; conversely, </w:t>
      </w:r>
      <w:proofErr w:type="spellStart"/>
      <w:r>
        <w:rPr>
          <w:i/>
          <w:iCs/>
          <w:sz w:val="21"/>
        </w:rPr>
        <w:t>τ</w:t>
      </w:r>
      <w:r>
        <w:rPr>
          <w:sz w:val="21"/>
          <w:vertAlign w:val="subscript"/>
        </w:rPr>
        <w:t>wave</w:t>
      </w:r>
      <w:proofErr w:type="spellEnd"/>
      <w:r>
        <w:rPr>
          <w:rFonts w:hint="eastAsia"/>
          <w:iCs/>
        </w:rPr>
        <w:t xml:space="preserve">&lt;0 </w:t>
      </w:r>
      <w:r>
        <w:rPr>
          <w:iCs/>
        </w:rPr>
        <w:t>implies the wave transfers energy back to the wind, thereby accelerating the wind speed.</w:t>
      </w:r>
      <w:r>
        <w:t xml:space="preserve"> </w:t>
      </w:r>
    </w:p>
    <w:p w14:paraId="7F85A040" w14:textId="77777777" w:rsidR="00362960" w:rsidRDefault="00000000">
      <w:pPr>
        <w:ind w:firstLineChars="200" w:firstLine="400"/>
        <w:rPr>
          <w:rFonts w:eastAsiaTheme="minorEastAsia"/>
        </w:rPr>
      </w:pPr>
      <w:r>
        <w:t xml:space="preserve">The magnitude of wind stress directly affects the energy exchange between waves and wind speed, while the three parameters of wave age, </w:t>
      </w:r>
      <w:r>
        <w:rPr>
          <w:color w:val="000000" w:themeColor="text1"/>
        </w:rPr>
        <w:t>significant wave height</w:t>
      </w:r>
      <w:r>
        <w:rPr>
          <w:rFonts w:eastAsiaTheme="minorEastAsia" w:hint="eastAsia"/>
          <w:color w:val="000000" w:themeColor="text1"/>
        </w:rPr>
        <w:t xml:space="preserve"> </w:t>
      </w:r>
      <w:r>
        <w:rPr>
          <w:color w:val="000000" w:themeColor="text1"/>
        </w:rPr>
        <w:t>(</w:t>
      </w:r>
      <w:r>
        <w:rPr>
          <w:iCs/>
          <w:color w:val="000000" w:themeColor="text1"/>
        </w:rPr>
        <w:t>one-third of the highest waves</w:t>
      </w:r>
      <w:r>
        <w:rPr>
          <w:color w:val="000000" w:themeColor="text1"/>
        </w:rPr>
        <w:t>)</w:t>
      </w:r>
      <w:r>
        <w:t xml:space="preserve">, and </w:t>
      </w:r>
      <w:r>
        <w:rPr>
          <w:rFonts w:hint="eastAsia"/>
        </w:rPr>
        <w:t>swell</w:t>
      </w:r>
      <w:r>
        <w:t xml:space="preserve"> propagation direction jointly determine the magnitude and direction of wave-coherent wind stress, thereby influencing the magnitude and direction of total wind stress.</w:t>
      </w:r>
      <w:r>
        <w:rPr>
          <w:rFonts w:hint="eastAsia"/>
        </w:rPr>
        <w:t xml:space="preserve"> </w:t>
      </w:r>
      <w:r>
        <w:t>Under swell-dominated conditions, when the wave age is large, the significant wave height is high, and the swells are aligned with the wind direction, the wave-coherent wind stress may oppose the wind direction, thereby reducing the total wind</w:t>
      </w:r>
      <w:r>
        <w:rPr>
          <w:rFonts w:eastAsiaTheme="minorEastAsia" w:hint="eastAsia"/>
        </w:rPr>
        <w:t xml:space="preserve"> </w:t>
      </w:r>
      <w:r>
        <w:t>stress.</w:t>
      </w:r>
      <w:r>
        <w:rPr>
          <w:sz w:val="21"/>
          <w:szCs w:val="22"/>
        </w:rPr>
        <w:t xml:space="preserve"> </w:t>
      </w:r>
      <w:r>
        <w:t>When the swells are opposite to the wind direction, the wave-coherent wind stress aligns with the wind direction, thereby enhancing the total wind stress.</w:t>
      </w:r>
      <w:r>
        <w:rPr>
          <w:rFonts w:hint="eastAsia"/>
        </w:rPr>
        <w:t xml:space="preserve"> </w:t>
      </w:r>
    </w:p>
    <w:p w14:paraId="4461A758" w14:textId="3A09089E" w:rsidR="00362960" w:rsidRDefault="00000000">
      <w:pPr>
        <w:ind w:firstLineChars="200" w:firstLine="400"/>
        <w:rPr>
          <w:iCs/>
        </w:rPr>
      </w:pPr>
      <w:r>
        <w:rPr>
          <w:rFonts w:eastAsiaTheme="minorEastAsia" w:hint="eastAsia"/>
        </w:rPr>
        <w:t xml:space="preserve">The </w:t>
      </w:r>
      <w:r>
        <w:rPr>
          <w:rFonts w:eastAsiaTheme="minorEastAsia" w:hint="eastAsia"/>
          <w:iCs/>
        </w:rPr>
        <w:t>w</w:t>
      </w:r>
      <w:r>
        <w:rPr>
          <w:iCs/>
        </w:rPr>
        <w:t xml:space="preserve">ave age, typically denoted as </w:t>
      </w:r>
      <m:oMath>
        <m:acc>
          <m:accPr>
            <m:ctrlPr>
              <w:rPr>
                <w:rFonts w:ascii="Cambria Math" w:hAnsi="Cambria Math"/>
                <w:i/>
                <w:iCs/>
              </w:rPr>
            </m:ctrlPr>
          </m:accPr>
          <m:e>
            <m:r>
              <w:rPr>
                <w:rFonts w:ascii="Cambria Math" w:hAnsi="Cambria Math"/>
              </w:rPr>
              <m:t>U</m:t>
            </m:r>
          </m:e>
        </m:acc>
      </m:oMath>
      <w:r>
        <w:rPr>
          <w:iCs/>
        </w:rPr>
        <w:t xml:space="preserve"> is defined as the ratio between the waves phase speed and the wind speed </w:t>
      </w:r>
      <w:r>
        <w:rPr>
          <w:rFonts w:eastAsiaTheme="minorEastAsia" w:hint="eastAsia"/>
          <w:iCs/>
        </w:rPr>
        <w:t>a</w:t>
      </w:r>
      <w:r>
        <w:rPr>
          <w:iCs/>
        </w:rPr>
        <w:t xml:space="preserve">s shown in </w:t>
      </w:r>
      <w:r>
        <w:rPr>
          <w:rFonts w:hint="eastAsia"/>
          <w:iCs/>
        </w:rPr>
        <w:t>Eq</w:t>
      </w:r>
      <w:r>
        <w:rPr>
          <w:iCs/>
        </w:rPr>
        <w:t xml:space="preserve"> (</w:t>
      </w:r>
      <w:r w:rsidR="00E55752">
        <w:rPr>
          <w:rFonts w:eastAsiaTheme="minorEastAsia" w:hint="eastAsia"/>
          <w:iCs/>
        </w:rPr>
        <w:t>A</w:t>
      </w:r>
      <w:r>
        <w:rPr>
          <w:rFonts w:eastAsiaTheme="minorEastAsia" w:hint="eastAsia"/>
          <w:iCs/>
        </w:rPr>
        <w:t>10</w:t>
      </w:r>
      <w:r>
        <w:rPr>
          <w:iCs/>
        </w:rPr>
        <w:t>).</w:t>
      </w:r>
      <w:r>
        <w:rPr>
          <w:rFonts w:hint="eastAsia"/>
        </w:rPr>
        <w:t xml:space="preserve"> </w:t>
      </w:r>
      <w:r>
        <w:rPr>
          <w:iCs/>
        </w:rPr>
        <w:t xml:space="preserve">Wave age reflects the maturity of the waves. A higher wave age typically indicates that the waves have developed more maturely, during which more energy is transferred back to the wind, potentially increasing wind speed. In contrast, a lower wave age indicates that the waves are relatively young and in their growth phase, requiring energy absorption from the wind, which is more likely to result in a decrease in wind speed.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3C5B9FCF" w14:textId="77777777">
        <w:trPr>
          <w:trHeight w:val="578"/>
          <w:jc w:val="center"/>
        </w:trPr>
        <w:tc>
          <w:tcPr>
            <w:tcW w:w="328" w:type="dxa"/>
            <w:vAlign w:val="center"/>
          </w:tcPr>
          <w:p w14:paraId="715DAA9D" w14:textId="77777777" w:rsidR="00362960" w:rsidRDefault="00362960">
            <w:pPr>
              <w:jc w:val="center"/>
              <w:rPr>
                <w:kern w:val="0"/>
                <w14:ligatures w14:val="none"/>
              </w:rPr>
            </w:pPr>
          </w:p>
        </w:tc>
        <w:tc>
          <w:tcPr>
            <w:tcW w:w="0" w:type="auto"/>
            <w:vAlign w:val="center"/>
          </w:tcPr>
          <w:p w14:paraId="31674C76" w14:textId="77777777" w:rsidR="00362960" w:rsidRDefault="00000000">
            <w:pPr>
              <w:jc w:val="center"/>
              <w:rPr>
                <w:kern w:val="0"/>
                <w14:ligatures w14:val="none"/>
              </w:rPr>
            </w:pPr>
            <w:r>
              <w:rPr>
                <w:position w:val="-32"/>
              </w:rPr>
              <w:object w:dxaOrig="1440" w:dyaOrig="706" w14:anchorId="1C9C302A">
                <v:shape id="_x0000_i1036" type="#_x0000_t75" style="width:1in;height:35.2pt" o:ole="">
                  <v:imagedata r:id="rId31" o:title=""/>
                </v:shape>
                <o:OLEObject Type="Embed" ProgID="Equation.DSMT4" ShapeID="_x0000_i1036" DrawAspect="Content" ObjectID="_1836287233" r:id="rId32"/>
              </w:object>
            </w:r>
          </w:p>
        </w:tc>
        <w:tc>
          <w:tcPr>
            <w:tcW w:w="916" w:type="dxa"/>
            <w:vAlign w:val="center"/>
          </w:tcPr>
          <w:p w14:paraId="62ED156B" w14:textId="13DDB171"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10</w:t>
            </w:r>
            <w:r>
              <w:rPr>
                <w:kern w:val="0"/>
                <w:szCs w:val="24"/>
                <w14:ligatures w14:val="none"/>
              </w:rPr>
              <w:t>)</w:t>
            </w:r>
          </w:p>
        </w:tc>
      </w:tr>
    </w:tbl>
    <w:p w14:paraId="220E9E4B" w14:textId="4098D696" w:rsidR="00362960" w:rsidRDefault="00000000">
      <w:pPr>
        <w:ind w:firstLine="0"/>
        <w:rPr>
          <w:iCs/>
        </w:rPr>
      </w:pPr>
      <w:r>
        <w:rPr>
          <w:rFonts w:hint="eastAsia"/>
        </w:rPr>
        <w:t>where</w:t>
      </w:r>
      <w:r>
        <w:t xml:space="preserve"> </w:t>
      </w:r>
      <w:r>
        <w:rPr>
          <w:i/>
          <w:iCs/>
        </w:rPr>
        <w:t>U</w:t>
      </w:r>
      <w:r>
        <w:t xml:space="preserve"> represents the wind speed;</w:t>
      </w:r>
      <w:r>
        <w:rPr>
          <w:rFonts w:hint="eastAsia"/>
          <w:iCs/>
        </w:rPr>
        <w:t xml:space="preserve"> </w:t>
      </w:r>
      <w:proofErr w:type="spellStart"/>
      <w:r>
        <w:rPr>
          <w:i/>
          <w:iCs/>
        </w:rPr>
        <w:t>θ</w:t>
      </w:r>
      <w:r>
        <w:rPr>
          <w:rFonts w:hint="eastAsia"/>
          <w:i/>
          <w:iCs/>
          <w:vertAlign w:val="subscript"/>
        </w:rPr>
        <w:t>p</w:t>
      </w:r>
      <w:proofErr w:type="spellEnd"/>
      <w:r>
        <w:rPr>
          <w:rFonts w:hint="eastAsia"/>
          <w:i/>
          <w:iCs/>
          <w:vertAlign w:val="subscript"/>
        </w:rPr>
        <w:t xml:space="preserve"> </w:t>
      </w:r>
      <w:r>
        <w:rPr>
          <w:rFonts w:hint="eastAsia"/>
        </w:rPr>
        <w:t>is</w:t>
      </w:r>
      <w:r>
        <w:rPr>
          <w:rFonts w:hint="eastAsia"/>
          <w:i/>
          <w:iCs/>
        </w:rPr>
        <w:t xml:space="preserve"> </w:t>
      </w:r>
      <w:r>
        <w:rPr>
          <w:iCs/>
        </w:rPr>
        <w:t>the angle between the wave propagation direction and the wind direction;</w:t>
      </w:r>
      <w:r>
        <w:t xml:space="preserve"> </w:t>
      </w:r>
      <w:r>
        <w:rPr>
          <w:iCs/>
        </w:rPr>
        <w:t>and</w:t>
      </w:r>
      <w:r>
        <w:rPr>
          <w:rFonts w:hint="eastAsia"/>
          <w:iCs/>
        </w:rPr>
        <w:t xml:space="preserve"> </w:t>
      </w:r>
      <w:r>
        <w:rPr>
          <w:rFonts w:hint="eastAsia"/>
          <w:i/>
        </w:rPr>
        <w:t>C</w:t>
      </w:r>
      <w:r>
        <w:rPr>
          <w:rFonts w:hint="eastAsia"/>
          <w:i/>
          <w:vertAlign w:val="subscript"/>
        </w:rPr>
        <w:t>p</w:t>
      </w:r>
      <w:r>
        <w:rPr>
          <w:iCs/>
        </w:rPr>
        <w:t xml:space="preserve"> </w:t>
      </w:r>
      <w:r>
        <w:rPr>
          <w:rFonts w:hint="eastAsia"/>
          <w:iCs/>
        </w:rPr>
        <w:t xml:space="preserve">is </w:t>
      </w:r>
      <w:r>
        <w:rPr>
          <w:iCs/>
        </w:rPr>
        <w:t>the</w:t>
      </w:r>
      <w:r>
        <w:rPr>
          <w:rFonts w:hint="eastAsia"/>
          <w:iCs/>
        </w:rPr>
        <w:t xml:space="preserve"> </w:t>
      </w:r>
      <w:r>
        <w:rPr>
          <w:iCs/>
        </w:rPr>
        <w:t xml:space="preserve">wave phase speed. For more detailed information on wind stress and wave age, please refer to the literature </w:t>
      </w:r>
      <w:r w:rsidR="003502ED">
        <w:rPr>
          <w:rFonts w:eastAsiaTheme="minorEastAsia" w:hint="eastAsia"/>
        </w:rPr>
        <w:t>[3], [4]</w:t>
      </w:r>
      <w:r>
        <w:rPr>
          <w:iCs/>
        </w:rPr>
        <w:t>.</w:t>
      </w:r>
    </w:p>
    <w:p w14:paraId="25DB71C6" w14:textId="1917C4AE" w:rsidR="00362960" w:rsidRDefault="00000000">
      <w:r>
        <w:t>Wu et al.</w:t>
      </w:r>
      <w:r w:rsidR="003502ED">
        <w:rPr>
          <w:iCs/>
        </w:rPr>
        <w:t xml:space="preserve"> </w:t>
      </w:r>
      <w:r w:rsidR="003502ED">
        <w:rPr>
          <w:rFonts w:eastAsiaTheme="minorEastAsia" w:hint="eastAsia"/>
        </w:rPr>
        <w:t>[5]</w:t>
      </w:r>
      <w:r>
        <w:rPr>
          <w:rFonts w:hint="eastAsia"/>
        </w:rPr>
        <w:t>,</w:t>
      </w:r>
      <w:r>
        <w:t xml:space="preserve"> using </w:t>
      </w:r>
      <w:r>
        <w:rPr>
          <w:rFonts w:eastAsiaTheme="minorEastAsia" w:hint="eastAsia"/>
        </w:rPr>
        <w:t xml:space="preserve">the </w:t>
      </w:r>
      <w:r>
        <w:t xml:space="preserve">Large-Eddy Simulation (LES) confirmed that the presence of </w:t>
      </w:r>
      <w:r>
        <w:rPr>
          <w:rFonts w:hint="eastAsia"/>
        </w:rPr>
        <w:t>swells</w:t>
      </w:r>
      <w:r>
        <w:t xml:space="preserve"> significantly alters the wind speed profile</w:t>
      </w:r>
      <w:r>
        <w:rPr>
          <w:rFonts w:eastAsiaTheme="minorEastAsia" w:hint="eastAsia"/>
        </w:rPr>
        <w:t xml:space="preserve">, i.e., </w:t>
      </w:r>
      <w:r>
        <w:t>a phenomenon referred to as wave-driven wind</w:t>
      </w:r>
      <w:r>
        <w:rPr>
          <w:rFonts w:eastAsiaTheme="minorEastAsia" w:hint="eastAsia"/>
        </w:rPr>
        <w:t>,</w:t>
      </w:r>
      <w:r>
        <w:rPr>
          <w:rFonts w:hint="eastAsia"/>
        </w:rPr>
        <w:t xml:space="preserve"> </w:t>
      </w:r>
      <w:r>
        <w:t xml:space="preserve">particularly in the lower regions near the sea surface. Compared to conditions without </w:t>
      </w:r>
      <w:r>
        <w:rPr>
          <w:rFonts w:hint="eastAsia"/>
        </w:rPr>
        <w:t>swells</w:t>
      </w:r>
      <w:r>
        <w:t>, the disturbances caused by swells make the wind speed profile steeper, especially in the crest regions, which further enhances the variation of wind speed with height.</w:t>
      </w:r>
    </w:p>
    <w:p w14:paraId="6EA87A31" w14:textId="6CF76C95" w:rsidR="00362960" w:rsidRDefault="00000000">
      <w:pPr>
        <w:rPr>
          <w:rFonts w:eastAsiaTheme="minorEastAsia"/>
          <w:lang w:val="en-GB"/>
        </w:rPr>
      </w:pPr>
      <w:r>
        <w:rPr>
          <w:b/>
          <w:bCs/>
        </w:rPr>
        <w:t>Fig</w:t>
      </w:r>
      <w:r w:rsidR="00E55752">
        <w:rPr>
          <w:rFonts w:eastAsiaTheme="minorEastAsia" w:hint="eastAsia"/>
          <w:b/>
          <w:bCs/>
        </w:rPr>
        <w:t>.</w:t>
      </w:r>
      <w:r>
        <w:rPr>
          <w:b/>
          <w:bCs/>
        </w:rPr>
        <w:t xml:space="preserve"> </w:t>
      </w:r>
      <w:r w:rsidR="00E55752">
        <w:rPr>
          <w:rFonts w:eastAsiaTheme="minorEastAsia" w:hint="eastAsia"/>
          <w:b/>
          <w:bCs/>
        </w:rPr>
        <w:t>A</w:t>
      </w:r>
      <w:r>
        <w:rPr>
          <w:rFonts w:eastAsiaTheme="minorEastAsia" w:hint="eastAsia"/>
          <w:b/>
          <w:bCs/>
        </w:rPr>
        <w:t>2</w:t>
      </w:r>
      <w:r>
        <w:rPr>
          <w:b/>
          <w:bCs/>
        </w:rPr>
        <w:t>(a)</w:t>
      </w:r>
      <w:r>
        <w:t xml:space="preserve"> shows the </w:t>
      </w:r>
      <w:r>
        <w:rPr>
          <w:rFonts w:hint="eastAsia"/>
        </w:rPr>
        <w:t>correlation</w:t>
      </w:r>
      <w:r>
        <w:t xml:space="preserve"> between the normalized wind speed at 30 meters </w:t>
      </w:r>
      <w:r>
        <w:rPr>
          <w:rFonts w:eastAsiaTheme="minorEastAsia" w:hint="eastAsia"/>
        </w:rPr>
        <w:t>[</w:t>
      </w:r>
      <w:r>
        <w:t>U/U</w:t>
      </w:r>
      <w:r w:rsidR="00574E44">
        <w:rPr>
          <w:rFonts w:eastAsiaTheme="minorEastAsia" w:hint="eastAsia"/>
        </w:rPr>
        <w:t xml:space="preserve"> </w:t>
      </w:r>
      <w:r>
        <w:t>(30)</w:t>
      </w:r>
      <w:r>
        <w:rPr>
          <w:rFonts w:eastAsiaTheme="minorEastAsia" w:hint="eastAsia"/>
        </w:rPr>
        <w:t>]</w:t>
      </w:r>
      <w:r>
        <w:t xml:space="preserve"> and the </w:t>
      </w:r>
      <w:r>
        <w:rPr>
          <w:rFonts w:hint="eastAsia"/>
        </w:rPr>
        <w:t>ABL</w:t>
      </w:r>
      <w:r>
        <w:t xml:space="preserve"> height Z [m]</w:t>
      </w:r>
      <w:r>
        <w:rPr>
          <w:rFonts w:hint="eastAsia"/>
        </w:rPr>
        <w:t xml:space="preserve"> </w:t>
      </w:r>
      <w:r>
        <w:t>based on measured data.</w:t>
      </w:r>
      <w:r>
        <w:rPr>
          <w:rFonts w:hint="eastAsia"/>
        </w:rPr>
        <w:t xml:space="preserve"> </w:t>
      </w:r>
      <w:r>
        <w:t xml:space="preserve">z/λ represents the ratio of the </w:t>
      </w:r>
      <w:r>
        <w:rPr>
          <w:rFonts w:hint="eastAsia"/>
        </w:rPr>
        <w:t>ABL</w:t>
      </w:r>
      <w:r>
        <w:t xml:space="preserve"> height to the wavelength.</w:t>
      </w:r>
      <w:r>
        <w:rPr>
          <w:rFonts w:hint="eastAsia"/>
        </w:rPr>
        <w:t xml:space="preserve"> </w:t>
      </w:r>
      <w:r>
        <w:t xml:space="preserve">The </w:t>
      </w:r>
      <w:r>
        <w:rPr>
          <w:rFonts w:hint="eastAsia"/>
        </w:rPr>
        <w:t>square</w:t>
      </w:r>
      <w:r>
        <w:t xml:space="preserve"> curve </w:t>
      </w:r>
      <w:r>
        <w:rPr>
          <w:rFonts w:eastAsiaTheme="minorEastAsia" w:hint="eastAsia"/>
        </w:rPr>
        <w:t xml:space="preserve">in </w:t>
      </w:r>
      <w:r>
        <w:t>black represents the wind speed profile under flat land terrain conditions.</w:t>
      </w:r>
      <w:r>
        <w:rPr>
          <w:rFonts w:ascii="宋体" w:hAnsi="宋体" w:cs="宋体"/>
          <w:kern w:val="0"/>
          <w:szCs w:val="24"/>
        </w:rPr>
        <w:t xml:space="preserve"> </w:t>
      </w:r>
      <w:r>
        <w:rPr>
          <w:lang w:val="en-GB"/>
        </w:rPr>
        <w:t>It can be observed that the wind speed follows a logarithmic relationship with height.</w:t>
      </w:r>
      <w:r>
        <w:rPr>
          <w:rFonts w:hint="eastAsia"/>
          <w:sz w:val="21"/>
          <w:szCs w:val="22"/>
        </w:rPr>
        <w:t xml:space="preserve"> </w:t>
      </w:r>
      <w:r>
        <w:rPr>
          <w:lang w:val="en-GB"/>
        </w:rPr>
        <w:t>The blue triangle curve represents the wind speed, which begins to increase under the influence of</w:t>
      </w:r>
      <w:r>
        <w:rPr>
          <w:rFonts w:hint="eastAsia"/>
          <w:lang w:val="en-GB"/>
        </w:rPr>
        <w:t xml:space="preserve"> swells</w:t>
      </w:r>
      <w:r>
        <w:rPr>
          <w:lang w:val="en-GB"/>
        </w:rPr>
        <w:t xml:space="preserve">, in conditions of growing sea and </w:t>
      </w:r>
      <w:r>
        <w:rPr>
          <w:color w:val="000000" w:themeColor="text1"/>
          <w:lang w:val="en-GB"/>
        </w:rPr>
        <w:t>ocean-atmosphere convection.</w:t>
      </w:r>
      <w:r>
        <w:t xml:space="preserve"> </w:t>
      </w:r>
      <w:r>
        <w:rPr>
          <w:lang w:val="en-GB"/>
        </w:rPr>
        <w:t>The red circular curve represents the wind speed under low wind conditions (about 1.4 m/s) with strong swel</w:t>
      </w:r>
      <w:r>
        <w:rPr>
          <w:rFonts w:hint="eastAsia"/>
          <w:lang w:val="en-GB"/>
        </w:rPr>
        <w:t>ls</w:t>
      </w:r>
      <w:r>
        <w:rPr>
          <w:lang w:val="en-GB"/>
        </w:rPr>
        <w:t>, where the wind speed reaches its maximum near 8 meters.</w:t>
      </w:r>
      <w:r>
        <w:rPr>
          <w:rFonts w:hint="eastAsia"/>
        </w:rPr>
        <w:t xml:space="preserve"> </w:t>
      </w:r>
      <w:r>
        <w:rPr>
          <w:lang w:val="en-GB"/>
        </w:rPr>
        <w:t>The green triangle curve corresponds to the wind behaviour with weak swell</w:t>
      </w:r>
      <w:r>
        <w:rPr>
          <w:rFonts w:hint="eastAsia"/>
          <w:lang w:val="en-GB"/>
        </w:rPr>
        <w:t xml:space="preserve">s </w:t>
      </w:r>
      <w:r>
        <w:rPr>
          <w:lang w:val="en-GB"/>
        </w:rPr>
        <w:t>and a wind speed of 4.7 m/s, where the wind speed gradually stabilizes as the height increases.</w:t>
      </w:r>
      <w:r>
        <w:rPr>
          <w:rFonts w:hint="eastAsia"/>
        </w:rPr>
        <w:t xml:space="preserve"> </w:t>
      </w:r>
      <w:r>
        <w:rPr>
          <w:rFonts w:eastAsiaTheme="minorEastAsia" w:hint="eastAsia"/>
          <w:lang w:val="en-GB"/>
        </w:rPr>
        <w:t>T</w:t>
      </w:r>
      <w:r>
        <w:rPr>
          <w:lang w:val="en-GB"/>
        </w:rPr>
        <w:t>he LES simulation results</w:t>
      </w:r>
      <w:r>
        <w:rPr>
          <w:rFonts w:eastAsiaTheme="minorEastAsia"/>
        </w:rPr>
        <w:t xml:space="preserve"> </w:t>
      </w:r>
      <w:r>
        <w:rPr>
          <w:rFonts w:eastAsiaTheme="minorEastAsia" w:hint="eastAsia"/>
        </w:rPr>
        <w:t xml:space="preserve">in </w:t>
      </w:r>
      <w:r>
        <w:rPr>
          <w:b/>
          <w:bCs/>
          <w:lang w:val="en-GB"/>
        </w:rPr>
        <w:t>Fig</w:t>
      </w:r>
      <w:r w:rsidR="00E55752">
        <w:rPr>
          <w:rFonts w:eastAsiaTheme="minorEastAsia" w:hint="eastAsia"/>
          <w:b/>
          <w:bCs/>
          <w:lang w:val="en-GB"/>
        </w:rPr>
        <w:t>.</w:t>
      </w:r>
      <w:r w:rsidR="008B0585">
        <w:rPr>
          <w:rFonts w:eastAsiaTheme="minorEastAsia" w:hint="eastAsia"/>
          <w:b/>
          <w:bCs/>
          <w:lang w:val="en-GB"/>
        </w:rPr>
        <w:t xml:space="preserve"> </w:t>
      </w:r>
      <w:r w:rsidR="00E55752">
        <w:rPr>
          <w:rFonts w:eastAsiaTheme="minorEastAsia" w:hint="eastAsia"/>
          <w:b/>
          <w:bCs/>
          <w:lang w:val="en-GB"/>
        </w:rPr>
        <w:t>A</w:t>
      </w:r>
      <w:r>
        <w:rPr>
          <w:rFonts w:eastAsiaTheme="minorEastAsia" w:hint="eastAsia"/>
          <w:b/>
          <w:bCs/>
          <w:lang w:val="en-GB"/>
        </w:rPr>
        <w:t>2</w:t>
      </w:r>
      <w:r>
        <w:rPr>
          <w:b/>
          <w:bCs/>
          <w:lang w:val="en-GB"/>
        </w:rPr>
        <w:t>(b)</w:t>
      </w:r>
      <w:r>
        <w:rPr>
          <w:rFonts w:eastAsiaTheme="minorEastAsia" w:hint="eastAsia"/>
          <w:lang w:val="en-GB"/>
        </w:rPr>
        <w:t xml:space="preserve"> evidenced the </w:t>
      </w:r>
      <w:r>
        <w:t>phenomenon</w:t>
      </w:r>
      <w:r w:rsidR="003502ED">
        <w:rPr>
          <w:rFonts w:eastAsiaTheme="minorEastAsia" w:hint="eastAsia"/>
        </w:rPr>
        <w:t xml:space="preserve"> [6]</w:t>
      </w:r>
      <w:r w:rsidR="00574E44">
        <w:rPr>
          <w:rFonts w:eastAsia="宋体" w:hint="eastAsia"/>
        </w:rPr>
        <w:t>.</w:t>
      </w:r>
    </w:p>
    <w:p w14:paraId="50648BA8" w14:textId="747B879E" w:rsidR="00362960" w:rsidRDefault="00000000">
      <w:pPr>
        <w:rPr>
          <w:rFonts w:eastAsiaTheme="minorEastAsia"/>
        </w:rPr>
      </w:pPr>
      <w:r>
        <w:rPr>
          <w:rFonts w:eastAsiaTheme="minorEastAsia"/>
        </w:rPr>
        <w:t xml:space="preserve">In addition, waves, by </w:t>
      </w:r>
      <w:r>
        <w:rPr>
          <w:rFonts w:eastAsiaTheme="minorEastAsia" w:hint="eastAsia"/>
        </w:rPr>
        <w:t>influence</w:t>
      </w:r>
      <w:r>
        <w:rPr>
          <w:rFonts w:eastAsiaTheme="minorEastAsia"/>
        </w:rPr>
        <w:t xml:space="preserve"> wind speed, further influence the output power of wind turbines. </w:t>
      </w:r>
      <w:r>
        <w:rPr>
          <w:rFonts w:eastAsiaTheme="minorEastAsia" w:hint="eastAsia"/>
        </w:rPr>
        <w:t xml:space="preserve">Therefore, </w:t>
      </w:r>
      <w:proofErr w:type="spellStart"/>
      <w:r>
        <w:rPr>
          <w:rFonts w:eastAsiaTheme="minorEastAsia" w:hint="eastAsia"/>
        </w:rPr>
        <w:t>Alsam</w:t>
      </w:r>
      <w:proofErr w:type="spellEnd"/>
      <w:r>
        <w:rPr>
          <w:rFonts w:eastAsiaTheme="minorEastAsia" w:hint="eastAsia"/>
        </w:rPr>
        <w:t xml:space="preserve"> </w:t>
      </w:r>
      <w:r>
        <w:rPr>
          <w:rFonts w:eastAsiaTheme="minorEastAsia"/>
        </w:rPr>
        <w:t>et al.</w:t>
      </w:r>
      <w:r w:rsidR="003502ED" w:rsidRPr="003502ED">
        <w:rPr>
          <w:rFonts w:eastAsiaTheme="minorEastAsia" w:hint="eastAsia"/>
        </w:rPr>
        <w:t xml:space="preserve"> </w:t>
      </w:r>
      <w:r w:rsidR="003502ED">
        <w:rPr>
          <w:rFonts w:eastAsiaTheme="minorEastAsia" w:hint="eastAsia"/>
        </w:rPr>
        <w:t>[7]</w:t>
      </w:r>
      <w:r>
        <w:rPr>
          <w:rFonts w:eastAsiaTheme="minorEastAsia" w:hint="eastAsia"/>
        </w:rPr>
        <w:t xml:space="preserve"> </w:t>
      </w:r>
      <w:r>
        <w:rPr>
          <w:rFonts w:eastAsiaTheme="minorEastAsia"/>
        </w:rPr>
        <w:t xml:space="preserve">employed LES combined with actuator-line techniques to investigate the </w:t>
      </w:r>
      <w:r>
        <w:rPr>
          <w:rFonts w:eastAsiaTheme="minorEastAsia" w:hint="eastAsia"/>
        </w:rPr>
        <w:t>influence</w:t>
      </w:r>
      <w:r>
        <w:rPr>
          <w:rFonts w:eastAsiaTheme="minorEastAsia"/>
        </w:rPr>
        <w:t xml:space="preserve"> of swells on the power output of offshore wind turbines.</w:t>
      </w:r>
      <w:r>
        <w:rPr>
          <w:rFonts w:eastAsiaTheme="minorEastAsia" w:hint="eastAsia"/>
        </w:rPr>
        <w:t xml:space="preserve"> </w:t>
      </w:r>
      <w:r>
        <w:rPr>
          <w:rFonts w:eastAsiaTheme="minorEastAsia"/>
        </w:rPr>
        <w:t>The results showed that under the same wind speed, the presence of swell significantly enhanced power generation.</w:t>
      </w:r>
      <w:r>
        <w:rPr>
          <w:rFonts w:eastAsiaTheme="minorEastAsia" w:hint="eastAsia"/>
        </w:rPr>
        <w:t xml:space="preserve"> </w:t>
      </w:r>
      <w:r>
        <w:rPr>
          <w:rFonts w:eastAsiaTheme="minorEastAsia"/>
        </w:rPr>
        <w:t>Specifically, when the wave age was 1.54, power output increased by approximately 3%, and when the wave age reached 2.17, the increase was about 8.4%.</w:t>
      </w:r>
      <w:r>
        <w:rPr>
          <w:rFonts w:eastAsiaTheme="minorEastAsia" w:hint="eastAsia"/>
        </w:rPr>
        <w:t xml:space="preserve"> </w:t>
      </w:r>
      <w:r>
        <w:rPr>
          <w:rFonts w:eastAsiaTheme="minorEastAsia"/>
        </w:rPr>
        <w:t xml:space="preserve">This improvement was primarily attributed to the ability of swell to reduce the total wind stress, thereby increasing wind speed, decreasing wind shear, and </w:t>
      </w:r>
      <w:r>
        <w:rPr>
          <w:rFonts w:eastAsiaTheme="minorEastAsia" w:hint="eastAsia"/>
        </w:rPr>
        <w:t xml:space="preserve">decreasing </w:t>
      </w:r>
      <w:r>
        <w:rPr>
          <w:rFonts w:eastAsiaTheme="minorEastAsia"/>
        </w:rPr>
        <w:t>turbulence intensity, which led to a higher power efficiency.</w:t>
      </w:r>
    </w:p>
    <w:p w14:paraId="3C4E8E90" w14:textId="77777777" w:rsidR="00362960" w:rsidRDefault="00000000">
      <w:pPr>
        <w:ind w:firstLine="0"/>
        <w:rPr>
          <w:rFonts w:ascii="宋体" w:eastAsia="宋体" w:hAnsi="宋体" w:hint="eastAsia"/>
        </w:rPr>
      </w:pPr>
      <w:r>
        <w:rPr>
          <w:rFonts w:ascii="宋体" w:eastAsia="宋体" w:hAnsi="宋体" w:hint="eastAsia"/>
          <w:noProof/>
          <w14:ligatures w14:val="none"/>
        </w:rPr>
        <w:lastRenderedPageBreak/>
        <w:drawing>
          <wp:inline distT="0" distB="0" distL="0" distR="0" wp14:anchorId="2EF06CDD" wp14:editId="588D1733">
            <wp:extent cx="6188710" cy="2487295"/>
            <wp:effectExtent l="0" t="0" r="2540" b="8255"/>
            <wp:docPr id="590766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6818" name="图片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2487295"/>
                    </a:xfrm>
                    <a:prstGeom prst="rect">
                      <a:avLst/>
                    </a:prstGeom>
                  </pic:spPr>
                </pic:pic>
              </a:graphicData>
            </a:graphic>
          </wp:inline>
        </w:drawing>
      </w:r>
    </w:p>
    <w:p w14:paraId="2CBFFEAF" w14:textId="70F737C7" w:rsidR="00362960" w:rsidRPr="009E4E5F" w:rsidRDefault="00000000">
      <w:pPr>
        <w:spacing w:line="240" w:lineRule="auto"/>
        <w:ind w:firstLine="0"/>
        <w:rPr>
          <w:rFonts w:eastAsiaTheme="minorEastAsia"/>
          <w:szCs w:val="20"/>
        </w:rPr>
      </w:pPr>
      <w:r w:rsidRPr="009E4E5F">
        <w:rPr>
          <w:b/>
          <w:bCs/>
          <w:szCs w:val="20"/>
        </w:rPr>
        <w:t>Fig</w:t>
      </w:r>
      <w:r w:rsidR="00E55752">
        <w:rPr>
          <w:rFonts w:eastAsiaTheme="minorEastAsia" w:hint="eastAsia"/>
          <w:b/>
          <w:bCs/>
          <w:szCs w:val="20"/>
        </w:rPr>
        <w:t>.</w:t>
      </w:r>
      <w:r w:rsidR="00154315">
        <w:rPr>
          <w:rFonts w:eastAsiaTheme="minorEastAsia" w:hint="eastAsia"/>
          <w:b/>
          <w:bCs/>
          <w:szCs w:val="20"/>
        </w:rPr>
        <w:t xml:space="preserve"> </w:t>
      </w:r>
      <w:r w:rsidR="00E55752">
        <w:rPr>
          <w:rFonts w:eastAsiaTheme="minorEastAsia" w:hint="eastAsia"/>
          <w:b/>
          <w:bCs/>
          <w:szCs w:val="20"/>
        </w:rPr>
        <w:t>A</w:t>
      </w:r>
      <w:r w:rsidRPr="009E4E5F">
        <w:rPr>
          <w:rFonts w:eastAsiaTheme="minorEastAsia" w:hint="eastAsia"/>
          <w:b/>
          <w:bCs/>
          <w:szCs w:val="20"/>
        </w:rPr>
        <w:t>2</w:t>
      </w:r>
      <w:r w:rsidRPr="009E4E5F">
        <w:rPr>
          <w:rFonts w:hint="eastAsia"/>
          <w:b/>
          <w:bCs/>
          <w:szCs w:val="20"/>
        </w:rPr>
        <w:t xml:space="preserve">. a </w:t>
      </w:r>
      <w:r w:rsidRPr="009E4E5F">
        <w:rPr>
          <w:b/>
          <w:bCs/>
          <w:szCs w:val="20"/>
        </w:rPr>
        <w:t>Measured Vertical Wind Profiles</w:t>
      </w:r>
      <w:r w:rsidRPr="009E4E5F">
        <w:rPr>
          <w:rFonts w:eastAsiaTheme="minorEastAsia" w:hint="eastAsia"/>
          <w:b/>
          <w:bCs/>
          <w:szCs w:val="20"/>
        </w:rPr>
        <w:t>:</w:t>
      </w:r>
      <w:r w:rsidRPr="009E4E5F">
        <w:rPr>
          <w:szCs w:val="20"/>
        </w:rPr>
        <w:t xml:space="preserve"> </w:t>
      </w:r>
      <w:r w:rsidRPr="009E4E5F">
        <w:rPr>
          <w:rFonts w:eastAsiaTheme="minorEastAsia" w:hint="eastAsia"/>
          <w:szCs w:val="20"/>
        </w:rPr>
        <w:t xml:space="preserve">The </w:t>
      </w:r>
      <w:r w:rsidRPr="009E4E5F">
        <w:rPr>
          <w:szCs w:val="20"/>
        </w:rPr>
        <w:t>black squares represent no swells and neutral conditions; blue triangles represent a growing sea under convective conditions; red circles represent swells during low wind speed (about 1.4 m s⁻¹) under near-neutral conditions; green triangles represent swells during moderate wind speed (about 4.7 m s⁻¹) under convective conditions.</w:t>
      </w:r>
      <w:r w:rsidRPr="009E4E5F">
        <w:rPr>
          <w:rFonts w:hint="eastAsia"/>
          <w:b/>
          <w:bCs/>
          <w:szCs w:val="20"/>
        </w:rPr>
        <w:t xml:space="preserve"> b </w:t>
      </w:r>
      <w:r w:rsidRPr="009E4E5F">
        <w:rPr>
          <w:b/>
          <w:bCs/>
          <w:szCs w:val="20"/>
        </w:rPr>
        <w:t>LES Simulated Vertical Wind Profiles</w:t>
      </w:r>
      <w:r w:rsidRPr="009E4E5F">
        <w:rPr>
          <w:rFonts w:eastAsiaTheme="minorEastAsia" w:hint="eastAsia"/>
          <w:b/>
          <w:bCs/>
          <w:szCs w:val="20"/>
        </w:rPr>
        <w:t>:</w:t>
      </w:r>
      <w:r w:rsidRPr="009E4E5F">
        <w:rPr>
          <w:b/>
          <w:bCs/>
          <w:szCs w:val="20"/>
        </w:rPr>
        <w:t xml:space="preserve"> </w:t>
      </w:r>
      <w:r w:rsidRPr="009E4E5F">
        <w:rPr>
          <w:rFonts w:eastAsiaTheme="minorEastAsia" w:hint="eastAsia"/>
          <w:szCs w:val="20"/>
        </w:rPr>
        <w:t>The</w:t>
      </w:r>
      <w:r w:rsidRPr="009E4E5F">
        <w:rPr>
          <w:szCs w:val="20"/>
        </w:rPr>
        <w:t xml:space="preserve"> black solid line represents no </w:t>
      </w:r>
      <w:r w:rsidRPr="009E4E5F">
        <w:rPr>
          <w:rFonts w:hint="eastAsia"/>
          <w:szCs w:val="20"/>
        </w:rPr>
        <w:t>swell</w:t>
      </w:r>
      <w:r w:rsidRPr="009E4E5F">
        <w:rPr>
          <w:szCs w:val="20"/>
        </w:rPr>
        <w:t xml:space="preserve">s and neutral conditions; blue dashed line represents no </w:t>
      </w:r>
      <w:r w:rsidRPr="009E4E5F">
        <w:rPr>
          <w:rFonts w:hint="eastAsia"/>
          <w:szCs w:val="20"/>
        </w:rPr>
        <w:t>swell</w:t>
      </w:r>
      <w:r w:rsidRPr="009E4E5F">
        <w:rPr>
          <w:szCs w:val="20"/>
        </w:rPr>
        <w:t xml:space="preserve">s and convective conditions; red dashed line represents swells and neutral conditions; green dashed line represents swells and convective conditions. For more detailed information please refer to the literature </w:t>
      </w:r>
      <w:r w:rsidR="003502ED">
        <w:rPr>
          <w:rFonts w:eastAsiaTheme="minorEastAsia" w:hint="eastAsia"/>
        </w:rPr>
        <w:t>[5], [6]</w:t>
      </w:r>
      <w:r w:rsidRPr="009E4E5F">
        <w:rPr>
          <w:rFonts w:ascii="宋体" w:eastAsia="宋体" w:hAnsi="宋体" w:cs="宋体" w:hint="eastAsia"/>
          <w:szCs w:val="20"/>
        </w:rPr>
        <w:t>.</w:t>
      </w:r>
    </w:p>
    <w:p w14:paraId="5C9A4747" w14:textId="196A718E" w:rsidR="00362960" w:rsidRDefault="0093762E">
      <w:pPr>
        <w:pStyle w:val="2"/>
        <w:rPr>
          <w:rFonts w:eastAsiaTheme="minorEastAsia"/>
        </w:rPr>
      </w:pPr>
      <w:r>
        <w:rPr>
          <w:rFonts w:eastAsiaTheme="minorEastAsia" w:hint="eastAsia"/>
        </w:rPr>
        <w:t xml:space="preserve">A.2.2 </w:t>
      </w:r>
      <w:r>
        <w:t xml:space="preserve">Holland </w:t>
      </w:r>
      <w:r>
        <w:rPr>
          <w:rFonts w:eastAsiaTheme="minorEastAsia" w:hint="eastAsia"/>
        </w:rPr>
        <w:t>t</w:t>
      </w:r>
      <w:r>
        <w:t xml:space="preserve">yphoon </w:t>
      </w:r>
      <w:r>
        <w:rPr>
          <w:rFonts w:eastAsiaTheme="minorEastAsia" w:hint="eastAsia"/>
        </w:rPr>
        <w:t>m</w:t>
      </w:r>
      <w:r>
        <w:t>odel</w:t>
      </w:r>
    </w:p>
    <w:p w14:paraId="25AD687A" w14:textId="77777777" w:rsidR="00362960" w:rsidRDefault="00000000">
      <w:pPr>
        <w:rPr>
          <w:iCs/>
        </w:rPr>
      </w:pPr>
      <w:r>
        <w:rPr>
          <w:rFonts w:hint="eastAsia"/>
          <w:iCs/>
        </w:rPr>
        <w:t>To capture the t</w:t>
      </w:r>
      <w:r>
        <w:rPr>
          <w:iCs/>
        </w:rPr>
        <w:t>yphoon-induced extreme wind</w:t>
      </w:r>
      <w:r>
        <w:rPr>
          <w:rFonts w:hint="eastAsia"/>
          <w:iCs/>
        </w:rPr>
        <w:t xml:space="preserve">, the </w:t>
      </w:r>
      <w:r>
        <w:rPr>
          <w:iCs/>
        </w:rPr>
        <w:t>trigger</w:t>
      </w:r>
      <w:r>
        <w:rPr>
          <w:rFonts w:hint="eastAsia"/>
          <w:iCs/>
        </w:rPr>
        <w:t>ed</w:t>
      </w:r>
      <w:r>
        <w:rPr>
          <w:iCs/>
        </w:rPr>
        <w:t xml:space="preserve"> massive waves</w:t>
      </w:r>
      <w:r>
        <w:rPr>
          <w:rFonts w:hint="eastAsia"/>
          <w:iCs/>
        </w:rPr>
        <w:t xml:space="preserve">, and the complex interaction between wind-wave, we developed a </w:t>
      </w:r>
      <w:r>
        <w:t>Holland–</w:t>
      </w:r>
      <w:r>
        <w:rPr>
          <w:rFonts w:hint="eastAsia"/>
        </w:rPr>
        <w:t>SWAN</w:t>
      </w:r>
      <w:r>
        <w:t xml:space="preserve"> Model</w:t>
      </w:r>
      <w:r>
        <w:rPr>
          <w:rFonts w:eastAsiaTheme="minorEastAsia" w:hint="eastAsia"/>
        </w:rPr>
        <w:t>, among which the Holland typhoon model is firstly</w:t>
      </w:r>
      <w:r>
        <w:rPr>
          <w:rFonts w:hint="eastAsia"/>
        </w:rPr>
        <w:t xml:space="preserve"> detailed below.</w:t>
      </w:r>
    </w:p>
    <w:p w14:paraId="088DE990" w14:textId="24E5D665" w:rsidR="00362960" w:rsidRDefault="00000000">
      <w:r>
        <w:t xml:space="preserve">The </w:t>
      </w:r>
      <w:bookmarkStart w:id="6" w:name="_Hlk205799854"/>
      <w:r>
        <w:t xml:space="preserve">Holland model is based on the principle of gradient wind balance and is used to describe the pressure distribution and wind speed variation within a </w:t>
      </w:r>
      <w:r>
        <w:rPr>
          <w:rFonts w:hint="eastAsia"/>
        </w:rPr>
        <w:t>typhoon</w:t>
      </w:r>
      <w:r>
        <w:t>.</w:t>
      </w:r>
      <w:bookmarkEnd w:id="6"/>
      <w:r>
        <w:t xml:space="preserve"> To apply the Holland model for calculating typhoon-induced pressure and wind </w:t>
      </w:r>
      <w:r>
        <w:rPr>
          <w:rFonts w:hint="eastAsia"/>
        </w:rPr>
        <w:t>speed</w:t>
      </w:r>
      <w:r>
        <w:t>, key input parameters</w:t>
      </w:r>
      <w:r>
        <w:rPr>
          <w:rFonts w:hint="eastAsia"/>
        </w:rPr>
        <w:t>, i.e.,</w:t>
      </w:r>
      <w:r>
        <w:t xml:space="preserve"> the radius of maximum wind (</w:t>
      </w:r>
      <w:proofErr w:type="spellStart"/>
      <w:r>
        <w:rPr>
          <w:i/>
          <w:iCs/>
        </w:rPr>
        <w:t>R</w:t>
      </w:r>
      <w:r>
        <w:rPr>
          <w:rFonts w:eastAsiaTheme="minorEastAsia"/>
          <w:vertAlign w:val="subscript"/>
        </w:rPr>
        <w:t>max</w:t>
      </w:r>
      <w:proofErr w:type="spellEnd"/>
      <w:r>
        <w:t>), maximum sustained wind speed, and central pressure</w:t>
      </w:r>
      <w:r w:rsidR="00574E44">
        <w:rPr>
          <w:rFonts w:eastAsiaTheme="minorEastAsia" w:hint="eastAsia"/>
        </w:rPr>
        <w:t xml:space="preserve"> </w:t>
      </w:r>
      <w:r>
        <w:rPr>
          <w:rFonts w:ascii="宋体" w:eastAsia="宋体" w:hAnsi="宋体" w:cs="宋体" w:hint="eastAsia"/>
        </w:rPr>
        <w:t>(</w:t>
      </w:r>
      <w:r>
        <w:rPr>
          <w:rFonts w:hint="eastAsia"/>
          <w:i/>
          <w:iCs/>
        </w:rPr>
        <w:t>P</w:t>
      </w:r>
      <w:r>
        <w:rPr>
          <w:rFonts w:hint="eastAsia"/>
          <w:vertAlign w:val="subscript"/>
        </w:rPr>
        <w:t>c</w:t>
      </w:r>
      <w:r>
        <w:rPr>
          <w:rFonts w:ascii="宋体" w:eastAsia="宋体" w:hAnsi="宋体" w:cs="宋体" w:hint="eastAsia"/>
        </w:rPr>
        <w:t>)</w:t>
      </w:r>
      <w:r>
        <w:t xml:space="preserve"> are used.</w:t>
      </w:r>
    </w:p>
    <w:p w14:paraId="4745F99A" w14:textId="0D465E33" w:rsidR="00362960" w:rsidRDefault="00000000">
      <w:pPr>
        <w:rPr>
          <w:iCs/>
        </w:rPr>
      </w:pPr>
      <w:r>
        <w:t xml:space="preserve">Assuming the typhoon pressure exhibits axial symmetry, with pressure gradually increasing from the center outward, it can be described by the following </w:t>
      </w:r>
      <w:r>
        <w:rPr>
          <w:iCs/>
        </w:rPr>
        <w:t>Eq</w:t>
      </w:r>
      <w:r>
        <w:rPr>
          <w:rFonts w:hint="eastAsia"/>
          <w:iCs/>
        </w:rPr>
        <w:t>.</w:t>
      </w:r>
      <w:r>
        <w:rPr>
          <w:iCs/>
        </w:rPr>
        <w:t xml:space="preserve"> (</w:t>
      </w:r>
      <w:r w:rsidR="00E55752">
        <w:rPr>
          <w:rFonts w:eastAsiaTheme="minorEastAsia" w:hint="eastAsia"/>
          <w:iCs/>
        </w:rPr>
        <w:t>A</w:t>
      </w:r>
      <w:r>
        <w:rPr>
          <w:rFonts w:eastAsiaTheme="minorEastAsia" w:hint="eastAsia"/>
          <w:iCs/>
        </w:rPr>
        <w:t>11</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E5FC1B6" w14:textId="77777777">
        <w:trPr>
          <w:trHeight w:val="578"/>
          <w:jc w:val="center"/>
        </w:trPr>
        <w:tc>
          <w:tcPr>
            <w:tcW w:w="328" w:type="dxa"/>
            <w:vAlign w:val="center"/>
          </w:tcPr>
          <w:p w14:paraId="62855CF0" w14:textId="77777777" w:rsidR="00362960" w:rsidRDefault="00362960">
            <w:pPr>
              <w:jc w:val="center"/>
            </w:pPr>
          </w:p>
        </w:tc>
        <w:tc>
          <w:tcPr>
            <w:tcW w:w="0" w:type="auto"/>
            <w:vAlign w:val="center"/>
          </w:tcPr>
          <w:p w14:paraId="314B54C8" w14:textId="77777777" w:rsidR="00362960" w:rsidRDefault="00000000">
            <w:pPr>
              <w:jc w:val="center"/>
            </w:pPr>
            <w:r>
              <w:rPr>
                <w:position w:val="-36"/>
              </w:rPr>
              <w:object w:dxaOrig="3654" w:dyaOrig="842" w14:anchorId="37BFF338">
                <v:shape id="_x0000_i1037" type="#_x0000_t75" style="width:183.15pt;height:41.95pt" o:ole="">
                  <v:imagedata r:id="rId34" o:title=""/>
                </v:shape>
                <o:OLEObject Type="Embed" ProgID="Equation.DSMT4" ShapeID="_x0000_i1037" DrawAspect="Content" ObjectID="_1836287234" r:id="rId35"/>
              </w:object>
            </w:r>
          </w:p>
        </w:tc>
        <w:tc>
          <w:tcPr>
            <w:tcW w:w="916" w:type="dxa"/>
            <w:vAlign w:val="center"/>
          </w:tcPr>
          <w:p w14:paraId="32003E38" w14:textId="786BBAEE"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11</w:t>
            </w:r>
            <w:r>
              <w:rPr>
                <w:szCs w:val="24"/>
              </w:rPr>
              <w:t>)</w:t>
            </w:r>
          </w:p>
        </w:tc>
      </w:tr>
    </w:tbl>
    <w:p w14:paraId="4A973503" w14:textId="77777777" w:rsidR="00362960" w:rsidRDefault="00000000">
      <w:pPr>
        <w:ind w:firstLine="0"/>
      </w:pPr>
      <w:r>
        <w:rPr>
          <w:rFonts w:hint="eastAsia"/>
        </w:rPr>
        <w:t>where</w:t>
      </w:r>
      <w:r>
        <w:t xml:space="preserve"> </w:t>
      </w:r>
      <w:proofErr w:type="spellStart"/>
      <w:r>
        <w:rPr>
          <w:rFonts w:hint="eastAsia"/>
          <w:i/>
          <w:iCs/>
        </w:rPr>
        <w:t>P</w:t>
      </w:r>
      <w:r>
        <w:rPr>
          <w:rFonts w:hint="eastAsia"/>
          <w:i/>
          <w:iCs/>
          <w:vertAlign w:val="subscript"/>
        </w:rPr>
        <w:t>n</w:t>
      </w:r>
      <w:proofErr w:type="spellEnd"/>
      <w:r>
        <w:rPr>
          <w:rFonts w:hint="eastAsia"/>
          <w:i/>
          <w:iCs/>
        </w:rPr>
        <w:t xml:space="preserve"> </w:t>
      </w:r>
      <w:r>
        <w:t>is the ambient pressure</w:t>
      </w:r>
      <w:r>
        <w:rPr>
          <w:rFonts w:eastAsiaTheme="minorEastAsia" w:hint="eastAsia"/>
        </w:rPr>
        <w:t xml:space="preserve"> </w:t>
      </w:r>
      <w:r>
        <w:t xml:space="preserve">outside the typhoon, </w:t>
      </w:r>
      <w:bookmarkStart w:id="7" w:name="_Hlk205800849"/>
      <w:proofErr w:type="spellStart"/>
      <w:r>
        <w:rPr>
          <w:rFonts w:hint="eastAsia"/>
          <w:i/>
          <w:iCs/>
        </w:rPr>
        <w:t>R</w:t>
      </w:r>
      <w:r>
        <w:rPr>
          <w:vertAlign w:val="subscript"/>
        </w:rPr>
        <w:t>max</w:t>
      </w:r>
      <w:proofErr w:type="spellEnd"/>
      <w:r>
        <w:rPr>
          <w:rFonts w:hint="eastAsia"/>
          <w:i/>
          <w:iCs/>
        </w:rPr>
        <w:t xml:space="preserve"> </w:t>
      </w:r>
      <w:r>
        <w:t>represents the radius of maximum wind</w:t>
      </w:r>
      <w:bookmarkEnd w:id="7"/>
      <w:r>
        <w:t xml:space="preserve">, and B is the Holland parameter. </w:t>
      </w:r>
      <w:r>
        <w:rPr>
          <w:rFonts w:ascii="Cambria Math" w:hAnsi="Cambria Math" w:cs="Cambria Math" w:hint="eastAsia"/>
          <w:i/>
          <w:iCs/>
        </w:rPr>
        <w:t>r</w:t>
      </w:r>
      <w:r>
        <w:t xml:space="preserve"> </w:t>
      </w:r>
      <w:r>
        <w:rPr>
          <w:rFonts w:hint="eastAsia"/>
        </w:rPr>
        <w:t>is</w:t>
      </w:r>
      <w:r>
        <w:t xml:space="preserve"> the radial distance from the typhoon center </w:t>
      </w:r>
      <w:r>
        <w:rPr>
          <w:rFonts w:eastAsiaTheme="minorEastAsia" w:hint="eastAsia"/>
        </w:rPr>
        <w:t>Generally</w:t>
      </w:r>
      <w:r>
        <w:t xml:space="preserve">, </w:t>
      </w:r>
    </w:p>
    <w:p w14:paraId="25D9A263" w14:textId="0C92FE91" w:rsidR="00362960" w:rsidRDefault="00000000">
      <w:pPr>
        <w:rPr>
          <w:iCs/>
        </w:rPr>
      </w:pPr>
      <w:r>
        <w:rPr>
          <w:rFonts w:eastAsiaTheme="minorEastAsia"/>
          <w:szCs w:val="24"/>
        </w:rPr>
        <w:t>The</w:t>
      </w:r>
      <w:r>
        <w:rPr>
          <w:rFonts w:eastAsiaTheme="minorEastAsia" w:hint="eastAsia"/>
          <w:szCs w:val="24"/>
        </w:rPr>
        <w:t>n, the</w:t>
      </w:r>
      <w:r>
        <w:rPr>
          <w:rFonts w:eastAsiaTheme="minorEastAsia"/>
          <w:szCs w:val="24"/>
        </w:rPr>
        <w:t xml:space="preserve"> tangential wind speed can be derived based on the gradient wind balance </w:t>
      </w:r>
      <w:r>
        <w:rPr>
          <w:iCs/>
        </w:rPr>
        <w:t>Eq</w:t>
      </w:r>
      <w:r>
        <w:rPr>
          <w:rFonts w:hint="eastAsia"/>
          <w:iCs/>
        </w:rPr>
        <w:t>.</w:t>
      </w:r>
      <w:r>
        <w:rPr>
          <w:iCs/>
        </w:rPr>
        <w:t xml:space="preserve"> (</w:t>
      </w:r>
      <w:r w:rsidR="00E55752">
        <w:rPr>
          <w:rFonts w:eastAsiaTheme="minorEastAsia" w:hint="eastAsia"/>
          <w:iCs/>
        </w:rPr>
        <w:t>A</w:t>
      </w:r>
      <w:r>
        <w:rPr>
          <w:rFonts w:eastAsiaTheme="minorEastAsia" w:hint="eastAsia"/>
          <w:iCs/>
        </w:rPr>
        <w:t>12</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25519BBE" w14:textId="77777777">
        <w:trPr>
          <w:trHeight w:val="578"/>
          <w:jc w:val="center"/>
        </w:trPr>
        <w:tc>
          <w:tcPr>
            <w:tcW w:w="328" w:type="dxa"/>
            <w:vAlign w:val="center"/>
          </w:tcPr>
          <w:p w14:paraId="293771D4" w14:textId="77777777" w:rsidR="00362960" w:rsidRDefault="00362960">
            <w:pPr>
              <w:jc w:val="center"/>
            </w:pPr>
          </w:p>
        </w:tc>
        <w:tc>
          <w:tcPr>
            <w:tcW w:w="0" w:type="auto"/>
            <w:vAlign w:val="center"/>
          </w:tcPr>
          <w:p w14:paraId="4F169EE4" w14:textId="77777777" w:rsidR="00362960" w:rsidRDefault="00000000">
            <w:pPr>
              <w:jc w:val="center"/>
            </w:pPr>
            <w:r>
              <w:rPr>
                <w:position w:val="-38"/>
              </w:rPr>
              <w:object w:dxaOrig="6380" w:dyaOrig="897" w14:anchorId="59E27034">
                <v:shape id="_x0000_i1038" type="#_x0000_t75" style="width:318.85pt;height:45.1pt" o:ole="">
                  <v:imagedata r:id="rId36" o:title=""/>
                </v:shape>
                <o:OLEObject Type="Embed" ProgID="Equation.DSMT4" ShapeID="_x0000_i1038" DrawAspect="Content" ObjectID="_1836287235" r:id="rId37"/>
              </w:object>
            </w:r>
          </w:p>
        </w:tc>
        <w:tc>
          <w:tcPr>
            <w:tcW w:w="916" w:type="dxa"/>
            <w:vAlign w:val="center"/>
          </w:tcPr>
          <w:p w14:paraId="31DA789B" w14:textId="779C0793"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12</w:t>
            </w:r>
            <w:r>
              <w:rPr>
                <w:szCs w:val="24"/>
              </w:rPr>
              <w:t>)</w:t>
            </w:r>
          </w:p>
        </w:tc>
      </w:tr>
    </w:tbl>
    <w:p w14:paraId="46D07BCC" w14:textId="79F0BFF4" w:rsidR="00362960" w:rsidRDefault="00000000">
      <w:pPr>
        <w:ind w:firstLine="0"/>
        <w:rPr>
          <w:rFonts w:eastAsiaTheme="minorEastAsia"/>
          <w:szCs w:val="24"/>
        </w:rPr>
      </w:pPr>
      <w:r>
        <w:rPr>
          <w:rFonts w:eastAsiaTheme="minorEastAsia" w:hint="eastAsia"/>
          <w:szCs w:val="24"/>
        </w:rPr>
        <w:t xml:space="preserve">where </w:t>
      </w:r>
      <w:r>
        <w:rPr>
          <w:rFonts w:ascii="Cambria Math" w:eastAsiaTheme="minorEastAsia" w:hAnsi="Cambria Math" w:cs="Cambria Math"/>
          <w:szCs w:val="24"/>
        </w:rPr>
        <w:t>𝜌</w:t>
      </w:r>
      <w:r>
        <w:rPr>
          <w:rFonts w:ascii="Cambria Math" w:eastAsiaTheme="minorEastAsia" w:hAnsi="Cambria Math" w:cs="Cambria Math"/>
          <w:szCs w:val="24"/>
          <w:vertAlign w:val="subscript"/>
        </w:rPr>
        <w:t>air</w:t>
      </w:r>
      <w:r>
        <w:rPr>
          <w:rFonts w:eastAsiaTheme="minorEastAsia"/>
          <w:szCs w:val="24"/>
        </w:rPr>
        <w:t xml:space="preserve"> </w:t>
      </w:r>
      <w:r>
        <w:rPr>
          <w:rFonts w:eastAsiaTheme="minorEastAsia" w:hint="eastAsia"/>
          <w:szCs w:val="24"/>
        </w:rPr>
        <w:t>is</w:t>
      </w:r>
      <w:r>
        <w:rPr>
          <w:rFonts w:eastAsiaTheme="minorEastAsia"/>
          <w:szCs w:val="24"/>
        </w:rPr>
        <w:t xml:space="preserve"> the air density, taken as 1.15 kg/m³,</w:t>
      </w:r>
      <w:r>
        <w:rPr>
          <w:szCs w:val="24"/>
        </w:rPr>
        <w:t xml:space="preserve"> </w:t>
      </w:r>
      <w:r>
        <w:rPr>
          <w:rFonts w:eastAsiaTheme="minorEastAsia"/>
          <w:szCs w:val="24"/>
        </w:rPr>
        <w:t xml:space="preserve">and </w:t>
      </w:r>
      <w:r>
        <w:rPr>
          <w:rFonts w:ascii="Cambria Math" w:eastAsiaTheme="minorEastAsia" w:hAnsi="Cambria Math" w:cs="Cambria Math"/>
          <w:szCs w:val="24"/>
        </w:rPr>
        <w:t>𝑓</w:t>
      </w:r>
      <w:r>
        <w:rPr>
          <w:rFonts w:eastAsiaTheme="minorEastAsia"/>
          <w:szCs w:val="24"/>
        </w:rPr>
        <w:t xml:space="preserve"> is the Coriolis parameter</w:t>
      </w:r>
      <w:r>
        <w:rPr>
          <w:rFonts w:eastAsiaTheme="minorEastAsia" w:hint="eastAsia"/>
          <w:szCs w:val="24"/>
        </w:rPr>
        <w:t xml:space="preserve"> </w:t>
      </w:r>
      <w:r>
        <w:rPr>
          <w:rFonts w:eastAsiaTheme="minorEastAsia"/>
          <w:szCs w:val="24"/>
        </w:rPr>
        <w:t>(</w:t>
      </w:r>
      <m:oMath>
        <m:r>
          <m:rPr>
            <m:sty m:val="p"/>
          </m:rPr>
          <w:rPr>
            <w:rFonts w:ascii="Cambria Math" w:eastAsiaTheme="minorEastAsia" w:hAnsi="Cambria Math"/>
            <w:szCs w:val="24"/>
          </w:rPr>
          <m:t>f</m:t>
        </m:r>
        <m:r>
          <w:rPr>
            <w:rFonts w:ascii="Cambria Math" w:eastAsiaTheme="minorEastAsia" w:hAnsi="Cambria Math"/>
            <w:szCs w:val="24"/>
          </w:rPr>
          <m:t>=2</m:t>
        </m:r>
        <m:r>
          <m:rPr>
            <m:sty m:val="p"/>
          </m:rPr>
          <w:rPr>
            <w:rFonts w:ascii="Cambria Math" w:eastAsiaTheme="minorEastAsia" w:hAnsi="Cambria Math"/>
            <w:szCs w:val="24"/>
          </w:rPr>
          <m:t>Ω</m:t>
        </m:r>
        <m:func>
          <m:funcPr>
            <m:ctrlPr>
              <w:rPr>
                <w:rFonts w:ascii="Cambria Math" w:eastAsiaTheme="minorEastAsia" w:hAnsi="Cambria Math"/>
                <w:i/>
                <w:szCs w:val="24"/>
              </w:rPr>
            </m:ctrlPr>
          </m:funcPr>
          <m:fName>
            <m:r>
              <m:rPr>
                <m:sty m:val="p"/>
              </m:rPr>
              <w:rPr>
                <w:rFonts w:ascii="Cambria Math" w:eastAsiaTheme="minorEastAsia" w:hAnsi="Cambria Math"/>
                <w:szCs w:val="24"/>
              </w:rPr>
              <m:t>sin</m:t>
            </m:r>
          </m:fName>
          <m:e>
            <m:r>
              <w:rPr>
                <w:rFonts w:ascii="Cambria Math" w:eastAsiaTheme="minorEastAsia" w:hAnsi="Cambria Math"/>
                <w:szCs w:val="24"/>
              </w:rPr>
              <m:t>φ</m:t>
            </m:r>
          </m:e>
        </m:func>
      </m:oMath>
      <w:r>
        <w:rPr>
          <w:rFonts w:eastAsiaTheme="minorEastAsia"/>
          <w:szCs w:val="24"/>
        </w:rPr>
        <w:t>), which is dependent on the latitude φ.</w:t>
      </w:r>
      <w:r>
        <w:rPr>
          <w:szCs w:val="24"/>
        </w:rPr>
        <w:t xml:space="preserve"> </w:t>
      </w:r>
      <w:bookmarkStart w:id="8" w:name="_Hlk205800789"/>
      <w:r>
        <w:rPr>
          <w:rFonts w:eastAsiaTheme="minorEastAsia"/>
          <w:szCs w:val="24"/>
        </w:rPr>
        <w:t xml:space="preserve">The </w:t>
      </w:r>
      <w:r>
        <w:rPr>
          <w:rFonts w:eastAsiaTheme="minorEastAsia" w:hint="eastAsia"/>
          <w:szCs w:val="24"/>
        </w:rPr>
        <w:t>correlation</w:t>
      </w:r>
      <w:r>
        <w:rPr>
          <w:rFonts w:eastAsiaTheme="minorEastAsia"/>
          <w:szCs w:val="24"/>
        </w:rPr>
        <w:t xml:space="preserve"> between typhoon wind speed, the radial distance from the typhoon center, and the typhoon intensity in the Holland model can be expressed by Eq</w:t>
      </w:r>
      <w:r>
        <w:rPr>
          <w:rFonts w:eastAsiaTheme="minorEastAsia" w:hint="eastAsia"/>
          <w:szCs w:val="24"/>
        </w:rPr>
        <w:t>.</w:t>
      </w:r>
      <w:r>
        <w:rPr>
          <w:rFonts w:eastAsiaTheme="minorEastAsia"/>
          <w:szCs w:val="24"/>
        </w:rPr>
        <w:t xml:space="preserve"> (</w:t>
      </w:r>
      <w:r w:rsidR="00E55752">
        <w:rPr>
          <w:rFonts w:eastAsiaTheme="minorEastAsia" w:hint="eastAsia"/>
          <w:szCs w:val="24"/>
        </w:rPr>
        <w:t>A</w:t>
      </w:r>
      <w:r>
        <w:rPr>
          <w:rFonts w:eastAsiaTheme="minorEastAsia" w:hint="eastAsia"/>
          <w:szCs w:val="24"/>
        </w:rPr>
        <w:t>13</w:t>
      </w:r>
      <w:r>
        <w:rPr>
          <w:rFonts w:eastAsiaTheme="minorEastAsia"/>
          <w:szCs w:val="24"/>
        </w:rPr>
        <w:t>)</w:t>
      </w:r>
      <w:r>
        <w:rPr>
          <w:rFonts w:eastAsiaTheme="minorEastAsia" w:hint="eastAsia"/>
          <w:szCs w:val="24"/>
        </w:rPr>
        <w:t>, also known as Eq. (1) in the main text.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CBCFFAD" w14:textId="77777777">
        <w:trPr>
          <w:trHeight w:val="578"/>
          <w:jc w:val="center"/>
        </w:trPr>
        <w:tc>
          <w:tcPr>
            <w:tcW w:w="328" w:type="dxa"/>
            <w:vAlign w:val="center"/>
          </w:tcPr>
          <w:p w14:paraId="472A2EA8" w14:textId="77777777" w:rsidR="00362960" w:rsidRDefault="00362960">
            <w:pPr>
              <w:jc w:val="center"/>
            </w:pPr>
          </w:p>
        </w:tc>
        <w:tc>
          <w:tcPr>
            <w:tcW w:w="0" w:type="auto"/>
            <w:vAlign w:val="center"/>
          </w:tcPr>
          <w:p w14:paraId="384CABF0" w14:textId="77777777" w:rsidR="00362960" w:rsidRDefault="00000000">
            <w:pPr>
              <w:jc w:val="center"/>
            </w:pPr>
            <w:r>
              <w:rPr>
                <w:position w:val="-38"/>
              </w:rPr>
              <w:object w:dxaOrig="3437" w:dyaOrig="883" w14:anchorId="5EF751F5">
                <v:shape id="_x0000_i1039" type="#_x0000_t75" style="width:171.7pt;height:44.3pt" o:ole="">
                  <v:imagedata r:id="rId38" o:title=""/>
                </v:shape>
                <o:OLEObject Type="Embed" ProgID="Equation.DSMT4" ShapeID="_x0000_i1039" DrawAspect="Content" ObjectID="_1836287236" r:id="rId39"/>
              </w:object>
            </w:r>
          </w:p>
        </w:tc>
        <w:tc>
          <w:tcPr>
            <w:tcW w:w="916" w:type="dxa"/>
            <w:vAlign w:val="center"/>
          </w:tcPr>
          <w:p w14:paraId="706CE5E9" w14:textId="537218F9"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13</w:t>
            </w:r>
            <w:r>
              <w:rPr>
                <w:szCs w:val="24"/>
              </w:rPr>
              <w:t>)</w:t>
            </w:r>
          </w:p>
        </w:tc>
      </w:tr>
    </w:tbl>
    <w:p w14:paraId="19A95635" w14:textId="205E9DAF" w:rsidR="00362960" w:rsidRDefault="00000000">
      <w:pPr>
        <w:ind w:firstLine="0"/>
        <w:rPr>
          <w:rFonts w:eastAsiaTheme="minorEastAsia"/>
          <w:sz w:val="22"/>
          <w:szCs w:val="22"/>
        </w:rPr>
      </w:pPr>
      <w:r>
        <w:rPr>
          <w:rFonts w:eastAsiaTheme="minorEastAsia" w:hint="eastAsia"/>
          <w:szCs w:val="24"/>
        </w:rPr>
        <w:t xml:space="preserve">where </w:t>
      </w:r>
      <w:r>
        <w:rPr>
          <w:i/>
          <w:iCs/>
          <w:sz w:val="21"/>
        </w:rPr>
        <w:t>V(r)</w:t>
      </w:r>
      <w:r>
        <w:rPr>
          <w:rFonts w:hint="eastAsia"/>
          <w:i/>
          <w:iCs/>
          <w:sz w:val="21"/>
        </w:rPr>
        <w:t xml:space="preserve"> </w:t>
      </w:r>
      <w:r>
        <w:rPr>
          <w:rFonts w:eastAsiaTheme="minorEastAsia"/>
          <w:szCs w:val="24"/>
        </w:rPr>
        <w:t xml:space="preserve">is the wind speed (in m/s) at a radial distance </w:t>
      </w:r>
      <w:r>
        <w:rPr>
          <w:rFonts w:eastAsiaTheme="minorEastAsia"/>
          <w:i/>
          <w:iCs/>
          <w:szCs w:val="24"/>
        </w:rPr>
        <w:t>r</w:t>
      </w:r>
      <w:r>
        <w:rPr>
          <w:rFonts w:eastAsiaTheme="minorEastAsia"/>
          <w:szCs w:val="24"/>
        </w:rPr>
        <w:t xml:space="preserve">, </w:t>
      </w:r>
      <w:proofErr w:type="spellStart"/>
      <w:r>
        <w:rPr>
          <w:i/>
          <w:iCs/>
          <w:sz w:val="21"/>
        </w:rPr>
        <w:t>Vm</w:t>
      </w:r>
      <w:proofErr w:type="spellEnd"/>
      <w:r>
        <w:rPr>
          <w:rFonts w:eastAsiaTheme="minorEastAsia"/>
          <w:szCs w:val="24"/>
        </w:rPr>
        <w:t xml:space="preserve"> is the maximum wind speed at the typhoon center,</w:t>
      </w:r>
      <w:r>
        <w:rPr>
          <w:rFonts w:eastAsiaTheme="minorEastAsia" w:hint="eastAsia"/>
          <w:szCs w:val="24"/>
        </w:rPr>
        <w:t xml:space="preserve"> </w:t>
      </w:r>
      <w:r>
        <w:rPr>
          <w:rFonts w:eastAsiaTheme="minorEastAsia"/>
          <w:szCs w:val="24"/>
        </w:rPr>
        <w:t>The parameters d and e are empirical coefficients, typically ranging between 1 and 2.</w:t>
      </w:r>
      <w:bookmarkEnd w:id="8"/>
    </w:p>
    <w:p w14:paraId="105CF83D" w14:textId="5EF04E36" w:rsidR="00362960" w:rsidRDefault="0093762E">
      <w:pPr>
        <w:pStyle w:val="2"/>
        <w:rPr>
          <w:rFonts w:eastAsiaTheme="minorEastAsia"/>
        </w:rPr>
      </w:pPr>
      <w:r>
        <w:rPr>
          <w:rFonts w:eastAsiaTheme="minorEastAsia" w:hint="eastAsia"/>
        </w:rPr>
        <w:t xml:space="preserve">A.2.3 </w:t>
      </w:r>
      <w:r>
        <w:t xml:space="preserve">SWAN </w:t>
      </w:r>
      <w:r>
        <w:rPr>
          <w:rFonts w:eastAsiaTheme="minorEastAsia" w:hint="eastAsia"/>
        </w:rPr>
        <w:t>m</w:t>
      </w:r>
      <w:r>
        <w:t>odel</w:t>
      </w:r>
    </w:p>
    <w:p w14:paraId="59ABEC7D" w14:textId="15677FF8" w:rsidR="00362960" w:rsidRDefault="00000000">
      <w:bookmarkStart w:id="9" w:name="_Hlk205800995"/>
      <w:r>
        <w:t xml:space="preserve">The Simulating Waves Nearshore </w:t>
      </w:r>
      <w:r>
        <w:rPr>
          <w:rFonts w:eastAsiaTheme="minorEastAsia" w:hint="eastAsia"/>
        </w:rPr>
        <w:t>(</w:t>
      </w:r>
      <w:r>
        <w:t>SWAN</w:t>
      </w:r>
      <w:r>
        <w:rPr>
          <w:rFonts w:eastAsiaTheme="minorEastAsia" w:hint="eastAsia"/>
        </w:rPr>
        <w:t xml:space="preserve">) </w:t>
      </w:r>
      <w:r>
        <w:t xml:space="preserve">model is </w:t>
      </w:r>
      <w:r>
        <w:rPr>
          <w:rFonts w:hint="eastAsia"/>
        </w:rPr>
        <w:t>constructed</w:t>
      </w:r>
      <w:r>
        <w:t xml:space="preserve"> to </w:t>
      </w:r>
      <w:r>
        <w:rPr>
          <w:rFonts w:hint="eastAsia"/>
        </w:rPr>
        <w:t xml:space="preserve">calculate </w:t>
      </w:r>
      <w:r>
        <w:t xml:space="preserve">the evolution </w:t>
      </w:r>
      <w:r>
        <w:rPr>
          <w:rFonts w:hint="eastAsia"/>
        </w:rPr>
        <w:t xml:space="preserve">of </w:t>
      </w:r>
      <w:r>
        <w:t>waves in nearshore and inland waters.</w:t>
      </w:r>
      <w:bookmarkEnd w:id="9"/>
      <w:r>
        <w:rPr>
          <w:rFonts w:hint="eastAsia"/>
        </w:rPr>
        <w:t xml:space="preserve"> </w:t>
      </w:r>
      <w:bookmarkStart w:id="10" w:name="_Hlk205801513"/>
      <w:r>
        <w:t xml:space="preserve">In </w:t>
      </w:r>
      <w:r>
        <w:rPr>
          <w:rFonts w:hint="eastAsia"/>
        </w:rPr>
        <w:t>the</w:t>
      </w:r>
      <w:r>
        <w:t xml:space="preserve"> Cartesian coordinate system, the equation is expressed as</w:t>
      </w:r>
      <w:r>
        <w:rPr>
          <w:rFonts w:eastAsiaTheme="minorEastAsia"/>
          <w:szCs w:val="24"/>
        </w:rPr>
        <w:t xml:space="preserve"> Eq</w:t>
      </w:r>
      <w:r>
        <w:rPr>
          <w:rFonts w:eastAsiaTheme="minorEastAsia" w:hint="eastAsia"/>
          <w:szCs w:val="24"/>
        </w:rPr>
        <w:t>.</w:t>
      </w:r>
      <w:r>
        <w:rPr>
          <w:rFonts w:eastAsiaTheme="minorEastAsia"/>
          <w:szCs w:val="24"/>
        </w:rPr>
        <w:t xml:space="preserve"> (</w:t>
      </w:r>
      <w:r w:rsidR="00E55752">
        <w:rPr>
          <w:rFonts w:eastAsiaTheme="minorEastAsia" w:hint="eastAsia"/>
          <w:szCs w:val="24"/>
        </w:rPr>
        <w:t>A</w:t>
      </w:r>
      <w:r>
        <w:rPr>
          <w:rFonts w:eastAsiaTheme="minorEastAsia" w:hint="eastAsia"/>
          <w:szCs w:val="24"/>
        </w:rPr>
        <w:t>14</w:t>
      </w:r>
      <w:r>
        <w:rPr>
          <w:rFonts w:eastAsiaTheme="minorEastAsia"/>
          <w:szCs w:val="24"/>
        </w:rPr>
        <w:t>)</w:t>
      </w:r>
      <w:r>
        <w:rPr>
          <w:rFonts w:eastAsiaTheme="minorEastAsia" w:hint="eastAsia"/>
          <w:szCs w:val="24"/>
        </w:rPr>
        <w:t xml:space="preserve"> </w:t>
      </w:r>
      <w:r w:rsidR="003502ED">
        <w:rPr>
          <w:rFonts w:eastAsiaTheme="minorEastAsia" w:hint="eastAsia"/>
        </w:rPr>
        <w:t>[8]</w:t>
      </w:r>
      <w:r>
        <w:rPr>
          <w:rFonts w:eastAsiaTheme="minorEastAsia" w:hint="eastAsia"/>
        </w:rPr>
        <w:t>,</w:t>
      </w:r>
      <w:r w:rsidR="00574E44">
        <w:rPr>
          <w:rFonts w:eastAsiaTheme="minorEastAsia" w:hint="eastAsia"/>
        </w:rPr>
        <w:t xml:space="preserve"> </w:t>
      </w:r>
      <w:r>
        <w:rPr>
          <w:rFonts w:eastAsiaTheme="minorEastAsia" w:hint="eastAsia"/>
          <w:szCs w:val="24"/>
        </w:rPr>
        <w:t>also known as Eq. (2) in the main text.</w:t>
      </w:r>
      <w: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7A9A3245" w14:textId="77777777">
        <w:trPr>
          <w:trHeight w:val="578"/>
          <w:jc w:val="center"/>
        </w:trPr>
        <w:tc>
          <w:tcPr>
            <w:tcW w:w="328" w:type="dxa"/>
            <w:vAlign w:val="center"/>
          </w:tcPr>
          <w:p w14:paraId="339C5752" w14:textId="77777777" w:rsidR="00362960" w:rsidRDefault="00362960">
            <w:pPr>
              <w:jc w:val="center"/>
            </w:pPr>
          </w:p>
        </w:tc>
        <w:tc>
          <w:tcPr>
            <w:tcW w:w="0" w:type="auto"/>
            <w:vAlign w:val="center"/>
          </w:tcPr>
          <w:p w14:paraId="0FCEAB73" w14:textId="77777777" w:rsidR="00362960" w:rsidRDefault="00000000">
            <w:pPr>
              <w:jc w:val="center"/>
            </w:pPr>
            <w:r>
              <w:rPr>
                <w:position w:val="-28"/>
              </w:rPr>
              <w:object w:dxaOrig="4565" w:dyaOrig="734" w14:anchorId="51100064">
                <v:shape id="_x0000_i1040" type="#_x0000_t75" style="width:228.25pt;height:37.2pt" o:ole="">
                  <v:imagedata r:id="rId40" o:title=""/>
                </v:shape>
                <o:OLEObject Type="Embed" ProgID="Equation.DSMT4" ShapeID="_x0000_i1040" DrawAspect="Content" ObjectID="_1836287237" r:id="rId41"/>
              </w:object>
            </w:r>
          </w:p>
        </w:tc>
        <w:tc>
          <w:tcPr>
            <w:tcW w:w="916" w:type="dxa"/>
            <w:vAlign w:val="center"/>
          </w:tcPr>
          <w:p w14:paraId="06941945" w14:textId="5A309CED"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14</w:t>
            </w:r>
            <w:r>
              <w:rPr>
                <w:szCs w:val="24"/>
              </w:rPr>
              <w:t>)</w:t>
            </w:r>
          </w:p>
        </w:tc>
      </w:tr>
    </w:tbl>
    <w:p w14:paraId="088788D7" w14:textId="117210D7" w:rsidR="00362960" w:rsidRDefault="00000000">
      <w:pPr>
        <w:ind w:firstLine="0"/>
        <w:rPr>
          <w:rFonts w:eastAsiaTheme="minorEastAsia"/>
        </w:rPr>
      </w:pPr>
      <w:r>
        <w:rPr>
          <w:rFonts w:hint="eastAsia"/>
        </w:rPr>
        <w:t>where</w:t>
      </w:r>
      <w:r>
        <w:t xml:space="preserve"> </w:t>
      </w:r>
      <w:r>
        <w:rPr>
          <w:rFonts w:hint="eastAsia"/>
          <w:i/>
          <w:iCs/>
        </w:rPr>
        <w:t>N</w:t>
      </w:r>
      <w:r>
        <w:rPr>
          <w:rFonts w:hint="eastAsia"/>
        </w:rPr>
        <w:t xml:space="preserve"> </w:t>
      </w:r>
      <w:r>
        <w:t xml:space="preserve">is the wave </w:t>
      </w:r>
      <w:r>
        <w:rPr>
          <w:rFonts w:hint="eastAsia"/>
        </w:rPr>
        <w:t>spectrum</w:t>
      </w:r>
      <w:r>
        <w:t xml:space="preserve"> density (m</w:t>
      </w:r>
      <w:r>
        <w:rPr>
          <w:vertAlign w:val="superscript"/>
        </w:rPr>
        <w:t>2</w:t>
      </w:r>
      <w:r>
        <w:t>/Hz</w:t>
      </w:r>
      <w:r>
        <w:rPr>
          <w:rFonts w:ascii="Cambria Math" w:hAnsi="Cambria Math" w:cs="Cambria Math"/>
        </w:rPr>
        <w:t>⋅</w:t>
      </w:r>
      <w:r w:rsidR="00574E44">
        <w:rPr>
          <w:rFonts w:ascii="Cambria Math" w:eastAsiaTheme="minorEastAsia" w:hAnsi="Cambria Math" w:cs="Cambria Math" w:hint="eastAsia"/>
        </w:rPr>
        <w:t xml:space="preserve"> </w:t>
      </w:r>
      <w:r>
        <w:t>rad);</w:t>
      </w:r>
      <w:r>
        <w:rPr>
          <w:rFonts w:eastAsiaTheme="minorEastAsia" w:hint="eastAsia"/>
        </w:rPr>
        <w:t xml:space="preserve"> </w:t>
      </w:r>
      <w:proofErr w:type="spellStart"/>
      <w:r>
        <w:rPr>
          <w:rFonts w:hint="eastAsia"/>
          <w:i/>
          <w:iCs/>
        </w:rPr>
        <w:t>C</w:t>
      </w:r>
      <w:r>
        <w:rPr>
          <w:vertAlign w:val="subscript"/>
        </w:rPr>
        <w:t>x</w:t>
      </w:r>
      <w:proofErr w:type="spellEnd"/>
      <w:r>
        <w:rPr>
          <w:rFonts w:hint="eastAsia"/>
        </w:rPr>
        <w:t xml:space="preserve">, </w:t>
      </w:r>
      <w:r>
        <w:rPr>
          <w:rFonts w:hint="eastAsia"/>
          <w:i/>
          <w:iCs/>
        </w:rPr>
        <w:t>C</w:t>
      </w:r>
      <w:r>
        <w:rPr>
          <w:vertAlign w:val="subscript"/>
        </w:rPr>
        <w:t>y</w:t>
      </w:r>
      <w:r>
        <w:rPr>
          <w:rFonts w:hint="eastAsia"/>
          <w:i/>
          <w:iCs/>
        </w:rPr>
        <w:t xml:space="preserve">, </w:t>
      </w:r>
      <w:proofErr w:type="spellStart"/>
      <w:r>
        <w:rPr>
          <w:rFonts w:hint="eastAsia"/>
          <w:i/>
          <w:iCs/>
        </w:rPr>
        <w:t>C</w:t>
      </w:r>
      <w:r>
        <w:rPr>
          <w:vertAlign w:val="subscript"/>
        </w:rPr>
        <w:t>γ</w:t>
      </w:r>
      <w:proofErr w:type="spellEnd"/>
      <w:r>
        <w:rPr>
          <w:vertAlign w:val="subscript"/>
        </w:rPr>
        <w:t xml:space="preserve"> </w:t>
      </w:r>
      <w:r>
        <w:rPr>
          <w:rFonts w:hint="eastAsia"/>
        </w:rPr>
        <w:t>and</w:t>
      </w:r>
      <w:r>
        <w:rPr>
          <w:rFonts w:hint="eastAsia"/>
          <w:i/>
          <w:iCs/>
        </w:rPr>
        <w:t xml:space="preserve"> </w:t>
      </w:r>
      <w:proofErr w:type="spellStart"/>
      <w:r>
        <w:rPr>
          <w:rFonts w:hint="eastAsia"/>
          <w:i/>
          <w:iCs/>
        </w:rPr>
        <w:t>C</w:t>
      </w:r>
      <w:r>
        <w:rPr>
          <w:vertAlign w:val="subscript"/>
        </w:rPr>
        <w:t>θ</w:t>
      </w:r>
      <w:proofErr w:type="spellEnd"/>
      <w:r>
        <w:rPr>
          <w:rFonts w:hint="eastAsia"/>
        </w:rPr>
        <w:t xml:space="preserve"> </w:t>
      </w:r>
      <w:r>
        <w:t xml:space="preserve">are the propagation </w:t>
      </w:r>
      <w:r>
        <w:rPr>
          <w:rFonts w:hint="eastAsia"/>
        </w:rPr>
        <w:t>speed</w:t>
      </w:r>
      <w:r>
        <w:t xml:space="preserve"> of wave in physical space (x,</w:t>
      </w:r>
      <w:r w:rsidR="00574E44">
        <w:rPr>
          <w:rFonts w:eastAsiaTheme="minorEastAsia" w:hint="eastAsia"/>
        </w:rPr>
        <w:t xml:space="preserve"> </w:t>
      </w:r>
      <w:r>
        <w:t xml:space="preserve">y) , relative frequency space γ, and directional space </w:t>
      </w:r>
      <w:r>
        <w:rPr>
          <w:i/>
          <w:iCs/>
        </w:rPr>
        <w:t>θ</w:t>
      </w:r>
      <w:r>
        <w:t xml:space="preserve"> (m/s); γ is the relative frequency (Hz), and </w:t>
      </w:r>
      <w:r>
        <w:rPr>
          <w:i/>
          <w:iCs/>
        </w:rPr>
        <w:t>θ</w:t>
      </w:r>
      <w:r>
        <w:t xml:space="preserve"> is the wave propagation direction; </w:t>
      </w:r>
      <w:r>
        <w:rPr>
          <w:i/>
          <w:iCs/>
        </w:rPr>
        <w:t>S</w:t>
      </w:r>
      <w:r>
        <w:t xml:space="preserve"> is the source term, including wind energy input, and nonlinear wave–wave interactions, which together represent the energy exchange mechanisms within the wave field. The complete formulation is given in </w:t>
      </w:r>
      <w:r>
        <w:rPr>
          <w:rFonts w:eastAsiaTheme="minorEastAsia"/>
          <w:szCs w:val="24"/>
        </w:rPr>
        <w:t>Eq</w:t>
      </w:r>
      <w:r>
        <w:rPr>
          <w:rFonts w:eastAsiaTheme="minorEastAsia" w:hint="eastAsia"/>
          <w:szCs w:val="24"/>
        </w:rPr>
        <w:t>.</w:t>
      </w:r>
      <w:r>
        <w:rPr>
          <w:rFonts w:eastAsiaTheme="minorEastAsia"/>
          <w:szCs w:val="24"/>
        </w:rPr>
        <w:t xml:space="preserve"> (</w:t>
      </w:r>
      <w:r w:rsidR="0094056A">
        <w:rPr>
          <w:rFonts w:eastAsiaTheme="minorEastAsia" w:hint="eastAsia"/>
          <w:szCs w:val="24"/>
        </w:rPr>
        <w:t>A</w:t>
      </w:r>
      <w:r>
        <w:rPr>
          <w:rFonts w:eastAsiaTheme="minorEastAsia" w:hint="eastAsia"/>
          <w:szCs w:val="24"/>
        </w:rPr>
        <w:t>15</w:t>
      </w:r>
      <w:r>
        <w:rPr>
          <w:rFonts w:eastAsiaTheme="minorEastAsia"/>
          <w:szCs w:val="24"/>
          <w:vertAlign w:val="superscript"/>
        </w:rPr>
        <w:t>)</w:t>
      </w:r>
      <w:r>
        <w:rPr>
          <w:rFonts w:eastAsiaTheme="minorEastAsia" w:hint="eastAsia"/>
          <w:vertAlign w:val="superscript"/>
        </w:rPr>
        <w:t xml:space="preserve"> </w:t>
      </w:r>
      <w:r w:rsidR="003F3D3D">
        <w:rPr>
          <w:rFonts w:eastAsiaTheme="minorEastAsia" w:hint="eastAsia"/>
        </w:rPr>
        <w:t>[9]</w:t>
      </w:r>
      <w:r>
        <w:rPr>
          <w:rFonts w:eastAsiaTheme="minorEastAsia"/>
        </w:rPr>
        <w:t>,</w:t>
      </w:r>
      <w:r>
        <w:rPr>
          <w:rFonts w:eastAsiaTheme="minorEastAsia" w:hint="eastAsia"/>
        </w:rPr>
        <w:t xml:space="preserve"> </w:t>
      </w:r>
      <w:r>
        <w:rPr>
          <w:rFonts w:eastAsiaTheme="minorEastAsia" w:hint="eastAsia"/>
          <w:szCs w:val="24"/>
        </w:rPr>
        <w:t>also known as Eq. (3) in the main text.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7C8C934C" w14:textId="77777777">
        <w:trPr>
          <w:trHeight w:val="578"/>
          <w:jc w:val="center"/>
        </w:trPr>
        <w:tc>
          <w:tcPr>
            <w:tcW w:w="328" w:type="dxa"/>
            <w:vAlign w:val="center"/>
          </w:tcPr>
          <w:p w14:paraId="529958AD" w14:textId="77777777" w:rsidR="00362960" w:rsidRDefault="00362960">
            <w:pPr>
              <w:jc w:val="center"/>
            </w:pPr>
          </w:p>
        </w:tc>
        <w:tc>
          <w:tcPr>
            <w:tcW w:w="0" w:type="auto"/>
            <w:vAlign w:val="center"/>
          </w:tcPr>
          <w:p w14:paraId="5FEBC401" w14:textId="77777777" w:rsidR="00362960" w:rsidRDefault="00000000">
            <w:pPr>
              <w:jc w:val="center"/>
            </w:pPr>
            <w:r>
              <w:rPr>
                <w:position w:val="-14"/>
              </w:rPr>
              <w:object w:dxaOrig="3899" w:dyaOrig="435" w14:anchorId="6DEBD4BE">
                <v:shape id="_x0000_i1041" type="#_x0000_t75" style="width:194.25pt;height:21.75pt" o:ole="">
                  <v:imagedata r:id="rId42" o:title=""/>
                </v:shape>
                <o:OLEObject Type="Embed" ProgID="Equation.DSMT4" ShapeID="_x0000_i1041" DrawAspect="Content" ObjectID="_1836287238" r:id="rId43"/>
              </w:object>
            </w:r>
          </w:p>
        </w:tc>
        <w:tc>
          <w:tcPr>
            <w:tcW w:w="916" w:type="dxa"/>
            <w:vAlign w:val="center"/>
          </w:tcPr>
          <w:p w14:paraId="72CB4E6D" w14:textId="7DDD52FD"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15</w:t>
            </w:r>
            <w:r>
              <w:rPr>
                <w:szCs w:val="24"/>
              </w:rPr>
              <w:t>)</w:t>
            </w:r>
          </w:p>
        </w:tc>
      </w:tr>
    </w:tbl>
    <w:p w14:paraId="37FBB36F" w14:textId="7B14C40F" w:rsidR="00362960" w:rsidRDefault="00000000">
      <w:pPr>
        <w:ind w:firstLine="0"/>
        <w:rPr>
          <w:rFonts w:eastAsiaTheme="minorEastAsia"/>
        </w:rPr>
      </w:pPr>
      <w:r>
        <w:rPr>
          <w:rFonts w:hint="eastAsia"/>
        </w:rPr>
        <w:t xml:space="preserve">where </w:t>
      </w:r>
      <w:r>
        <w:rPr>
          <w:rFonts w:hint="eastAsia"/>
          <w:i/>
          <w:iCs/>
        </w:rPr>
        <w:t>S</w:t>
      </w:r>
      <w:r>
        <w:rPr>
          <w:vertAlign w:val="subscript"/>
        </w:rPr>
        <w:t>in</w:t>
      </w:r>
      <w:r>
        <w:rPr>
          <w:rFonts w:hint="eastAsia"/>
          <w:i/>
          <w:iCs/>
        </w:rPr>
        <w:t xml:space="preserve"> </w:t>
      </w:r>
      <w:r>
        <w:rPr>
          <w:rFonts w:hint="eastAsia"/>
        </w:rPr>
        <w:t>is</w:t>
      </w:r>
      <w:r>
        <w:t xml:space="preserve"> the wind energy input, describing the energy transferred to waves through wind forcing, </w:t>
      </w:r>
      <w:proofErr w:type="spellStart"/>
      <w:r>
        <w:rPr>
          <w:rFonts w:hint="eastAsia"/>
          <w:i/>
          <w:iCs/>
        </w:rPr>
        <w:t>S</w:t>
      </w:r>
      <w:r>
        <w:rPr>
          <w:vertAlign w:val="subscript"/>
        </w:rPr>
        <w:t>nl</w:t>
      </w:r>
      <w:proofErr w:type="spellEnd"/>
      <w:r>
        <w:rPr>
          <w:rFonts w:hint="eastAsia"/>
          <w:i/>
          <w:iCs/>
        </w:rPr>
        <w:t xml:space="preserve"> </w:t>
      </w:r>
      <w:r>
        <w:rPr>
          <w:rFonts w:hint="eastAsia"/>
        </w:rPr>
        <w:t>is</w:t>
      </w:r>
      <w:r>
        <w:t xml:space="preserve"> the nonlinear interactions, respectively. The dissipation terms </w:t>
      </w:r>
      <w:proofErr w:type="spellStart"/>
      <w:proofErr w:type="gramStart"/>
      <w:r>
        <w:rPr>
          <w:rFonts w:hint="eastAsia"/>
          <w:i/>
          <w:iCs/>
        </w:rPr>
        <w:t>S</w:t>
      </w:r>
      <w:r>
        <w:rPr>
          <w:vertAlign w:val="subscript"/>
        </w:rPr>
        <w:t>ds,w</w:t>
      </w:r>
      <w:proofErr w:type="spellEnd"/>
      <w:proofErr w:type="gramEnd"/>
      <w:r>
        <w:rPr>
          <w:rFonts w:hint="eastAsia"/>
          <w:i/>
          <w:iCs/>
        </w:rPr>
        <w:t xml:space="preserve">, </w:t>
      </w:r>
      <w:proofErr w:type="spellStart"/>
      <w:proofErr w:type="gramStart"/>
      <w:r>
        <w:rPr>
          <w:rFonts w:hint="eastAsia"/>
          <w:i/>
          <w:iCs/>
        </w:rPr>
        <w:t>S</w:t>
      </w:r>
      <w:r>
        <w:rPr>
          <w:vertAlign w:val="subscript"/>
        </w:rPr>
        <w:t>ds,b</w:t>
      </w:r>
      <w:proofErr w:type="spellEnd"/>
      <w:proofErr w:type="gramEnd"/>
      <w:r>
        <w:rPr>
          <w:rFonts w:hint="eastAsia"/>
          <w:i/>
          <w:iCs/>
        </w:rPr>
        <w:t xml:space="preserve">, </w:t>
      </w:r>
      <w:proofErr w:type="spellStart"/>
      <w:proofErr w:type="gramStart"/>
      <w:r>
        <w:rPr>
          <w:rFonts w:hint="eastAsia"/>
          <w:i/>
          <w:iCs/>
        </w:rPr>
        <w:t>S</w:t>
      </w:r>
      <w:r>
        <w:rPr>
          <w:vertAlign w:val="subscript"/>
        </w:rPr>
        <w:t>ds,br</w:t>
      </w:r>
      <w:proofErr w:type="spellEnd"/>
      <w:proofErr w:type="gramEnd"/>
      <w:r>
        <w:rPr>
          <w:rFonts w:hint="eastAsia"/>
          <w:i/>
          <w:iCs/>
        </w:rPr>
        <w:t xml:space="preserve"> </w:t>
      </w:r>
      <w:r>
        <w:t xml:space="preserve">correspond to </w:t>
      </w:r>
      <w:proofErr w:type="spellStart"/>
      <w:r>
        <w:t>whitecapping</w:t>
      </w:r>
      <w:proofErr w:type="spellEnd"/>
      <w:r>
        <w:t xml:space="preserve"> breaking, bottom friction dissipation, and depth-induced breaking, respectively</w:t>
      </w:r>
      <w:r>
        <w:rPr>
          <w:rFonts w:eastAsiaTheme="minorEastAsia" w:hint="eastAsia"/>
        </w:rPr>
        <w:t xml:space="preserve">; </w:t>
      </w:r>
      <w:r>
        <w:t xml:space="preserve">each accounting for energy loss due to physical wave processes </w:t>
      </w:r>
      <w:r w:rsidR="003F3D3D">
        <w:rPr>
          <w:rFonts w:eastAsiaTheme="minorEastAsia" w:hint="eastAsia"/>
        </w:rPr>
        <w:t>[10]</w:t>
      </w:r>
      <w:r>
        <w:t>. More details are</w:t>
      </w:r>
      <w:r>
        <w:rPr>
          <w:rFonts w:hint="eastAsia"/>
        </w:rPr>
        <w:t xml:space="preserve"> </w:t>
      </w:r>
      <w:r>
        <w:rPr>
          <w:rFonts w:eastAsiaTheme="minorEastAsia" w:hint="eastAsia"/>
        </w:rPr>
        <w:t>further elaborated below.</w:t>
      </w:r>
    </w:p>
    <w:bookmarkEnd w:id="10"/>
    <w:p w14:paraId="4E1F87A9" w14:textId="0C3B1CAE" w:rsidR="00362960" w:rsidRDefault="00000000">
      <w:pPr>
        <w:rPr>
          <w:rFonts w:eastAsiaTheme="minorEastAsia"/>
        </w:rPr>
      </w:pPr>
      <w:r>
        <w:rPr>
          <w:rFonts w:eastAsiaTheme="minorEastAsia" w:hint="eastAsia"/>
        </w:rPr>
        <w:t>As shown in Eq. (</w:t>
      </w:r>
      <w:r w:rsidR="0094056A">
        <w:rPr>
          <w:rFonts w:eastAsiaTheme="minorEastAsia" w:hint="eastAsia"/>
        </w:rPr>
        <w:t>A</w:t>
      </w:r>
      <w:r>
        <w:rPr>
          <w:rFonts w:eastAsiaTheme="minorEastAsia" w:hint="eastAsia"/>
        </w:rPr>
        <w:t>15),</w:t>
      </w:r>
      <w:r>
        <w:t xml:space="preserve"> </w:t>
      </w:r>
      <w:r>
        <w:rPr>
          <w:rFonts w:eastAsiaTheme="minorEastAsia" w:hint="eastAsia"/>
        </w:rPr>
        <w:t>t</w:t>
      </w:r>
      <w:r>
        <w:t>he wind energy input</w:t>
      </w:r>
      <w:r>
        <w:rPr>
          <w:rFonts w:hint="eastAsia"/>
        </w:rPr>
        <w:t xml:space="preserve"> </w:t>
      </w:r>
      <w:r>
        <w:rPr>
          <w:rFonts w:hint="eastAsia"/>
          <w:i/>
          <w:iCs/>
        </w:rPr>
        <w:t>S</w:t>
      </w:r>
      <w:r>
        <w:rPr>
          <w:vertAlign w:val="subscript"/>
        </w:rPr>
        <w:t>in</w:t>
      </w:r>
      <w:r>
        <w:t>(</w:t>
      </w:r>
      <w:proofErr w:type="spellStart"/>
      <w:proofErr w:type="gramStart"/>
      <w:r>
        <w:t>γ,θ</w:t>
      </w:r>
      <w:proofErr w:type="spellEnd"/>
      <w:proofErr w:type="gramEnd"/>
      <w:r>
        <w:t>)</w:t>
      </w:r>
      <w:r>
        <w:rPr>
          <w:rFonts w:hint="eastAsia"/>
        </w:rPr>
        <w:t xml:space="preserve"> </w:t>
      </w:r>
      <w:r>
        <w:t xml:space="preserve">in the </w:t>
      </w:r>
      <w:r>
        <w:rPr>
          <w:rFonts w:eastAsiaTheme="minorEastAsia" w:hint="eastAsia"/>
        </w:rPr>
        <w:t>SWAN</w:t>
      </w:r>
      <w:r>
        <w:t xml:space="preserve"> model can be expressed as</w:t>
      </w:r>
      <w:r>
        <w:rPr>
          <w:rFonts w:hint="eastAsia"/>
        </w:rPr>
        <w:t xml:space="preserve"> Eq (</w:t>
      </w:r>
      <w:r w:rsidR="0094056A">
        <w:rPr>
          <w:rFonts w:eastAsiaTheme="minorEastAsia" w:hint="eastAsia"/>
        </w:rPr>
        <w:t>A</w:t>
      </w:r>
      <w:r>
        <w:rPr>
          <w:rFonts w:eastAsiaTheme="minorEastAsia" w:hint="eastAsia"/>
        </w:rPr>
        <w:t>16</w:t>
      </w:r>
      <w:r>
        <w:rPr>
          <w:rFonts w:hint="eastAsia"/>
        </w:rPr>
        <w:t>)</w:t>
      </w:r>
      <w:r>
        <w:rPr>
          <w:rFonts w:eastAsiaTheme="minorEastAsia"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0DC6C421" w14:textId="77777777">
        <w:trPr>
          <w:trHeight w:val="578"/>
          <w:jc w:val="center"/>
        </w:trPr>
        <w:tc>
          <w:tcPr>
            <w:tcW w:w="328" w:type="dxa"/>
            <w:vAlign w:val="center"/>
          </w:tcPr>
          <w:p w14:paraId="2AA42C2C" w14:textId="77777777" w:rsidR="00362960" w:rsidRDefault="00362960">
            <w:pPr>
              <w:jc w:val="center"/>
            </w:pPr>
          </w:p>
        </w:tc>
        <w:tc>
          <w:tcPr>
            <w:tcW w:w="0" w:type="auto"/>
            <w:vAlign w:val="center"/>
          </w:tcPr>
          <w:p w14:paraId="773F5C4A" w14:textId="77777777" w:rsidR="00362960" w:rsidRDefault="00000000">
            <w:pPr>
              <w:jc w:val="center"/>
            </w:pPr>
            <w:r>
              <w:rPr>
                <w:position w:val="-28"/>
              </w:rPr>
              <w:object w:dxaOrig="3057" w:dyaOrig="706" w14:anchorId="0B4D63C1">
                <v:shape id="_x0000_i1042" type="#_x0000_t75" style="width:152.7pt;height:35.2pt" o:ole="">
                  <v:imagedata r:id="rId44" o:title=""/>
                </v:shape>
                <o:OLEObject Type="Embed" ProgID="Equation.DSMT4" ShapeID="_x0000_i1042" DrawAspect="Content" ObjectID="_1836287239" r:id="rId45"/>
              </w:object>
            </w:r>
          </w:p>
        </w:tc>
        <w:tc>
          <w:tcPr>
            <w:tcW w:w="916" w:type="dxa"/>
            <w:vAlign w:val="center"/>
          </w:tcPr>
          <w:p w14:paraId="54C46796" w14:textId="5D17ABB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16</w:t>
            </w:r>
            <w:r>
              <w:rPr>
                <w:szCs w:val="24"/>
              </w:rPr>
              <w:t>)</w:t>
            </w:r>
          </w:p>
        </w:tc>
      </w:tr>
    </w:tbl>
    <w:p w14:paraId="1D5EE947" w14:textId="066901FB" w:rsidR="00362960" w:rsidRDefault="00000000">
      <w:pPr>
        <w:ind w:firstLine="0"/>
      </w:pPr>
      <w:r>
        <w:rPr>
          <w:rFonts w:hint="eastAsia"/>
        </w:rPr>
        <w:t>where</w:t>
      </w:r>
      <w:r>
        <w:rPr>
          <w:i/>
          <w:iCs/>
        </w:rPr>
        <w:t xml:space="preserve"> β</w:t>
      </w:r>
      <w:r>
        <w:rPr>
          <w:rFonts w:hint="eastAsia"/>
        </w:rPr>
        <w:t xml:space="preserve"> is </w:t>
      </w:r>
      <w:r>
        <w:t>the wave growth coefficient, typically ranging from 0.01 to 0.05;</w:t>
      </w:r>
      <w:r>
        <w:rPr>
          <w:rFonts w:hint="eastAsia"/>
        </w:rPr>
        <w:t xml:space="preserve"> </w:t>
      </w:r>
      <w:r>
        <w:rPr>
          <w:rFonts w:hint="eastAsia"/>
          <w:i/>
          <w:iCs/>
        </w:rPr>
        <w:t>u</w:t>
      </w:r>
      <w:r>
        <w:rPr>
          <w:rFonts w:hint="eastAsia"/>
          <w:i/>
          <w:iCs/>
          <w:vertAlign w:val="subscript"/>
        </w:rPr>
        <w:t>*</w:t>
      </w:r>
      <w:r>
        <w:t xml:space="preserve"> </w:t>
      </w:r>
      <w:r>
        <w:rPr>
          <w:rFonts w:hint="eastAsia"/>
        </w:rPr>
        <w:t xml:space="preserve">is </w:t>
      </w:r>
      <w:r>
        <w:t xml:space="preserve">the friction velocity (m/s); </w:t>
      </w:r>
      <w:r>
        <w:rPr>
          <w:i/>
          <w:iCs/>
        </w:rPr>
        <w:t>g</w:t>
      </w:r>
      <w:r>
        <w:t xml:space="preserve"> is the gravitational acceleration (9.8 m/s²); </w:t>
      </w:r>
      <w:r>
        <w:rPr>
          <w:rFonts w:hint="eastAsia"/>
          <w:i/>
          <w:iCs/>
        </w:rPr>
        <w:t>E(</w:t>
      </w:r>
      <w:proofErr w:type="spellStart"/>
      <w:proofErr w:type="gramStart"/>
      <w:r>
        <w:t>γ,θ</w:t>
      </w:r>
      <w:proofErr w:type="spellEnd"/>
      <w:proofErr w:type="gramEnd"/>
      <w:r>
        <w:rPr>
          <w:rFonts w:hint="eastAsia"/>
          <w:i/>
          <w:iCs/>
        </w:rPr>
        <w:t>)</w:t>
      </w:r>
      <w:r>
        <w:rPr>
          <w:rFonts w:hint="eastAsia"/>
        </w:rPr>
        <w:t xml:space="preserve"> is</w:t>
      </w:r>
      <w:r>
        <w:rPr>
          <w:rFonts w:hint="eastAsia"/>
          <w:i/>
          <w:iCs/>
        </w:rPr>
        <w:t xml:space="preserve"> </w:t>
      </w:r>
      <w:r>
        <w:t xml:space="preserve">the wave energy density spectrum, representing the distribution of energy across frequency γ and direction θ. The bottom friction dissipation term </w:t>
      </w:r>
      <w:proofErr w:type="spellStart"/>
      <w:proofErr w:type="gramStart"/>
      <w:r>
        <w:rPr>
          <w:i/>
          <w:iCs/>
        </w:rPr>
        <w:t>S</w:t>
      </w:r>
      <w:r>
        <w:rPr>
          <w:rFonts w:hint="eastAsia"/>
          <w:vertAlign w:val="subscript"/>
        </w:rPr>
        <w:t>ds,b</w:t>
      </w:r>
      <w:proofErr w:type="spellEnd"/>
      <w:proofErr w:type="gramEnd"/>
      <w:r>
        <w:rPr>
          <w:rFonts w:hint="eastAsia"/>
          <w:i/>
          <w:iCs/>
        </w:rPr>
        <w:t>(</w:t>
      </w:r>
      <w:proofErr w:type="spellStart"/>
      <w:proofErr w:type="gramStart"/>
      <w:r>
        <w:t>γ,θ</w:t>
      </w:r>
      <w:proofErr w:type="spellEnd"/>
      <w:proofErr w:type="gramEnd"/>
      <w:r>
        <w:rPr>
          <w:rFonts w:hint="eastAsia"/>
          <w:i/>
          <w:iCs/>
        </w:rPr>
        <w:t>)</w:t>
      </w:r>
      <w:r>
        <w:rPr>
          <w:rFonts w:hint="eastAsia"/>
        </w:rPr>
        <w:t xml:space="preserve"> is </w:t>
      </w:r>
      <w:r>
        <w:t>given by Eq</w:t>
      </w:r>
      <w:r>
        <w:rPr>
          <w:rFonts w:hint="eastAsia"/>
        </w:rPr>
        <w:t>.</w:t>
      </w:r>
      <w:r>
        <w:t xml:space="preserve"> (</w:t>
      </w:r>
      <w:r w:rsidR="0094056A">
        <w:rPr>
          <w:rFonts w:eastAsiaTheme="minorEastAsia" w:hint="eastAsia"/>
        </w:rPr>
        <w:t>A</w:t>
      </w:r>
      <w:r>
        <w:rPr>
          <w:rFonts w:eastAsiaTheme="minorEastAsia" w:hint="eastAsia"/>
        </w:rPr>
        <w:t>17</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D343CB5" w14:textId="77777777">
        <w:trPr>
          <w:trHeight w:val="578"/>
          <w:jc w:val="center"/>
        </w:trPr>
        <w:tc>
          <w:tcPr>
            <w:tcW w:w="328" w:type="dxa"/>
            <w:vAlign w:val="center"/>
          </w:tcPr>
          <w:p w14:paraId="5D28009D" w14:textId="77777777" w:rsidR="00362960" w:rsidRDefault="00362960">
            <w:pPr>
              <w:jc w:val="center"/>
            </w:pPr>
          </w:p>
        </w:tc>
        <w:tc>
          <w:tcPr>
            <w:tcW w:w="0" w:type="auto"/>
            <w:vAlign w:val="center"/>
          </w:tcPr>
          <w:p w14:paraId="62AC6D3C" w14:textId="77777777" w:rsidR="00362960" w:rsidRDefault="00000000">
            <w:pPr>
              <w:jc w:val="center"/>
            </w:pPr>
            <w:r>
              <w:rPr>
                <w:position w:val="-30"/>
              </w:rPr>
              <w:object w:dxaOrig="3457" w:dyaOrig="734" w14:anchorId="32F897CA">
                <v:shape id="_x0000_i1043" type="#_x0000_t75" style="width:172.5pt;height:37.2pt" o:ole="">
                  <v:imagedata r:id="rId46" o:title=""/>
                </v:shape>
                <o:OLEObject Type="Embed" ProgID="Equation.DSMT4" ShapeID="_x0000_i1043" DrawAspect="Content" ObjectID="_1836287240" r:id="rId47"/>
              </w:object>
            </w:r>
          </w:p>
        </w:tc>
        <w:tc>
          <w:tcPr>
            <w:tcW w:w="916" w:type="dxa"/>
            <w:vAlign w:val="center"/>
          </w:tcPr>
          <w:p w14:paraId="0BE78DB6" w14:textId="4375E74E"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17</w:t>
            </w:r>
            <w:r>
              <w:rPr>
                <w:szCs w:val="24"/>
              </w:rPr>
              <w:t>)</w:t>
            </w:r>
          </w:p>
        </w:tc>
      </w:tr>
    </w:tbl>
    <w:p w14:paraId="6809D16E" w14:textId="740FCB96" w:rsidR="00362960" w:rsidRDefault="00000000">
      <w:pPr>
        <w:ind w:firstLine="0"/>
      </w:pPr>
      <w:r>
        <w:rPr>
          <w:rFonts w:hint="eastAsia"/>
        </w:rPr>
        <w:t>where</w:t>
      </w:r>
      <w:r>
        <w:t xml:space="preserve"> </w:t>
      </w:r>
      <w:proofErr w:type="spellStart"/>
      <w:r>
        <w:t>C</w:t>
      </w:r>
      <w:r>
        <w:rPr>
          <w:rFonts w:hint="eastAsia"/>
          <w:vertAlign w:val="subscript"/>
        </w:rPr>
        <w:t>bot</w:t>
      </w:r>
      <w:proofErr w:type="spellEnd"/>
      <w:r>
        <w:rPr>
          <w:rFonts w:hint="eastAsia"/>
        </w:rPr>
        <w:t xml:space="preserve"> is </w:t>
      </w:r>
      <w:r>
        <w:t xml:space="preserve">the bottom friction coefficient, typically ranging from 0.001 to 0.1, depending on the seabed roughness. </w:t>
      </w:r>
      <w:r>
        <w:rPr>
          <w:rFonts w:ascii="Cambria Math" w:eastAsiaTheme="minorEastAsia" w:hAnsi="Cambria Math" w:cs="Cambria Math"/>
          <w:szCs w:val="24"/>
        </w:rPr>
        <w:t>𝜌</w:t>
      </w:r>
      <w:r>
        <w:rPr>
          <w:rFonts w:hint="eastAsia"/>
          <w:vertAlign w:val="subscript"/>
        </w:rPr>
        <w:t xml:space="preserve">water </w:t>
      </w:r>
      <w:r>
        <w:rPr>
          <w:rFonts w:hint="eastAsia"/>
        </w:rPr>
        <w:t xml:space="preserve">and </w:t>
      </w:r>
      <w:r>
        <w:rPr>
          <w:rFonts w:ascii="Cambria Math" w:eastAsiaTheme="minorEastAsia" w:hAnsi="Cambria Math" w:cs="Cambria Math"/>
          <w:szCs w:val="24"/>
        </w:rPr>
        <w:t>𝜌</w:t>
      </w:r>
      <w:r>
        <w:rPr>
          <w:rFonts w:hint="eastAsia"/>
          <w:vertAlign w:val="subscript"/>
        </w:rPr>
        <w:t xml:space="preserve">air </w:t>
      </w:r>
      <w:r>
        <w:t xml:space="preserve">represent the densities of water and air, respectively. The depth-induced breaking dissipation term </w:t>
      </w:r>
      <w:proofErr w:type="spellStart"/>
      <w:proofErr w:type="gramStart"/>
      <w:r>
        <w:rPr>
          <w:rFonts w:hint="eastAsia"/>
          <w:i/>
          <w:iCs/>
        </w:rPr>
        <w:t>S</w:t>
      </w:r>
      <w:r>
        <w:rPr>
          <w:vertAlign w:val="subscript"/>
        </w:rPr>
        <w:t>ds,br</w:t>
      </w:r>
      <w:proofErr w:type="spellEnd"/>
      <w:proofErr w:type="gramEnd"/>
      <w:r>
        <w:rPr>
          <w:rFonts w:hint="eastAsia"/>
          <w:i/>
          <w:iCs/>
        </w:rPr>
        <w:t>(</w:t>
      </w:r>
      <w:proofErr w:type="spellStart"/>
      <w:proofErr w:type="gramStart"/>
      <w:r>
        <w:t>γ,θ</w:t>
      </w:r>
      <w:proofErr w:type="spellEnd"/>
      <w:proofErr w:type="gramEnd"/>
      <w:r>
        <w:rPr>
          <w:rFonts w:hint="eastAsia"/>
          <w:i/>
          <w:iCs/>
        </w:rPr>
        <w:t>)</w:t>
      </w:r>
      <w:r>
        <w:t xml:space="preserve"> </w:t>
      </w:r>
      <w:r>
        <w:rPr>
          <w:rFonts w:hint="eastAsia"/>
        </w:rPr>
        <w:t xml:space="preserve">is </w:t>
      </w:r>
      <w:r>
        <w:t>expressed as</w:t>
      </w:r>
      <w:r>
        <w:rPr>
          <w:rFonts w:hint="eastAsia"/>
        </w:rPr>
        <w:t xml:space="preserve"> </w:t>
      </w:r>
      <w:r>
        <w:t>Eq</w:t>
      </w:r>
      <w:r>
        <w:rPr>
          <w:rFonts w:hint="eastAsia"/>
        </w:rPr>
        <w:t>.</w:t>
      </w:r>
      <w:r>
        <w:t xml:space="preserve"> (</w:t>
      </w:r>
      <w:r w:rsidR="0094056A">
        <w:rPr>
          <w:rFonts w:eastAsiaTheme="minorEastAsia" w:hint="eastAsia"/>
        </w:rPr>
        <w:t>A</w:t>
      </w:r>
      <w:r>
        <w:rPr>
          <w:rFonts w:eastAsiaTheme="minorEastAsia" w:hint="eastAsia"/>
        </w:rPr>
        <w:t>18</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5513B418" w14:textId="77777777">
        <w:trPr>
          <w:trHeight w:val="578"/>
          <w:jc w:val="center"/>
        </w:trPr>
        <w:tc>
          <w:tcPr>
            <w:tcW w:w="328" w:type="dxa"/>
            <w:vAlign w:val="center"/>
          </w:tcPr>
          <w:p w14:paraId="5BB45575" w14:textId="77777777" w:rsidR="00362960" w:rsidRDefault="00362960">
            <w:pPr>
              <w:jc w:val="center"/>
            </w:pPr>
          </w:p>
        </w:tc>
        <w:tc>
          <w:tcPr>
            <w:tcW w:w="0" w:type="auto"/>
            <w:vAlign w:val="center"/>
          </w:tcPr>
          <w:p w14:paraId="303F43F2" w14:textId="77777777" w:rsidR="00362960" w:rsidRDefault="00000000">
            <w:pPr>
              <w:jc w:val="center"/>
            </w:pPr>
            <w:r>
              <w:rPr>
                <w:position w:val="-24"/>
              </w:rPr>
              <w:object w:dxaOrig="3247" w:dyaOrig="584" w14:anchorId="05E3EE76">
                <v:shape id="_x0000_i1044" type="#_x0000_t75" style="width:162.2pt;height:29.25pt" o:ole="">
                  <v:imagedata r:id="rId48" o:title=""/>
                </v:shape>
                <o:OLEObject Type="Embed" ProgID="Equation.DSMT4" ShapeID="_x0000_i1044" DrawAspect="Content" ObjectID="_1836287241" r:id="rId49"/>
              </w:object>
            </w:r>
          </w:p>
        </w:tc>
        <w:tc>
          <w:tcPr>
            <w:tcW w:w="916" w:type="dxa"/>
            <w:vAlign w:val="center"/>
          </w:tcPr>
          <w:p w14:paraId="061E579C" w14:textId="7669D611"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18</w:t>
            </w:r>
            <w:r>
              <w:rPr>
                <w:szCs w:val="24"/>
              </w:rPr>
              <w:t>)</w:t>
            </w:r>
          </w:p>
        </w:tc>
      </w:tr>
    </w:tbl>
    <w:p w14:paraId="6FF0CDF0" w14:textId="0463DFC8" w:rsidR="00362960" w:rsidRDefault="00000000">
      <w:pPr>
        <w:ind w:firstLine="0"/>
      </w:pPr>
      <w:r>
        <w:rPr>
          <w:rFonts w:hint="eastAsia"/>
        </w:rPr>
        <w:t>where</w:t>
      </w:r>
      <w:r>
        <w:t xml:space="preserve"> α</w:t>
      </w:r>
      <w:proofErr w:type="spellStart"/>
      <w:r>
        <w:rPr>
          <w:rFonts w:hint="eastAsia"/>
          <w:vertAlign w:val="subscript"/>
        </w:rPr>
        <w:t>br</w:t>
      </w:r>
      <w:proofErr w:type="spellEnd"/>
      <w:r>
        <w:rPr>
          <w:rFonts w:hint="eastAsia"/>
          <w:vertAlign w:val="subscript"/>
        </w:rPr>
        <w:t xml:space="preserve"> </w:t>
      </w:r>
      <w:r>
        <w:rPr>
          <w:rFonts w:hint="eastAsia"/>
        </w:rPr>
        <w:t xml:space="preserve">is </w:t>
      </w:r>
      <w:r>
        <w:t xml:space="preserve">the dissipation coefficient for depth-induced breaking; The breaking index is represented by, </w:t>
      </w:r>
      <w:proofErr w:type="spellStart"/>
      <w:r>
        <w:t>ξ</w:t>
      </w:r>
      <w:r>
        <w:rPr>
          <w:vertAlign w:val="subscript"/>
        </w:rPr>
        <w:t>br</w:t>
      </w:r>
      <w:proofErr w:type="spellEnd"/>
      <w:r>
        <w:rPr>
          <w:rFonts w:hint="eastAsia"/>
        </w:rPr>
        <w:t>,</w:t>
      </w:r>
      <w:r w:rsidR="00574E44">
        <w:rPr>
          <w:rFonts w:eastAsiaTheme="minorEastAsia" w:hint="eastAsia"/>
        </w:rPr>
        <w:t xml:space="preserve"> </w:t>
      </w:r>
      <w:r>
        <w:t xml:space="preserve">and the breaking probability density </w:t>
      </w:r>
      <w:proofErr w:type="spellStart"/>
      <w:r>
        <w:rPr>
          <w:rFonts w:hint="eastAsia"/>
          <w:i/>
          <w:iCs/>
        </w:rPr>
        <w:t>Q</w:t>
      </w:r>
      <w:r>
        <w:rPr>
          <w:vertAlign w:val="subscript"/>
        </w:rPr>
        <w:t>br</w:t>
      </w:r>
      <w:proofErr w:type="spellEnd"/>
      <w:r>
        <w:rPr>
          <w:rFonts w:hint="eastAsia"/>
          <w:i/>
          <w:iCs/>
          <w:vertAlign w:val="subscript"/>
        </w:rPr>
        <w:t xml:space="preserve"> </w:t>
      </w:r>
      <w:r>
        <w:rPr>
          <w:rFonts w:hint="eastAsia"/>
          <w:i/>
          <w:iCs/>
        </w:rPr>
        <w:t>is</w:t>
      </w:r>
      <w:r>
        <w:rPr>
          <w:rFonts w:hint="eastAsia"/>
        </w:rPr>
        <w:t xml:space="preserve"> </w:t>
      </w:r>
      <w:r>
        <w:t xml:space="preserve">calculated based on wave height </w:t>
      </w:r>
      <w:r>
        <w:rPr>
          <w:i/>
          <w:iCs/>
        </w:rPr>
        <w:t xml:space="preserve">H </w:t>
      </w:r>
      <w:r>
        <w:t xml:space="preserve">and water depth </w:t>
      </w:r>
      <w:r>
        <w:rPr>
          <w:rFonts w:eastAsiaTheme="minorEastAsia" w:hint="eastAsia"/>
          <w:i/>
          <w:iCs/>
        </w:rPr>
        <w:t>d</w:t>
      </w:r>
      <w:r>
        <w:t>. The formulation is as Eq</w:t>
      </w:r>
      <w:r>
        <w:rPr>
          <w:rFonts w:hint="eastAsia"/>
        </w:rPr>
        <w:t>.</w:t>
      </w:r>
      <w:r>
        <w:t xml:space="preserve"> (</w:t>
      </w:r>
      <w:r w:rsidR="0094056A">
        <w:rPr>
          <w:rFonts w:eastAsiaTheme="minorEastAsia" w:hint="eastAsia"/>
        </w:rPr>
        <w:t>A</w:t>
      </w:r>
      <w:r>
        <w:rPr>
          <w:rFonts w:eastAsiaTheme="minorEastAsia" w:hint="eastAsia"/>
        </w:rPr>
        <w:t>19</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5FACACE6" w14:textId="77777777">
        <w:trPr>
          <w:trHeight w:val="578"/>
          <w:jc w:val="center"/>
        </w:trPr>
        <w:tc>
          <w:tcPr>
            <w:tcW w:w="328" w:type="dxa"/>
            <w:vAlign w:val="center"/>
          </w:tcPr>
          <w:p w14:paraId="04196C7F" w14:textId="77777777" w:rsidR="00362960" w:rsidRDefault="00362960">
            <w:pPr>
              <w:jc w:val="center"/>
            </w:pPr>
          </w:p>
        </w:tc>
        <w:tc>
          <w:tcPr>
            <w:tcW w:w="0" w:type="auto"/>
            <w:vAlign w:val="center"/>
          </w:tcPr>
          <w:p w14:paraId="5E6404CC" w14:textId="77777777" w:rsidR="00362960" w:rsidRDefault="00000000">
            <w:pPr>
              <w:jc w:val="center"/>
            </w:pPr>
            <w:r>
              <w:rPr>
                <w:position w:val="-58"/>
              </w:rPr>
              <w:object w:dxaOrig="4320" w:dyaOrig="1277" w14:anchorId="143FE2B0">
                <v:shape id="_x0000_i1045" type="#_x0000_t75" style="width:3in;height:63.7pt" o:ole="">
                  <v:imagedata r:id="rId50" o:title=""/>
                </v:shape>
                <o:OLEObject Type="Embed" ProgID="Equation.DSMT4" ShapeID="_x0000_i1045" DrawAspect="Content" ObjectID="_1836287242" r:id="rId51"/>
              </w:object>
            </w:r>
          </w:p>
        </w:tc>
        <w:tc>
          <w:tcPr>
            <w:tcW w:w="916" w:type="dxa"/>
            <w:vAlign w:val="center"/>
          </w:tcPr>
          <w:p w14:paraId="3E18FCF2" w14:textId="5BE5B704"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19</w:t>
            </w:r>
            <w:r>
              <w:rPr>
                <w:szCs w:val="24"/>
              </w:rPr>
              <w:t>)</w:t>
            </w:r>
          </w:p>
        </w:tc>
      </w:tr>
    </w:tbl>
    <w:p w14:paraId="7E71DD5A" w14:textId="341C412B" w:rsidR="00362960" w:rsidRDefault="0093762E">
      <w:pPr>
        <w:pStyle w:val="2"/>
        <w:rPr>
          <w:rFonts w:eastAsiaTheme="minorEastAsia"/>
        </w:rPr>
      </w:pPr>
      <w:r>
        <w:rPr>
          <w:rFonts w:eastAsiaTheme="minorEastAsia" w:hint="eastAsia"/>
        </w:rPr>
        <w:t>A.2.4</w:t>
      </w:r>
      <w:r>
        <w:t xml:space="preserve"> Holland–S</w:t>
      </w:r>
      <w:r>
        <w:rPr>
          <w:rFonts w:hint="eastAsia"/>
        </w:rPr>
        <w:t>WAN</w:t>
      </w:r>
      <w:r>
        <w:t xml:space="preserve"> Coupled Model</w:t>
      </w:r>
    </w:p>
    <w:p w14:paraId="7145B1D0" w14:textId="77777777" w:rsidR="00362960" w:rsidRDefault="00000000">
      <w:bookmarkStart w:id="11" w:name="_Hlk205802330"/>
      <w:r>
        <w:rPr>
          <w:rFonts w:eastAsiaTheme="minorEastAsia"/>
        </w:rPr>
        <w:t>B</w:t>
      </w:r>
      <w:r>
        <w:rPr>
          <w:rFonts w:eastAsiaTheme="minorEastAsia" w:hint="eastAsia"/>
        </w:rPr>
        <w:t>ased on above, t</w:t>
      </w:r>
      <w:r>
        <w:t>he Holland–SWAN coupled typhoon–wave model was employed to simulate the wave heights generated by Typhoon Chaba (No. 2203) in 2022.</w:t>
      </w:r>
      <w:bookmarkEnd w:id="11"/>
      <w:r>
        <w:t xml:space="preserve"> Chaba </w:t>
      </w:r>
      <w:bookmarkStart w:id="12" w:name="_Hlk206150249"/>
      <w:r>
        <w:t>developed over the South China Sea</w:t>
      </w:r>
      <w:bookmarkEnd w:id="12"/>
      <w:r>
        <w:t xml:space="preserve"> at 08:00 on </w:t>
      </w:r>
      <w:bookmarkStart w:id="13" w:name="_Hlk205802473"/>
      <w:r>
        <w:t>June 29</w:t>
      </w:r>
      <w:bookmarkEnd w:id="13"/>
      <w:r>
        <w:t xml:space="preserve">, 2022, and moved northwestward. After 24 hours, it intensified from a tropical depression into a tropical storm and continued to strengthen. By 23:00 on </w:t>
      </w:r>
      <w:bookmarkStart w:id="14" w:name="_Hlk205802500"/>
      <w:r>
        <w:t>July 1</w:t>
      </w:r>
      <w:bookmarkEnd w:id="14"/>
      <w:r>
        <w:t>, it evolved into a typhoon</w:t>
      </w:r>
      <w:bookmarkStart w:id="15" w:name="_Hlk206150277"/>
      <w:r>
        <w:t xml:space="preserve"> and approached </w:t>
      </w:r>
      <w:r>
        <w:rPr>
          <w:rFonts w:eastAsiaTheme="minorEastAsia" w:hint="eastAsia"/>
        </w:rPr>
        <w:t xml:space="preserve">the </w:t>
      </w:r>
      <w:bookmarkStart w:id="16" w:name="_Hlk205802374"/>
      <w:r>
        <w:rPr>
          <w:rFonts w:eastAsiaTheme="minorEastAsia" w:hint="eastAsia"/>
        </w:rPr>
        <w:t>Greater Bay Area (GBA)</w:t>
      </w:r>
      <w:r>
        <w:t xml:space="preserve"> with a maximum central wind speed of 38 m/s</w:t>
      </w:r>
      <w:bookmarkEnd w:id="16"/>
      <w:r>
        <w:t xml:space="preserve">. On July 2, Typhoon Chaba made landfall in </w:t>
      </w:r>
      <w:proofErr w:type="spellStart"/>
      <w:r>
        <w:t>Dianbai</w:t>
      </w:r>
      <w:proofErr w:type="spellEnd"/>
      <w:r>
        <w:t xml:space="preserve"> District, Maoming City, with a maximum wind speed of 35 m/s (Category 12). </w:t>
      </w:r>
      <w:bookmarkEnd w:id="15"/>
      <w:r>
        <w:t xml:space="preserve">Accordingly, </w:t>
      </w:r>
      <w:bookmarkStart w:id="17" w:name="_Hlk206150688"/>
      <w:r>
        <w:t xml:space="preserve">this study defined the potentially affected simulation </w:t>
      </w:r>
      <w:r>
        <w:rPr>
          <w:rFonts w:eastAsiaTheme="minorEastAsia" w:hint="eastAsia"/>
        </w:rPr>
        <w:t>geographical range</w:t>
      </w:r>
      <w:r>
        <w:t xml:space="preserve"> within the coordinates </w:t>
      </w:r>
      <w:bookmarkStart w:id="18" w:name="_Hlk205802870"/>
      <w:r>
        <w:t>107°E–118°E longitude and 12.5°N–24.5°N latitude</w:t>
      </w:r>
      <w:bookmarkEnd w:id="18"/>
      <w:r>
        <w:t xml:space="preserve">. </w:t>
      </w:r>
      <w:bookmarkEnd w:id="17"/>
      <w:r>
        <w:t xml:space="preserve">The simulation period was set from 00:00 on July 1 to 18:00 on </w:t>
      </w:r>
      <w:bookmarkStart w:id="19" w:name="_Hlk205802513"/>
      <w:r>
        <w:t>July 3</w:t>
      </w:r>
      <w:bookmarkEnd w:id="19"/>
      <w:r>
        <w:t xml:space="preserve">, totaling 66 hours. The typhoon wind field was updated at </w:t>
      </w:r>
      <w:bookmarkStart w:id="20" w:name="_Hlk205802590"/>
      <w:r>
        <w:t>6-hour intervals</w:t>
      </w:r>
      <w:bookmarkEnd w:id="20"/>
      <w:r>
        <w:rPr>
          <w:rFonts w:hint="eastAsia"/>
        </w:rPr>
        <w:t>.</w:t>
      </w:r>
    </w:p>
    <w:p w14:paraId="19C37CF7" w14:textId="1DDED56D" w:rsidR="00362960" w:rsidRDefault="00000000">
      <w:pPr>
        <w:rPr>
          <w:rFonts w:eastAsiaTheme="minorEastAsia"/>
        </w:rPr>
      </w:pPr>
      <w:bookmarkStart w:id="21" w:name="_Hlk205802941"/>
      <w:r>
        <w:t>The key typhoon parameters</w:t>
      </w:r>
      <w:bookmarkEnd w:id="21"/>
      <w:r>
        <w:t xml:space="preserve"> required for </w:t>
      </w:r>
      <w:r>
        <w:rPr>
          <w:rFonts w:hint="eastAsia"/>
        </w:rPr>
        <w:t>Holland</w:t>
      </w:r>
      <w:r>
        <w:t xml:space="preserve"> typhoon</w:t>
      </w:r>
      <w:r>
        <w:rPr>
          <w:rFonts w:hint="eastAsia"/>
        </w:rPr>
        <w:t xml:space="preserve"> model, i.e., </w:t>
      </w:r>
      <w:r>
        <w:t>maximum wind speed, radius of maximum wind, translation speed, and typhoon center longitude and latitude</w:t>
      </w:r>
      <w:r>
        <w:rPr>
          <w:rFonts w:hint="eastAsia"/>
        </w:rPr>
        <w:t xml:space="preserve">, </w:t>
      </w:r>
      <w:bookmarkStart w:id="22" w:name="_Hlk205802949"/>
      <w:r>
        <w:t>were obtained from the China Meteorological Administration</w:t>
      </w:r>
      <w:bookmarkEnd w:id="22"/>
      <w:r>
        <w:rPr>
          <w:rFonts w:eastAsiaTheme="minorEastAsia" w:hint="eastAsia"/>
        </w:rPr>
        <w:t xml:space="preserve"> </w:t>
      </w:r>
      <w:r>
        <w:rPr>
          <w:rFonts w:eastAsiaTheme="minorEastAsia"/>
        </w:rPr>
        <w:t>[https://typhoon.nmc.cn/web.html]</w:t>
      </w:r>
      <w:r>
        <w:t>.</w:t>
      </w:r>
      <w:r>
        <w:rPr>
          <w:rFonts w:hint="eastAsia"/>
        </w:rPr>
        <w:t xml:space="preserve"> </w:t>
      </w:r>
      <w:r>
        <w:t xml:space="preserve">In this study, these parameters were input into the Holland typhoon model to </w:t>
      </w:r>
      <w:r>
        <w:rPr>
          <w:rFonts w:hint="eastAsia"/>
        </w:rPr>
        <w:t>calculate</w:t>
      </w:r>
      <w:r>
        <w:t xml:space="preserve"> the wind</w:t>
      </w:r>
      <w:r>
        <w:rPr>
          <w:rFonts w:eastAsiaTheme="minorEastAsia" w:hint="eastAsia"/>
        </w:rPr>
        <w:t xml:space="preserve"> </w:t>
      </w:r>
      <w:r>
        <w:rPr>
          <w:rFonts w:hint="eastAsia"/>
        </w:rPr>
        <w:t>speed</w:t>
      </w:r>
      <w:r>
        <w:t xml:space="preserve">. The simulated wind speed output, shown in </w:t>
      </w:r>
      <w:r>
        <w:rPr>
          <w:b/>
          <w:bCs/>
        </w:rPr>
        <w:t>Fig</w:t>
      </w:r>
      <w:r w:rsidR="0094056A">
        <w:rPr>
          <w:rFonts w:eastAsiaTheme="minorEastAsia" w:hint="eastAsia"/>
          <w:b/>
          <w:bCs/>
        </w:rPr>
        <w:t>.</w:t>
      </w:r>
      <w:r>
        <w:rPr>
          <w:b/>
          <w:bCs/>
        </w:rPr>
        <w:t xml:space="preserve"> </w:t>
      </w:r>
      <w:r w:rsidR="0094056A">
        <w:rPr>
          <w:rFonts w:eastAsiaTheme="minorEastAsia" w:hint="eastAsia"/>
          <w:b/>
          <w:bCs/>
        </w:rPr>
        <w:t>A</w:t>
      </w:r>
      <w:r>
        <w:rPr>
          <w:rFonts w:hint="eastAsia"/>
          <w:b/>
          <w:bCs/>
        </w:rPr>
        <w:t>3</w:t>
      </w:r>
      <w:r>
        <w:t xml:space="preserve">, is used as input for the SWAN wave model to simulate the wave </w:t>
      </w:r>
      <w:r>
        <w:rPr>
          <w:rFonts w:hint="eastAsia"/>
        </w:rPr>
        <w:t>height</w:t>
      </w:r>
      <w:r>
        <w:t xml:space="preserve"> under typhoon conditions.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4a</w:t>
      </w:r>
      <w:r>
        <w:t xml:space="preserve"> </w:t>
      </w:r>
      <w:r>
        <w:rPr>
          <w:rFonts w:hint="eastAsia"/>
        </w:rPr>
        <w:t>shows</w:t>
      </w:r>
      <w:r>
        <w:t xml:space="preserve"> the spatial distribution of wave height during the typhoon</w:t>
      </w:r>
      <w:r>
        <w:rPr>
          <w:rFonts w:hint="eastAsia"/>
        </w:rPr>
        <w:t xml:space="preserve"> condition</w:t>
      </w:r>
      <w:r>
        <w:t xml:space="preserve">. </w:t>
      </w:r>
      <w:bookmarkStart w:id="23" w:name="_Hlk205803002"/>
      <w:r>
        <w:t xml:space="preserve">The simulation results show that, </w:t>
      </w:r>
      <w:bookmarkStart w:id="24" w:name="_Hlk206149651"/>
      <w:r>
        <w:t>under sustained high wind speeds</w:t>
      </w:r>
      <w:r>
        <w:rPr>
          <w:rFonts w:eastAsiaTheme="minorEastAsia" w:hint="eastAsia"/>
        </w:rPr>
        <w:t xml:space="preserve"> of </w:t>
      </w:r>
      <w:r>
        <w:t>Chaba, the maximum wave height in the study area reached 10 meters</w:t>
      </w:r>
      <w:bookmarkEnd w:id="24"/>
      <w:r>
        <w:t xml:space="preserve">. </w:t>
      </w:r>
      <w:bookmarkEnd w:id="23"/>
      <w:r>
        <w:t xml:space="preserve">From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3</w:t>
      </w:r>
      <w:r>
        <w:t xml:space="preserve"> and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4a</w:t>
      </w:r>
      <w:r>
        <w:t>, the spatial distribution of wave height shows a strong correlation with the distribution of typhoon wind speed.</w:t>
      </w:r>
    </w:p>
    <w:p w14:paraId="7B9DC1B4" w14:textId="65D049AE" w:rsidR="00362960" w:rsidRDefault="00000000">
      <w:pPr>
        <w:rPr>
          <w:rFonts w:eastAsiaTheme="minorEastAsia"/>
          <w:szCs w:val="24"/>
        </w:rPr>
      </w:pPr>
      <w:bookmarkStart w:id="25" w:name="_Hlk205803078"/>
      <w:r>
        <w:rPr>
          <w:rFonts w:eastAsiaTheme="minorEastAsia" w:hint="eastAsia"/>
        </w:rPr>
        <w:t>For validation</w:t>
      </w:r>
      <w:bookmarkEnd w:id="25"/>
      <w:r>
        <w:t>,</w:t>
      </w:r>
      <w:r>
        <w:rPr>
          <w:rFonts w:eastAsiaTheme="minorEastAsia" w:hint="eastAsia"/>
        </w:rPr>
        <w:t xml:space="preserve"> the historical </w:t>
      </w:r>
      <w:r>
        <w:t xml:space="preserve">wave height </w:t>
      </w:r>
      <w:r>
        <w:rPr>
          <w:rFonts w:eastAsiaTheme="minorEastAsia" w:hint="eastAsia"/>
        </w:rPr>
        <w:t xml:space="preserve">data </w:t>
      </w:r>
      <w:r>
        <w:t>for the same study period (00:00 on July 1 to 18:00 on July 3)</w:t>
      </w:r>
      <w:r>
        <w:rPr>
          <w:rFonts w:eastAsiaTheme="minorEastAsia" w:hint="eastAsia"/>
        </w:rPr>
        <w:t xml:space="preserve"> </w:t>
      </w:r>
      <w:r>
        <w:t>were obtained from the ERA5 reanalysis dataset provided by the ECMWF (</w:t>
      </w:r>
      <w:hyperlink r:id="rId52" w:tgtFrame="_new" w:history="1">
        <w:r w:rsidR="00362960">
          <w:rPr>
            <w:rStyle w:val="afa"/>
          </w:rPr>
          <w:t>www.ecmwf.int</w:t>
        </w:r>
      </w:hyperlink>
      <w:r>
        <w:t>)</w:t>
      </w:r>
      <w:r>
        <w:rPr>
          <w:rFonts w:eastAsiaTheme="minorEastAsia" w:hint="eastAsia"/>
        </w:rPr>
        <w:t xml:space="preserve">, as shown in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4b</w:t>
      </w:r>
      <w:r>
        <w:t>.</w:t>
      </w:r>
      <w:r>
        <w:rPr>
          <w:rFonts w:eastAsiaTheme="minorEastAsia" w:hint="eastAsia"/>
        </w:rPr>
        <w:t xml:space="preserve"> It is validated </w:t>
      </w:r>
      <w:r w:rsidR="00154315">
        <w:rPr>
          <w:rFonts w:eastAsiaTheme="minorEastAsia"/>
        </w:rPr>
        <w:t>that,</w:t>
      </w:r>
      <w:r>
        <w:rPr>
          <w:rFonts w:eastAsiaTheme="minorEastAsia" w:hint="eastAsia"/>
        </w:rPr>
        <w:t xml:space="preserve">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4a</w:t>
      </w:r>
      <w:r>
        <w:rPr>
          <w:rFonts w:eastAsiaTheme="minorEastAsia" w:hint="eastAsia"/>
        </w:rPr>
        <w:t xml:space="preserve"> and </w:t>
      </w:r>
      <w:r w:rsidR="0094056A">
        <w:rPr>
          <w:rFonts w:eastAsiaTheme="minorEastAsia" w:hint="eastAsia"/>
          <w:b/>
          <w:bCs/>
        </w:rPr>
        <w:t>A</w:t>
      </w:r>
      <w:r>
        <w:rPr>
          <w:rFonts w:eastAsiaTheme="minorEastAsia" w:hint="eastAsia"/>
          <w:b/>
          <w:bCs/>
        </w:rPr>
        <w:t>4b</w:t>
      </w:r>
      <w:r>
        <w:rPr>
          <w:rFonts w:eastAsiaTheme="minorEastAsia" w:hint="eastAsia"/>
        </w:rPr>
        <w:t xml:space="preserve"> show similar wave </w:t>
      </w:r>
      <w:r>
        <w:t>height</w:t>
      </w:r>
      <w:r>
        <w:rPr>
          <w:rFonts w:eastAsiaTheme="minorEastAsia" w:hint="eastAsia"/>
        </w:rPr>
        <w:t xml:space="preserve"> distribution across the studies area. Note that the simulated wave </w:t>
      </w:r>
      <w:r>
        <w:t xml:space="preserve">height </w:t>
      </w:r>
      <w:r>
        <w:rPr>
          <w:rFonts w:eastAsiaTheme="minorEastAsia" w:hint="eastAsia"/>
        </w:rPr>
        <w:t xml:space="preserve">could be higher </w:t>
      </w:r>
      <w:r>
        <w:rPr>
          <w:rFonts w:eastAsiaTheme="minorEastAsia" w:hint="eastAsia"/>
          <w:szCs w:val="24"/>
        </w:rPr>
        <w:t xml:space="preserve">in </w:t>
      </w:r>
      <w:r>
        <w:rPr>
          <w:b/>
          <w:bCs/>
          <w:szCs w:val="24"/>
        </w:rPr>
        <w:t>Fig</w:t>
      </w:r>
      <w:r w:rsidR="0094056A">
        <w:rPr>
          <w:rFonts w:eastAsiaTheme="minorEastAsia" w:hint="eastAsia"/>
          <w:b/>
          <w:bCs/>
          <w:szCs w:val="24"/>
        </w:rPr>
        <w:t>.</w:t>
      </w:r>
      <w:r w:rsidR="008B0585">
        <w:rPr>
          <w:rFonts w:eastAsiaTheme="minorEastAsia" w:hint="eastAsia"/>
          <w:b/>
          <w:bCs/>
          <w:szCs w:val="24"/>
        </w:rPr>
        <w:t xml:space="preserve"> </w:t>
      </w:r>
      <w:r w:rsidR="0094056A">
        <w:rPr>
          <w:rFonts w:eastAsiaTheme="minorEastAsia" w:hint="eastAsia"/>
          <w:b/>
          <w:bCs/>
          <w:szCs w:val="24"/>
        </w:rPr>
        <w:t>A</w:t>
      </w:r>
      <w:r>
        <w:rPr>
          <w:rFonts w:hint="eastAsia"/>
          <w:b/>
          <w:bCs/>
          <w:szCs w:val="24"/>
        </w:rPr>
        <w:t>4a</w:t>
      </w:r>
      <w:r>
        <w:rPr>
          <w:rFonts w:eastAsiaTheme="minorEastAsia" w:hint="eastAsia"/>
          <w:szCs w:val="24"/>
        </w:rPr>
        <w:t xml:space="preserve"> as the </w:t>
      </w:r>
      <w:r>
        <w:t>Holland–S</w:t>
      </w:r>
      <w:r>
        <w:rPr>
          <w:rFonts w:hint="eastAsia"/>
        </w:rPr>
        <w:t>WAN</w:t>
      </w:r>
      <w:r>
        <w:t xml:space="preserve"> Coupled Model</w:t>
      </w:r>
      <w:r>
        <w:rPr>
          <w:rFonts w:eastAsiaTheme="minorEastAsia" w:hint="eastAsia"/>
        </w:rPr>
        <w:t xml:space="preserve"> could better capture </w:t>
      </w:r>
      <w:r>
        <w:rPr>
          <w:rFonts w:eastAsiaTheme="minorEastAsia" w:hint="eastAsia"/>
          <w:szCs w:val="24"/>
        </w:rPr>
        <w:t>the t</w:t>
      </w:r>
      <w:r>
        <w:rPr>
          <w:szCs w:val="24"/>
        </w:rPr>
        <w:t>yphoon</w:t>
      </w:r>
      <w:r>
        <w:rPr>
          <w:rFonts w:eastAsiaTheme="minorEastAsia" w:hint="eastAsia"/>
          <w:szCs w:val="24"/>
        </w:rPr>
        <w:t xml:space="preserve">-wave coupling at a </w:t>
      </w:r>
      <w:r>
        <w:rPr>
          <w:rFonts w:eastAsiaTheme="minorEastAsia"/>
          <w:szCs w:val="24"/>
        </w:rPr>
        <w:t>finer temporal granularity (</w:t>
      </w:r>
      <w:r>
        <w:rPr>
          <w:rFonts w:eastAsiaTheme="minorEastAsia" w:hint="eastAsia"/>
          <w:szCs w:val="24"/>
        </w:rPr>
        <w:t>i.e.,</w:t>
      </w:r>
      <w:r>
        <w:rPr>
          <w:rFonts w:eastAsiaTheme="minorEastAsia"/>
          <w:szCs w:val="24"/>
        </w:rPr>
        <w:t xml:space="preserve"> 30-minute </w:t>
      </w:r>
      <w:r>
        <w:rPr>
          <w:rFonts w:eastAsiaTheme="minorEastAsia" w:hint="eastAsia"/>
          <w:szCs w:val="24"/>
        </w:rPr>
        <w:t>resolution</w:t>
      </w:r>
      <w:r>
        <w:rPr>
          <w:rFonts w:eastAsiaTheme="minorEastAsia"/>
          <w:szCs w:val="24"/>
        </w:rPr>
        <w:t>)</w:t>
      </w:r>
      <w:r>
        <w:rPr>
          <w:rFonts w:eastAsiaTheme="minorEastAsia" w:hint="eastAsia"/>
          <w:szCs w:val="24"/>
        </w:rPr>
        <w:t xml:space="preserve">, </w:t>
      </w:r>
      <w:r>
        <w:rPr>
          <w:rFonts w:eastAsiaTheme="minorEastAsia"/>
          <w:szCs w:val="24"/>
        </w:rPr>
        <w:t>whereas the wave height data from ERA5 is characterized by hourly resolution</w:t>
      </w:r>
      <w:r>
        <w:rPr>
          <w:rFonts w:eastAsiaTheme="minorEastAsia" w:hint="eastAsia"/>
          <w:szCs w:val="24"/>
        </w:rPr>
        <w:t>.</w:t>
      </w:r>
    </w:p>
    <w:p w14:paraId="6E1D1C83" w14:textId="77777777" w:rsidR="00362960" w:rsidRDefault="00000000">
      <w:r>
        <w:t>In summary, under</w:t>
      </w:r>
      <w:r>
        <w:rPr>
          <w:rFonts w:eastAsiaTheme="minorEastAsia" w:hint="eastAsia"/>
        </w:rPr>
        <w:t xml:space="preserve"> typhoon condition</w:t>
      </w:r>
      <w:r>
        <w:t>, there is a stronger correlation between wind speed and wave height</w:t>
      </w:r>
      <w:r>
        <w:rPr>
          <w:rFonts w:eastAsiaTheme="minorEastAsia" w:hint="eastAsia"/>
        </w:rPr>
        <w:t>,</w:t>
      </w:r>
      <w:r>
        <w:t xml:space="preserve"> the energy exchange between wind and waves becomes more intense</w:t>
      </w:r>
      <w:r>
        <w:rPr>
          <w:rFonts w:eastAsiaTheme="minorEastAsia" w:hint="eastAsia"/>
        </w:rPr>
        <w:t xml:space="preserve">, not only induce a higher wave height, but also </w:t>
      </w:r>
      <w:r>
        <w:t>significantly increas</w:t>
      </w:r>
      <w:r>
        <w:rPr>
          <w:rFonts w:eastAsiaTheme="minorEastAsia" w:hint="eastAsia"/>
        </w:rPr>
        <w:t>es</w:t>
      </w:r>
      <w:r>
        <w:t xml:space="preserve"> the uncertainty of wind speed.</w:t>
      </w:r>
    </w:p>
    <w:p w14:paraId="6DDBACD2" w14:textId="77777777" w:rsidR="00362960" w:rsidRDefault="00000000">
      <w:pPr>
        <w:spacing w:line="240" w:lineRule="auto"/>
        <w:ind w:firstLine="0"/>
        <w:jc w:val="center"/>
        <w:rPr>
          <w:b/>
          <w:bCs/>
          <w:sz w:val="22"/>
          <w:szCs w:val="22"/>
        </w:rPr>
      </w:pPr>
      <w:r>
        <w:rPr>
          <w:b/>
          <w:bCs/>
          <w:noProof/>
          <w:sz w:val="22"/>
          <w:szCs w:val="22"/>
        </w:rPr>
        <w:lastRenderedPageBreak/>
        <w:drawing>
          <wp:inline distT="0" distB="0" distL="0" distR="0" wp14:anchorId="71E827CA" wp14:editId="724B76E0">
            <wp:extent cx="6016625" cy="3700145"/>
            <wp:effectExtent l="0" t="0" r="3175" b="14605"/>
            <wp:docPr id="1716712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2968"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016625" cy="3700145"/>
                    </a:xfrm>
                    <a:prstGeom prst="rect">
                      <a:avLst/>
                    </a:prstGeom>
                    <a:noFill/>
                  </pic:spPr>
                </pic:pic>
              </a:graphicData>
            </a:graphic>
          </wp:inline>
        </w:drawing>
      </w:r>
    </w:p>
    <w:p w14:paraId="1F81EF66" w14:textId="192DD12A" w:rsidR="00362960" w:rsidRDefault="00000000">
      <w:pPr>
        <w:spacing w:line="240" w:lineRule="auto"/>
        <w:ind w:firstLine="0"/>
        <w:rPr>
          <w:rFonts w:eastAsiaTheme="minorEastAsia"/>
          <w:b/>
          <w:bCs/>
          <w:sz w:val="22"/>
          <w:szCs w:val="22"/>
        </w:rPr>
      </w:pPr>
      <w:r>
        <w:rPr>
          <w:b/>
          <w:bCs/>
          <w:sz w:val="22"/>
          <w:szCs w:val="22"/>
        </w:rPr>
        <w:t>Fig</w:t>
      </w:r>
      <w:r w:rsidR="0094056A">
        <w:rPr>
          <w:rFonts w:ascii="宋体" w:eastAsia="宋体" w:hAnsi="宋体" w:cs="宋体" w:hint="eastAsia"/>
          <w:b/>
          <w:bCs/>
          <w:sz w:val="22"/>
          <w:szCs w:val="22"/>
        </w:rPr>
        <w:t>.</w:t>
      </w:r>
      <w:r>
        <w:rPr>
          <w:b/>
          <w:bCs/>
          <w:sz w:val="22"/>
          <w:szCs w:val="22"/>
        </w:rPr>
        <w:t xml:space="preserve"> </w:t>
      </w:r>
      <w:r w:rsidR="0094056A">
        <w:rPr>
          <w:rFonts w:eastAsiaTheme="minorEastAsia" w:hint="eastAsia"/>
          <w:b/>
          <w:bCs/>
          <w:sz w:val="22"/>
          <w:szCs w:val="22"/>
        </w:rPr>
        <w:t>A</w:t>
      </w:r>
      <w:r>
        <w:rPr>
          <w:rFonts w:hint="eastAsia"/>
          <w:b/>
          <w:bCs/>
          <w:sz w:val="22"/>
          <w:szCs w:val="22"/>
        </w:rPr>
        <w:t>3</w:t>
      </w:r>
      <w:r>
        <w:rPr>
          <w:b/>
          <w:bCs/>
          <w:sz w:val="22"/>
          <w:szCs w:val="22"/>
        </w:rPr>
        <w:t xml:space="preserve"> </w:t>
      </w:r>
      <w:r>
        <w:rPr>
          <w:rFonts w:eastAsiaTheme="minorEastAsia" w:hint="eastAsia"/>
          <w:b/>
          <w:bCs/>
          <w:sz w:val="22"/>
          <w:szCs w:val="22"/>
        </w:rPr>
        <w:t xml:space="preserve">Simulated </w:t>
      </w:r>
      <w:r>
        <w:rPr>
          <w:b/>
          <w:bCs/>
          <w:sz w:val="22"/>
          <w:szCs w:val="22"/>
        </w:rPr>
        <w:t>wind speed</w:t>
      </w:r>
      <w:r>
        <w:rPr>
          <w:rFonts w:eastAsiaTheme="minorEastAsia" w:hint="eastAsia"/>
          <w:b/>
          <w:bCs/>
          <w:sz w:val="22"/>
          <w:szCs w:val="22"/>
        </w:rPr>
        <w:t>s</w:t>
      </w:r>
      <w:r>
        <w:rPr>
          <w:b/>
          <w:bCs/>
          <w:sz w:val="22"/>
          <w:szCs w:val="22"/>
        </w:rPr>
        <w:t xml:space="preserve"> </w:t>
      </w:r>
      <w:r>
        <w:rPr>
          <w:rFonts w:eastAsiaTheme="minorEastAsia" w:hint="eastAsia"/>
          <w:b/>
          <w:bCs/>
          <w:sz w:val="22"/>
          <w:szCs w:val="22"/>
        </w:rPr>
        <w:t xml:space="preserve">for </w:t>
      </w:r>
      <w:r>
        <w:rPr>
          <w:b/>
          <w:bCs/>
          <w:sz w:val="22"/>
          <w:szCs w:val="22"/>
        </w:rPr>
        <w:t>Typhoon Chaba from the Holland typhoon model</w:t>
      </w:r>
    </w:p>
    <w:p w14:paraId="56C9E050" w14:textId="77777777" w:rsidR="00362960" w:rsidRPr="00D13556" w:rsidRDefault="00362960">
      <w:pPr>
        <w:spacing w:line="240" w:lineRule="auto"/>
        <w:jc w:val="center"/>
        <w:rPr>
          <w:rFonts w:eastAsiaTheme="minorEastAsia"/>
          <w:b/>
          <w:bCs/>
          <w:sz w:val="22"/>
          <w:szCs w:val="22"/>
        </w:rPr>
      </w:pPr>
    </w:p>
    <w:p w14:paraId="19AF491D" w14:textId="77777777" w:rsidR="00362960" w:rsidRDefault="00000000">
      <w:pPr>
        <w:spacing w:afterLines="50" w:after="163" w:line="240" w:lineRule="auto"/>
        <w:ind w:firstLine="0"/>
        <w:jc w:val="center"/>
        <w:rPr>
          <w:rFonts w:eastAsiaTheme="minorEastAsia"/>
        </w:rPr>
      </w:pPr>
      <w:r>
        <w:rPr>
          <w:rFonts w:eastAsiaTheme="minorEastAsia" w:hint="eastAsia"/>
          <w:noProof/>
          <w14:ligatures w14:val="none"/>
        </w:rPr>
        <w:drawing>
          <wp:inline distT="0" distB="0" distL="0" distR="0" wp14:anchorId="541C7160" wp14:editId="62364F68">
            <wp:extent cx="5683885" cy="2569845"/>
            <wp:effectExtent l="0" t="0" r="0" b="0"/>
            <wp:docPr id="11283396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9668" name="图片 3"/>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03164" cy="2578888"/>
                    </a:xfrm>
                    <a:prstGeom prst="rect">
                      <a:avLst/>
                    </a:prstGeom>
                  </pic:spPr>
                </pic:pic>
              </a:graphicData>
            </a:graphic>
          </wp:inline>
        </w:drawing>
      </w:r>
    </w:p>
    <w:p w14:paraId="74948E29" w14:textId="260B6C85" w:rsidR="00362960" w:rsidRDefault="00000000">
      <w:pPr>
        <w:spacing w:line="240" w:lineRule="auto"/>
        <w:ind w:firstLine="0"/>
        <w:rPr>
          <w:sz w:val="22"/>
          <w:szCs w:val="22"/>
        </w:rPr>
      </w:pPr>
      <w:r>
        <w:rPr>
          <w:b/>
          <w:bCs/>
          <w:sz w:val="22"/>
          <w:szCs w:val="22"/>
        </w:rPr>
        <w:t>Fig</w:t>
      </w:r>
      <w:r w:rsidR="0094056A">
        <w:rPr>
          <w:rFonts w:eastAsiaTheme="minorEastAsia" w:hint="eastAsia"/>
          <w:b/>
          <w:bCs/>
          <w:sz w:val="22"/>
          <w:szCs w:val="22"/>
        </w:rPr>
        <w:t>.</w:t>
      </w:r>
      <w:r w:rsidR="00154315">
        <w:rPr>
          <w:rFonts w:eastAsiaTheme="minorEastAsia" w:hint="eastAsia"/>
          <w:b/>
          <w:bCs/>
          <w:sz w:val="22"/>
          <w:szCs w:val="22"/>
        </w:rPr>
        <w:t xml:space="preserve"> </w:t>
      </w:r>
      <w:r w:rsidR="0094056A">
        <w:rPr>
          <w:rFonts w:eastAsiaTheme="minorEastAsia" w:hint="eastAsia"/>
          <w:b/>
          <w:bCs/>
          <w:sz w:val="22"/>
          <w:szCs w:val="22"/>
        </w:rPr>
        <w:t>A</w:t>
      </w:r>
      <w:r>
        <w:rPr>
          <w:rFonts w:hint="eastAsia"/>
          <w:b/>
          <w:bCs/>
          <w:sz w:val="22"/>
          <w:szCs w:val="22"/>
        </w:rPr>
        <w:t xml:space="preserve">4 </w:t>
      </w:r>
      <w:r>
        <w:rPr>
          <w:b/>
          <w:bCs/>
          <w:sz w:val="22"/>
          <w:szCs w:val="22"/>
        </w:rPr>
        <w:t>Typhoon–Wave Coupled Simulation</w:t>
      </w:r>
      <w:r>
        <w:rPr>
          <w:rFonts w:eastAsiaTheme="minorEastAsia" w:hint="eastAsia"/>
          <w:b/>
          <w:bCs/>
          <w:sz w:val="22"/>
          <w:szCs w:val="22"/>
        </w:rPr>
        <w:t xml:space="preserve"> results.</w:t>
      </w:r>
      <w:r>
        <w:rPr>
          <w:rFonts w:hint="eastAsia"/>
          <w:b/>
          <w:bCs/>
          <w:sz w:val="22"/>
          <w:szCs w:val="22"/>
        </w:rPr>
        <w:t xml:space="preserve"> a </w:t>
      </w:r>
      <w:r>
        <w:rPr>
          <w:rFonts w:eastAsiaTheme="minorEastAsia" w:hint="eastAsia"/>
          <w:sz w:val="22"/>
          <w:szCs w:val="22"/>
        </w:rPr>
        <w:t>Simulated w</w:t>
      </w:r>
      <w:r>
        <w:rPr>
          <w:sz w:val="22"/>
          <w:szCs w:val="22"/>
        </w:rPr>
        <w:t xml:space="preserve">ave </w:t>
      </w:r>
      <w:r>
        <w:rPr>
          <w:rFonts w:eastAsiaTheme="minorEastAsia" w:hint="eastAsia"/>
          <w:sz w:val="22"/>
          <w:szCs w:val="22"/>
        </w:rPr>
        <w:t>h</w:t>
      </w:r>
      <w:r>
        <w:rPr>
          <w:sz w:val="22"/>
          <w:szCs w:val="22"/>
        </w:rPr>
        <w:t xml:space="preserve">eight </w:t>
      </w:r>
      <w:r>
        <w:rPr>
          <w:rFonts w:eastAsiaTheme="minorEastAsia" w:hint="eastAsia"/>
          <w:sz w:val="22"/>
          <w:szCs w:val="22"/>
        </w:rPr>
        <w:t>considering t</w:t>
      </w:r>
      <w:r>
        <w:rPr>
          <w:sz w:val="22"/>
          <w:szCs w:val="22"/>
        </w:rPr>
        <w:t>yphoon</w:t>
      </w:r>
      <w:r>
        <w:rPr>
          <w:rFonts w:eastAsiaTheme="minorEastAsia" w:hint="eastAsia"/>
          <w:sz w:val="22"/>
          <w:szCs w:val="22"/>
        </w:rPr>
        <w:t>-wave coupling</w:t>
      </w:r>
      <w:r>
        <w:rPr>
          <w:rFonts w:hint="eastAsia"/>
          <w:sz w:val="22"/>
          <w:szCs w:val="22"/>
        </w:rPr>
        <w:t>,</w:t>
      </w:r>
      <w:r>
        <w:rPr>
          <w:rFonts w:hint="eastAsia"/>
          <w:b/>
          <w:bCs/>
          <w:sz w:val="22"/>
          <w:szCs w:val="22"/>
        </w:rPr>
        <w:t xml:space="preserve"> b </w:t>
      </w:r>
      <w:r>
        <w:rPr>
          <w:rFonts w:eastAsiaTheme="minorEastAsia" w:hint="eastAsia"/>
          <w:sz w:val="22"/>
          <w:szCs w:val="22"/>
        </w:rPr>
        <w:t>Historical w</w:t>
      </w:r>
      <w:r>
        <w:rPr>
          <w:sz w:val="22"/>
          <w:szCs w:val="22"/>
        </w:rPr>
        <w:t xml:space="preserve">ave </w:t>
      </w:r>
      <w:r>
        <w:rPr>
          <w:rFonts w:eastAsiaTheme="minorEastAsia" w:hint="eastAsia"/>
          <w:sz w:val="22"/>
          <w:szCs w:val="22"/>
        </w:rPr>
        <w:t>h</w:t>
      </w:r>
      <w:r>
        <w:rPr>
          <w:sz w:val="22"/>
          <w:szCs w:val="22"/>
        </w:rPr>
        <w:t>eight</w:t>
      </w:r>
      <w:r>
        <w:rPr>
          <w:rFonts w:eastAsiaTheme="minorEastAsia" w:hint="eastAsia"/>
          <w:sz w:val="22"/>
          <w:szCs w:val="22"/>
        </w:rPr>
        <w:t xml:space="preserve"> not considering t</w:t>
      </w:r>
      <w:r>
        <w:rPr>
          <w:sz w:val="22"/>
          <w:szCs w:val="22"/>
        </w:rPr>
        <w:t>yphoon</w:t>
      </w:r>
      <w:r>
        <w:rPr>
          <w:rFonts w:eastAsiaTheme="minorEastAsia" w:hint="eastAsia"/>
          <w:sz w:val="22"/>
          <w:szCs w:val="22"/>
        </w:rPr>
        <w:t>-wave coupling</w:t>
      </w:r>
      <w:r>
        <w:rPr>
          <w:rFonts w:hint="eastAsia"/>
          <w:sz w:val="22"/>
          <w:szCs w:val="22"/>
        </w:rPr>
        <w:t>.</w:t>
      </w:r>
    </w:p>
    <w:p w14:paraId="021EB6AE" w14:textId="1177BF2D" w:rsidR="00362960" w:rsidRDefault="0093762E">
      <w:pPr>
        <w:pStyle w:val="1"/>
        <w:rPr>
          <w:rFonts w:eastAsia="宋体"/>
        </w:rPr>
      </w:pPr>
      <w:r>
        <w:rPr>
          <w:rFonts w:eastAsia="宋体" w:hint="eastAsia"/>
        </w:rPr>
        <w:t xml:space="preserve">A.3 </w:t>
      </w:r>
      <w:r>
        <w:t>Wave-Driven Wind Model (WDWM)</w:t>
      </w:r>
    </w:p>
    <w:p w14:paraId="6F52E762" w14:textId="75E2C8E4" w:rsidR="00362960" w:rsidRDefault="00000000">
      <w:bookmarkStart w:id="26" w:name="_Hlk206149944"/>
      <w:bookmarkStart w:id="27" w:name="_Hlk206011972"/>
      <w:r>
        <w:rPr>
          <w:rFonts w:eastAsiaTheme="minorEastAsia" w:hint="eastAsia"/>
        </w:rPr>
        <w:t>We</w:t>
      </w:r>
      <w:r>
        <w:t xml:space="preserve"> constructed </w:t>
      </w:r>
      <w:r>
        <w:rPr>
          <w:rFonts w:eastAsiaTheme="minorEastAsia" w:hint="eastAsia"/>
        </w:rPr>
        <w:t xml:space="preserve">the </w:t>
      </w:r>
      <w:r>
        <w:t>Wave-Driven Wind Model (WDWM)</w:t>
      </w:r>
      <w:r>
        <w:rPr>
          <w:rFonts w:eastAsiaTheme="minorEastAsia" w:hint="eastAsia"/>
        </w:rPr>
        <w:t xml:space="preserve"> </w:t>
      </w:r>
      <w:r>
        <w:t>to capture the wave-induced wind speed variability under varying wave conditions</w:t>
      </w:r>
      <w:bookmarkEnd w:id="26"/>
      <w:r>
        <w:t>, and incorporates the Charnock parameter to estimate the sea surface roughness length</w:t>
      </w:r>
      <w:r>
        <w:rPr>
          <w:rFonts w:hint="eastAsia"/>
        </w:rPr>
        <w:t xml:space="preserve"> </w:t>
      </w:r>
      <w:r>
        <w:rPr>
          <w:rFonts w:hint="eastAsia"/>
          <w:i/>
          <w:iCs/>
        </w:rPr>
        <w:t>z</w:t>
      </w:r>
      <w:r>
        <w:rPr>
          <w:vertAlign w:val="subscript"/>
        </w:rPr>
        <w:t>0</w:t>
      </w:r>
      <w:r>
        <w:t xml:space="preserve">. </w:t>
      </w:r>
      <w:bookmarkEnd w:id="27"/>
      <w:r>
        <w:t>The formulation used for calculating the roughness length is provided in Eq</w:t>
      </w:r>
      <w:r>
        <w:rPr>
          <w:rFonts w:hint="eastAsia"/>
        </w:rPr>
        <w:t>.</w:t>
      </w:r>
      <w:r>
        <w:t xml:space="preserve"> (</w:t>
      </w:r>
      <w:r w:rsidR="0094056A">
        <w:rPr>
          <w:rFonts w:eastAsiaTheme="minorEastAsia" w:hint="eastAsia"/>
        </w:rPr>
        <w:t>A</w:t>
      </w:r>
      <w:r>
        <w:rPr>
          <w:rFonts w:eastAsiaTheme="minorEastAsia" w:hint="eastAsia"/>
        </w:rPr>
        <w:t>2</w:t>
      </w:r>
      <w:r>
        <w:rPr>
          <w:rFonts w:hint="eastAsia"/>
        </w:rPr>
        <w:t>0</w:t>
      </w:r>
      <w:r>
        <w:t xml:space="preserve">) </w:t>
      </w:r>
      <w:r w:rsidR="003F3D3D">
        <w:rPr>
          <w:rFonts w:eastAsiaTheme="minorEastAsia" w:hint="eastAsia"/>
        </w:rPr>
        <w:t>[11]</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665981FE" w14:textId="77777777">
        <w:trPr>
          <w:trHeight w:val="578"/>
          <w:jc w:val="center"/>
        </w:trPr>
        <w:tc>
          <w:tcPr>
            <w:tcW w:w="328" w:type="dxa"/>
            <w:vAlign w:val="center"/>
          </w:tcPr>
          <w:p w14:paraId="5A8380F4" w14:textId="77777777" w:rsidR="00362960" w:rsidRDefault="00362960">
            <w:pPr>
              <w:jc w:val="center"/>
            </w:pPr>
            <w:bookmarkStart w:id="28" w:name="_Hlk206012105"/>
          </w:p>
        </w:tc>
        <w:tc>
          <w:tcPr>
            <w:tcW w:w="0" w:type="auto"/>
            <w:vAlign w:val="center"/>
          </w:tcPr>
          <w:p w14:paraId="01F70635" w14:textId="77777777" w:rsidR="00362960" w:rsidRDefault="00000000">
            <w:pPr>
              <w:jc w:val="center"/>
            </w:pPr>
            <w:r>
              <w:rPr>
                <w:position w:val="-30"/>
              </w:rPr>
              <w:object w:dxaOrig="2214" w:dyaOrig="734" w14:anchorId="58913953">
                <v:shape id="_x0000_i1046" type="#_x0000_t75" style="width:110.75pt;height:37.2pt" o:ole="">
                  <v:imagedata r:id="rId55" o:title=""/>
                </v:shape>
                <o:OLEObject Type="Embed" ProgID="Equation.DSMT4" ShapeID="_x0000_i1046" DrawAspect="Content" ObjectID="_1836287243" r:id="rId56"/>
              </w:object>
            </w:r>
          </w:p>
        </w:tc>
        <w:tc>
          <w:tcPr>
            <w:tcW w:w="916" w:type="dxa"/>
            <w:vAlign w:val="center"/>
          </w:tcPr>
          <w:p w14:paraId="7CB5D280" w14:textId="2F77D52C"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0</w:t>
            </w:r>
            <w:r>
              <w:rPr>
                <w:szCs w:val="24"/>
              </w:rPr>
              <w:t>)</w:t>
            </w:r>
          </w:p>
        </w:tc>
      </w:tr>
    </w:tbl>
    <w:p w14:paraId="12DCEA08" w14:textId="77B68FBC" w:rsidR="00362960" w:rsidRDefault="00000000">
      <w:pPr>
        <w:ind w:firstLine="0"/>
        <w:rPr>
          <w:iCs/>
        </w:rPr>
      </w:pPr>
      <w:bookmarkStart w:id="29" w:name="_Hlk206012133"/>
      <w:bookmarkEnd w:id="28"/>
      <w:r>
        <w:rPr>
          <w:rFonts w:eastAsiaTheme="minorEastAsia" w:hint="eastAsia"/>
        </w:rPr>
        <w:t>w</w:t>
      </w:r>
      <w:r>
        <w:rPr>
          <w:rFonts w:hint="eastAsia"/>
        </w:rPr>
        <w:t>here</w:t>
      </w:r>
      <w:r>
        <w:rPr>
          <w:i/>
          <w:iCs/>
        </w:rPr>
        <w:t xml:space="preserve"> u</w:t>
      </w:r>
      <w:r>
        <w:rPr>
          <w:rFonts w:ascii="Cambria Math" w:hAnsi="Cambria Math" w:cs="Cambria Math"/>
          <w:i/>
          <w:iCs/>
          <w:vertAlign w:val="subscript"/>
        </w:rPr>
        <w:t>∗</w:t>
      </w:r>
      <w:r>
        <w:t xml:space="preserve"> </w:t>
      </w:r>
      <w:r>
        <w:rPr>
          <w:rFonts w:hint="eastAsia"/>
        </w:rPr>
        <w:t>is</w:t>
      </w:r>
      <w:r>
        <w:t xml:space="preserve"> the friction velocity, and </w:t>
      </w:r>
      <w:proofErr w:type="spellStart"/>
      <w:r>
        <w:t>v</w:t>
      </w:r>
      <w:r>
        <w:rPr>
          <w:vertAlign w:val="subscript"/>
        </w:rPr>
        <w:t>water</w:t>
      </w:r>
      <w:proofErr w:type="spellEnd"/>
      <w:r>
        <w:t xml:space="preserve"> is the kinematic viscosity of water, taken as 1.4×10</w:t>
      </w:r>
      <w:r>
        <w:rPr>
          <w:vertAlign w:val="superscript"/>
        </w:rPr>
        <w:t>−5</w:t>
      </w:r>
      <w:r>
        <w:t> m</w:t>
      </w:r>
      <w:r>
        <w:rPr>
          <w:vertAlign w:val="superscript"/>
        </w:rPr>
        <w:t>2</w:t>
      </w:r>
      <w:r>
        <w:t xml:space="preserve">/s. </w:t>
      </w:r>
      <w:r>
        <w:rPr>
          <w:iCs/>
        </w:rPr>
        <w:t>α</w:t>
      </w:r>
      <w:proofErr w:type="spellStart"/>
      <w:r>
        <w:rPr>
          <w:iCs/>
          <w:vertAlign w:val="subscript"/>
        </w:rPr>
        <w:t>ch</w:t>
      </w:r>
      <w:proofErr w:type="spellEnd"/>
      <w:r>
        <w:t xml:space="preserve"> is the Charnock parameter.</w:t>
      </w:r>
      <w:bookmarkEnd w:id="29"/>
      <w:r>
        <w:t xml:space="preserve"> The first term in the formula, </w:t>
      </w:r>
      <m:oMath>
        <m:sSub>
          <m:sSubPr>
            <m:ctrlPr>
              <w:rPr>
                <w:rFonts w:ascii="Cambria Math" w:hAnsi="Cambria Math"/>
                <w:i/>
              </w:rPr>
            </m:ctrlPr>
          </m:sSubPr>
          <m:e>
            <m:r>
              <w:rPr>
                <w:rFonts w:ascii="Cambria Math" w:hAnsi="Cambria Math"/>
              </w:rPr>
              <m:t>α</m:t>
            </m:r>
          </m:e>
          <m:sub>
            <m:r>
              <w:rPr>
                <w:rFonts w:ascii="Cambria Math" w:hAnsi="Cambria Math"/>
              </w:rPr>
              <m:t>ch</m:t>
            </m:r>
          </m:sub>
        </m:sSub>
        <m:sSubSup>
          <m:sSubSupPr>
            <m:ctrlPr>
              <w:rPr>
                <w:rFonts w:ascii="Cambria Math" w:hAnsi="Cambria Math"/>
                <w:i/>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/g</m:t>
        </m:r>
      </m:oMath>
      <w:r>
        <w:t xml:space="preserve"> represents the </w:t>
      </w:r>
      <w:r>
        <w:rPr>
          <w:rFonts w:hint="eastAsia"/>
        </w:rPr>
        <w:t>correlation</w:t>
      </w:r>
      <w:r>
        <w:t xml:space="preserve"> between wind </w:t>
      </w:r>
      <w:r>
        <w:rPr>
          <w:rFonts w:hint="eastAsia"/>
        </w:rPr>
        <w:t>speed</w:t>
      </w:r>
      <w:r>
        <w:t xml:space="preserve"> and </w:t>
      </w:r>
      <w:bookmarkStart w:id="30" w:name="_Hlk206012158"/>
      <w:r>
        <w:t>gravity</w:t>
      </w:r>
      <w:bookmarkEnd w:id="30"/>
      <w:r>
        <w:t>, reflecting the effect of wind speed on sea surface roughness. The second term,</w:t>
      </w:r>
      <w:r>
        <w:rPr>
          <w:i/>
        </w:rPr>
        <w:t xml:space="preserve"> </w:t>
      </w:r>
      <m:oMath>
        <m:r>
          <w:rPr>
            <w:rFonts w:ascii="Cambria Math" w:hAnsi="Cambria Math"/>
          </w:rPr>
          <m:t>0.11v/</m:t>
        </m:r>
        <m:sSub>
          <m:sSubPr>
            <m:ctrlPr>
              <w:rPr>
                <w:rFonts w:ascii="Cambria Math" w:hAnsi="Cambria Math"/>
                <w:i/>
              </w:rPr>
            </m:ctrlPr>
          </m:sSubPr>
          <m:e>
            <m:r>
              <w:rPr>
                <w:rFonts w:ascii="Cambria Math" w:hAnsi="Cambria Math"/>
              </w:rPr>
              <m:t>u</m:t>
            </m:r>
          </m:e>
          <m:sub>
            <m:r>
              <w:rPr>
                <w:rFonts w:ascii="Cambria Math" w:hAnsi="Cambria Math"/>
              </w:rPr>
              <m:t>*</m:t>
            </m:r>
          </m:sub>
        </m:sSub>
      </m:oMath>
      <w:r>
        <w:rPr>
          <w:i/>
        </w:rPr>
        <w:t>,</w:t>
      </w:r>
      <w:r>
        <w:rPr>
          <w:iCs/>
        </w:rPr>
        <w:t xml:space="preserve"> accounts for the molecular viscosity of air</w:t>
      </w:r>
      <w:r>
        <w:rPr>
          <w:rFonts w:hint="eastAsia"/>
          <w:iCs/>
        </w:rPr>
        <w:t>.</w:t>
      </w:r>
      <w:r>
        <w:t xml:space="preserve"> </w:t>
      </w:r>
      <w:r>
        <w:rPr>
          <w:iCs/>
        </w:rPr>
        <w:t>It plays a certain corrective role for wind speed variations. It is important to note that the Charnock parameter α</w:t>
      </w:r>
      <w:proofErr w:type="spellStart"/>
      <w:r>
        <w:rPr>
          <w:iCs/>
          <w:vertAlign w:val="subscript"/>
        </w:rPr>
        <w:t>ch</w:t>
      </w:r>
      <w:proofErr w:type="spellEnd"/>
      <w:r>
        <w:rPr>
          <w:iCs/>
        </w:rPr>
        <w:t xml:space="preserve"> is not a constant, but rather dependent on wave stress (wave-induced momentum flux) </w:t>
      </w:r>
      <w:r w:rsidR="003F3D3D">
        <w:rPr>
          <w:rFonts w:eastAsiaTheme="minorEastAsia" w:hint="eastAsia"/>
        </w:rPr>
        <w:t>[12]</w:t>
      </w:r>
      <w:r>
        <w:rPr>
          <w:iCs/>
        </w:rPr>
        <w:t>.</w:t>
      </w:r>
      <w:r>
        <w:rPr>
          <w:rFonts w:eastAsiaTheme="minorEastAsia" w:hint="eastAsia"/>
          <w:iCs/>
        </w:rPr>
        <w:t xml:space="preserve"> </w:t>
      </w:r>
      <w:r>
        <w:rPr>
          <w:iCs/>
        </w:rPr>
        <w:t>In this study, the ERA5 hourly reanalysis</w:t>
      </w:r>
      <w:r>
        <w:t xml:space="preserve"> </w:t>
      </w:r>
      <w:r>
        <w:rPr>
          <w:iCs/>
        </w:rPr>
        <w:t>Charnock</w:t>
      </w:r>
      <w:r>
        <w:rPr>
          <w:rFonts w:hint="eastAsia"/>
          <w:iCs/>
        </w:rPr>
        <w:t xml:space="preserve"> </w:t>
      </w:r>
      <w:r>
        <w:rPr>
          <w:iCs/>
        </w:rPr>
        <w:t>dataset is used to obtain the necessary input parameters.</w:t>
      </w:r>
      <w:r>
        <w:t xml:space="preserve"> </w:t>
      </w:r>
      <w:r>
        <w:rPr>
          <w:iCs/>
        </w:rPr>
        <w:t>α</w:t>
      </w:r>
      <w:proofErr w:type="spellStart"/>
      <w:r>
        <w:rPr>
          <w:iCs/>
          <w:vertAlign w:val="subscript"/>
        </w:rPr>
        <w:t>ch</w:t>
      </w:r>
      <w:proofErr w:type="spellEnd"/>
      <w:r>
        <w:rPr>
          <w:iCs/>
        </w:rPr>
        <w:t xml:space="preserve"> calculation is shown in </w:t>
      </w:r>
      <w:r>
        <w:rPr>
          <w:rFonts w:hint="eastAsia"/>
          <w:iCs/>
        </w:rPr>
        <w:t>Eq</w:t>
      </w:r>
      <w:r>
        <w:rPr>
          <w:iCs/>
        </w:rPr>
        <w:t xml:space="preserve"> (</w:t>
      </w:r>
      <w:r w:rsidR="0094056A">
        <w:rPr>
          <w:rFonts w:eastAsiaTheme="minorEastAsia" w:hint="eastAsia"/>
          <w:iCs/>
        </w:rPr>
        <w:t>A</w:t>
      </w:r>
      <w:r>
        <w:rPr>
          <w:rFonts w:eastAsiaTheme="minorEastAsia" w:hint="eastAsia"/>
          <w:iCs/>
        </w:rPr>
        <w:t>21</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597927A" w14:textId="77777777">
        <w:trPr>
          <w:trHeight w:val="578"/>
          <w:jc w:val="center"/>
        </w:trPr>
        <w:tc>
          <w:tcPr>
            <w:tcW w:w="328" w:type="dxa"/>
            <w:vAlign w:val="center"/>
          </w:tcPr>
          <w:p w14:paraId="400AF8F1" w14:textId="77777777" w:rsidR="00362960" w:rsidRDefault="00362960">
            <w:pPr>
              <w:jc w:val="center"/>
            </w:pPr>
          </w:p>
        </w:tc>
        <w:tc>
          <w:tcPr>
            <w:tcW w:w="0" w:type="auto"/>
            <w:vAlign w:val="center"/>
          </w:tcPr>
          <w:p w14:paraId="7FFD0CB0" w14:textId="77777777" w:rsidR="00362960" w:rsidRDefault="00000000">
            <w:pPr>
              <w:jc w:val="center"/>
            </w:pPr>
            <w:r>
              <w:rPr>
                <w:position w:val="-30"/>
              </w:rPr>
              <w:object w:dxaOrig="2146" w:dyaOrig="761" w14:anchorId="5650F83F">
                <v:shape id="_x0000_i1047" type="#_x0000_t75" style="width:107.6pt;height:38pt" o:ole="">
                  <v:imagedata r:id="rId57" o:title=""/>
                </v:shape>
                <o:OLEObject Type="Embed" ProgID="Equation.DSMT4" ShapeID="_x0000_i1047" DrawAspect="Content" ObjectID="_1836287244" r:id="rId58"/>
              </w:object>
            </w:r>
          </w:p>
        </w:tc>
        <w:tc>
          <w:tcPr>
            <w:tcW w:w="1036" w:type="dxa"/>
            <w:vAlign w:val="center"/>
          </w:tcPr>
          <w:p w14:paraId="29DCC5A8" w14:textId="08CECDFB"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1</w:t>
            </w:r>
            <w:r>
              <w:rPr>
                <w:szCs w:val="24"/>
              </w:rPr>
              <w:t>)</w:t>
            </w:r>
          </w:p>
        </w:tc>
      </w:tr>
    </w:tbl>
    <w:p w14:paraId="72DB20FE" w14:textId="022725FD" w:rsidR="00362960" w:rsidRDefault="00000000">
      <w:pPr>
        <w:ind w:firstLine="0"/>
        <w:rPr>
          <w:iCs/>
        </w:rPr>
      </w:pPr>
      <w:r>
        <w:rPr>
          <w:rFonts w:hint="eastAsia"/>
          <w:iCs/>
        </w:rPr>
        <w:t>where</w:t>
      </w:r>
      <w:r>
        <w:rPr>
          <w:iCs/>
        </w:rPr>
        <w:t>,</w:t>
      </w:r>
      <w:r>
        <w:t xml:space="preserve"> </w:t>
      </w:r>
      <w:proofErr w:type="spellStart"/>
      <w:r>
        <w:rPr>
          <w:i/>
        </w:rPr>
        <w:t>τ</w:t>
      </w:r>
      <w:r>
        <w:rPr>
          <w:rFonts w:hint="eastAsia"/>
          <w:i/>
          <w:vertAlign w:val="subscript"/>
        </w:rPr>
        <w:t>s</w:t>
      </w:r>
      <w:proofErr w:type="spellEnd"/>
      <w:r>
        <w:rPr>
          <w:iCs/>
        </w:rPr>
        <w:t xml:space="preserve"> </w:t>
      </w:r>
      <w:r>
        <w:rPr>
          <w:rFonts w:hint="eastAsia"/>
          <w:iCs/>
        </w:rPr>
        <w:t>i</w:t>
      </w:r>
      <w:r>
        <w:rPr>
          <w:iCs/>
        </w:rPr>
        <w:t xml:space="preserve">s the total surface wind stress and </w:t>
      </w:r>
      <w:proofErr w:type="spellStart"/>
      <w:r>
        <w:rPr>
          <w:i/>
        </w:rPr>
        <w:t>τ</w:t>
      </w:r>
      <w:r>
        <w:rPr>
          <w:iCs/>
          <w:vertAlign w:val="subscript"/>
        </w:rPr>
        <w:t>wave</w:t>
      </w:r>
      <w:proofErr w:type="spellEnd"/>
      <w:r>
        <w:rPr>
          <w:iCs/>
        </w:rPr>
        <w:t xml:space="preserve"> represents the wave stress. The friction velocity can be expressed as</w:t>
      </w:r>
      <w:r>
        <w:rPr>
          <w:rFonts w:hint="eastAsia"/>
          <w:iCs/>
        </w:rPr>
        <w:t xml:space="preserve"> Eq (</w:t>
      </w:r>
      <w:r w:rsidR="0094056A">
        <w:rPr>
          <w:rFonts w:eastAsiaTheme="minorEastAsia" w:hint="eastAsia"/>
          <w:iCs/>
        </w:rPr>
        <w:t>A</w:t>
      </w:r>
      <w:r>
        <w:rPr>
          <w:rFonts w:hint="eastAsia"/>
          <w:iCs/>
        </w:rPr>
        <w:t>22)</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850EB15" w14:textId="77777777">
        <w:trPr>
          <w:trHeight w:val="578"/>
          <w:jc w:val="center"/>
        </w:trPr>
        <w:tc>
          <w:tcPr>
            <w:tcW w:w="328" w:type="dxa"/>
            <w:vAlign w:val="center"/>
          </w:tcPr>
          <w:p w14:paraId="5B8DA5D6" w14:textId="77777777" w:rsidR="00362960" w:rsidRDefault="00362960">
            <w:pPr>
              <w:jc w:val="center"/>
            </w:pPr>
          </w:p>
        </w:tc>
        <w:tc>
          <w:tcPr>
            <w:tcW w:w="0" w:type="auto"/>
            <w:vAlign w:val="center"/>
          </w:tcPr>
          <w:p w14:paraId="641FDC6E" w14:textId="77777777" w:rsidR="00362960" w:rsidRDefault="00000000">
            <w:pPr>
              <w:jc w:val="center"/>
            </w:pPr>
            <w:r>
              <w:rPr>
                <w:position w:val="-32"/>
              </w:rPr>
              <w:object w:dxaOrig="1155" w:dyaOrig="734" w14:anchorId="7B507395">
                <v:shape id="_x0000_i1048" type="#_x0000_t75" style="width:57.75pt;height:37.2pt" o:ole="">
                  <v:imagedata r:id="rId59" o:title=""/>
                </v:shape>
                <o:OLEObject Type="Embed" ProgID="Equation.DSMT4" ShapeID="_x0000_i1048" DrawAspect="Content" ObjectID="_1836287245" r:id="rId60"/>
              </w:object>
            </w:r>
          </w:p>
        </w:tc>
        <w:tc>
          <w:tcPr>
            <w:tcW w:w="1036" w:type="dxa"/>
            <w:vAlign w:val="center"/>
          </w:tcPr>
          <w:p w14:paraId="3558520F" w14:textId="31F3A7F9"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2</w:t>
            </w:r>
            <w:r>
              <w:rPr>
                <w:szCs w:val="24"/>
              </w:rPr>
              <w:t>)</w:t>
            </w:r>
          </w:p>
        </w:tc>
      </w:tr>
    </w:tbl>
    <w:p w14:paraId="7357521A" w14:textId="2105B348" w:rsidR="00362960" w:rsidRDefault="00000000">
      <w:pPr>
        <w:rPr>
          <w:iCs/>
        </w:rPr>
      </w:pPr>
      <w:r>
        <w:rPr>
          <w:iCs/>
        </w:rPr>
        <w:t xml:space="preserve">The momentum exchange between air and water can be described by the </w:t>
      </w:r>
      <w:r>
        <w:rPr>
          <w:rFonts w:hint="eastAsia"/>
          <w:iCs/>
        </w:rPr>
        <w:t>drag</w:t>
      </w:r>
      <w:r>
        <w:rPr>
          <w:iCs/>
        </w:rPr>
        <w:t xml:space="preserve"> coefficient</w:t>
      </w:r>
      <w:r>
        <w:rPr>
          <w:rFonts w:hint="eastAsia"/>
          <w:iCs/>
        </w:rPr>
        <w:t xml:space="preserve"> </w:t>
      </w:r>
      <w:r>
        <w:rPr>
          <w:i/>
        </w:rPr>
        <w:t>C</w:t>
      </w:r>
      <w:r>
        <w:rPr>
          <w:i/>
          <w:vertAlign w:val="subscript"/>
        </w:rPr>
        <w:t>d</w:t>
      </w:r>
      <w:r>
        <w:rPr>
          <w:rFonts w:hint="eastAsia"/>
          <w:iCs/>
        </w:rPr>
        <w:t>,</w:t>
      </w:r>
      <w:r>
        <w:rPr>
          <w:iCs/>
        </w:rPr>
        <w:t xml:space="preserve"> and the specific relationship is given as </w:t>
      </w:r>
      <w:r>
        <w:rPr>
          <w:rFonts w:hint="eastAsia"/>
          <w:iCs/>
        </w:rPr>
        <w:t>Eq.(</w:t>
      </w:r>
      <w:r w:rsidR="0094056A">
        <w:rPr>
          <w:rFonts w:eastAsiaTheme="minorEastAsia" w:hint="eastAsia"/>
          <w:iCs/>
        </w:rPr>
        <w:t>A</w:t>
      </w:r>
      <w:r>
        <w:rPr>
          <w:rFonts w:eastAsiaTheme="minorEastAsia" w:hint="eastAsia"/>
          <w:iCs/>
        </w:rPr>
        <w:t>23</w:t>
      </w:r>
      <w:r>
        <w:rPr>
          <w:rFonts w:hint="eastAsia"/>
          <w:iCs/>
        </w:rPr>
        <w:t>)</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549308B" w14:textId="77777777">
        <w:trPr>
          <w:trHeight w:val="578"/>
          <w:jc w:val="center"/>
        </w:trPr>
        <w:tc>
          <w:tcPr>
            <w:tcW w:w="328" w:type="dxa"/>
            <w:vAlign w:val="center"/>
          </w:tcPr>
          <w:p w14:paraId="77F5A89A" w14:textId="77777777" w:rsidR="00362960" w:rsidRDefault="00362960">
            <w:pPr>
              <w:jc w:val="center"/>
            </w:pPr>
          </w:p>
        </w:tc>
        <w:tc>
          <w:tcPr>
            <w:tcW w:w="0" w:type="auto"/>
            <w:vAlign w:val="center"/>
          </w:tcPr>
          <w:p w14:paraId="26521136" w14:textId="77777777" w:rsidR="00362960" w:rsidRDefault="00000000">
            <w:pPr>
              <w:jc w:val="center"/>
            </w:pPr>
            <w:r>
              <w:rPr>
                <w:position w:val="-30"/>
              </w:rPr>
              <w:object w:dxaOrig="985" w:dyaOrig="734" w14:anchorId="586F0E25">
                <v:shape id="_x0000_i1049" type="#_x0000_t75" style="width:49.05pt;height:37.2pt" o:ole="">
                  <v:imagedata r:id="rId61" o:title=""/>
                </v:shape>
                <o:OLEObject Type="Embed" ProgID="Equation.DSMT4" ShapeID="_x0000_i1049" DrawAspect="Content" ObjectID="_1836287246" r:id="rId62"/>
              </w:object>
            </w:r>
          </w:p>
        </w:tc>
        <w:tc>
          <w:tcPr>
            <w:tcW w:w="1036" w:type="dxa"/>
            <w:vAlign w:val="center"/>
          </w:tcPr>
          <w:p w14:paraId="356B026F" w14:textId="207FB9A5"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3</w:t>
            </w:r>
            <w:r>
              <w:rPr>
                <w:szCs w:val="24"/>
              </w:rPr>
              <w:t>)</w:t>
            </w:r>
          </w:p>
        </w:tc>
      </w:tr>
    </w:tbl>
    <w:p w14:paraId="43D824A1" w14:textId="5E81205E" w:rsidR="00362960" w:rsidRDefault="00000000">
      <w:pPr>
        <w:rPr>
          <w:iCs/>
        </w:rPr>
      </w:pPr>
      <w:r>
        <w:rPr>
          <w:iCs/>
        </w:rPr>
        <w:t xml:space="preserve">Based on the above formulation, the momentum exchange between air and water can be expressed in terms of the </w:t>
      </w:r>
      <w:r>
        <w:t>friction velocity</w:t>
      </w:r>
      <w:r>
        <w:rPr>
          <w:rFonts w:hint="eastAsia"/>
        </w:rPr>
        <w:t xml:space="preserve"> </w:t>
      </w:r>
      <w:r>
        <w:rPr>
          <w:i/>
          <w:iCs/>
        </w:rPr>
        <w:t>u</w:t>
      </w:r>
      <w:r>
        <w:rPr>
          <w:rFonts w:ascii="Cambria Math" w:hAnsi="Cambria Math" w:cs="Cambria Math"/>
          <w:i/>
          <w:iCs/>
          <w:vertAlign w:val="subscript"/>
        </w:rPr>
        <w:t>∗</w:t>
      </w:r>
      <w:r>
        <w:rPr>
          <w:iCs/>
        </w:rPr>
        <w:t xml:space="preserve">, thereby enhancing the accuracy of wind profile predictions. To analyze the variation of wind speed with height, </w:t>
      </w:r>
      <w:bookmarkStart w:id="31" w:name="_Hlk206012492"/>
      <w:r>
        <w:rPr>
          <w:iCs/>
        </w:rPr>
        <w:t>the logarithmic wind profile model is commonly</w:t>
      </w:r>
      <w:bookmarkEnd w:id="31"/>
      <w:r>
        <w:rPr>
          <w:iCs/>
        </w:rPr>
        <w:t xml:space="preserve"> </w:t>
      </w:r>
      <w:bookmarkStart w:id="32" w:name="_Hlk206012509"/>
      <w:r>
        <w:rPr>
          <w:iCs/>
        </w:rPr>
        <w:t xml:space="preserve">employed to describe wind distribution in the </w:t>
      </w:r>
      <w:r>
        <w:rPr>
          <w:rFonts w:hint="eastAsia"/>
          <w:iCs/>
        </w:rPr>
        <w:t>ABL</w:t>
      </w:r>
      <w:r>
        <w:rPr>
          <w:iCs/>
        </w:rPr>
        <w:t>.</w:t>
      </w:r>
      <w:bookmarkEnd w:id="32"/>
      <w:r>
        <w:rPr>
          <w:iCs/>
        </w:rPr>
        <w:t xml:space="preserve"> This model assumes that, under idealized conditions, </w:t>
      </w:r>
      <w:bookmarkStart w:id="33" w:name="_Hlk206012561"/>
      <w:r>
        <w:rPr>
          <w:iCs/>
        </w:rPr>
        <w:t xml:space="preserve">there exists a logarithmic relationship between wind speed and height </w:t>
      </w:r>
      <w:r>
        <w:rPr>
          <w:rFonts w:eastAsiaTheme="minorEastAsia" w:hint="eastAsia"/>
          <w:iCs/>
        </w:rPr>
        <w:t>z.</w:t>
      </w:r>
      <w:r>
        <w:rPr>
          <w:iCs/>
        </w:rPr>
        <w:t xml:space="preserve"> The corresponding expression</w:t>
      </w:r>
      <w:bookmarkEnd w:id="33"/>
      <w:r>
        <w:rPr>
          <w:iCs/>
        </w:rPr>
        <w:t xml:space="preserve"> is provided in Eq</w:t>
      </w:r>
      <w:r>
        <w:rPr>
          <w:rFonts w:hint="eastAsia"/>
          <w:iCs/>
        </w:rPr>
        <w:t>.</w:t>
      </w:r>
      <w:r>
        <w:rPr>
          <w:iCs/>
        </w:rPr>
        <w:t xml:space="preserve"> (</w:t>
      </w:r>
      <w:r w:rsidR="0094056A">
        <w:rPr>
          <w:rFonts w:eastAsiaTheme="minorEastAsia" w:hint="eastAsia"/>
          <w:iCs/>
        </w:rPr>
        <w:t>A</w:t>
      </w:r>
      <w:r>
        <w:rPr>
          <w:rFonts w:eastAsiaTheme="minorEastAsia" w:hint="eastAsia"/>
          <w:iCs/>
        </w:rPr>
        <w:t>2</w:t>
      </w:r>
      <w:r>
        <w:rPr>
          <w:rFonts w:hint="eastAsia"/>
          <w:iCs/>
        </w:rPr>
        <w:t>4</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A8057E8" w14:textId="77777777">
        <w:trPr>
          <w:trHeight w:val="578"/>
          <w:jc w:val="center"/>
        </w:trPr>
        <w:tc>
          <w:tcPr>
            <w:tcW w:w="328" w:type="dxa"/>
            <w:vAlign w:val="center"/>
          </w:tcPr>
          <w:p w14:paraId="5602100D" w14:textId="77777777" w:rsidR="00362960" w:rsidRDefault="00362960">
            <w:pPr>
              <w:jc w:val="center"/>
            </w:pPr>
            <w:bookmarkStart w:id="34" w:name="_Hlk206012445"/>
          </w:p>
        </w:tc>
        <w:tc>
          <w:tcPr>
            <w:tcW w:w="0" w:type="auto"/>
            <w:vAlign w:val="center"/>
          </w:tcPr>
          <w:p w14:paraId="282E9B37" w14:textId="77777777" w:rsidR="00362960" w:rsidRDefault="00000000">
            <w:pPr>
              <w:jc w:val="center"/>
            </w:pPr>
            <w:r>
              <w:rPr>
                <w:position w:val="-32"/>
              </w:rPr>
              <w:object w:dxaOrig="1685" w:dyaOrig="774" w14:anchorId="377E7463">
                <v:shape id="_x0000_i1050" type="#_x0000_t75" style="width:84.25pt;height:38.75pt" o:ole="">
                  <v:imagedata r:id="rId63" o:title=""/>
                </v:shape>
                <o:OLEObject Type="Embed" ProgID="Equation.DSMT4" ShapeID="_x0000_i1050" DrawAspect="Content" ObjectID="_1836287247" r:id="rId64"/>
              </w:object>
            </w:r>
          </w:p>
        </w:tc>
        <w:tc>
          <w:tcPr>
            <w:tcW w:w="1036" w:type="dxa"/>
            <w:vAlign w:val="center"/>
          </w:tcPr>
          <w:p w14:paraId="1F055451" w14:textId="5CCADF52"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4</w:t>
            </w:r>
            <w:r>
              <w:rPr>
                <w:szCs w:val="24"/>
              </w:rPr>
              <w:t>)</w:t>
            </w:r>
          </w:p>
        </w:tc>
      </w:tr>
    </w:tbl>
    <w:p w14:paraId="18B926C4" w14:textId="1F4EF70C" w:rsidR="00362960" w:rsidRDefault="00000000">
      <w:pPr>
        <w:ind w:firstLine="0"/>
        <w:rPr>
          <w:rFonts w:eastAsiaTheme="minorEastAsia"/>
          <w:iCs/>
        </w:rPr>
      </w:pPr>
      <w:bookmarkStart w:id="35" w:name="_Hlk206012615"/>
      <w:bookmarkEnd w:id="34"/>
      <w:r>
        <w:rPr>
          <w:rFonts w:hint="eastAsia"/>
          <w:iCs/>
        </w:rPr>
        <w:t>where</w:t>
      </w:r>
      <w:r>
        <w:rPr>
          <w:iCs/>
        </w:rPr>
        <w:t>, z</w:t>
      </w:r>
      <w:r>
        <w:rPr>
          <w:rFonts w:hint="eastAsia"/>
          <w:iCs/>
        </w:rPr>
        <w:t xml:space="preserve"> is </w:t>
      </w:r>
      <w:r>
        <w:rPr>
          <w:iCs/>
        </w:rPr>
        <w:t>the vertical height above the ground surface</w:t>
      </w:r>
      <w:r>
        <w:rPr>
          <w:rFonts w:hint="eastAsia"/>
          <w:iCs/>
        </w:rPr>
        <w:t>,</w:t>
      </w:r>
      <w:r>
        <w:rPr>
          <w:rFonts w:eastAsiaTheme="minorEastAsia" w:hint="eastAsia"/>
          <w:iCs/>
        </w:rPr>
        <w:t xml:space="preserve"> </w:t>
      </w:r>
      <w:r>
        <w:rPr>
          <w:rFonts w:ascii="Cambria Math" w:hAnsi="Cambria Math" w:cs="Cambria Math"/>
          <w:i/>
        </w:rPr>
        <w:t>𝜅</w:t>
      </w:r>
      <w:r>
        <w:rPr>
          <w:i/>
        </w:rPr>
        <w:t>=0.4</w:t>
      </w:r>
      <w:r>
        <w:rPr>
          <w:iCs/>
        </w:rPr>
        <w:t xml:space="preserve"> is the von Kármán constant, </w:t>
      </w:r>
      <w:r>
        <w:rPr>
          <w:rFonts w:hint="eastAsia"/>
          <w:iCs/>
        </w:rPr>
        <w:t xml:space="preserve">which </w:t>
      </w:r>
      <w:r>
        <w:rPr>
          <w:iCs/>
        </w:rPr>
        <w:t>can provide a more accurate depiction of wind speed variations due to the interaction between waves and wind.</w:t>
      </w:r>
      <w:bookmarkEnd w:id="35"/>
      <w:r>
        <w:t xml:space="preserve"> </w:t>
      </w:r>
      <w:r>
        <w:rPr>
          <w:iCs/>
        </w:rPr>
        <w:t xml:space="preserve">Since the ERA5 raw </w:t>
      </w:r>
      <w:r>
        <w:rPr>
          <w:rFonts w:eastAsiaTheme="minorEastAsia" w:hint="eastAsia"/>
          <w:iCs/>
        </w:rPr>
        <w:t>wind</w:t>
      </w:r>
      <w:r>
        <w:rPr>
          <w:iCs/>
        </w:rPr>
        <w:t xml:space="preserve"> is based on atmospheric reanalysis, relying mainly on atmospheric observations and model simulations, the impact of waves on wind speed is primarily reflected in the friction between the wind and </w:t>
      </w:r>
      <w:r>
        <w:rPr>
          <w:rFonts w:eastAsiaTheme="minorEastAsia" w:hint="eastAsia"/>
          <w:iCs/>
        </w:rPr>
        <w:t>waves</w:t>
      </w:r>
      <w:r>
        <w:rPr>
          <w:iCs/>
        </w:rPr>
        <w:t xml:space="preserve">. This frictional change can cause fluctuations in wind speed. However, the raw </w:t>
      </w:r>
      <w:r>
        <w:rPr>
          <w:rFonts w:eastAsiaTheme="minorEastAsia" w:hint="eastAsia"/>
          <w:iCs/>
        </w:rPr>
        <w:t>wind</w:t>
      </w:r>
      <w:r>
        <w:rPr>
          <w:iCs/>
        </w:rPr>
        <w:t xml:space="preserve"> does not account for the interaction between waves and wind, and therefore, it does not accurately reflect the impact of waves on wind speed. In contrast, the WDWM considers the interaction between waves and wind, generating wind speed profiles that show a similar distribution </w:t>
      </w:r>
      <w:r>
        <w:rPr>
          <w:rFonts w:eastAsiaTheme="minorEastAsia" w:hint="eastAsia"/>
          <w:iCs/>
        </w:rPr>
        <w:t>to</w:t>
      </w:r>
      <w:r>
        <w:rPr>
          <w:iCs/>
        </w:rPr>
        <w:t xml:space="preserve"> </w:t>
      </w:r>
      <w:r>
        <w:rPr>
          <w:rFonts w:eastAsiaTheme="minorEastAsia" w:hint="eastAsia"/>
          <w:iCs/>
        </w:rPr>
        <w:t>raw</w:t>
      </w:r>
      <w:r>
        <w:rPr>
          <w:iCs/>
        </w:rPr>
        <w:t xml:space="preserve"> wind speeds, but with slightly more intense fluctuations, as shown in</w:t>
      </w:r>
      <w:r>
        <w:rPr>
          <w:b/>
          <w:bCs/>
          <w:iCs/>
        </w:rPr>
        <w:t xml:space="preserve"> Fig</w:t>
      </w:r>
      <w:r w:rsidR="0094056A">
        <w:rPr>
          <w:rFonts w:eastAsiaTheme="minorEastAsia" w:hint="eastAsia"/>
          <w:b/>
          <w:bCs/>
          <w:iCs/>
        </w:rPr>
        <w:t>.</w:t>
      </w:r>
      <w:r w:rsidR="00154315">
        <w:rPr>
          <w:rFonts w:eastAsiaTheme="minorEastAsia" w:hint="eastAsia"/>
          <w:b/>
          <w:bCs/>
          <w:iCs/>
        </w:rPr>
        <w:t xml:space="preserve"> </w:t>
      </w:r>
      <w:r w:rsidR="0094056A">
        <w:rPr>
          <w:rFonts w:eastAsiaTheme="minorEastAsia" w:hint="eastAsia"/>
          <w:b/>
          <w:bCs/>
          <w:iCs/>
        </w:rPr>
        <w:t>A</w:t>
      </w:r>
      <w:r>
        <w:rPr>
          <w:b/>
          <w:bCs/>
          <w:iCs/>
        </w:rPr>
        <w:t>5</w:t>
      </w:r>
      <w:r>
        <w:rPr>
          <w:iCs/>
        </w:rPr>
        <w:t>.</w:t>
      </w:r>
    </w:p>
    <w:p w14:paraId="1210EB9F" w14:textId="77777777" w:rsidR="00362960" w:rsidRDefault="00000000">
      <w:pPr>
        <w:ind w:firstLine="0"/>
        <w:jc w:val="center"/>
        <w:rPr>
          <w:iCs/>
        </w:rPr>
      </w:pPr>
      <w:r>
        <w:rPr>
          <w:iCs/>
          <w:noProof/>
        </w:rPr>
        <w:lastRenderedPageBreak/>
        <w:drawing>
          <wp:inline distT="0" distB="0" distL="0" distR="0" wp14:anchorId="0943D6BB" wp14:editId="0A917278">
            <wp:extent cx="5342255" cy="2654935"/>
            <wp:effectExtent l="0" t="0" r="0" b="0"/>
            <wp:docPr id="329375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5483"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365637" cy="2666876"/>
                    </a:xfrm>
                    <a:prstGeom prst="rect">
                      <a:avLst/>
                    </a:prstGeom>
                    <a:noFill/>
                  </pic:spPr>
                </pic:pic>
              </a:graphicData>
            </a:graphic>
          </wp:inline>
        </w:drawing>
      </w:r>
    </w:p>
    <w:p w14:paraId="2E2BF201" w14:textId="33683AD6" w:rsidR="00362960" w:rsidRDefault="00000000">
      <w:pPr>
        <w:spacing w:line="240" w:lineRule="auto"/>
        <w:jc w:val="left"/>
        <w:rPr>
          <w:rFonts w:eastAsiaTheme="minorEastAsia"/>
          <w:b/>
          <w:bCs/>
          <w:iCs/>
        </w:rPr>
      </w:pPr>
      <w:bookmarkStart w:id="36" w:name="_Hlk202608043"/>
      <w:r>
        <w:rPr>
          <w:b/>
          <w:bCs/>
          <w:iCs/>
        </w:rPr>
        <w:t>Fig</w:t>
      </w:r>
      <w:r w:rsidR="0094056A">
        <w:rPr>
          <w:rFonts w:eastAsiaTheme="minorEastAsia" w:hint="eastAsia"/>
          <w:b/>
          <w:bCs/>
          <w:iCs/>
        </w:rPr>
        <w:t>.</w:t>
      </w:r>
      <w:r w:rsidR="00154315">
        <w:rPr>
          <w:rFonts w:eastAsiaTheme="minorEastAsia" w:hint="eastAsia"/>
          <w:b/>
          <w:bCs/>
          <w:iCs/>
        </w:rPr>
        <w:t xml:space="preserve"> </w:t>
      </w:r>
      <w:r w:rsidR="0094056A">
        <w:rPr>
          <w:rFonts w:eastAsiaTheme="minorEastAsia" w:hint="eastAsia"/>
          <w:b/>
          <w:bCs/>
          <w:iCs/>
        </w:rPr>
        <w:t>A</w:t>
      </w:r>
      <w:r>
        <w:rPr>
          <w:rFonts w:hint="eastAsia"/>
          <w:b/>
          <w:bCs/>
          <w:iCs/>
        </w:rPr>
        <w:t>5</w:t>
      </w:r>
      <w:r>
        <w:rPr>
          <w:b/>
          <w:bCs/>
          <w:iCs/>
        </w:rPr>
        <w:t xml:space="preserve"> Comparison between WDWM </w:t>
      </w:r>
      <w:r>
        <w:rPr>
          <w:rFonts w:eastAsiaTheme="minorEastAsia" w:hint="eastAsia"/>
          <w:b/>
          <w:bCs/>
          <w:iCs/>
        </w:rPr>
        <w:t xml:space="preserve">generated </w:t>
      </w:r>
      <w:r>
        <w:rPr>
          <w:b/>
          <w:bCs/>
          <w:iCs/>
        </w:rPr>
        <w:t xml:space="preserve">and </w:t>
      </w:r>
      <w:r>
        <w:rPr>
          <w:rFonts w:eastAsiaTheme="minorEastAsia" w:hint="eastAsia"/>
          <w:b/>
          <w:bCs/>
          <w:iCs/>
        </w:rPr>
        <w:t>Historical</w:t>
      </w:r>
      <w:r>
        <w:rPr>
          <w:b/>
          <w:bCs/>
          <w:iCs/>
        </w:rPr>
        <w:t xml:space="preserve"> Wind Speed Profiles</w:t>
      </w:r>
      <w:r>
        <w:rPr>
          <w:rFonts w:eastAsiaTheme="minorEastAsia" w:hint="eastAsia"/>
          <w:b/>
          <w:bCs/>
          <w:iCs/>
        </w:rPr>
        <w:t xml:space="preserve">. </w:t>
      </w:r>
    </w:p>
    <w:p w14:paraId="66EFCF87" w14:textId="77777777" w:rsidR="00362960" w:rsidRDefault="00362960">
      <w:pPr>
        <w:spacing w:line="240" w:lineRule="auto"/>
        <w:rPr>
          <w:rFonts w:eastAsiaTheme="minorEastAsia"/>
          <w:b/>
          <w:bCs/>
          <w:iCs/>
        </w:rPr>
      </w:pPr>
    </w:p>
    <w:p w14:paraId="18F94C9B" w14:textId="39C4BCE6" w:rsidR="00362960" w:rsidRDefault="00000000">
      <w:bookmarkStart w:id="37" w:name="_Hlk206012885"/>
      <w:r>
        <w:t>Townsend et al.</w:t>
      </w:r>
      <w:r w:rsidR="003F3D3D" w:rsidRPr="003F3D3D">
        <w:rPr>
          <w:rFonts w:eastAsiaTheme="minorEastAsia" w:hint="eastAsia"/>
        </w:rPr>
        <w:t xml:space="preserve"> </w:t>
      </w:r>
      <w:r w:rsidR="003F3D3D">
        <w:rPr>
          <w:rFonts w:eastAsiaTheme="minorEastAsia" w:hint="eastAsia"/>
        </w:rPr>
        <w:t>[13]</w:t>
      </w:r>
      <w:bookmarkEnd w:id="37"/>
      <w:r>
        <w:t xml:space="preserve"> provided an in-depth analysis of the enhanced wind speed profile caused by wave–wind interactions, </w:t>
      </w:r>
      <w:r>
        <w:rPr>
          <w:rFonts w:eastAsiaTheme="minorEastAsia" w:hint="eastAsia"/>
        </w:rPr>
        <w:t>and</w:t>
      </w:r>
      <w:r>
        <w:t xml:space="preserve"> experimentally quantified their </w:t>
      </w:r>
      <w:r>
        <w:rPr>
          <w:rFonts w:hint="eastAsia"/>
          <w:szCs w:val="24"/>
        </w:rPr>
        <w:t>influence</w:t>
      </w:r>
      <w:r>
        <w:t xml:space="preserve"> on wind speed at various heights along a wind turbine blade.</w:t>
      </w:r>
      <w:r>
        <w:rPr>
          <w:rFonts w:hint="eastAsia"/>
        </w:rPr>
        <w:t xml:space="preserve"> </w:t>
      </w:r>
      <w:r>
        <w:t xml:space="preserve">These findings demonstrate </w:t>
      </w:r>
      <w:bookmarkStart w:id="38" w:name="_Hlk206012862"/>
      <w:r>
        <w:t xml:space="preserve">that wave-induced </w:t>
      </w:r>
      <w:r>
        <w:rPr>
          <w:rFonts w:hint="eastAsia"/>
        </w:rPr>
        <w:t>disturbances</w:t>
      </w:r>
      <w:r>
        <w:t xml:space="preserve"> can significantly influence wind resource availability at different vertical positions along the rotor plane of wind turbines</w:t>
      </w:r>
      <w:bookmarkEnd w:id="38"/>
      <w:r>
        <w:t xml:space="preserve">. </w:t>
      </w:r>
      <w:bookmarkStart w:id="39" w:name="_Hlk206012959"/>
      <w:r>
        <w:rPr>
          <w:b/>
          <w:bCs/>
        </w:rPr>
        <w:t>Fig</w:t>
      </w:r>
      <w:r w:rsidR="0094056A">
        <w:rPr>
          <w:rFonts w:eastAsiaTheme="minorEastAsia" w:hint="eastAsia"/>
          <w:b/>
          <w:bCs/>
        </w:rPr>
        <w:t>.</w:t>
      </w:r>
      <w:r w:rsidR="00154315">
        <w:rPr>
          <w:rFonts w:eastAsiaTheme="minorEastAsia" w:hint="eastAsia"/>
          <w:b/>
          <w:bCs/>
        </w:rPr>
        <w:t xml:space="preserve"> </w:t>
      </w:r>
      <w:r w:rsidR="0094056A">
        <w:rPr>
          <w:rFonts w:eastAsiaTheme="minorEastAsia" w:hint="eastAsia"/>
          <w:b/>
          <w:bCs/>
        </w:rPr>
        <w:t>A</w:t>
      </w:r>
      <w:r>
        <w:rPr>
          <w:b/>
          <w:bCs/>
        </w:rPr>
        <w:t>6</w:t>
      </w:r>
      <w:bookmarkEnd w:id="39"/>
      <w:r w:rsidR="0094056A">
        <w:rPr>
          <w:rFonts w:eastAsiaTheme="minorEastAsia" w:hint="eastAsia"/>
          <w:b/>
          <w:bCs/>
        </w:rPr>
        <w:t xml:space="preserve"> </w:t>
      </w:r>
      <w:r>
        <w:t xml:space="preserve">illustrates </w:t>
      </w:r>
      <w:bookmarkStart w:id="40" w:name="_Hlk206012934"/>
      <w:r>
        <w:t xml:space="preserve">the mean streamwise velocity profiles within the </w:t>
      </w:r>
      <w:r>
        <w:rPr>
          <w:rFonts w:hint="eastAsia"/>
        </w:rPr>
        <w:t>A</w:t>
      </w:r>
      <w:r>
        <w:t>BL under different wind–wave interaction conditions</w:t>
      </w:r>
      <w:bookmarkEnd w:id="40"/>
      <w:r>
        <w:t>.</w:t>
      </w:r>
      <w:r>
        <w:rPr>
          <w:rFonts w:hint="eastAsia"/>
        </w:rPr>
        <w:t xml:space="preserve"> </w:t>
      </w:r>
      <w:r>
        <w:t>Th</w:t>
      </w:r>
      <w:r>
        <w:rPr>
          <w:rFonts w:eastAsiaTheme="minorEastAsia" w:hint="eastAsia"/>
        </w:rPr>
        <w:t>is</w:t>
      </w:r>
      <w:r>
        <w:t xml:space="preserve"> figure compares representative cases with varying wave heights (H) and wavelengths (λ) to highlight the </w:t>
      </w:r>
      <w:r>
        <w:rPr>
          <w:rFonts w:hint="eastAsia"/>
          <w:szCs w:val="24"/>
        </w:rPr>
        <w:t>influence</w:t>
      </w:r>
      <w:r>
        <w:t xml:space="preserve"> of wave-induced effects. The blue dashed line is the incident Computational Fluid Dynamics (CFD) ABL profile, which represents the original inlet wind velocity distribution obtained from the CFD simulation prior to accounting for wave effects.</w:t>
      </w:r>
      <w:r>
        <w:rPr>
          <w:rFonts w:hint="eastAsia"/>
        </w:rPr>
        <w:t xml:space="preserve"> </w:t>
      </w:r>
      <w:r>
        <w:t xml:space="preserve">The red dotted line represents the averaged </w:t>
      </w:r>
      <w:r>
        <w:rPr>
          <w:rFonts w:hint="eastAsia"/>
        </w:rPr>
        <w:t>ABL</w:t>
      </w:r>
      <w:r>
        <w:t xml:space="preserve">, which indicates the representative wind speed profile obtained by </w:t>
      </w:r>
      <w:r>
        <w:rPr>
          <w:rFonts w:hint="eastAsia"/>
        </w:rPr>
        <w:t>sample</w:t>
      </w:r>
      <w:r>
        <w:t xml:space="preserve"> averaging under identical conditions, serving as a baseline for comparison.</w:t>
      </w:r>
      <w:r>
        <w:rPr>
          <w:rFonts w:hint="eastAsia"/>
        </w:rPr>
        <w:t xml:space="preserve"> T</w:t>
      </w:r>
      <w:r>
        <w:t>he green line represents the re-calibrated atmospheric boundary layer (Re-calibrated ABL), in which the power exponent (α) is introduced to adjust the vertical gradient of the wind speed profile, and the wind risk factor (</w:t>
      </w:r>
      <w:proofErr w:type="spellStart"/>
      <w:r>
        <w:t>k</w:t>
      </w:r>
      <w:r>
        <w:rPr>
          <w:vertAlign w:val="subscript"/>
        </w:rPr>
        <w:t>f</w:t>
      </w:r>
      <w:proofErr w:type="spellEnd"/>
      <w:r>
        <w:t>) is applied to modify the overall wind speed magnitude, thereby providing a more realistic representation of the wind–wave interaction effects on the ABL wind structure.</w:t>
      </w:r>
      <w:r>
        <w:rPr>
          <w:rFonts w:hint="eastAsia"/>
        </w:rPr>
        <w:t xml:space="preserve"> </w:t>
      </w:r>
      <w:r>
        <w:rPr>
          <w:rFonts w:eastAsiaTheme="minorEastAsia" w:hint="eastAsia"/>
        </w:rPr>
        <w:t xml:space="preserve">Hence, </w:t>
      </w:r>
      <w:r>
        <w:rPr>
          <w:rFonts w:eastAsiaTheme="minorEastAsia" w:hint="eastAsia"/>
          <w:b/>
          <w:bCs/>
        </w:rPr>
        <w:t>F</w:t>
      </w:r>
      <w:r>
        <w:rPr>
          <w:rFonts w:hint="eastAsia"/>
          <w:b/>
          <w:bCs/>
        </w:rPr>
        <w:t>ig</w:t>
      </w:r>
      <w:r w:rsidR="0094056A">
        <w:rPr>
          <w:rFonts w:eastAsiaTheme="minorEastAsia" w:hint="eastAsia"/>
          <w:b/>
          <w:bCs/>
        </w:rPr>
        <w:t>.</w:t>
      </w:r>
      <w:r w:rsidR="00154315">
        <w:rPr>
          <w:rFonts w:eastAsiaTheme="minorEastAsia" w:hint="eastAsia"/>
          <w:b/>
          <w:bCs/>
        </w:rPr>
        <w:t xml:space="preserve"> </w:t>
      </w:r>
      <w:r w:rsidR="0094056A">
        <w:rPr>
          <w:rFonts w:eastAsiaTheme="minorEastAsia" w:hint="eastAsia"/>
          <w:b/>
          <w:bCs/>
        </w:rPr>
        <w:t>A</w:t>
      </w:r>
      <w:r>
        <w:rPr>
          <w:rFonts w:eastAsiaTheme="minorEastAsia" w:hint="eastAsia"/>
          <w:b/>
          <w:bCs/>
        </w:rPr>
        <w:t>6</w:t>
      </w:r>
      <w:r>
        <w:rPr>
          <w:rFonts w:eastAsiaTheme="minorEastAsia" w:hint="eastAsia"/>
        </w:rPr>
        <w:t xml:space="preserve"> </w:t>
      </w:r>
      <w:bookmarkStart w:id="41" w:name="_Hlk206275026"/>
      <w:r>
        <w:rPr>
          <w:rFonts w:eastAsiaTheme="minorEastAsia" w:hint="eastAsia"/>
        </w:rPr>
        <w:t>indicates</w:t>
      </w:r>
      <w:r>
        <w:t xml:space="preserve"> </w:t>
      </w:r>
      <w:bookmarkStart w:id="42" w:name="_Hlk206275046"/>
      <w:bookmarkEnd w:id="41"/>
      <w:r>
        <w:t xml:space="preserve">that when the significant wave height was 0.3 m and the wavelength was 3 m, </w:t>
      </w:r>
      <w:bookmarkStart w:id="43" w:name="_Hlk206012990"/>
      <w:r>
        <w:t xml:space="preserve">the wind speeds at the lowest blade </w:t>
      </w:r>
      <w:r>
        <w:rPr>
          <w:rFonts w:hint="eastAsia"/>
        </w:rPr>
        <w:t>nadir</w:t>
      </w:r>
      <w:r>
        <w:t xml:space="preserve">, the hub height, and the </w:t>
      </w:r>
      <w:r>
        <w:rPr>
          <w:rFonts w:hint="eastAsia"/>
        </w:rPr>
        <w:t>blade zenith</w:t>
      </w:r>
      <w:r>
        <w:t xml:space="preserve"> increased by 10.1%, 3.</w:t>
      </w:r>
      <w:r>
        <w:rPr>
          <w:rFonts w:hint="eastAsia"/>
        </w:rPr>
        <w:t>1</w:t>
      </w:r>
      <w:r>
        <w:t>%, and 1.</w:t>
      </w:r>
      <w:r>
        <w:rPr>
          <w:rFonts w:hint="eastAsia"/>
        </w:rPr>
        <w:t>3</w:t>
      </w:r>
      <w:r>
        <w:t>%, respectively</w:t>
      </w:r>
      <w:bookmarkEnd w:id="43"/>
      <w:r>
        <w:t>.</w:t>
      </w:r>
      <w:bookmarkEnd w:id="42"/>
      <w:r>
        <w:rPr>
          <w:rFonts w:hint="eastAsia"/>
        </w:rPr>
        <w:t xml:space="preserve"> </w:t>
      </w:r>
    </w:p>
    <w:p w14:paraId="2EFC92A1" w14:textId="77777777" w:rsidR="00362960" w:rsidRDefault="00000000">
      <w:pPr>
        <w:ind w:firstLine="0"/>
      </w:pPr>
      <w:r>
        <w:rPr>
          <w:noProof/>
        </w:rPr>
        <w:lastRenderedPageBreak/>
        <w:drawing>
          <wp:inline distT="0" distB="0" distL="0" distR="0" wp14:anchorId="08E1115B" wp14:editId="3D638688">
            <wp:extent cx="6249670" cy="2526665"/>
            <wp:effectExtent l="0" t="0" r="0" b="0"/>
            <wp:docPr id="1"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5"/>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6251409" cy="2527889"/>
                    </a:xfrm>
                    <a:prstGeom prst="rect">
                      <a:avLst/>
                    </a:prstGeom>
                  </pic:spPr>
                </pic:pic>
              </a:graphicData>
            </a:graphic>
          </wp:inline>
        </w:drawing>
      </w:r>
    </w:p>
    <w:p w14:paraId="2A91E66F" w14:textId="78A41F3D" w:rsidR="00362960" w:rsidRDefault="00000000">
      <w:pPr>
        <w:spacing w:line="240" w:lineRule="auto"/>
        <w:ind w:firstLine="0"/>
        <w:jc w:val="center"/>
        <w:rPr>
          <w:rFonts w:eastAsiaTheme="minorEastAsia"/>
          <w:b/>
          <w:bCs/>
          <w:sz w:val="22"/>
          <w:szCs w:val="22"/>
        </w:rPr>
      </w:pPr>
      <w:r>
        <w:rPr>
          <w:b/>
          <w:bCs/>
          <w:sz w:val="22"/>
          <w:szCs w:val="22"/>
        </w:rPr>
        <w:t>Fig</w:t>
      </w:r>
      <w:r w:rsidR="00154315">
        <w:rPr>
          <w:rFonts w:eastAsiaTheme="minorEastAsia" w:hint="eastAsia"/>
          <w:b/>
          <w:bCs/>
          <w:sz w:val="22"/>
          <w:szCs w:val="22"/>
        </w:rPr>
        <w:t xml:space="preserve">. </w:t>
      </w:r>
      <w:r w:rsidR="0094056A">
        <w:rPr>
          <w:rFonts w:eastAsiaTheme="minorEastAsia" w:hint="eastAsia"/>
          <w:b/>
          <w:bCs/>
          <w:sz w:val="22"/>
          <w:szCs w:val="22"/>
        </w:rPr>
        <w:t>A</w:t>
      </w:r>
      <w:r>
        <w:rPr>
          <w:rFonts w:hint="eastAsia"/>
          <w:b/>
          <w:bCs/>
          <w:sz w:val="22"/>
          <w:szCs w:val="22"/>
        </w:rPr>
        <w:t>6</w:t>
      </w:r>
      <w:r>
        <w:rPr>
          <w:b/>
          <w:bCs/>
          <w:sz w:val="22"/>
          <w:szCs w:val="22"/>
        </w:rPr>
        <w:t xml:space="preserve"> Wind Speed Variation at Different Rotor Heights under Wave–Wind </w:t>
      </w:r>
      <w:r w:rsidR="00154315">
        <w:rPr>
          <w:b/>
          <w:bCs/>
          <w:sz w:val="22"/>
          <w:szCs w:val="22"/>
        </w:rPr>
        <w:t>Interaction</w:t>
      </w:r>
      <w:r w:rsidR="00154315">
        <w:rPr>
          <w:rFonts w:eastAsiaTheme="minorEastAsia"/>
        </w:rPr>
        <w:t xml:space="preserve"> [</w:t>
      </w:r>
      <w:r w:rsidR="001C4565">
        <w:rPr>
          <w:rFonts w:eastAsiaTheme="minorEastAsia" w:hint="eastAsia"/>
        </w:rPr>
        <w:t>13]</w:t>
      </w:r>
    </w:p>
    <w:p w14:paraId="3A41EFCA" w14:textId="77777777" w:rsidR="00362960" w:rsidRDefault="00362960">
      <w:pPr>
        <w:spacing w:line="240" w:lineRule="auto"/>
        <w:ind w:firstLine="0"/>
        <w:rPr>
          <w:rFonts w:eastAsiaTheme="minorEastAsia"/>
          <w:b/>
          <w:bCs/>
          <w:iCs/>
        </w:rPr>
      </w:pPr>
    </w:p>
    <w:bookmarkEnd w:id="36"/>
    <w:p w14:paraId="0E98EC75" w14:textId="374EAD62" w:rsidR="00362960" w:rsidRDefault="00000000">
      <w:r>
        <w:t xml:space="preserve">Based on the </w:t>
      </w:r>
      <w:r>
        <w:rPr>
          <w:rFonts w:eastAsiaTheme="minorEastAsia" w:hint="eastAsia"/>
        </w:rPr>
        <w:t>findings</w:t>
      </w:r>
      <w:r>
        <w:t xml:space="preserve"> from reference </w:t>
      </w:r>
      <w:r w:rsidR="003F3D3D">
        <w:rPr>
          <w:rFonts w:eastAsiaTheme="minorEastAsia" w:hint="eastAsia"/>
        </w:rPr>
        <w:t>[13]</w:t>
      </w:r>
      <w:r>
        <w:t xml:space="preserve">, the wind speed increases by different percentages under various significant wave heights (0.3 m and 0.03 m) and wavelengths (3 m and 1.61 m). </w:t>
      </w:r>
    </w:p>
    <w:p w14:paraId="1BB3F057" w14:textId="255D5A36" w:rsidR="00362960" w:rsidRDefault="00000000">
      <w:pPr>
        <w:rPr>
          <w:color w:val="EE0000"/>
        </w:rPr>
      </w:pPr>
      <w:r>
        <w:t xml:space="preserve">In this study, numerical results indicate that wave-induced </w:t>
      </w:r>
      <w:r>
        <w:rPr>
          <w:rFonts w:hint="eastAsia"/>
        </w:rPr>
        <w:t>wind speed</w:t>
      </w:r>
      <w:r>
        <w:t xml:space="preserve"> increments range from ~1.3% to ~10.1% along the wind turbine height. </w:t>
      </w:r>
      <w:bookmarkStart w:id="44" w:name="_Hlk206013017"/>
      <w:r>
        <w:t xml:space="preserve">Considering that the blade nadir region is more sensitive to surface wave effects and turbulence, and typically exhibits a relatively low wind speed, the 10.1% increase was chosen for detailed analysis. </w:t>
      </w:r>
      <w:bookmarkEnd w:id="44"/>
      <w:r>
        <w:t>Based on this increment, the final wind speed under wave-induced is then calculated using the adjustment Eq. (</w:t>
      </w:r>
      <w:r w:rsidR="0094056A">
        <w:rPr>
          <w:rFonts w:eastAsiaTheme="minorEastAsia" w:hint="eastAsia"/>
        </w:rPr>
        <w:t>A</w:t>
      </w:r>
      <w:r>
        <w:rPr>
          <w:rFonts w:eastAsiaTheme="minorEastAsia"/>
        </w:rPr>
        <w:t>2</w:t>
      </w:r>
      <w:r>
        <w:t xml:space="preserve">5).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07D1F022" w14:textId="77777777">
        <w:trPr>
          <w:trHeight w:val="578"/>
          <w:jc w:val="center"/>
        </w:trPr>
        <w:tc>
          <w:tcPr>
            <w:tcW w:w="328" w:type="dxa"/>
            <w:vAlign w:val="center"/>
          </w:tcPr>
          <w:p w14:paraId="6117F70C" w14:textId="77777777" w:rsidR="00362960" w:rsidRDefault="00362960">
            <w:pPr>
              <w:jc w:val="center"/>
            </w:pPr>
          </w:p>
        </w:tc>
        <w:tc>
          <w:tcPr>
            <w:tcW w:w="0" w:type="auto"/>
            <w:vAlign w:val="center"/>
          </w:tcPr>
          <w:p w14:paraId="6F6D5F19" w14:textId="77777777" w:rsidR="00362960" w:rsidRDefault="00000000">
            <w:pPr>
              <w:jc w:val="center"/>
            </w:pPr>
            <w:r>
              <w:rPr>
                <w:position w:val="-14"/>
              </w:rPr>
              <w:object w:dxaOrig="2214" w:dyaOrig="448" w14:anchorId="2E2CEB45">
                <v:shape id="_x0000_i1051" type="#_x0000_t75" style="width:110.75pt;height:22.55pt" o:ole="">
                  <v:imagedata r:id="rId68" o:title=""/>
                </v:shape>
                <o:OLEObject Type="Embed" ProgID="Equation.DSMT4" ShapeID="_x0000_i1051" DrawAspect="Content" ObjectID="_1836287248" r:id="rId69"/>
              </w:object>
            </w:r>
          </w:p>
        </w:tc>
        <w:tc>
          <w:tcPr>
            <w:tcW w:w="1036" w:type="dxa"/>
            <w:vAlign w:val="center"/>
          </w:tcPr>
          <w:p w14:paraId="51E636D2" w14:textId="716C3D25"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5</w:t>
            </w:r>
            <w:r>
              <w:rPr>
                <w:szCs w:val="24"/>
              </w:rPr>
              <w:t>)</w:t>
            </w:r>
          </w:p>
        </w:tc>
      </w:tr>
    </w:tbl>
    <w:p w14:paraId="1BF5F3AA" w14:textId="77777777" w:rsidR="00362960" w:rsidRDefault="00000000">
      <w:pPr>
        <w:ind w:firstLine="0"/>
      </w:pPr>
      <w:r>
        <w:rPr>
          <w:rFonts w:hint="eastAsia"/>
        </w:rPr>
        <w:t>where</w:t>
      </w:r>
      <w:r>
        <w:t xml:space="preserve"> </w:t>
      </w:r>
      <w:proofErr w:type="spellStart"/>
      <w:r>
        <w:rPr>
          <w:rFonts w:hint="eastAsia"/>
          <w:i/>
          <w:iCs/>
        </w:rPr>
        <w:t>u</w:t>
      </w:r>
      <w:r>
        <w:rPr>
          <w:rFonts w:hint="eastAsia"/>
          <w:i/>
          <w:iCs/>
          <w:vertAlign w:val="subscript"/>
        </w:rPr>
        <w:t>f</w:t>
      </w:r>
      <w:proofErr w:type="spellEnd"/>
      <w:r>
        <w:rPr>
          <w:rFonts w:hint="eastAsia"/>
          <w:i/>
          <w:iCs/>
        </w:rPr>
        <w:t xml:space="preserve">(z) </w:t>
      </w:r>
      <w:r>
        <w:t>represents the wave-</w:t>
      </w:r>
      <w:r>
        <w:rPr>
          <w:rFonts w:eastAsiaTheme="minorEastAsia" w:hint="eastAsia"/>
        </w:rPr>
        <w:t>driven</w:t>
      </w:r>
      <w:r>
        <w:t xml:space="preserve"> wind speed, while </w:t>
      </w:r>
      <w:proofErr w:type="spellStart"/>
      <w:r>
        <w:rPr>
          <w:rFonts w:hint="eastAsia"/>
          <w:i/>
          <w:iCs/>
        </w:rPr>
        <w:t>u</w:t>
      </w:r>
      <w:r>
        <w:rPr>
          <w:rFonts w:hint="eastAsia"/>
          <w:i/>
          <w:iCs/>
          <w:vertAlign w:val="subscript"/>
        </w:rPr>
        <w:t>ac</w:t>
      </w:r>
      <w:proofErr w:type="spellEnd"/>
      <w:r>
        <w:rPr>
          <w:rFonts w:hint="eastAsia"/>
          <w:i/>
          <w:iCs/>
        </w:rPr>
        <w:t>(z)</w:t>
      </w:r>
      <w:r>
        <w:t xml:space="preserve"> </w:t>
      </w:r>
      <w:r>
        <w:rPr>
          <w:rFonts w:hint="eastAsia"/>
        </w:rPr>
        <w:t xml:space="preserve">is </w:t>
      </w:r>
      <w:r>
        <w:t>the measured wind speed at 10 m height</w:t>
      </w:r>
      <w:r>
        <w:rPr>
          <w:rFonts w:hint="eastAsia"/>
        </w:rPr>
        <w:t>,</w:t>
      </w:r>
      <w:r>
        <w:rPr>
          <w:b/>
          <w:bCs/>
        </w:rPr>
        <w:t xml:space="preserve"> </w:t>
      </w:r>
      <w:r>
        <w:rPr>
          <w:i/>
          <w:iCs/>
        </w:rPr>
        <w:t>β</w:t>
      </w:r>
      <w:r>
        <w:t xml:space="preserve"> is </w:t>
      </w:r>
      <w:r>
        <w:rPr>
          <w:rFonts w:hint="eastAsia"/>
        </w:rPr>
        <w:t xml:space="preserve">set to </w:t>
      </w:r>
      <w:r>
        <w:t>10.1%.</w:t>
      </w:r>
    </w:p>
    <w:p w14:paraId="459173C9" w14:textId="72D1226B" w:rsidR="00362960" w:rsidRDefault="0093762E">
      <w:pPr>
        <w:pStyle w:val="1"/>
        <w:rPr>
          <w:rFonts w:eastAsiaTheme="minorEastAsia"/>
        </w:rPr>
      </w:pPr>
      <w:r>
        <w:rPr>
          <w:rFonts w:eastAsia="宋体" w:hint="eastAsia"/>
        </w:rPr>
        <w:t xml:space="preserve">A.4 </w:t>
      </w:r>
      <w:r>
        <w:t>Scenario settings</w:t>
      </w:r>
    </w:p>
    <w:p w14:paraId="7813B43E" w14:textId="38A48858" w:rsidR="00362960" w:rsidRDefault="00000000">
      <w:pPr>
        <w:rPr>
          <w:rFonts w:eastAsia="宋体"/>
        </w:rPr>
      </w:pPr>
      <w:r>
        <w:rPr>
          <w:rFonts w:eastAsia="宋体" w:hint="eastAsia"/>
        </w:rPr>
        <w:t>When</w:t>
      </w:r>
      <w:r>
        <w:rPr>
          <w:rFonts w:eastAsia="宋体"/>
        </w:rPr>
        <w:t xml:space="preserve"> </w:t>
      </w:r>
      <w:r>
        <w:rPr>
          <w:rFonts w:eastAsia="宋体" w:hint="eastAsia"/>
        </w:rPr>
        <w:t>setting up s</w:t>
      </w:r>
      <w:r>
        <w:rPr>
          <w:rFonts w:eastAsia="宋体"/>
        </w:rPr>
        <w:t>cenario</w:t>
      </w:r>
      <w:r>
        <w:rPr>
          <w:rFonts w:eastAsia="宋体" w:hint="eastAsia"/>
        </w:rPr>
        <w:t>s</w:t>
      </w:r>
      <w:r>
        <w:rPr>
          <w:rFonts w:eastAsia="宋体"/>
        </w:rPr>
        <w:t xml:space="preserve">, we considered the </w:t>
      </w:r>
      <w:r>
        <w:rPr>
          <w:rFonts w:eastAsia="宋体" w:hint="eastAsia"/>
        </w:rPr>
        <w:t>influence</w:t>
      </w:r>
      <w:r>
        <w:rPr>
          <w:rFonts w:eastAsia="宋体"/>
        </w:rPr>
        <w:t xml:space="preserve"> of typhoon conditions and normal conditions on the MES. We use the Typhoon-Wave Evolution Dataset (TWED), as simulated in section</w:t>
      </w:r>
      <w:r>
        <w:rPr>
          <w:rFonts w:eastAsia="宋体" w:hint="eastAsia"/>
        </w:rPr>
        <w:t xml:space="preserve"> </w:t>
      </w:r>
      <w:r w:rsidR="00D13556">
        <w:rPr>
          <w:rFonts w:eastAsia="宋体" w:hint="eastAsia"/>
        </w:rPr>
        <w:t>A</w:t>
      </w:r>
      <w:r>
        <w:rPr>
          <w:rFonts w:eastAsia="宋体" w:hint="eastAsia"/>
        </w:rPr>
        <w:t>.</w:t>
      </w:r>
      <w:r>
        <w:rPr>
          <w:rFonts w:eastAsia="宋体"/>
        </w:rPr>
        <w:t xml:space="preserve">2, as input for the typhoon scenes. Meanwhile, the wind speed dataset </w:t>
      </w:r>
      <w:r>
        <w:rPr>
          <w:rFonts w:eastAsia="宋体" w:hint="eastAsia"/>
        </w:rPr>
        <w:t xml:space="preserve">driven </w:t>
      </w:r>
      <w:r>
        <w:rPr>
          <w:rFonts w:eastAsia="宋体"/>
        </w:rPr>
        <w:t>by wave, generated by the WDWM introduced in section</w:t>
      </w:r>
      <w:r>
        <w:rPr>
          <w:rFonts w:eastAsia="宋体" w:hint="eastAsia"/>
        </w:rPr>
        <w:t xml:space="preserve"> </w:t>
      </w:r>
      <w:r w:rsidR="00D13556">
        <w:rPr>
          <w:rFonts w:eastAsia="宋体" w:hint="eastAsia"/>
        </w:rPr>
        <w:t>A.</w:t>
      </w:r>
      <w:r>
        <w:rPr>
          <w:rFonts w:eastAsia="宋体" w:hint="eastAsia"/>
        </w:rPr>
        <w:t>3</w:t>
      </w:r>
      <w:r>
        <w:rPr>
          <w:rFonts w:eastAsia="宋体"/>
        </w:rPr>
        <w:t>, cover</w:t>
      </w:r>
      <w:r>
        <w:rPr>
          <w:rFonts w:eastAsia="宋体" w:hint="eastAsia"/>
        </w:rPr>
        <w:t>ing</w:t>
      </w:r>
      <w:r>
        <w:rPr>
          <w:rFonts w:eastAsia="宋体"/>
        </w:rPr>
        <w:t xml:space="preserve"> a time span from 2022 to 2024. This dataset, characterized by a </w:t>
      </w:r>
      <w:r>
        <w:rPr>
          <w:rFonts w:eastAsia="宋体" w:hint="eastAsia"/>
        </w:rPr>
        <w:t>3-year</w:t>
      </w:r>
      <w:r>
        <w:rPr>
          <w:rFonts w:eastAsia="宋体"/>
        </w:rPr>
        <w:t xml:space="preserve"> scale and a broad range of scenarios, is subjected to K-medoids clustering to generate conventional scenarios.</w:t>
      </w:r>
    </w:p>
    <w:p w14:paraId="26F6A0A4" w14:textId="02A7731A" w:rsidR="00362960" w:rsidRDefault="00000000">
      <w:pPr>
        <w:rPr>
          <w:rFonts w:eastAsia="宋体"/>
        </w:rPr>
      </w:pPr>
      <w:r>
        <w:rPr>
          <w:rFonts w:eastAsia="宋体"/>
        </w:rPr>
        <w:t xml:space="preserve">Considering the distinct seasonal variations in wind speeds in </w:t>
      </w:r>
      <w:r>
        <w:rPr>
          <w:rFonts w:eastAsia="宋体" w:hint="eastAsia"/>
        </w:rPr>
        <w:t>GBA</w:t>
      </w:r>
      <w:r>
        <w:rPr>
          <w:rFonts w:eastAsia="宋体"/>
        </w:rPr>
        <w:t xml:space="preserve">, we further </w:t>
      </w:r>
      <w:r>
        <w:rPr>
          <w:rFonts w:eastAsia="宋体" w:hint="eastAsia"/>
        </w:rPr>
        <w:t>improve</w:t>
      </w:r>
      <w:r>
        <w:rPr>
          <w:rFonts w:eastAsia="宋体"/>
        </w:rPr>
        <w:t xml:space="preserve"> the clustering process. </w:t>
      </w:r>
      <w:r>
        <w:rPr>
          <w:rFonts w:eastAsia="宋体" w:hint="eastAsia"/>
        </w:rPr>
        <w:t>In specific</w:t>
      </w:r>
      <w:r>
        <w:rPr>
          <w:rFonts w:eastAsia="宋体"/>
        </w:rPr>
        <w:t xml:space="preserve">, </w:t>
      </w:r>
      <w:r>
        <w:rPr>
          <w:rFonts w:eastAsia="宋体" w:hint="eastAsia"/>
        </w:rPr>
        <w:t>during</w:t>
      </w:r>
      <w:r>
        <w:rPr>
          <w:rFonts w:eastAsia="宋体"/>
        </w:rPr>
        <w:t xml:space="preserve"> the summer, when there is no typhoon, </w:t>
      </w:r>
      <w:r>
        <w:rPr>
          <w:rFonts w:eastAsia="宋体" w:hint="eastAsia"/>
        </w:rPr>
        <w:t>t</w:t>
      </w:r>
      <w:r>
        <w:rPr>
          <w:rFonts w:eastAsia="宋体"/>
        </w:rPr>
        <w:t xml:space="preserve">he influence of tropical high pressure often results in low wind speeds. Before the arrival of a typhoon, wind speeds frequently exceed 10 m/s </w:t>
      </w:r>
      <w:r>
        <w:rPr>
          <w:rFonts w:eastAsia="宋体" w:hint="eastAsia"/>
        </w:rPr>
        <w:t>(m</w:t>
      </w:r>
      <w:r>
        <w:rPr>
          <w:rFonts w:eastAsia="宋体"/>
        </w:rPr>
        <w:t>edium wind speed</w:t>
      </w:r>
      <w:r>
        <w:rPr>
          <w:rFonts w:eastAsia="宋体" w:hint="eastAsia"/>
        </w:rPr>
        <w:t xml:space="preserve">) </w:t>
      </w:r>
      <w:r>
        <w:rPr>
          <w:rFonts w:eastAsia="宋体"/>
        </w:rPr>
        <w:t xml:space="preserve">due to the influence of the typhoon. Additionally, in the winter, the wind speeds near the Taiwan Strait exit are typically higher due to the winter monsoon. Therefore, </w:t>
      </w:r>
      <w:r>
        <w:rPr>
          <w:rFonts w:eastAsia="宋体" w:hint="eastAsia"/>
        </w:rPr>
        <w:t>two</w:t>
      </w:r>
      <w:r>
        <w:rPr>
          <w:rFonts w:eastAsia="宋体"/>
        </w:rPr>
        <w:t xml:space="preserve"> </w:t>
      </w:r>
      <w:r>
        <w:rPr>
          <w:rFonts w:eastAsia="宋体" w:hint="eastAsia"/>
        </w:rPr>
        <w:t>different</w:t>
      </w:r>
      <w:r>
        <w:rPr>
          <w:rFonts w:eastAsia="宋体"/>
        </w:rPr>
        <w:t xml:space="preserve"> wind speed scenarios are clustered: one for </w:t>
      </w:r>
      <w:r>
        <w:rPr>
          <w:rFonts w:eastAsia="宋体" w:hint="eastAsia"/>
        </w:rPr>
        <w:t xml:space="preserve">low wind speeds </w:t>
      </w:r>
      <w:r>
        <w:rPr>
          <w:rFonts w:eastAsia="宋体"/>
        </w:rPr>
        <w:t>in summer</w:t>
      </w:r>
      <w:r>
        <w:rPr>
          <w:rFonts w:eastAsia="宋体" w:hint="eastAsia"/>
        </w:rPr>
        <w:t>, medium</w:t>
      </w:r>
      <w:r>
        <w:rPr>
          <w:rFonts w:eastAsia="宋体"/>
        </w:rPr>
        <w:t xml:space="preserve"> wind speeds in summer and </w:t>
      </w:r>
      <w:r>
        <w:rPr>
          <w:rFonts w:eastAsia="宋体" w:hint="eastAsia"/>
        </w:rPr>
        <w:t>winter.</w:t>
      </w:r>
      <w:r>
        <w:rPr>
          <w:rFonts w:eastAsia="宋体"/>
        </w:rPr>
        <w:t xml:space="preserve"> The two types of wind speed are shown in </w:t>
      </w:r>
      <w:r>
        <w:rPr>
          <w:rFonts w:eastAsia="宋体"/>
          <w:b/>
          <w:bCs/>
        </w:rPr>
        <w:t>Fig</w:t>
      </w:r>
      <w:r w:rsidR="00181B3B">
        <w:rPr>
          <w:rFonts w:eastAsia="宋体" w:hint="eastAsia"/>
          <w:b/>
          <w:bCs/>
        </w:rPr>
        <w:t>.</w:t>
      </w:r>
      <w:r w:rsidR="008B0585">
        <w:rPr>
          <w:rFonts w:eastAsia="宋体" w:hint="eastAsia"/>
          <w:b/>
          <w:bCs/>
        </w:rPr>
        <w:t xml:space="preserve"> </w:t>
      </w:r>
      <w:r w:rsidR="00181B3B">
        <w:rPr>
          <w:rFonts w:eastAsia="宋体" w:hint="eastAsia"/>
          <w:b/>
          <w:bCs/>
        </w:rPr>
        <w:t>A</w:t>
      </w:r>
      <w:r>
        <w:rPr>
          <w:rFonts w:eastAsia="宋体" w:hint="eastAsia"/>
          <w:b/>
          <w:bCs/>
        </w:rPr>
        <w:t>7</w:t>
      </w:r>
      <w:r>
        <w:rPr>
          <w:rFonts w:eastAsia="宋体" w:hint="eastAsia"/>
        </w:rPr>
        <w:t xml:space="preserve">. </w:t>
      </w:r>
      <w:r>
        <w:rPr>
          <w:rFonts w:eastAsia="宋体"/>
        </w:rPr>
        <w:t xml:space="preserve">Based on wind speed intensity, wave levels, grid connectivity </w:t>
      </w:r>
      <w:r>
        <w:rPr>
          <w:rFonts w:eastAsia="宋体" w:hint="eastAsia"/>
        </w:rPr>
        <w:t>condition</w:t>
      </w:r>
      <w:r>
        <w:rPr>
          <w:rFonts w:eastAsia="宋体"/>
        </w:rPr>
        <w:t>, and seasonal load types, a total of six representative scenarios is constructed</w:t>
      </w:r>
      <w:r>
        <w:rPr>
          <w:rFonts w:eastAsia="宋体" w:hint="eastAsia"/>
        </w:rPr>
        <w:t xml:space="preserve"> </w:t>
      </w:r>
      <w:r>
        <w:rPr>
          <w:rFonts w:hint="eastAsia"/>
        </w:rPr>
        <w:t xml:space="preserve">as listed in </w:t>
      </w:r>
      <w:r>
        <w:rPr>
          <w:rFonts w:hint="eastAsia"/>
          <w:b/>
          <w:bCs/>
        </w:rPr>
        <w:t>Table 1</w:t>
      </w:r>
      <w:r>
        <w:rPr>
          <w:rFonts w:hint="eastAsia"/>
        </w:rPr>
        <w:t xml:space="preserve"> in the main text</w:t>
      </w:r>
      <w:r>
        <w:t>.</w:t>
      </w:r>
    </w:p>
    <w:p w14:paraId="5E7D7FA1" w14:textId="77777777" w:rsidR="00362960" w:rsidRDefault="00000000">
      <w:pPr>
        <w:ind w:firstLine="0"/>
        <w:jc w:val="center"/>
        <w:rPr>
          <w:rFonts w:eastAsia="宋体"/>
        </w:rPr>
      </w:pPr>
      <w:r>
        <w:rPr>
          <w:rFonts w:eastAsia="宋体"/>
          <w:noProof/>
          <w14:ligatures w14:val="none"/>
        </w:rPr>
        <w:lastRenderedPageBreak/>
        <w:drawing>
          <wp:inline distT="0" distB="0" distL="0" distR="0" wp14:anchorId="0C4A8412" wp14:editId="21B95D64">
            <wp:extent cx="6188710" cy="2748280"/>
            <wp:effectExtent l="0" t="0" r="0" b="0"/>
            <wp:docPr id="941782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2043" name="图片 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88710" cy="2748280"/>
                    </a:xfrm>
                    <a:prstGeom prst="rect">
                      <a:avLst/>
                    </a:prstGeom>
                  </pic:spPr>
                </pic:pic>
              </a:graphicData>
            </a:graphic>
          </wp:inline>
        </w:drawing>
      </w:r>
    </w:p>
    <w:p w14:paraId="0F962B58" w14:textId="7206693F" w:rsidR="00362960" w:rsidRDefault="00000000">
      <w:pPr>
        <w:spacing w:line="240" w:lineRule="auto"/>
        <w:jc w:val="left"/>
        <w:rPr>
          <w:rFonts w:eastAsia="宋体"/>
        </w:rPr>
      </w:pPr>
      <w:r>
        <w:rPr>
          <w:rFonts w:eastAsia="宋体"/>
          <w:b/>
          <w:bCs/>
          <w:iCs/>
        </w:rPr>
        <w:t>Fig</w:t>
      </w:r>
      <w:r w:rsidR="00154315">
        <w:rPr>
          <w:rFonts w:eastAsia="宋体" w:hint="eastAsia"/>
          <w:b/>
          <w:bCs/>
          <w:iCs/>
        </w:rPr>
        <w:t xml:space="preserve">. </w:t>
      </w:r>
      <w:r w:rsidR="0094056A">
        <w:rPr>
          <w:rFonts w:eastAsia="宋体" w:hint="eastAsia"/>
          <w:b/>
          <w:bCs/>
          <w:iCs/>
        </w:rPr>
        <w:t>A</w:t>
      </w:r>
      <w:r>
        <w:rPr>
          <w:rFonts w:eastAsia="宋体" w:hint="eastAsia"/>
          <w:b/>
          <w:bCs/>
          <w:iCs/>
        </w:rPr>
        <w:t>7</w:t>
      </w:r>
      <w:r w:rsidR="00D13556">
        <w:rPr>
          <w:rFonts w:eastAsia="宋体" w:hint="eastAsia"/>
          <w:b/>
          <w:bCs/>
          <w:iCs/>
        </w:rPr>
        <w:t>.</w:t>
      </w:r>
      <w:r>
        <w:rPr>
          <w:rFonts w:eastAsia="宋体"/>
          <w:b/>
          <w:bCs/>
          <w:iCs/>
        </w:rPr>
        <w:t xml:space="preserve"> The two types of wind speed</w:t>
      </w:r>
      <w:r>
        <w:rPr>
          <w:rFonts w:eastAsia="宋体" w:hint="eastAsia"/>
          <w:b/>
          <w:bCs/>
          <w:iCs/>
        </w:rPr>
        <w:t xml:space="preserve">. a. </w:t>
      </w:r>
      <w:r>
        <w:rPr>
          <w:rFonts w:eastAsia="宋体"/>
          <w:iCs/>
        </w:rPr>
        <w:t>Low wind speed</w:t>
      </w:r>
      <w:r>
        <w:rPr>
          <w:rFonts w:eastAsia="宋体" w:hint="eastAsia"/>
          <w:iCs/>
        </w:rPr>
        <w:t>,</w:t>
      </w:r>
      <w:r>
        <w:rPr>
          <w:rFonts w:eastAsia="宋体" w:hint="eastAsia"/>
          <w:b/>
          <w:bCs/>
          <w:iCs/>
        </w:rPr>
        <w:t xml:space="preserve"> b. </w:t>
      </w:r>
      <w:proofErr w:type="gramStart"/>
      <w:r>
        <w:rPr>
          <w:rFonts w:eastAsia="宋体"/>
          <w:iCs/>
        </w:rPr>
        <w:t>Medium</w:t>
      </w:r>
      <w:proofErr w:type="gramEnd"/>
      <w:r>
        <w:rPr>
          <w:rFonts w:eastAsia="宋体"/>
          <w:iCs/>
        </w:rPr>
        <w:t xml:space="preserve"> wind speed</w:t>
      </w:r>
      <w:r>
        <w:rPr>
          <w:rFonts w:eastAsia="宋体" w:hint="eastAsia"/>
          <w:iCs/>
        </w:rPr>
        <w:t>.</w:t>
      </w:r>
    </w:p>
    <w:p w14:paraId="0F097902" w14:textId="2C82159F" w:rsidR="00362960" w:rsidRDefault="0093762E">
      <w:pPr>
        <w:pStyle w:val="1"/>
        <w:rPr>
          <w:rFonts w:eastAsia="宋体"/>
        </w:rPr>
      </w:pPr>
      <w:r>
        <w:rPr>
          <w:rFonts w:eastAsia="宋体" w:hint="eastAsia"/>
        </w:rPr>
        <w:t>A.</w:t>
      </w:r>
      <w:bookmarkStart w:id="45" w:name="OLE_LINK1"/>
      <w:r>
        <w:rPr>
          <w:rFonts w:eastAsia="宋体" w:hint="eastAsia"/>
        </w:rPr>
        <w:t xml:space="preserve">5 </w:t>
      </w:r>
      <w:r>
        <w:t>Wasserstein-based wind uncertainty distribution</w:t>
      </w:r>
      <w:bookmarkEnd w:id="45"/>
    </w:p>
    <w:p w14:paraId="7973F161" w14:textId="4391DEA1" w:rsidR="00362960" w:rsidRDefault="00000000">
      <w:pPr>
        <w:rPr>
          <w:rFonts w:eastAsiaTheme="minorEastAsia"/>
        </w:rPr>
      </w:pPr>
      <w:bookmarkStart w:id="46" w:name="_Hlk206016772"/>
      <w:r>
        <w:t xml:space="preserve">In this section, </w:t>
      </w:r>
      <w:bookmarkStart w:id="47" w:name="_Hlk206278916"/>
      <w:r>
        <w:t xml:space="preserve">the uncertainty of offshore wind power output </w:t>
      </w:r>
      <w:bookmarkEnd w:id="47"/>
      <w:r>
        <w:t>is modeled using a</w:t>
      </w:r>
      <w:r>
        <w:rPr>
          <w:rFonts w:eastAsiaTheme="minorEastAsia" w:hint="eastAsia"/>
        </w:rPr>
        <w:t>n</w:t>
      </w:r>
      <w:r>
        <w:t xml:space="preserve"> ambiguity uncertainty set based on the Wasserstein distance.</w:t>
      </w:r>
      <w:r>
        <w:rPr>
          <w:rFonts w:hint="eastAsia"/>
        </w:rPr>
        <w:t xml:space="preserve"> </w:t>
      </w:r>
      <w:bookmarkEnd w:id="46"/>
      <w:r>
        <w:t>Specifically, a data-driven ambiguity set for offshore wind power is constructed</w:t>
      </w:r>
      <w:r>
        <w:rPr>
          <w:rFonts w:hint="eastAsia"/>
        </w:rPr>
        <w:t xml:space="preserve"> </w:t>
      </w:r>
      <w:r>
        <w:t>using the three-year wave</w:t>
      </w:r>
      <w:r>
        <w:rPr>
          <w:rFonts w:eastAsiaTheme="minorEastAsia" w:hint="eastAsia"/>
        </w:rPr>
        <w:t>-</w:t>
      </w:r>
      <w:r>
        <w:t xml:space="preserve">driven wind speed dataset generated in Section </w:t>
      </w:r>
      <w:r w:rsidR="00D13556">
        <w:rPr>
          <w:rFonts w:eastAsiaTheme="minorEastAsia" w:hint="eastAsia"/>
        </w:rPr>
        <w:t>A</w:t>
      </w:r>
      <w:r>
        <w:rPr>
          <w:rFonts w:eastAsiaTheme="minorEastAsia" w:hint="eastAsia"/>
        </w:rPr>
        <w:t>.3</w:t>
      </w:r>
      <w:r>
        <w:t>.</w:t>
      </w:r>
      <w:r>
        <w:rPr>
          <w:rFonts w:hint="eastAsia"/>
        </w:rPr>
        <w:t xml:space="preserve"> </w:t>
      </w:r>
      <w:r>
        <w:t>This uncertainty set captures plausible probability distributions under a given confidence level, thereby</w:t>
      </w:r>
      <w:r>
        <w:rPr>
          <w:rFonts w:hint="eastAsia"/>
        </w:rPr>
        <w:t xml:space="preserve"> decreasing</w:t>
      </w:r>
      <w:r>
        <w:t xml:space="preserve"> the over-conservatism often encountered in traditional robust optimization frameworks.</w:t>
      </w:r>
      <w:r>
        <w:rPr>
          <w:rFonts w:hint="eastAsia"/>
        </w:rPr>
        <w:t xml:space="preserve"> </w:t>
      </w:r>
    </w:p>
    <w:p w14:paraId="70000428" w14:textId="0DB4738C" w:rsidR="00362960" w:rsidRDefault="0093762E">
      <w:pPr>
        <w:pStyle w:val="2"/>
      </w:pPr>
      <w:r>
        <w:rPr>
          <w:rFonts w:eastAsiaTheme="minorEastAsia" w:hint="eastAsia"/>
        </w:rPr>
        <w:t>A.5.1</w:t>
      </w:r>
      <w:r>
        <w:t xml:space="preserve"> Wasserstein </w:t>
      </w:r>
      <w:r>
        <w:rPr>
          <w:rFonts w:eastAsiaTheme="minorEastAsia" w:hint="eastAsia"/>
        </w:rPr>
        <w:t>d</w:t>
      </w:r>
      <w:r>
        <w:t>istance-</w:t>
      </w:r>
      <w:r>
        <w:rPr>
          <w:rFonts w:eastAsiaTheme="minorEastAsia" w:hint="eastAsia"/>
        </w:rPr>
        <w:t>b</w:t>
      </w:r>
      <w:r>
        <w:t xml:space="preserve">ased </w:t>
      </w:r>
      <w:r>
        <w:rPr>
          <w:rFonts w:eastAsiaTheme="minorEastAsia" w:hint="eastAsia"/>
        </w:rPr>
        <w:t>w</w:t>
      </w:r>
      <w:r>
        <w:t xml:space="preserve">ind </w:t>
      </w:r>
      <w:r>
        <w:rPr>
          <w:rFonts w:eastAsiaTheme="minorEastAsia" w:hint="eastAsia"/>
        </w:rPr>
        <w:t>p</w:t>
      </w:r>
      <w:r>
        <w:t xml:space="preserve">ower </w:t>
      </w:r>
      <w:r>
        <w:rPr>
          <w:rFonts w:eastAsiaTheme="minorEastAsia" w:hint="eastAsia"/>
        </w:rPr>
        <w:t>u</w:t>
      </w:r>
      <w:r>
        <w:t xml:space="preserve">ncertainty </w:t>
      </w:r>
      <w:r>
        <w:rPr>
          <w:rFonts w:eastAsiaTheme="minorEastAsia" w:hint="eastAsia"/>
        </w:rPr>
        <w:t>m</w:t>
      </w:r>
      <w:r>
        <w:t xml:space="preserve">odeling </w:t>
      </w:r>
    </w:p>
    <w:p w14:paraId="4BAC5E5A" w14:textId="743D0863" w:rsidR="00362960" w:rsidRDefault="00000000">
      <w:r>
        <w:t>The prediction error between the predict</w:t>
      </w:r>
      <w:r>
        <w:rPr>
          <w:rFonts w:hint="eastAsia"/>
        </w:rPr>
        <w:t>ed</w:t>
      </w:r>
      <w:r>
        <w:t xml:space="preserve"> and actual </w:t>
      </w:r>
      <w:r>
        <w:rPr>
          <w:rFonts w:hint="eastAsia"/>
        </w:rPr>
        <w:t xml:space="preserve">wind </w:t>
      </w:r>
      <w:r>
        <w:t xml:space="preserve">power output at instance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oMath>
      <w:r>
        <w:t xml:space="preserve"> is denoted as</w:t>
      </w:r>
      <w:r>
        <w:rPr>
          <w:rFonts w:hint="eastAsia"/>
        </w:rPr>
        <w:t xml:space="preserve"> Eq.(</w:t>
      </w:r>
      <w:r w:rsidR="0094056A">
        <w:rPr>
          <w:rFonts w:eastAsiaTheme="minorEastAsia" w:hint="eastAsia"/>
        </w:rPr>
        <w:t>A</w:t>
      </w:r>
      <w:r>
        <w:rPr>
          <w:rFonts w:eastAsiaTheme="minorEastAsia" w:hint="eastAsia"/>
        </w:rPr>
        <w:t>2</w:t>
      </w:r>
      <w:r>
        <w:rPr>
          <w:rFonts w:hint="eastAsia"/>
        </w:rPr>
        <w:t>6)</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82F1A05" w14:textId="77777777">
        <w:trPr>
          <w:trHeight w:val="578"/>
          <w:jc w:val="center"/>
        </w:trPr>
        <w:tc>
          <w:tcPr>
            <w:tcW w:w="328" w:type="dxa"/>
            <w:vAlign w:val="center"/>
          </w:tcPr>
          <w:p w14:paraId="2EAC8B39" w14:textId="77777777" w:rsidR="00362960" w:rsidRDefault="00362960">
            <w:pPr>
              <w:jc w:val="center"/>
            </w:pPr>
          </w:p>
        </w:tc>
        <w:tc>
          <w:tcPr>
            <w:tcW w:w="0" w:type="auto"/>
            <w:vAlign w:val="center"/>
          </w:tcPr>
          <w:p w14:paraId="2C65CC18" w14:textId="77777777" w:rsidR="00362960" w:rsidRDefault="00000000">
            <w:pPr>
              <w:jc w:val="center"/>
            </w:pPr>
            <w:r>
              <w:rPr>
                <w:position w:val="-12"/>
              </w:rPr>
              <w:object w:dxaOrig="1304" w:dyaOrig="435" w14:anchorId="5F40774E">
                <v:shape id="_x0000_i1052" type="#_x0000_t75" style="width:65.25pt;height:21.75pt" o:ole="">
                  <v:imagedata r:id="rId71" o:title=""/>
                </v:shape>
                <o:OLEObject Type="Embed" ProgID="Equation.DSMT4" ShapeID="_x0000_i1052" DrawAspect="Content" ObjectID="_1836287249" r:id="rId72"/>
              </w:object>
            </w:r>
          </w:p>
        </w:tc>
        <w:tc>
          <w:tcPr>
            <w:tcW w:w="1036" w:type="dxa"/>
            <w:vAlign w:val="center"/>
          </w:tcPr>
          <w:p w14:paraId="58538C02" w14:textId="602090DE"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6</w:t>
            </w:r>
            <w:r>
              <w:rPr>
                <w:szCs w:val="24"/>
              </w:rPr>
              <w:t>)</w:t>
            </w:r>
          </w:p>
        </w:tc>
      </w:tr>
    </w:tbl>
    <w:p w14:paraId="6205FDDE" w14:textId="4982C892" w:rsidR="00362960" w:rsidRDefault="00000000">
      <w:pPr>
        <w:snapToGrid w:val="0"/>
        <w:ind w:firstLine="0"/>
        <w:rPr>
          <w:rFonts w:eastAsiaTheme="minorEastAsia"/>
        </w:rPr>
      </w:pPr>
      <w:r>
        <w:t>where</w:t>
      </w:r>
      <m:oMath>
        <m:sSubSup>
          <m:sSubSupPr>
            <m:ctrlPr>
              <w:rPr>
                <w:rFonts w:ascii="Cambria Math" w:hAnsi="Cambria Math"/>
                <w:i/>
                <w:iCs/>
              </w:rPr>
            </m:ctrlPr>
          </m:sSubSupPr>
          <m:e>
            <m:acc>
              <m:accPr>
                <m:ctrlPr>
                  <w:rPr>
                    <w:rFonts w:ascii="Cambria Math" w:hAnsi="Cambria Math"/>
                    <w:i/>
                    <w:iCs/>
                  </w:rPr>
                </m:ctrlPr>
              </m:accPr>
              <m:e>
                <m:r>
                  <w:rPr>
                    <w:rFonts w:ascii="Cambria Math" w:hAnsi="Cambria Math"/>
                  </w:rPr>
                  <m:t xml:space="preserve"> P</m:t>
                </m:r>
              </m:e>
            </m:acc>
          </m:e>
          <m:sub>
            <m:r>
              <w:rPr>
                <w:rFonts w:ascii="Cambria Math" w:hAnsi="Cambria Math"/>
              </w:rPr>
              <m:t>i</m:t>
            </m:r>
          </m:sub>
          <m:sup>
            <m:r>
              <w:rPr>
                <w:rFonts w:ascii="Cambria Math" w:hAnsi="Cambria Math"/>
              </w:rPr>
              <m:t>w</m:t>
            </m:r>
          </m:sup>
        </m:sSubSup>
      </m:oMath>
      <w:r>
        <w:t xml:space="preserve"> and</w:t>
      </w:r>
      <w:r>
        <w:rPr>
          <w:i/>
          <w:iCs/>
        </w:rPr>
        <w:t xml:space="preserve">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P</m:t>
                </m:r>
              </m:e>
            </m:acc>
          </m:e>
          <m:sub>
            <m:r>
              <w:rPr>
                <w:rFonts w:ascii="Cambria Math" w:hAnsi="Cambria Math"/>
              </w:rPr>
              <m:t>i</m:t>
            </m:r>
          </m:sub>
          <m:sup>
            <m:r>
              <m:rPr>
                <m:sty m:val="p"/>
              </m:rPr>
              <w:rPr>
                <w:rFonts w:ascii="Cambria Math" w:hAnsi="Cambria Math"/>
              </w:rPr>
              <m:t>w</m:t>
            </m:r>
          </m:sup>
        </m:sSubSup>
        <m:r>
          <m:rPr>
            <m:sty m:val="p"/>
          </m:rPr>
          <w:rPr>
            <w:rFonts w:ascii="Cambria Math" w:hAnsi="Cambria Math"/>
          </w:rPr>
          <m:t xml:space="preserve"> </m:t>
        </m:r>
      </m:oMath>
      <w:r>
        <w:t xml:space="preserve">represent the predicted and actual output of offshore wind power, respectively. In this study, the output deviation </w:t>
      </w:r>
      <m:oMath>
        <m:acc>
          <m:accPr>
            <m:chr m:val="̃"/>
            <m:ctrlPr>
              <w:rPr>
                <w:rFonts w:ascii="Cambria Math" w:hAnsi="Cambria Math"/>
                <w:i/>
                <w:iCs/>
              </w:rPr>
            </m:ctrlPr>
          </m:accPr>
          <m:e>
            <m:r>
              <w:rPr>
                <w:rFonts w:ascii="Cambria Math" w:hAnsi="Cambria Math"/>
              </w:rPr>
              <m:t xml:space="preserve">ξ </m:t>
            </m:r>
          </m:e>
        </m:acc>
      </m:oMath>
      <w:r>
        <w:t xml:space="preserve">is a variable. Assuming the probability distribution of </w:t>
      </w:r>
      <m:oMath>
        <m:acc>
          <m:accPr>
            <m:chr m:val="̃"/>
            <m:ctrlPr>
              <w:rPr>
                <w:rFonts w:ascii="Cambria Math" w:hAnsi="Cambria Math"/>
                <w:i/>
                <w:iCs/>
              </w:rPr>
            </m:ctrlPr>
          </m:accPr>
          <m:e>
            <m:r>
              <w:rPr>
                <w:rFonts w:ascii="Cambria Math" w:hAnsi="Cambria Math"/>
              </w:rPr>
              <m:t xml:space="preserve">ξ </m:t>
            </m:r>
          </m:e>
        </m:acc>
      </m:oMath>
      <w:r>
        <w:t xml:space="preserve">is unknown but that a set of </w:t>
      </w:r>
      <w:r>
        <w:rPr>
          <w:i/>
          <w:iCs/>
        </w:rPr>
        <w:t>M</w:t>
      </w:r>
      <w:r>
        <w:t xml:space="preserve"> independent and identically distributed historical samples is available, </w:t>
      </w:r>
      <m:oMath>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2</m:t>
            </m:r>
          </m:sub>
        </m:sSub>
        <m:r>
          <m:rPr>
            <m:sty m:val="p"/>
          </m:rPr>
          <w:rPr>
            <w:rFonts w:ascii="Cambria Math" w:hAnsi="Cambria Math"/>
          </w:rPr>
          <m:t>, …,</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M</m:t>
            </m:r>
          </m:sub>
        </m:sSub>
        <m:r>
          <m:rPr>
            <m:sty m:val="p"/>
          </m:rPr>
          <w:rPr>
            <w:rFonts w:ascii="Cambria Math" w:hAnsi="Cambria Math"/>
          </w:rPr>
          <m:t>}</m:t>
        </m:r>
      </m:oMath>
      <w:r>
        <w:t xml:space="preserve">,the empirical distribution </w:t>
      </w:r>
      <w:r>
        <w:rPr>
          <w:rFonts w:eastAsia="宋体" w:hint="eastAsia"/>
          <w:i/>
          <w:iCs/>
        </w:rPr>
        <w:t>Q</w:t>
      </w:r>
      <w:r>
        <w:rPr>
          <w:rFonts w:eastAsia="宋体" w:hint="eastAsia"/>
          <w:vertAlign w:val="subscript"/>
        </w:rPr>
        <w:t>N</w:t>
      </w:r>
      <w:r>
        <w:t xml:space="preserve"> can be used to estimate the true distribution </w:t>
      </w:r>
      <m:oMath>
        <m:r>
          <m:rPr>
            <m:sty m:val="p"/>
          </m:rPr>
          <w:rPr>
            <w:rFonts w:ascii="Cambria Math" w:eastAsia="宋体" w:hAnsi="Cambria Math"/>
          </w:rPr>
          <m:t>P</m:t>
        </m:r>
      </m:oMath>
      <w:r>
        <w:t xml:space="preserve"> of </w:t>
      </w:r>
      <m:oMath>
        <m:acc>
          <m:accPr>
            <m:chr m:val="̃"/>
            <m:ctrlPr>
              <w:rPr>
                <w:rFonts w:ascii="Cambria Math" w:hAnsi="Cambria Math"/>
                <w:i/>
                <w:iCs/>
              </w:rPr>
            </m:ctrlPr>
          </m:accPr>
          <m:e>
            <m:r>
              <w:rPr>
                <w:rFonts w:ascii="Cambria Math" w:hAnsi="Cambria Math"/>
              </w:rPr>
              <m:t xml:space="preserve">ξ </m:t>
            </m:r>
          </m:e>
        </m:acc>
      </m:oMath>
      <w:r>
        <w:t>,</w:t>
      </w:r>
      <w:r>
        <w:rPr>
          <w:kern w:val="0"/>
          <w:szCs w:val="24"/>
        </w:rPr>
        <w:t xml:space="preserve"> </w:t>
      </w:r>
      <w:r>
        <w:t xml:space="preserve">as </w:t>
      </w:r>
      <w:r>
        <w:rPr>
          <w:rFonts w:hint="eastAsia"/>
        </w:rPr>
        <w:t>Eq.(</w:t>
      </w:r>
      <w:r w:rsidR="0094056A">
        <w:rPr>
          <w:rFonts w:eastAsiaTheme="minorEastAsia" w:hint="eastAsia"/>
        </w:rPr>
        <w:t>A</w:t>
      </w:r>
      <w:r>
        <w:rPr>
          <w:rFonts w:eastAsiaTheme="minorEastAsia" w:hint="eastAsia"/>
        </w:rPr>
        <w:t>2</w:t>
      </w:r>
      <w:r>
        <w:rPr>
          <w:rFonts w:hint="eastAsia"/>
        </w:rPr>
        <w:t>7)</w:t>
      </w:r>
      <w:r>
        <w:t xml:space="preserve"> </w:t>
      </w:r>
      <w:r w:rsidR="003F3D3D">
        <w:rPr>
          <w:rFonts w:eastAsiaTheme="minorEastAsia" w:hint="eastAsia"/>
        </w:rPr>
        <w:t>[14],</w:t>
      </w:r>
      <w:r w:rsidR="003F3D3D" w:rsidRPr="003F3D3D">
        <w:rPr>
          <w:rFonts w:eastAsiaTheme="minorEastAsia" w:hint="eastAsia"/>
        </w:rPr>
        <w:t xml:space="preserve"> </w:t>
      </w:r>
      <w:r w:rsidR="003F3D3D">
        <w:rPr>
          <w:rFonts w:eastAsiaTheme="minorEastAsia" w:hint="eastAsia"/>
        </w:rPr>
        <w:t>[15]</w:t>
      </w:r>
      <w:r>
        <w:rPr>
          <w:rFonts w:eastAsiaTheme="minorEastAsia"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5B599EF5" w14:textId="77777777">
        <w:trPr>
          <w:trHeight w:val="578"/>
          <w:jc w:val="center"/>
        </w:trPr>
        <w:tc>
          <w:tcPr>
            <w:tcW w:w="328" w:type="dxa"/>
            <w:vAlign w:val="center"/>
          </w:tcPr>
          <w:p w14:paraId="1AE91580" w14:textId="77777777" w:rsidR="00362960" w:rsidRDefault="00362960">
            <w:pPr>
              <w:jc w:val="center"/>
            </w:pPr>
          </w:p>
        </w:tc>
        <w:tc>
          <w:tcPr>
            <w:tcW w:w="0" w:type="auto"/>
            <w:vAlign w:val="center"/>
          </w:tcPr>
          <w:p w14:paraId="7AEA9FE5" w14:textId="77777777" w:rsidR="00362960" w:rsidRDefault="00000000">
            <w:pPr>
              <w:jc w:val="center"/>
            </w:pPr>
            <w:r>
              <w:rPr>
                <w:position w:val="-28"/>
              </w:rPr>
              <w:object w:dxaOrig="1456" w:dyaOrig="734" w14:anchorId="472DCB18">
                <v:shape id="_x0000_i1053" type="#_x0000_t75" style="width:72.8pt;height:37.2pt" o:ole="">
                  <v:imagedata r:id="rId73" o:title=""/>
                </v:shape>
                <o:OLEObject Type="Embed" ProgID="Equation.DSMT4" ShapeID="_x0000_i1053" DrawAspect="Content" ObjectID="_1836287250" r:id="rId74"/>
              </w:object>
            </w:r>
          </w:p>
        </w:tc>
        <w:tc>
          <w:tcPr>
            <w:tcW w:w="1036" w:type="dxa"/>
            <w:vAlign w:val="center"/>
          </w:tcPr>
          <w:p w14:paraId="16051093" w14:textId="1B8E459C"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7</w:t>
            </w:r>
            <w:r>
              <w:rPr>
                <w:szCs w:val="24"/>
              </w:rPr>
              <w:t>)</w:t>
            </w:r>
          </w:p>
        </w:tc>
      </w:tr>
    </w:tbl>
    <w:p w14:paraId="183408C1" w14:textId="77777777" w:rsidR="00362960" w:rsidRDefault="00000000">
      <w:pPr>
        <w:snapToGrid w:val="0"/>
        <w:ind w:firstLine="0"/>
      </w:pPr>
      <w:r>
        <w:rPr>
          <w:rFonts w:hint="eastAsia"/>
        </w:rPr>
        <w:t>where</w:t>
      </w:r>
      <w:r>
        <w:t xml:space="preserve">, </w:t>
      </w:r>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sub>
        </m:sSub>
      </m:oMath>
      <w:r>
        <w:t xml:space="preserve"> is the Dirac measure, which indicates the presence of sample point </w:t>
      </w:r>
      <m:oMath>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r>
          <w:rPr>
            <w:rFonts w:ascii="Cambria Math" w:hAnsi="Cambria Math"/>
          </w:rPr>
          <m:t xml:space="preserve"> </m:t>
        </m:r>
      </m:oMath>
      <w:r>
        <w:t>in the sample set. Specifically,</w:t>
      </w:r>
      <w:r>
        <w:rPr>
          <w:i/>
          <w:iCs/>
        </w:rPr>
        <w:t xml:space="preserve"> </w:t>
      </w:r>
      <m:oMath>
        <m:sSub>
          <m:sSubPr>
            <m:ctrlPr>
              <w:rPr>
                <w:rFonts w:ascii="Cambria Math" w:hAnsi="Cambria Math"/>
                <w:i/>
                <w:iCs/>
              </w:rPr>
            </m:ctrlPr>
          </m:sSubPr>
          <m:e>
            <m:r>
              <w:rPr>
                <w:rFonts w:ascii="Cambria Math" w:hAnsi="Cambria Math"/>
              </w:rPr>
              <m:t>δ</m:t>
            </m:r>
          </m:e>
          <m:sub>
            <m:sSub>
              <m:sSubPr>
                <m:ctrlPr>
                  <w:rPr>
                    <w:rFonts w:ascii="Cambria Math" w:hAnsi="Cambria Math"/>
                    <w:i/>
                    <w:iCs/>
                  </w:rPr>
                </m:ctrlPr>
              </m:sSubPr>
              <m:e>
                <m:acc>
                  <m:accPr>
                    <m:chr m:val="ˉ"/>
                    <m:ctrlPr>
                      <w:rPr>
                        <w:rFonts w:ascii="Cambria Math" w:hAnsi="Cambria Math"/>
                        <w:i/>
                        <w:iCs/>
                      </w:rPr>
                    </m:ctrlPr>
                  </m:accPr>
                  <m:e>
                    <m:r>
                      <w:rPr>
                        <w:rFonts w:ascii="Cambria Math" w:hAnsi="Cambria Math"/>
                      </w:rPr>
                      <m:t>ξ</m:t>
                    </m:r>
                  </m:e>
                </m:acc>
              </m:e>
              <m:sub>
                <m:r>
                  <w:rPr>
                    <w:rFonts w:ascii="Cambria Math" w:hAnsi="Cambria Math"/>
                  </w:rPr>
                  <m:t>i</m:t>
                </m:r>
              </m:sub>
            </m:sSub>
          </m:sub>
        </m:sSub>
        <m:r>
          <w:rPr>
            <w:rFonts w:ascii="Cambria Math" w:hAnsi="Cambria Math"/>
          </w:rPr>
          <m:t xml:space="preserve">=1 </m:t>
        </m:r>
      </m:oMath>
      <w:r>
        <w:t xml:space="preserve">if the point belongs to the set, and </w:t>
      </w:r>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sub>
        </m:sSub>
        <m:r>
          <w:rPr>
            <w:rFonts w:ascii="Cambria Math" w:hAnsi="Cambria Math"/>
          </w:rPr>
          <m:t>=0</m:t>
        </m:r>
      </m:oMath>
      <w:r>
        <w:t xml:space="preserve"> otherwise.</w:t>
      </w:r>
    </w:p>
    <w:p w14:paraId="1F408F3C" w14:textId="7D799E8B" w:rsidR="00362960" w:rsidRDefault="00000000">
      <w:pPr>
        <w:snapToGrid w:val="0"/>
        <w:rPr>
          <w:iCs/>
        </w:rPr>
      </w:pPr>
      <w:bookmarkStart w:id="48" w:name="_Hlk206102001"/>
      <w:r>
        <w:t xml:space="preserve">The DRO ambiguity set based on Wasserstein distance is centered on the empirical distribution of the uncertain random variable </w:t>
      </w:r>
      <m:oMath>
        <m:acc>
          <m:accPr>
            <m:chr m:val="̃"/>
            <m:ctrlPr>
              <w:rPr>
                <w:rFonts w:ascii="Cambria Math" w:hAnsi="Cambria Math"/>
                <w:i/>
                <w:iCs/>
              </w:rPr>
            </m:ctrlPr>
          </m:accPr>
          <m:e>
            <m:r>
              <w:rPr>
                <w:rFonts w:ascii="Cambria Math" w:hAnsi="Cambria Math"/>
              </w:rPr>
              <m:t xml:space="preserve">ξ </m:t>
            </m:r>
          </m:e>
        </m:acc>
      </m:oMath>
      <w:r>
        <w:rPr>
          <w:iCs/>
        </w:rPr>
        <w:t>,</w:t>
      </w:r>
      <w:r>
        <w:t xml:space="preserve"> </w:t>
      </w:r>
      <w:r>
        <w:rPr>
          <w:iCs/>
        </w:rPr>
        <w:t xml:space="preserve">using </w:t>
      </w:r>
      <w:r>
        <w:rPr>
          <w:rFonts w:eastAsia="宋体" w:hint="eastAsia"/>
          <w:i/>
          <w:iCs/>
        </w:rPr>
        <w:t>Q</w:t>
      </w:r>
      <w:r>
        <w:rPr>
          <w:rFonts w:eastAsia="宋体" w:hint="eastAsia"/>
          <w:vertAlign w:val="subscript"/>
        </w:rPr>
        <w:t>N</w:t>
      </w:r>
      <w:r>
        <w:rPr>
          <w:iCs/>
        </w:rPr>
        <w:t xml:space="preserve"> as an estimate of the unknown true distribution </w:t>
      </w:r>
      <w:r>
        <w:rPr>
          <w:rFonts w:eastAsia="宋体" w:hint="eastAsia"/>
          <w:iCs/>
        </w:rPr>
        <w:t>P</w:t>
      </w:r>
      <w:r>
        <w:rPr>
          <w:iCs/>
        </w:rPr>
        <w:t>.</w:t>
      </w:r>
      <w:r>
        <w:t xml:space="preserve"> </w:t>
      </w:r>
      <w:bookmarkEnd w:id="48"/>
      <w:r>
        <w:rPr>
          <w:iCs/>
        </w:rPr>
        <w:t xml:space="preserve">Then, based on </w:t>
      </w:r>
      <w:r>
        <w:rPr>
          <w:rFonts w:eastAsia="宋体" w:hint="eastAsia"/>
          <w:i/>
          <w:iCs/>
        </w:rPr>
        <w:t>Q</w:t>
      </w:r>
      <w:r>
        <w:rPr>
          <w:rFonts w:eastAsia="宋体" w:hint="eastAsia"/>
          <w:vertAlign w:val="subscript"/>
        </w:rPr>
        <w:t>N</w:t>
      </w:r>
      <w:r>
        <w:rPr>
          <w:rFonts w:eastAsiaTheme="minorEastAsia" w:hint="eastAsia"/>
          <w:iCs/>
        </w:rPr>
        <w:t>,</w:t>
      </w:r>
      <w:r>
        <w:rPr>
          <w:iCs/>
        </w:rPr>
        <w:t xml:space="preserve"> an ambiguity set that potentially contains </w:t>
      </w:r>
      <w:r>
        <w:rPr>
          <w:rFonts w:eastAsia="宋体" w:hint="eastAsia"/>
          <w:iCs/>
        </w:rPr>
        <w:t>P i</w:t>
      </w:r>
      <w:r>
        <w:rPr>
          <w:iCs/>
        </w:rPr>
        <w:t>s constructed,</w:t>
      </w:r>
      <w:r>
        <w:rPr>
          <w:kern w:val="0"/>
          <w:szCs w:val="24"/>
        </w:rPr>
        <w:t xml:space="preserve"> </w:t>
      </w:r>
      <w:r>
        <w:rPr>
          <w:iCs/>
        </w:rPr>
        <w:t>satisfying the convergence condition:</w:t>
      </w:r>
      <w:r>
        <w:t xml:space="preserve"> </w:t>
      </w:r>
      <m:oMath>
        <m:limLow>
          <m:limLowPr>
            <m:ctrlPr>
              <w:rPr>
                <w:rFonts w:ascii="Cambria Math" w:hAnsi="Cambria Math"/>
                <w:iCs/>
              </w:rPr>
            </m:ctrlPr>
          </m:limLowPr>
          <m:e>
            <m:r>
              <w:rPr>
                <w:rFonts w:ascii="Cambria Math" w:hAnsi="Cambria Math"/>
              </w:rPr>
              <m:t>lim</m:t>
            </m:r>
          </m:e>
          <m:lim>
            <m:r>
              <m:rPr>
                <m:sty m:val="p"/>
              </m:rPr>
              <w:rPr>
                <w:rFonts w:ascii="Cambria Math" w:hAnsi="Cambria Math"/>
              </w:rPr>
              <m:t>M</m:t>
            </m:r>
            <m:r>
              <w:rPr>
                <w:rFonts w:ascii="Cambria Math" w:hAnsi="Cambria Math"/>
              </w:rPr>
              <m:t>→</m:t>
            </m:r>
            <m:r>
              <m:rPr>
                <m:sty m:val="p"/>
              </m:rPr>
              <w:rPr>
                <w:rFonts w:ascii="Cambria Math" w:hAnsi="Cambria Math"/>
              </w:rPr>
              <m:t>∞</m:t>
            </m:r>
          </m:lim>
        </m:limLow>
        <m:sSub>
          <m:sSubPr>
            <m:ctrlPr>
              <w:rPr>
                <w:rFonts w:ascii="Cambria Math" w:hAnsi="Cambria Math"/>
                <w:iCs/>
              </w:rPr>
            </m:ctrlPr>
          </m:sSubPr>
          <m:e>
            <m:r>
              <w:rPr>
                <w:rFonts w:ascii="Cambria Math" w:eastAsia="宋体" w:hAnsi="Cambria Math"/>
              </w:rPr>
              <m:t>Q</m:t>
            </m:r>
          </m:e>
          <m:sub>
            <m:r>
              <w:rPr>
                <w:rFonts w:ascii="Cambria Math" w:hAnsi="Cambria Math"/>
              </w:rPr>
              <m:t>N</m:t>
            </m:r>
          </m:sub>
        </m:sSub>
        <m:r>
          <w:rPr>
            <w:rFonts w:ascii="Cambria Math" w:hAnsi="Cambria Math"/>
          </w:rPr>
          <m:t>=</m:t>
        </m:r>
        <m:r>
          <m:rPr>
            <m:sty m:val="p"/>
          </m:rPr>
          <w:rPr>
            <w:rFonts w:ascii="Cambria Math" w:eastAsia="宋体" w:hAnsi="Cambria Math"/>
          </w:rPr>
          <m:t>P</m:t>
        </m:r>
      </m:oMath>
      <w:r>
        <w:rPr>
          <w:iCs/>
        </w:rPr>
        <w:t>,</w:t>
      </w:r>
      <w:r>
        <w:t xml:space="preserve"> </w:t>
      </w:r>
      <w:r>
        <w:rPr>
          <w:iCs/>
        </w:rPr>
        <w:t xml:space="preserve">To formalize the closeness between </w:t>
      </w:r>
      <w:r>
        <w:rPr>
          <w:rFonts w:eastAsia="宋体" w:hint="eastAsia"/>
          <w:i/>
          <w:iCs/>
        </w:rPr>
        <w:t>Q</w:t>
      </w:r>
      <w:r>
        <w:rPr>
          <w:rFonts w:eastAsia="宋体" w:hint="eastAsia"/>
          <w:vertAlign w:val="subscript"/>
        </w:rPr>
        <w:t>N</w:t>
      </w:r>
      <w:r>
        <w:t xml:space="preserve"> and </w:t>
      </w:r>
      <m:oMath>
        <m:r>
          <m:rPr>
            <m:sty m:val="p"/>
          </m:rPr>
          <w:rPr>
            <w:rFonts w:ascii="Cambria Math" w:hAnsi="Cambria Math"/>
            <w:sz w:val="24"/>
          </w:rPr>
          <m:t>P</m:t>
        </m:r>
      </m:oMath>
      <w:r>
        <w:rPr>
          <w:iCs/>
        </w:rPr>
        <w:t xml:space="preserve"> </w:t>
      </w:r>
      <w:r>
        <w:rPr>
          <w:rFonts w:hint="eastAsia"/>
          <w:iCs/>
        </w:rPr>
        <w:t>t</w:t>
      </w:r>
      <w:r>
        <w:rPr>
          <w:iCs/>
        </w:rPr>
        <w:t xml:space="preserve">he Wasserstein distance is introduced. The Wasserstein distance is </w:t>
      </w:r>
      <w:bookmarkStart w:id="49" w:name="_Hlk206102125"/>
      <w:r>
        <w:rPr>
          <w:iCs/>
        </w:rPr>
        <w:t>given as</w:t>
      </w:r>
      <w:r>
        <w:rPr>
          <w:rFonts w:hint="eastAsia"/>
          <w:iCs/>
        </w:rPr>
        <w:t xml:space="preserve"> </w:t>
      </w:r>
      <w:r>
        <w:rPr>
          <w:rFonts w:hint="eastAsia"/>
        </w:rPr>
        <w:t>Eq.(</w:t>
      </w:r>
      <w:r w:rsidR="0094056A">
        <w:rPr>
          <w:rFonts w:eastAsiaTheme="minorEastAsia" w:hint="eastAsia"/>
        </w:rPr>
        <w:t>A</w:t>
      </w:r>
      <w:r>
        <w:rPr>
          <w:rFonts w:eastAsiaTheme="minorEastAsia" w:hint="eastAsia"/>
        </w:rPr>
        <w:t>2</w:t>
      </w:r>
      <w:r>
        <w:rPr>
          <w:rFonts w:hint="eastAsia"/>
        </w:rPr>
        <w:t>8)</w:t>
      </w:r>
      <w:r>
        <w:rPr>
          <w:iCs/>
        </w:rPr>
        <w:t>:</w:t>
      </w:r>
      <w:bookmarkEnd w:id="49"/>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506919D" w14:textId="77777777">
        <w:trPr>
          <w:trHeight w:val="578"/>
          <w:jc w:val="center"/>
        </w:trPr>
        <w:tc>
          <w:tcPr>
            <w:tcW w:w="328" w:type="dxa"/>
            <w:vAlign w:val="center"/>
          </w:tcPr>
          <w:p w14:paraId="0AC3B057" w14:textId="77777777" w:rsidR="00362960" w:rsidRDefault="00362960">
            <w:pPr>
              <w:jc w:val="center"/>
            </w:pPr>
            <w:bookmarkStart w:id="50" w:name="_Hlk206102182"/>
          </w:p>
        </w:tc>
        <w:tc>
          <w:tcPr>
            <w:tcW w:w="0" w:type="auto"/>
            <w:vAlign w:val="center"/>
          </w:tcPr>
          <w:p w14:paraId="1050AE49" w14:textId="77777777" w:rsidR="00362960" w:rsidRDefault="00000000">
            <w:pPr>
              <w:jc w:val="center"/>
            </w:pPr>
            <w:r>
              <w:rPr>
                <w:position w:val="-20"/>
              </w:rPr>
              <w:object w:dxaOrig="3988" w:dyaOrig="584" w14:anchorId="42D536CE">
                <v:shape id="_x0000_i1054" type="#_x0000_t75" style="width:199.8pt;height:29.25pt" o:ole="">
                  <v:imagedata r:id="rId75" o:title=""/>
                </v:shape>
                <o:OLEObject Type="Embed" ProgID="Equation.DSMT4" ShapeID="_x0000_i1054" DrawAspect="Content" ObjectID="_1836287251" r:id="rId76"/>
              </w:object>
            </w:r>
          </w:p>
        </w:tc>
        <w:tc>
          <w:tcPr>
            <w:tcW w:w="1036" w:type="dxa"/>
            <w:vAlign w:val="center"/>
          </w:tcPr>
          <w:p w14:paraId="023ACE3C" w14:textId="2D294A0C"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8</w:t>
            </w:r>
            <w:r>
              <w:rPr>
                <w:szCs w:val="24"/>
              </w:rPr>
              <w:t>)</w:t>
            </w:r>
          </w:p>
        </w:tc>
      </w:tr>
    </w:tbl>
    <w:p w14:paraId="080D0843" w14:textId="417710F4" w:rsidR="00362960" w:rsidRDefault="00000000">
      <w:pPr>
        <w:snapToGrid w:val="0"/>
        <w:ind w:firstLine="0"/>
      </w:pPr>
      <w:bookmarkStart w:id="51" w:name="_Hlk206102213"/>
      <w:bookmarkEnd w:id="50"/>
      <w:r>
        <w:rPr>
          <w:rFonts w:hint="eastAsia"/>
          <w:iCs/>
        </w:rPr>
        <w:t>w</w:t>
      </w:r>
      <w:r>
        <w:rPr>
          <w:iCs/>
        </w:rPr>
        <w:t xml:space="preserve">here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ξ</m:t>
                </m:r>
              </m:e>
            </m:acc>
          </m:e>
          <m:sub>
            <m:r>
              <w:rPr>
                <w:rFonts w:ascii="Cambria Math" w:hAnsi="Cambria Math"/>
              </w:rPr>
              <m:t>M</m:t>
            </m:r>
          </m:sub>
        </m:sSub>
        <m:r>
          <w:rPr>
            <w:rFonts w:ascii="Cambria Math" w:hAnsi="Cambria Math"/>
          </w:rPr>
          <m:t xml:space="preserve"> </m:t>
        </m:r>
      </m:oMath>
      <w:r>
        <w:rPr>
          <w:iCs/>
        </w:rPr>
        <w:t xml:space="preserve">and </w:t>
      </w:r>
      <m:oMath>
        <m:acc>
          <m:accPr>
            <m:chr m:val="̃"/>
            <m:ctrlPr>
              <w:rPr>
                <w:rFonts w:ascii="Cambria Math" w:hAnsi="Cambria Math"/>
                <w:iCs/>
              </w:rPr>
            </m:ctrlPr>
          </m:accPr>
          <m:e>
            <m:r>
              <w:rPr>
                <w:rFonts w:ascii="Cambria Math" w:hAnsi="Cambria Math"/>
              </w:rPr>
              <m:t>ξ</m:t>
            </m:r>
          </m:e>
        </m:acc>
      </m:oMath>
      <w:r>
        <w:rPr>
          <w:iCs/>
        </w:rPr>
        <w:t xml:space="preserve"> are uncertain parameters drawn from the empirical distribution </w:t>
      </w:r>
      <w:r>
        <w:rPr>
          <w:rFonts w:eastAsia="宋体" w:hint="eastAsia"/>
          <w:i/>
          <w:iCs/>
        </w:rPr>
        <w:t>Q</w:t>
      </w:r>
      <w:r>
        <w:rPr>
          <w:rFonts w:eastAsia="宋体" w:hint="eastAsia"/>
          <w:vertAlign w:val="subscript"/>
        </w:rPr>
        <w:t>N</w:t>
      </w:r>
      <w:r>
        <w:t xml:space="preserve"> and the true distribution </w:t>
      </w:r>
      <w:r>
        <w:rPr>
          <w:rFonts w:eastAsia="宋体" w:hint="eastAsia"/>
        </w:rPr>
        <w:t>P</w:t>
      </w:r>
      <w:r>
        <w:rPr>
          <w:iCs/>
        </w:rPr>
        <w:t>,</w:t>
      </w:r>
      <w:r>
        <w:t xml:space="preserve"> </w:t>
      </w:r>
      <w:r>
        <w:rPr>
          <w:iCs/>
        </w:rPr>
        <w:t>respectively.</w:t>
      </w:r>
      <w:r>
        <w:t xml:space="preserve"> </w:t>
      </w:r>
      <w:r>
        <w:rPr>
          <w:i/>
        </w:rPr>
        <w:t>Π</w:t>
      </w:r>
      <w:r>
        <w:rPr>
          <w:iCs/>
        </w:rPr>
        <w:t xml:space="preserve"> represents a joint probability measure with marginals </w:t>
      </w:r>
      <w:r>
        <w:rPr>
          <w:rFonts w:eastAsia="宋体" w:hint="eastAsia"/>
          <w:i/>
          <w:iCs/>
        </w:rPr>
        <w:t>Q</w:t>
      </w:r>
      <w:r>
        <w:rPr>
          <w:rFonts w:eastAsia="宋体" w:hint="eastAsia"/>
          <w:vertAlign w:val="subscript"/>
        </w:rPr>
        <w:t>N</w:t>
      </w:r>
      <w:r>
        <w:rPr>
          <w:iCs/>
        </w:rPr>
        <w:t xml:space="preserve"> and </w:t>
      </w:r>
      <m:oMath>
        <m:r>
          <m:rPr>
            <m:sty m:val="p"/>
          </m:rPr>
          <w:rPr>
            <w:rFonts w:ascii="Cambria Math" w:eastAsia="宋体" w:hAnsi="Cambria Math"/>
          </w:rPr>
          <m:t>P</m:t>
        </m:r>
      </m:oMath>
      <w:r>
        <w:rPr>
          <w:rFonts w:eastAsia="宋体" w:hAnsi="Cambria Math" w:hint="eastAsia"/>
        </w:rPr>
        <w:t>.</w:t>
      </w:r>
      <w:r>
        <w:t xml:space="preserve"> </w:t>
      </w:r>
      <w:r>
        <w:rPr>
          <w:iCs/>
        </w:rPr>
        <w:t xml:space="preserve">The function </w:t>
      </w:r>
      <m:oMath>
        <m:r>
          <w:rPr>
            <w:rFonts w:ascii="Cambria Math" w:hAnsi="Cambria Math"/>
          </w:rPr>
          <m:t>d</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ξ</m:t>
                </m:r>
              </m:e>
            </m:acc>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ξ</m:t>
            </m:r>
          </m:e>
        </m:acc>
        <m:r>
          <w:rPr>
            <w:rFonts w:ascii="Cambria Math" w:hAnsi="Cambria Math"/>
          </w:rPr>
          <m:t>∥</m:t>
        </m:r>
      </m:oMath>
      <w:r>
        <w:rPr>
          <w:iCs/>
        </w:rPr>
        <w:t xml:space="preserve"> </w:t>
      </w:r>
      <w:r>
        <w:rPr>
          <w:rFonts w:hint="eastAsia"/>
          <w:iCs/>
        </w:rPr>
        <w:t>d</w:t>
      </w:r>
      <w:r>
        <w:rPr>
          <w:iCs/>
        </w:rPr>
        <w:t xml:space="preserve">escribes the transportation cost between distributions, i.e., the effort required to transfer mass from </w:t>
      </w:r>
      <m:oMath>
        <m:r>
          <m:rPr>
            <m:sty m:val="p"/>
          </m:rPr>
          <w:rPr>
            <w:rFonts w:ascii="Cambria Math" w:eastAsia="宋体" w:hAnsi="Cambria Math"/>
          </w:rPr>
          <m:t>P</m:t>
        </m:r>
      </m:oMath>
      <w:r>
        <w:rPr>
          <w:iCs/>
        </w:rPr>
        <w:t xml:space="preserve"> to </w:t>
      </w:r>
      <w:r>
        <w:rPr>
          <w:rFonts w:eastAsia="宋体" w:hint="eastAsia"/>
          <w:i/>
          <w:iCs/>
        </w:rPr>
        <w:t>Q</w:t>
      </w:r>
      <w:r>
        <w:rPr>
          <w:rFonts w:eastAsia="宋体" w:hint="eastAsia"/>
          <w:vertAlign w:val="subscript"/>
        </w:rPr>
        <w:t>N</w:t>
      </w:r>
      <w:r>
        <w:t xml:space="preserve">. </w:t>
      </w:r>
      <w:bookmarkStart w:id="52" w:name="_Hlk206102252"/>
      <w:bookmarkEnd w:id="51"/>
      <w:r>
        <w:t xml:space="preserve">Thus, the Wasserstein </w:t>
      </w:r>
      <w:r>
        <w:lastRenderedPageBreak/>
        <w:t xml:space="preserve">distance quantifies the minimum total cost needed to transform one distribution into another </w:t>
      </w:r>
      <w:r w:rsidR="003F3D3D">
        <w:rPr>
          <w:rFonts w:eastAsiaTheme="minorEastAsia" w:hint="eastAsia"/>
        </w:rPr>
        <w:t>[15]</w:t>
      </w:r>
      <w:r>
        <w:t xml:space="preserve">. </w:t>
      </w:r>
      <w:bookmarkEnd w:id="52"/>
      <w:r>
        <w:t>Based on this, the ambiguity set can be defined as</w:t>
      </w:r>
      <w:r>
        <w:rPr>
          <w:rFonts w:hint="eastAsia"/>
        </w:rPr>
        <w:t xml:space="preserve"> Eq.(</w:t>
      </w:r>
      <w:r w:rsidR="0094056A">
        <w:rPr>
          <w:rFonts w:eastAsiaTheme="minorEastAsia" w:hint="eastAsia"/>
        </w:rPr>
        <w:t>A</w:t>
      </w:r>
      <w:r>
        <w:rPr>
          <w:rFonts w:eastAsiaTheme="minorEastAsia" w:hint="eastAsia"/>
        </w:rPr>
        <w:t>29</w:t>
      </w:r>
      <w:r>
        <w:rPr>
          <w:rFonts w:hint="eastAsia"/>
        </w:rPr>
        <w:t>)</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2F9B805" w14:textId="77777777">
        <w:trPr>
          <w:trHeight w:val="578"/>
          <w:jc w:val="center"/>
        </w:trPr>
        <w:tc>
          <w:tcPr>
            <w:tcW w:w="328" w:type="dxa"/>
            <w:vAlign w:val="center"/>
          </w:tcPr>
          <w:p w14:paraId="77029CBF" w14:textId="77777777" w:rsidR="00362960" w:rsidRDefault="00362960">
            <w:pPr>
              <w:jc w:val="center"/>
            </w:pPr>
          </w:p>
        </w:tc>
        <w:tc>
          <w:tcPr>
            <w:tcW w:w="0" w:type="auto"/>
            <w:vAlign w:val="center"/>
          </w:tcPr>
          <w:p w14:paraId="3A44443F" w14:textId="77777777" w:rsidR="00362960" w:rsidRDefault="00000000">
            <w:pPr>
              <w:jc w:val="center"/>
            </w:pPr>
            <w:r>
              <w:rPr>
                <w:position w:val="-14"/>
              </w:rPr>
              <w:object w:dxaOrig="3382" w:dyaOrig="435" w14:anchorId="08A44392">
                <v:shape id="_x0000_i1055" type="#_x0000_t75" style="width:168.9pt;height:21.75pt" o:ole="">
                  <v:imagedata r:id="rId77" o:title=""/>
                </v:shape>
                <o:OLEObject Type="Embed" ProgID="Equation.DSMT4" ShapeID="_x0000_i1055" DrawAspect="Content" ObjectID="_1836287252" r:id="rId78"/>
              </w:object>
            </w:r>
          </w:p>
        </w:tc>
        <w:tc>
          <w:tcPr>
            <w:tcW w:w="1036" w:type="dxa"/>
            <w:vAlign w:val="center"/>
          </w:tcPr>
          <w:p w14:paraId="67FAFE46" w14:textId="0C994F3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9</w:t>
            </w:r>
            <w:r>
              <w:rPr>
                <w:szCs w:val="24"/>
              </w:rPr>
              <w:t>)</w:t>
            </w:r>
          </w:p>
        </w:tc>
      </w:tr>
    </w:tbl>
    <w:p w14:paraId="61156391" w14:textId="05A8E69D" w:rsidR="00362960" w:rsidRDefault="00000000">
      <w:pPr>
        <w:snapToGrid w:val="0"/>
      </w:pPr>
      <w:r>
        <w:t xml:space="preserve">This ambiguity set </w:t>
      </w:r>
      <w:r>
        <w:rPr>
          <w:rFonts w:eastAsiaTheme="minorEastAsia" w:hint="eastAsia"/>
        </w:rPr>
        <w:t>in</w:t>
      </w:r>
      <w:r>
        <w:rPr>
          <w:rFonts w:hint="eastAsia"/>
        </w:rPr>
        <w:t xml:space="preserve"> Eq.(</w:t>
      </w:r>
      <w:r w:rsidR="0094056A">
        <w:rPr>
          <w:rFonts w:eastAsiaTheme="minorEastAsia" w:hint="eastAsia"/>
        </w:rPr>
        <w:t>A</w:t>
      </w:r>
      <w:r>
        <w:rPr>
          <w:rFonts w:eastAsiaTheme="minorEastAsia" w:hint="eastAsia"/>
        </w:rPr>
        <w:t>29</w:t>
      </w:r>
      <w:r>
        <w:rPr>
          <w:rFonts w:hint="eastAsia"/>
        </w:rPr>
        <w:t>)</w:t>
      </w:r>
      <w:r>
        <w:rPr>
          <w:rFonts w:eastAsiaTheme="minorEastAsia" w:hint="eastAsia"/>
        </w:rPr>
        <w:t xml:space="preserve"> </w:t>
      </w:r>
      <w:r>
        <w:t xml:space="preserve">can be viewed as a Wasserstein ball centered at </w:t>
      </w:r>
      <w:r>
        <w:rPr>
          <w:rFonts w:eastAsia="宋体" w:hint="eastAsia"/>
          <w:i/>
          <w:iCs/>
        </w:rPr>
        <w:t>Q</w:t>
      </w:r>
      <w:r>
        <w:rPr>
          <w:rFonts w:eastAsia="宋体" w:hint="eastAsia"/>
          <w:vertAlign w:val="subscript"/>
        </w:rPr>
        <w:t>N</w:t>
      </w:r>
      <w:r>
        <w:t xml:space="preserve"> with radius ε</w:t>
      </w:r>
      <w:r>
        <w:rPr>
          <w:rFonts w:hint="eastAsia"/>
        </w:rPr>
        <w:t>(M).</w:t>
      </w:r>
      <w:r>
        <w:rPr>
          <w:rFonts w:eastAsiaTheme="minorEastAsia" w:hint="eastAsia"/>
        </w:rPr>
        <w:t xml:space="preserve"> </w:t>
      </w:r>
      <w:r>
        <w:t>The radius reflects the confidence level in approximating the true distribution, and is linked to the sample size</w:t>
      </w:r>
      <w:r>
        <w:rPr>
          <w:i/>
          <w:iCs/>
        </w:rPr>
        <w:t xml:space="preserve"> </w:t>
      </w:r>
      <w:r>
        <w:t>M.</w:t>
      </w:r>
      <w:r>
        <w:rPr>
          <w:rFonts w:eastAsiaTheme="minorEastAsia" w:hint="eastAsia"/>
        </w:rPr>
        <w:t xml:space="preserve"> </w:t>
      </w:r>
      <w:r>
        <w:t>The radius function is expressed as</w:t>
      </w:r>
      <w:r>
        <w:rPr>
          <w:rFonts w:hint="eastAsia"/>
        </w:rPr>
        <w:t xml:space="preserve"> Eq.(</w:t>
      </w:r>
      <w:r w:rsidR="0094056A">
        <w:rPr>
          <w:rFonts w:eastAsiaTheme="minorEastAsia" w:hint="eastAsia"/>
        </w:rPr>
        <w:t>A</w:t>
      </w:r>
      <w:r>
        <w:rPr>
          <w:rFonts w:eastAsiaTheme="minorEastAsia" w:hint="eastAsia"/>
        </w:rPr>
        <w:t>30) and Eq.(</w:t>
      </w:r>
      <w:r w:rsidR="0094056A">
        <w:rPr>
          <w:rFonts w:eastAsiaTheme="minorEastAsia" w:hint="eastAsia"/>
        </w:rPr>
        <w:t>A</w:t>
      </w:r>
      <w:r>
        <w:rPr>
          <w:rFonts w:eastAsiaTheme="minorEastAsia" w:hint="eastAsia"/>
        </w:rPr>
        <w:t>3</w:t>
      </w:r>
      <w:r>
        <w:rPr>
          <w:rFonts w:hint="eastAsia"/>
        </w:rPr>
        <w:t>1)</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E72877B" w14:textId="77777777">
        <w:trPr>
          <w:trHeight w:val="578"/>
          <w:jc w:val="center"/>
        </w:trPr>
        <w:tc>
          <w:tcPr>
            <w:tcW w:w="328" w:type="dxa"/>
            <w:vAlign w:val="center"/>
          </w:tcPr>
          <w:p w14:paraId="0C99A405" w14:textId="77777777" w:rsidR="00362960" w:rsidRDefault="00362960">
            <w:pPr>
              <w:jc w:val="center"/>
            </w:pPr>
          </w:p>
        </w:tc>
        <w:tc>
          <w:tcPr>
            <w:tcW w:w="0" w:type="auto"/>
            <w:vAlign w:val="center"/>
          </w:tcPr>
          <w:p w14:paraId="7D360E55" w14:textId="77777777" w:rsidR="00362960" w:rsidRDefault="00000000">
            <w:pPr>
              <w:jc w:val="center"/>
            </w:pPr>
            <w:r>
              <w:rPr>
                <w:position w:val="-34"/>
              </w:rPr>
              <w:object w:dxaOrig="2486" w:dyaOrig="856" w14:anchorId="20C0FD80">
                <v:shape id="_x0000_i1056" type="#_x0000_t75" style="width:124.2pt;height:42.75pt" o:ole="">
                  <v:imagedata r:id="rId79" o:title=""/>
                </v:shape>
                <o:OLEObject Type="Embed" ProgID="Equation.DSMT4" ShapeID="_x0000_i1056" DrawAspect="Content" ObjectID="_1836287253" r:id="rId80"/>
              </w:object>
            </w:r>
          </w:p>
        </w:tc>
        <w:tc>
          <w:tcPr>
            <w:tcW w:w="1036" w:type="dxa"/>
            <w:vAlign w:val="center"/>
          </w:tcPr>
          <w:p w14:paraId="1DD0CDC4" w14:textId="12E3373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0</w:t>
            </w:r>
            <w:r>
              <w:rPr>
                <w:szCs w:val="24"/>
              </w:rPr>
              <w:t>)</w:t>
            </w:r>
          </w:p>
        </w:tc>
      </w:tr>
      <w:tr w:rsidR="00362960" w14:paraId="682910DE" w14:textId="77777777">
        <w:trPr>
          <w:trHeight w:val="578"/>
          <w:jc w:val="center"/>
        </w:trPr>
        <w:tc>
          <w:tcPr>
            <w:tcW w:w="328" w:type="dxa"/>
          </w:tcPr>
          <w:p w14:paraId="3AC46B20" w14:textId="77777777" w:rsidR="00362960" w:rsidRDefault="00362960">
            <w:pPr>
              <w:jc w:val="center"/>
            </w:pPr>
          </w:p>
        </w:tc>
        <w:tc>
          <w:tcPr>
            <w:tcW w:w="0" w:type="auto"/>
          </w:tcPr>
          <w:p w14:paraId="1C4E84C4" w14:textId="77777777" w:rsidR="00362960" w:rsidRDefault="00000000">
            <w:pPr>
              <w:jc w:val="center"/>
            </w:pPr>
            <w:r>
              <w:rPr>
                <w:position w:val="-30"/>
              </w:rPr>
              <w:object w:dxaOrig="3790" w:dyaOrig="774" w14:anchorId="26C9D997">
                <v:shape id="_x0000_i1057" type="#_x0000_t75" style="width:189.5pt;height:38.75pt" o:ole="">
                  <v:imagedata r:id="rId81" o:title=""/>
                </v:shape>
                <o:OLEObject Type="Embed" ProgID="Equation.DSMT4" ShapeID="_x0000_i1057" DrawAspect="Content" ObjectID="_1836287254" r:id="rId82"/>
              </w:object>
            </w:r>
          </w:p>
        </w:tc>
        <w:tc>
          <w:tcPr>
            <w:tcW w:w="1036" w:type="dxa"/>
            <w:vAlign w:val="center"/>
          </w:tcPr>
          <w:p w14:paraId="0B481A63" w14:textId="149BD25D" w:rsidR="00362960" w:rsidRDefault="00000000">
            <w:pPr>
              <w:jc w:val="cente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1</w:t>
            </w:r>
            <w:r>
              <w:rPr>
                <w:szCs w:val="24"/>
              </w:rPr>
              <w:t>)</w:t>
            </w:r>
          </w:p>
        </w:tc>
      </w:tr>
    </w:tbl>
    <w:p w14:paraId="0A790ABD" w14:textId="0D6C0FBF" w:rsidR="00362960" w:rsidRDefault="00000000">
      <w:pPr>
        <w:ind w:firstLine="0"/>
      </w:pPr>
      <w:r>
        <w:rPr>
          <w:rFonts w:eastAsiaTheme="minorEastAsia"/>
        </w:rPr>
        <w:t>where</w:t>
      </w:r>
      <w:r>
        <w:t>,</w:t>
      </w:r>
      <w:r>
        <w:rPr>
          <w:iCs/>
        </w:rPr>
        <w:t xml:space="preserve"> </w:t>
      </w:r>
      <w:r>
        <w:rPr>
          <w:rFonts w:eastAsiaTheme="minorEastAsia"/>
          <w:i/>
        </w:rPr>
        <w:t>1-β</w:t>
      </w:r>
      <w:r>
        <w:rPr>
          <w:rFonts w:eastAsiaTheme="minorEastAsia"/>
          <w:i/>
          <w:vertAlign w:val="subscript"/>
        </w:rPr>
        <w:t>1</w:t>
      </w:r>
      <w:r>
        <w:rPr>
          <w:rFonts w:eastAsiaTheme="minorEastAsia"/>
          <w:i/>
        </w:rPr>
        <w:t xml:space="preserve"> </w:t>
      </w:r>
      <w:r>
        <w:rPr>
          <w:rFonts w:eastAsiaTheme="minorEastAsia"/>
          <w:iCs/>
        </w:rPr>
        <w:t>represents the confidence level associated with the radius of the Wasserstein ball;</w:t>
      </w:r>
      <w:r>
        <w:rPr>
          <w:rFonts w:eastAsiaTheme="minorEastAsia" w:hint="eastAsia"/>
          <w:iCs/>
        </w:rPr>
        <w:t xml:space="preserve"> </w:t>
      </w:r>
      <m:oMath>
        <m:sSup>
          <m:sSupPr>
            <m:ctrlPr>
              <w:rPr>
                <w:rFonts w:ascii="Cambria Math" w:hAnsi="Cambria Math"/>
              </w:rPr>
            </m:ctrlPr>
          </m:sSupPr>
          <m:e>
            <m:acc>
              <m:accPr>
                <m:chr m:val="ˉ"/>
                <m:ctrlPr>
                  <w:rPr>
                    <w:rFonts w:ascii="Cambria Math" w:hAnsi="Cambria Math"/>
                  </w:rPr>
                </m:ctrlPr>
              </m:accPr>
              <m:e>
                <m:r>
                  <w:rPr>
                    <w:rFonts w:ascii="Cambria Math" w:hAnsi="Cambria Math"/>
                  </w:rPr>
                  <m:t>ξ</m:t>
                </m:r>
              </m:e>
            </m:acc>
          </m:e>
          <m:sup>
            <m:r>
              <w:rPr>
                <w:rFonts w:ascii="Cambria Math" w:hAnsi="Cambria Math"/>
              </w:rPr>
              <m:t>ti</m:t>
            </m:r>
          </m:sup>
        </m:sSup>
      </m:oMath>
      <w:r>
        <w:t xml:space="preserve"> is the mean of all samples;</w:t>
      </w:r>
      <w:r>
        <w:rPr>
          <w:rFonts w:cs="Cambria Math"/>
          <w:i/>
          <w:iCs/>
        </w:rPr>
        <w:t xml:space="preserve"> </w:t>
      </w:r>
      <w:r>
        <w:rPr>
          <w:i/>
          <w:iCs/>
        </w:rPr>
        <w:t>∂</w:t>
      </w:r>
      <w:r>
        <w:rPr>
          <w:rFonts w:eastAsiaTheme="minorEastAsia" w:hint="eastAsia"/>
        </w:rPr>
        <w:t xml:space="preserve"> is</w:t>
      </w:r>
      <w:r>
        <w:rPr>
          <w:rFonts w:eastAsiaTheme="minorEastAsia"/>
        </w:rPr>
        <w:t xml:space="preserve"> parameter</w:t>
      </w:r>
      <w:r>
        <w:rPr>
          <w:rFonts w:eastAsiaTheme="minorEastAsia" w:hint="eastAsia"/>
        </w:rPr>
        <w:t xml:space="preserve">; </w:t>
      </w:r>
      <w:r>
        <w:rPr>
          <w:rFonts w:eastAsiaTheme="minorEastAsia"/>
        </w:rPr>
        <w:t>and</w:t>
      </w:r>
      <w:r>
        <w:t xml:space="preserve"> </w:t>
      </w:r>
      <m:oMath>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M</m:t>
            </m:r>
          </m:sub>
        </m:sSub>
      </m:oMath>
      <w:r>
        <w:t xml:space="preserve"> is the M</w:t>
      </w:r>
      <w:r>
        <w:rPr>
          <w:i/>
          <w:iCs/>
        </w:rPr>
        <w:t>-</w:t>
      </w:r>
      <w:proofErr w:type="spellStart"/>
      <w:r>
        <w:rPr>
          <w:i/>
          <w:iCs/>
        </w:rPr>
        <w:t>th</w:t>
      </w:r>
      <w:proofErr w:type="spellEnd"/>
      <w:r>
        <w:t xml:space="preserve"> uncertain </w:t>
      </w:r>
      <w:r>
        <w:rPr>
          <w:rFonts w:eastAsiaTheme="minorEastAsia"/>
        </w:rPr>
        <w:t>parameter</w:t>
      </w:r>
      <w:r>
        <w:t>. It can be observed that as the radius of the Wasserstein ball increases,</w:t>
      </w:r>
      <w:r>
        <w:rPr>
          <w:rFonts w:hint="eastAsia"/>
        </w:rPr>
        <w:t xml:space="preserve"> </w:t>
      </w:r>
      <w:r>
        <w:t>the ambiguity set</w:t>
      </w:r>
      <w:r>
        <w:rPr>
          <w:rFonts w:eastAsiaTheme="minorEastAsia"/>
        </w:rPr>
        <w:t xml:space="preserve"> </w:t>
      </w:r>
      <m:oMath>
        <m:r>
          <m:rPr>
            <m:scr m:val="script"/>
          </m:rPr>
          <w:rPr>
            <w:rFonts w:ascii="Cambria Math" w:hAnsi="Cambria Math"/>
          </w:rPr>
          <m:t>A</m:t>
        </m:r>
      </m:oMath>
      <w:r>
        <w:t xml:space="preserve"> expands, thereby covering a broader range of uncertain distributions</w:t>
      </w:r>
      <w:r>
        <w:rPr>
          <w:rFonts w:eastAsiaTheme="minorEastAsia" w:hint="eastAsia"/>
        </w:rPr>
        <w:t xml:space="preserve"> </w:t>
      </w:r>
      <w:r w:rsidR="003F3D3D">
        <w:rPr>
          <w:rFonts w:eastAsiaTheme="minorEastAsia" w:hint="eastAsia"/>
        </w:rPr>
        <w:t>[16]</w:t>
      </w:r>
      <w:r>
        <w:t xml:space="preserve">. </w:t>
      </w:r>
    </w:p>
    <w:p w14:paraId="609DB253" w14:textId="3DF31F19" w:rsidR="00362960" w:rsidRDefault="0093762E">
      <w:pPr>
        <w:pStyle w:val="2"/>
        <w:rPr>
          <w:rFonts w:eastAsiaTheme="minorEastAsia"/>
        </w:rPr>
      </w:pPr>
      <w:r>
        <w:rPr>
          <w:rFonts w:eastAsiaTheme="minorEastAsia" w:hint="eastAsia"/>
        </w:rPr>
        <w:t>A.5.2</w:t>
      </w:r>
      <w:r>
        <w:t xml:space="preserve"> Data-</w:t>
      </w:r>
      <w:r>
        <w:rPr>
          <w:rFonts w:eastAsiaTheme="minorEastAsia" w:hint="eastAsia"/>
        </w:rPr>
        <w:t>d</w:t>
      </w:r>
      <w:r>
        <w:t xml:space="preserve">riven </w:t>
      </w:r>
      <w:r>
        <w:rPr>
          <w:rFonts w:eastAsiaTheme="minorEastAsia" w:hint="eastAsia"/>
        </w:rPr>
        <w:t>s</w:t>
      </w:r>
      <w:r>
        <w:t xml:space="preserve">upport </w:t>
      </w:r>
      <w:r>
        <w:rPr>
          <w:rFonts w:eastAsiaTheme="minorEastAsia" w:hint="eastAsia"/>
        </w:rPr>
        <w:t>s</w:t>
      </w:r>
      <w:r>
        <w:t>et</w:t>
      </w:r>
    </w:p>
    <w:p w14:paraId="1CCF06CD" w14:textId="50FE567D" w:rsidR="00362960" w:rsidRDefault="00000000">
      <w:r>
        <w:t xml:space="preserve">In this context, the ambiguity set is defined over a specific domain, where the support set </w:t>
      </w:r>
      <w:r>
        <w:rPr>
          <w:rFonts w:hint="eastAsia"/>
        </w:rPr>
        <w:t>Ξ</w:t>
      </w:r>
      <w:r>
        <w:t xml:space="preserve"> represents the set of all points in that domain with a non-zero membership grade. According to references</w:t>
      </w:r>
      <w:r w:rsidR="00D13556">
        <w:rPr>
          <w:rFonts w:eastAsiaTheme="minorEastAsia" w:hint="eastAsia"/>
        </w:rPr>
        <w:t xml:space="preserve"> </w:t>
      </w:r>
      <w:r w:rsidR="003F3D3D">
        <w:rPr>
          <w:rFonts w:eastAsiaTheme="minorEastAsia" w:hint="eastAsia"/>
        </w:rPr>
        <w:t>[15], [17]</w:t>
      </w:r>
      <w:r>
        <w:t xml:space="preserve">, the support set </w:t>
      </w:r>
      <w:r>
        <w:rPr>
          <w:rFonts w:hint="eastAsia"/>
        </w:rPr>
        <w:t xml:space="preserve">Ξ </w:t>
      </w:r>
      <w:r>
        <w:t xml:space="preserve">can be constructed using the sample data </w:t>
      </w:r>
      <m:oMath>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M</m:t>
            </m:r>
          </m:sub>
        </m:sSub>
        <m:r>
          <m:rPr>
            <m:sty m:val="p"/>
          </m:rPr>
          <w:rPr>
            <w:rFonts w:ascii="Cambria Math" w:hAnsi="Cambria Math"/>
          </w:rPr>
          <m:t>}</m:t>
        </m:r>
      </m:oMath>
      <w:r>
        <w:t>.</w:t>
      </w:r>
      <w:r>
        <w:rPr>
          <w:rFonts w:eastAsiaTheme="minorEastAsia" w:hint="eastAsia"/>
        </w:rPr>
        <w:t xml:space="preserve"> T</w:t>
      </w:r>
      <w:r>
        <w:t>he sample set is first standardized using normalization</w:t>
      </w:r>
      <w:r>
        <w:rPr>
          <w:rFonts w:hint="eastAsia"/>
        </w:rPr>
        <w:t xml:space="preserve"> as Eq.(</w:t>
      </w:r>
      <w:r w:rsidR="0094056A">
        <w:rPr>
          <w:rFonts w:eastAsiaTheme="minorEastAsia" w:hint="eastAsia"/>
        </w:rPr>
        <w:t>A</w:t>
      </w:r>
      <w:r>
        <w:rPr>
          <w:rFonts w:eastAsiaTheme="minorEastAsia" w:hint="eastAsia"/>
        </w:rPr>
        <w:t>3</w:t>
      </w:r>
      <w:r>
        <w:rPr>
          <w:rFonts w:hint="eastAsia"/>
        </w:rPr>
        <w:t>2)</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37E7DCAF" w14:textId="77777777">
        <w:trPr>
          <w:trHeight w:val="578"/>
          <w:jc w:val="center"/>
        </w:trPr>
        <w:tc>
          <w:tcPr>
            <w:tcW w:w="328" w:type="dxa"/>
            <w:vAlign w:val="center"/>
          </w:tcPr>
          <w:p w14:paraId="4D44A87C" w14:textId="77777777" w:rsidR="00362960" w:rsidRDefault="00362960">
            <w:pPr>
              <w:jc w:val="center"/>
            </w:pPr>
            <w:bookmarkStart w:id="53" w:name="_Hlk202639200"/>
          </w:p>
        </w:tc>
        <w:tc>
          <w:tcPr>
            <w:tcW w:w="0" w:type="auto"/>
            <w:vAlign w:val="center"/>
          </w:tcPr>
          <w:p w14:paraId="5E0077DC" w14:textId="77777777" w:rsidR="00362960" w:rsidRDefault="00000000">
            <w:pPr>
              <w:jc w:val="center"/>
            </w:pPr>
            <w:r>
              <w:rPr>
                <w:position w:val="-18"/>
              </w:rPr>
              <w:object w:dxaOrig="3505" w:dyaOrig="543" w14:anchorId="28AD3146">
                <v:shape id="_x0000_i1058" type="#_x0000_t75" style="width:174.85pt;height:26.9pt" o:ole="">
                  <v:imagedata r:id="rId83" o:title=""/>
                </v:shape>
                <o:OLEObject Type="Embed" ProgID="Equation.DSMT4" ShapeID="_x0000_i1058" DrawAspect="Content" ObjectID="_1836287255" r:id="rId84"/>
              </w:object>
            </w:r>
          </w:p>
        </w:tc>
        <w:tc>
          <w:tcPr>
            <w:tcW w:w="1036" w:type="dxa"/>
            <w:vAlign w:val="center"/>
          </w:tcPr>
          <w:p w14:paraId="53031274" w14:textId="308625C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2</w:t>
            </w:r>
            <w:r>
              <w:rPr>
                <w:szCs w:val="24"/>
              </w:rPr>
              <w:t>)</w:t>
            </w:r>
          </w:p>
        </w:tc>
      </w:tr>
    </w:tbl>
    <w:bookmarkEnd w:id="53"/>
    <w:p w14:paraId="5509F8AB" w14:textId="75917DF3" w:rsidR="00362960" w:rsidRDefault="00000000">
      <w:pPr>
        <w:ind w:firstLine="0"/>
      </w:pPr>
      <w:r>
        <w:rPr>
          <w:rFonts w:hint="eastAsia"/>
        </w:rPr>
        <w:t>w</w:t>
      </w:r>
      <w:r>
        <w:t xml:space="preserve">here </w:t>
      </w:r>
      <m:oMath>
        <m:r>
          <w:rPr>
            <w:rFonts w:ascii="Cambria Math" w:hAnsi="Cambria Math"/>
          </w:rPr>
          <m:t>∑</m:t>
        </m:r>
      </m:oMath>
      <w:r>
        <w:t xml:space="preserve"> is the sample covariance matrix,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oMath>
      <w:r>
        <w:rPr>
          <w:i/>
        </w:rPr>
        <w:t xml:space="preserve"> </w:t>
      </w:r>
      <w:r>
        <w:t xml:space="preserve">is the </w:t>
      </w:r>
      <w:proofErr w:type="spellStart"/>
      <w:r>
        <w:t>i-th</w:t>
      </w:r>
      <w:proofErr w:type="spellEnd"/>
      <w:r>
        <w:t xml:space="preserve"> sample. After normalization, the uncertain parameter samples</w:t>
      </w:r>
      <w:r>
        <w:rPr>
          <w:rFonts w:hint="eastAsia"/>
        </w:rPr>
        <w:t xml:space="preserve"> </w:t>
      </w:r>
      <w:proofErr w:type="spellStart"/>
      <w:r>
        <w:rPr>
          <w:i/>
          <w:iCs/>
          <w:sz w:val="21"/>
        </w:rPr>
        <w:t>θ</w:t>
      </w:r>
      <w:r>
        <w:rPr>
          <w:rFonts w:hint="eastAsia"/>
          <w:i/>
          <w:iCs/>
          <w:sz w:val="21"/>
          <w:vertAlign w:val="subscript"/>
        </w:rPr>
        <w:t>i</w:t>
      </w:r>
      <w:r>
        <w:rPr>
          <w:rFonts w:hint="eastAsia"/>
          <w:vertAlign w:val="superscript"/>
        </w:rPr>
        <w:t>u</w:t>
      </w:r>
      <w:proofErr w:type="spellEnd"/>
      <w:r>
        <w:rPr>
          <w:rFonts w:hint="eastAsia"/>
          <w:vertAlign w:val="superscript"/>
        </w:rPr>
        <w:t xml:space="preserve"> </w:t>
      </w:r>
      <w:r>
        <w:t>have zero mean and unit variance. Let</w:t>
      </w:r>
      <w:r>
        <w:rPr>
          <w:rFonts w:hint="eastAsia"/>
        </w:rPr>
        <w:t xml:space="preserve"> </w:t>
      </w:r>
      <w:r>
        <w:t>Φ</w:t>
      </w:r>
      <w:r>
        <w:rPr>
          <w:rFonts w:hint="eastAsia"/>
        </w:rPr>
        <w:t xml:space="preserve"> </w:t>
      </w:r>
      <w:r>
        <w:t>be the support set</w:t>
      </w:r>
      <w:r>
        <w:rPr>
          <w:rFonts w:hint="eastAsia"/>
        </w:rPr>
        <w:t xml:space="preserve"> of </w:t>
      </w:r>
      <w:proofErr w:type="spellStart"/>
      <w:r>
        <w:rPr>
          <w:i/>
          <w:iCs/>
          <w:sz w:val="21"/>
        </w:rPr>
        <w:t>θ</w:t>
      </w:r>
      <w:r>
        <w:rPr>
          <w:rFonts w:hint="eastAsia"/>
          <w:i/>
          <w:iCs/>
          <w:sz w:val="21"/>
          <w:vertAlign w:val="subscript"/>
        </w:rPr>
        <w:t>i</w:t>
      </w:r>
      <w:r>
        <w:rPr>
          <w:i/>
          <w:iCs/>
          <w:vertAlign w:val="superscript"/>
        </w:rPr>
        <w:t>u</w:t>
      </w:r>
      <w:proofErr w:type="spellEnd"/>
      <w:r>
        <w:t xml:space="preserve">, </w:t>
      </w:r>
      <w:r>
        <w:rPr>
          <w:rFonts w:eastAsiaTheme="minorEastAsia" w:hint="eastAsia"/>
        </w:rPr>
        <w:t>as</w:t>
      </w:r>
      <w:r>
        <w:t xml:space="preserve"> defined </w:t>
      </w:r>
      <w:r>
        <w:rPr>
          <w:rFonts w:eastAsiaTheme="minorEastAsia" w:hint="eastAsia"/>
        </w:rPr>
        <w:t>in</w:t>
      </w:r>
      <w:r>
        <w:rPr>
          <w:rFonts w:hint="eastAsia"/>
        </w:rPr>
        <w:t xml:space="preserve"> Eq.(</w:t>
      </w:r>
      <w:r w:rsidR="0094056A">
        <w:rPr>
          <w:rFonts w:eastAsiaTheme="minorEastAsia" w:hint="eastAsia"/>
        </w:rPr>
        <w:t>A</w:t>
      </w:r>
      <w:r>
        <w:rPr>
          <w:rFonts w:eastAsiaTheme="minorEastAsia" w:hint="eastAsia"/>
        </w:rPr>
        <w:t>3</w:t>
      </w:r>
      <w:r>
        <w:rPr>
          <w:rFonts w:hint="eastAsia"/>
        </w:rPr>
        <w:t>3)</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50F8A2E6" w14:textId="77777777">
        <w:trPr>
          <w:trHeight w:val="578"/>
          <w:jc w:val="center"/>
        </w:trPr>
        <w:tc>
          <w:tcPr>
            <w:tcW w:w="328" w:type="dxa"/>
            <w:vAlign w:val="center"/>
          </w:tcPr>
          <w:p w14:paraId="7A95A2D1" w14:textId="77777777" w:rsidR="00362960" w:rsidRDefault="00362960">
            <w:pPr>
              <w:jc w:val="center"/>
            </w:pPr>
          </w:p>
        </w:tc>
        <w:tc>
          <w:tcPr>
            <w:tcW w:w="0" w:type="auto"/>
            <w:vAlign w:val="center"/>
          </w:tcPr>
          <w:p w14:paraId="59941EF1" w14:textId="77777777" w:rsidR="00362960" w:rsidRDefault="00000000">
            <w:pPr>
              <w:jc w:val="center"/>
            </w:pPr>
            <w:r>
              <w:rPr>
                <w:position w:val="-16"/>
              </w:rPr>
              <w:object w:dxaOrig="4087" w:dyaOrig="448" w14:anchorId="174825D8">
                <v:shape id="_x0000_i1059" type="#_x0000_t75" style="width:204.55pt;height:22.55pt" o:ole="">
                  <v:imagedata r:id="rId85" o:title=""/>
                </v:shape>
                <o:OLEObject Type="Embed" ProgID="Equation.DSMT4" ShapeID="_x0000_i1059" DrawAspect="Content" ObjectID="_1836287256" r:id="rId86"/>
              </w:object>
            </w:r>
          </w:p>
        </w:tc>
        <w:tc>
          <w:tcPr>
            <w:tcW w:w="1036" w:type="dxa"/>
            <w:vAlign w:val="center"/>
          </w:tcPr>
          <w:p w14:paraId="2273D680" w14:textId="4BA3BAD4"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3</w:t>
            </w:r>
            <w:r>
              <w:rPr>
                <w:szCs w:val="24"/>
              </w:rPr>
              <w:t>)</w:t>
            </w:r>
          </w:p>
        </w:tc>
      </w:tr>
    </w:tbl>
    <w:p w14:paraId="6D8E2672" w14:textId="4854A6A8" w:rsidR="00362960" w:rsidRDefault="00000000">
      <w:pPr>
        <w:ind w:firstLine="0"/>
        <w:rPr>
          <w:rFonts w:eastAsiaTheme="minorEastAsia"/>
        </w:rPr>
      </w:pPr>
      <w:r>
        <w:rPr>
          <w:rFonts w:hint="eastAsia"/>
        </w:rPr>
        <w:t>where</w:t>
      </w:r>
      <w:r>
        <w:t xml:space="preserve"> </w:t>
      </w:r>
      <w:proofErr w:type="spellStart"/>
      <w:r>
        <w:rPr>
          <w:i/>
          <w:iCs/>
          <w:sz w:val="21"/>
        </w:rPr>
        <w:t>θ</w:t>
      </w:r>
      <w:r>
        <w:rPr>
          <w:rFonts w:hint="eastAsia"/>
          <w:i/>
          <w:iCs/>
          <w:sz w:val="21"/>
          <w:vertAlign w:val="subscript"/>
        </w:rPr>
        <w:t>i</w:t>
      </w:r>
      <w:proofErr w:type="spellEnd"/>
      <w:r>
        <w:rPr>
          <w:rFonts w:hint="eastAsia"/>
          <w:sz w:val="21"/>
        </w:rPr>
        <w:t xml:space="preserve"> </w:t>
      </w:r>
      <w:r>
        <w:t xml:space="preserve">is the </w:t>
      </w:r>
      <w:proofErr w:type="spellStart"/>
      <w:r>
        <w:t>i-th</w:t>
      </w:r>
      <w:proofErr w:type="spellEnd"/>
      <w:r>
        <w:t xml:space="preserve"> element in</w:t>
      </w:r>
      <w:r>
        <w:rPr>
          <w:rFonts w:hint="eastAsia"/>
        </w:rPr>
        <w:t xml:space="preserve"> </w:t>
      </w:r>
      <w:proofErr w:type="spellStart"/>
      <w:r>
        <w:rPr>
          <w:i/>
          <w:iCs/>
          <w:sz w:val="21"/>
        </w:rPr>
        <w:t>θ</w:t>
      </w:r>
      <w:r>
        <w:rPr>
          <w:rFonts w:hint="eastAsia"/>
          <w:vertAlign w:val="superscript"/>
        </w:rPr>
        <w:t>u</w:t>
      </w:r>
      <w:proofErr w:type="spellEnd"/>
      <w:r>
        <w:t xml:space="preserve">. and </w:t>
      </w:r>
      <w:r>
        <w:rPr>
          <w:i/>
          <w:iCs/>
        </w:rPr>
        <w:t>l</w:t>
      </w:r>
      <w:r>
        <w:t xml:space="preserve"> represents the boundary of</w:t>
      </w:r>
      <w:r>
        <w:rPr>
          <w:rFonts w:hint="eastAsia"/>
        </w:rPr>
        <w:t xml:space="preserve"> </w:t>
      </w:r>
      <w:proofErr w:type="spellStart"/>
      <w:r>
        <w:rPr>
          <w:i/>
          <w:iCs/>
          <w:sz w:val="21"/>
        </w:rPr>
        <w:t>θ</w:t>
      </w:r>
      <w:r>
        <w:rPr>
          <w:rFonts w:hint="eastAsia"/>
          <w:i/>
          <w:iCs/>
          <w:sz w:val="21"/>
          <w:vertAlign w:val="subscript"/>
        </w:rPr>
        <w:t>i</w:t>
      </w:r>
      <w:proofErr w:type="spellEnd"/>
      <w:r>
        <w:rPr>
          <w:rFonts w:eastAsiaTheme="minorEastAsia" w:hint="eastAsia"/>
        </w:rPr>
        <w:t>.</w:t>
      </w:r>
      <w:r w:rsidR="003F3D3D">
        <w:rPr>
          <w:rFonts w:eastAsiaTheme="minorEastAsia" w:hint="eastAsia"/>
        </w:rPr>
        <w:t xml:space="preserve"> </w:t>
      </w:r>
      <w:r>
        <w:rPr>
          <w:rFonts w:eastAsiaTheme="minorEastAsia" w:hint="eastAsia"/>
          <w:i/>
          <w:iCs/>
        </w:rPr>
        <w:t>R</w:t>
      </w:r>
      <w:r>
        <w:rPr>
          <w:rFonts w:eastAsiaTheme="minorEastAsia" w:hint="eastAsia"/>
        </w:rPr>
        <w:t xml:space="preserve"> is the set of real numbers.</w:t>
      </w:r>
    </w:p>
    <w:p w14:paraId="0165DBE7" w14:textId="2556E07B" w:rsidR="00362960" w:rsidRDefault="00000000">
      <w:pPr>
        <w:ind w:firstLineChars="200" w:firstLine="400"/>
      </w:pPr>
      <w:r>
        <w:t>Therefore, the goal of constructing the set Φ</w:t>
      </w:r>
      <w:r>
        <w:rPr>
          <w:rFonts w:hint="eastAsia"/>
        </w:rPr>
        <w:t xml:space="preserve"> </w:t>
      </w:r>
      <w:r>
        <w:t>is to determine a reasonable parameter</w:t>
      </w:r>
      <w:r>
        <w:rPr>
          <w:rFonts w:hint="eastAsia"/>
        </w:rPr>
        <w:t xml:space="preserve"> </w:t>
      </w:r>
      <w:r>
        <w:rPr>
          <w:rFonts w:hint="eastAsia"/>
          <w:i/>
          <w:iCs/>
        </w:rPr>
        <w:t>l</w:t>
      </w:r>
      <w:r>
        <w:t>, such that on one hand, the event</w:t>
      </w:r>
      <w:r>
        <w:rPr>
          <w:rFonts w:hint="eastAsia"/>
        </w:rPr>
        <w:t xml:space="preserve"> </w:t>
      </w:r>
      <w:r>
        <w:rPr>
          <w:position w:val="-8"/>
        </w:rPr>
        <w:object w:dxaOrig="580" w:dyaOrig="279" w14:anchorId="45E09A06">
          <v:shape id="_x0000_i1060" type="#_x0000_t75" style="width:29.25pt;height:14.25pt" o:ole="">
            <v:imagedata r:id="rId87" o:title=""/>
          </v:shape>
          <o:OLEObject Type="Embed" ProgID="Equation.DSMT4" ShapeID="_x0000_i1060" DrawAspect="Content" ObjectID="_1836287257" r:id="rId88"/>
        </w:object>
      </w:r>
      <w:r>
        <w:rPr>
          <w:rFonts w:eastAsia="宋体" w:hint="eastAsia"/>
        </w:rPr>
        <w:t xml:space="preserve"> </w:t>
      </w:r>
      <w:r>
        <w:t xml:space="preserve">for the random variable </w:t>
      </w:r>
      <w:proofErr w:type="spellStart"/>
      <w:r>
        <w:rPr>
          <w:i/>
          <w:iCs/>
          <w:sz w:val="21"/>
        </w:rPr>
        <w:t>θ</w:t>
      </w:r>
      <w:r>
        <w:rPr>
          <w:rFonts w:hint="eastAsia"/>
          <w:i/>
          <w:iCs/>
          <w:sz w:val="21"/>
          <w:vertAlign w:val="subscript"/>
        </w:rPr>
        <w:t>i</w:t>
      </w:r>
      <w:proofErr w:type="spellEnd"/>
      <w:r>
        <w:t xml:space="preserve"> occurs with high probability, and on the other hand, the size of the support set Φ</w:t>
      </w:r>
      <w:r>
        <w:rPr>
          <w:rFonts w:hint="eastAsia"/>
        </w:rPr>
        <w:t xml:space="preserve"> </w:t>
      </w:r>
      <w:r>
        <w:t>is kept as small as possible to enhance the conservativeness of the model. To this end, the optimization problem for</w:t>
      </w:r>
      <w:r>
        <w:rPr>
          <w:rFonts w:hint="eastAsia"/>
        </w:rPr>
        <w:t xml:space="preserve"> </w:t>
      </w:r>
      <w:r>
        <w:rPr>
          <w:rFonts w:hint="eastAsia"/>
          <w:i/>
          <w:iCs/>
        </w:rPr>
        <w:t xml:space="preserve">l </w:t>
      </w:r>
      <w:r>
        <w:t xml:space="preserve">is formulated as </w:t>
      </w:r>
      <w:r>
        <w:rPr>
          <w:rFonts w:hint="eastAsia"/>
        </w:rPr>
        <w:t>Eq.(</w:t>
      </w:r>
      <w:r w:rsidR="0094056A">
        <w:rPr>
          <w:rFonts w:eastAsiaTheme="minorEastAsia" w:hint="eastAsia"/>
        </w:rPr>
        <w:t>A</w:t>
      </w:r>
      <w:r>
        <w:rPr>
          <w:rFonts w:eastAsiaTheme="minorEastAsia" w:hint="eastAsia"/>
        </w:rPr>
        <w:t>3</w:t>
      </w:r>
      <w:r>
        <w:rPr>
          <w:rFonts w:hint="eastAsia"/>
        </w:rPr>
        <w:t>4)</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CD8D9E6" w14:textId="77777777">
        <w:trPr>
          <w:trHeight w:val="578"/>
          <w:jc w:val="center"/>
        </w:trPr>
        <w:tc>
          <w:tcPr>
            <w:tcW w:w="328" w:type="dxa"/>
            <w:vAlign w:val="center"/>
          </w:tcPr>
          <w:p w14:paraId="3BB1E364" w14:textId="77777777" w:rsidR="00362960" w:rsidRDefault="00362960">
            <w:pPr>
              <w:jc w:val="center"/>
            </w:pPr>
          </w:p>
        </w:tc>
        <w:tc>
          <w:tcPr>
            <w:tcW w:w="0" w:type="auto"/>
            <w:vAlign w:val="center"/>
          </w:tcPr>
          <w:p w14:paraId="326D4F31" w14:textId="77777777" w:rsidR="00362960" w:rsidRDefault="00000000">
            <w:pPr>
              <w:jc w:val="center"/>
            </w:pPr>
            <w:r>
              <w:rPr>
                <w:position w:val="-48"/>
              </w:rPr>
              <w:object w:dxaOrig="3165" w:dyaOrig="1005" w14:anchorId="5481A7C1">
                <v:shape id="_x0000_i1061" type="#_x0000_t75" style="width:158.25pt;height:50.25pt" o:ole="">
                  <v:imagedata r:id="rId89" o:title=""/>
                </v:shape>
                <o:OLEObject Type="Embed" ProgID="Equation.DSMT4" ShapeID="_x0000_i1061" DrawAspect="Content" ObjectID="_1836287258" r:id="rId90"/>
              </w:object>
            </w:r>
          </w:p>
        </w:tc>
        <w:tc>
          <w:tcPr>
            <w:tcW w:w="1036" w:type="dxa"/>
            <w:vAlign w:val="center"/>
          </w:tcPr>
          <w:p w14:paraId="2683E444" w14:textId="2B62B548"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4</w:t>
            </w:r>
            <w:r>
              <w:rPr>
                <w:szCs w:val="24"/>
              </w:rPr>
              <w:t>)</w:t>
            </w:r>
          </w:p>
        </w:tc>
      </w:tr>
    </w:tbl>
    <w:p w14:paraId="162C1430" w14:textId="6C36E92F" w:rsidR="00362960" w:rsidRDefault="00000000">
      <w:pPr>
        <w:ind w:firstLine="0"/>
      </w:pPr>
      <w:r>
        <w:rPr>
          <w:rFonts w:hint="eastAsia"/>
        </w:rPr>
        <w:t>w</w:t>
      </w:r>
      <w:r>
        <w:t xml:space="preserve">here </w:t>
      </w:r>
      <w:proofErr w:type="spellStart"/>
      <w:r>
        <w:rPr>
          <w:rFonts w:hint="eastAsia"/>
          <w:i/>
          <w:iCs/>
        </w:rPr>
        <w:t>l</w:t>
      </w:r>
      <w:r>
        <w:rPr>
          <w:vertAlign w:val="subscript"/>
        </w:rPr>
        <w:t>max</w:t>
      </w:r>
      <w:proofErr w:type="spellEnd"/>
      <w:r>
        <w:rPr>
          <w:rFonts w:hint="eastAsia"/>
        </w:rPr>
        <w:t xml:space="preserve"> </w:t>
      </w:r>
      <w:r>
        <w:t>is the upper bound of</w:t>
      </w:r>
      <w:r>
        <w:rPr>
          <w:rFonts w:hint="eastAsia"/>
        </w:rPr>
        <w:t xml:space="preserve"> </w:t>
      </w:r>
      <w:r>
        <w:rPr>
          <w:rFonts w:hint="eastAsia"/>
          <w:i/>
          <w:iCs/>
        </w:rPr>
        <w:t>l</w:t>
      </w:r>
      <w:r>
        <w:t xml:space="preserve">; </w:t>
      </w:r>
      <w:proofErr w:type="spellStart"/>
      <w:r>
        <w:rPr>
          <w:rFonts w:hint="eastAsia"/>
          <w:i/>
          <w:iCs/>
        </w:rPr>
        <w:t>p</w:t>
      </w:r>
      <w:r>
        <w:rPr>
          <w:vertAlign w:val="superscript"/>
        </w:rPr>
        <w:t>std</w:t>
      </w:r>
      <w:proofErr w:type="spellEnd"/>
      <w:r>
        <w:rPr>
          <w:rFonts w:hint="eastAsia"/>
        </w:rPr>
        <w:t xml:space="preserve"> </w:t>
      </w:r>
      <w:r>
        <w:t xml:space="preserve">and </w:t>
      </w:r>
      <m:oMath>
        <m:sSup>
          <m:sSupPr>
            <m:ctrlPr>
              <w:rPr>
                <w:rFonts w:ascii="Cambria Math" w:hAnsi="Cambria Math"/>
              </w:rPr>
            </m:ctrlPr>
          </m:sSupPr>
          <m:e>
            <m:r>
              <m:rPr>
                <m:scr m:val="script"/>
              </m:rPr>
              <w:rPr>
                <w:rFonts w:ascii="Cambria Math" w:hAnsi="Cambria Math"/>
              </w:rPr>
              <m:t>A</m:t>
            </m:r>
          </m:e>
          <m:sup>
            <m:r>
              <m:rPr>
                <m:sty m:val="p"/>
              </m:rPr>
              <w:rPr>
                <w:rFonts w:ascii="Cambria Math" w:hAnsi="Cambria Math"/>
              </w:rPr>
              <m:t>std</m:t>
            </m:r>
          </m:sup>
        </m:sSup>
      </m:oMath>
      <w:r>
        <w:t xml:space="preserve"> represent the probability distribution and ambiguity set of the standardized uncertain parameter</w:t>
      </w:r>
      <w:r>
        <w:rPr>
          <w:rFonts w:hint="eastAsia"/>
        </w:rPr>
        <w:t xml:space="preserve"> </w:t>
      </w:r>
      <w:proofErr w:type="spellStart"/>
      <w:r>
        <w:rPr>
          <w:i/>
          <w:iCs/>
          <w:sz w:val="21"/>
        </w:rPr>
        <w:t>θ</w:t>
      </w:r>
      <w:r>
        <w:rPr>
          <w:i/>
          <w:iCs/>
          <w:vertAlign w:val="superscript"/>
        </w:rPr>
        <w:t>u</w:t>
      </w:r>
      <w:proofErr w:type="spellEnd"/>
      <w:r>
        <w:t>,</w:t>
      </w:r>
      <w:r>
        <w:rPr>
          <w:rFonts w:eastAsiaTheme="minorEastAsia" w:hint="eastAsia"/>
        </w:rPr>
        <w:t xml:space="preserve"> </w:t>
      </w:r>
      <w:r>
        <w:t>respectively.</w:t>
      </w:r>
      <w:r>
        <w:rPr>
          <w:rFonts w:hint="eastAsia"/>
        </w:rPr>
        <w:t xml:space="preserve"> </w:t>
      </w:r>
      <w:r>
        <w:t xml:space="preserve">Once the optimal </w:t>
      </w:r>
      <w:r>
        <w:rPr>
          <w:rFonts w:hint="eastAsia"/>
          <w:i/>
          <w:iCs/>
        </w:rPr>
        <w:t xml:space="preserve">l </w:t>
      </w:r>
      <w:r>
        <w:t xml:space="preserve">is determined, the data-driven support set </w:t>
      </w:r>
      <w:r>
        <w:rPr>
          <w:rFonts w:hint="eastAsia"/>
        </w:rPr>
        <w:t>Ξ</w:t>
      </w:r>
      <w:r>
        <w:rPr>
          <w:rFonts w:eastAsiaTheme="minorEastAsia" w:hint="eastAsia"/>
        </w:rPr>
        <w:t xml:space="preserve"> </w:t>
      </w:r>
      <w:r>
        <w:t>can be obtained as</w:t>
      </w:r>
      <w:r>
        <w:rPr>
          <w:rFonts w:hint="eastAsia"/>
        </w:rPr>
        <w:t xml:space="preserve"> Eq.(</w:t>
      </w:r>
      <w:r w:rsidR="0094056A">
        <w:rPr>
          <w:rFonts w:eastAsiaTheme="minorEastAsia" w:hint="eastAsia"/>
        </w:rPr>
        <w:t>A</w:t>
      </w:r>
      <w:r>
        <w:rPr>
          <w:rFonts w:eastAsiaTheme="minorEastAsia" w:hint="eastAsia"/>
        </w:rPr>
        <w:t>3</w:t>
      </w:r>
      <w:r>
        <w:rPr>
          <w:rFonts w:hint="eastAsia"/>
        </w:rPr>
        <w:t>5)</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A45DB7E" w14:textId="77777777">
        <w:trPr>
          <w:trHeight w:val="578"/>
          <w:jc w:val="center"/>
        </w:trPr>
        <w:tc>
          <w:tcPr>
            <w:tcW w:w="328" w:type="dxa"/>
            <w:vAlign w:val="center"/>
          </w:tcPr>
          <w:p w14:paraId="340F41CA" w14:textId="77777777" w:rsidR="00362960" w:rsidRDefault="00362960">
            <w:pPr>
              <w:jc w:val="center"/>
            </w:pPr>
          </w:p>
        </w:tc>
        <w:tc>
          <w:tcPr>
            <w:tcW w:w="0" w:type="auto"/>
            <w:vAlign w:val="center"/>
          </w:tcPr>
          <w:p w14:paraId="485BBFBE" w14:textId="77777777" w:rsidR="00362960" w:rsidRDefault="00000000">
            <w:pPr>
              <w:jc w:val="center"/>
            </w:pPr>
            <w:r>
              <w:rPr>
                <w:position w:val="-10"/>
              </w:rPr>
              <w:object w:dxaOrig="2146" w:dyaOrig="584" w14:anchorId="0D0D6D36">
                <v:shape id="_x0000_i1062" type="#_x0000_t75" style="width:107.6pt;height:29.25pt" o:ole="">
                  <v:imagedata r:id="rId91" o:title=""/>
                </v:shape>
                <o:OLEObject Type="Embed" ProgID="Equation.DSMT4" ShapeID="_x0000_i1062" DrawAspect="Content" ObjectID="_1836287259" r:id="rId92"/>
              </w:object>
            </w:r>
          </w:p>
        </w:tc>
        <w:tc>
          <w:tcPr>
            <w:tcW w:w="1036" w:type="dxa"/>
            <w:vAlign w:val="center"/>
          </w:tcPr>
          <w:p w14:paraId="02D7C24E" w14:textId="3EE7B65F"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5</w:t>
            </w:r>
            <w:r>
              <w:rPr>
                <w:szCs w:val="24"/>
              </w:rPr>
              <w:t>)</w:t>
            </w:r>
          </w:p>
        </w:tc>
      </w:tr>
    </w:tbl>
    <w:p w14:paraId="55022A3F" w14:textId="275777E3" w:rsidR="00362960" w:rsidRDefault="0093762E">
      <w:pPr>
        <w:pStyle w:val="1"/>
        <w:rPr>
          <w:rFonts w:eastAsia="宋体"/>
        </w:rPr>
      </w:pPr>
      <w:r>
        <w:rPr>
          <w:rFonts w:eastAsia="宋体" w:hint="eastAsia"/>
        </w:rPr>
        <w:lastRenderedPageBreak/>
        <w:t>A</w:t>
      </w:r>
      <w:r>
        <w:rPr>
          <w:rFonts w:eastAsia="宋体"/>
        </w:rPr>
        <w:t>.</w:t>
      </w:r>
      <w:r>
        <w:rPr>
          <w:rFonts w:eastAsia="宋体" w:hint="eastAsia"/>
        </w:rPr>
        <w:t>6</w:t>
      </w:r>
      <w:r>
        <w:rPr>
          <w:rFonts w:eastAsia="宋体"/>
        </w:rPr>
        <w:t xml:space="preserve"> </w:t>
      </w:r>
      <w:r>
        <w:rPr>
          <w:rFonts w:eastAsia="宋体" w:hint="eastAsia"/>
        </w:rPr>
        <w:t>DRO-MES m</w:t>
      </w:r>
      <w:r>
        <w:rPr>
          <w:rFonts w:eastAsia="宋体"/>
        </w:rPr>
        <w:t>odel formulation</w:t>
      </w:r>
    </w:p>
    <w:p w14:paraId="4F1B8994" w14:textId="3BBEA573" w:rsidR="00362960" w:rsidRDefault="00000000">
      <w:pPr>
        <w:rPr>
          <w:rFonts w:eastAsia="宋体"/>
          <w:szCs w:val="24"/>
          <w14:ligatures w14:val="none"/>
        </w:rPr>
      </w:pPr>
      <w:r>
        <w:rPr>
          <w:rFonts w:eastAsia="宋体"/>
          <w:szCs w:val="24"/>
          <w14:ligatures w14:val="none"/>
        </w:rPr>
        <w:t xml:space="preserve">The mathematic formulation for </w:t>
      </w:r>
      <w:bookmarkStart w:id="54" w:name="_Hlk206102372"/>
      <w:r>
        <w:rPr>
          <w:rFonts w:eastAsia="宋体"/>
          <w:szCs w:val="24"/>
          <w14:ligatures w14:val="none"/>
        </w:rPr>
        <w:t xml:space="preserve">the </w:t>
      </w:r>
      <w:bookmarkStart w:id="55" w:name="_Hlk175342371"/>
      <w:r>
        <w:rPr>
          <w:rFonts w:eastAsia="宋体"/>
          <w:szCs w:val="24"/>
          <w14:ligatures w14:val="none"/>
        </w:rPr>
        <w:t>Wasserstein-based Distributionally Robust Optimization Multi-Energy System</w:t>
      </w:r>
      <w:r>
        <w:rPr>
          <w:rFonts w:eastAsia="宋体" w:hint="eastAsia"/>
          <w:szCs w:val="24"/>
          <w14:ligatures w14:val="none"/>
        </w:rPr>
        <w:t xml:space="preserve"> (</w:t>
      </w:r>
      <w:r>
        <w:rPr>
          <w:rFonts w:eastAsia="宋体"/>
          <w:szCs w:val="24"/>
          <w14:ligatures w14:val="none"/>
        </w:rPr>
        <w:t>DRO-MES</w:t>
      </w:r>
      <w:r>
        <w:rPr>
          <w:rFonts w:eastAsia="宋体" w:hint="eastAsia"/>
          <w:szCs w:val="24"/>
          <w14:ligatures w14:val="none"/>
        </w:rPr>
        <w:t xml:space="preserve">) </w:t>
      </w:r>
      <w:r>
        <w:rPr>
          <w:rFonts w:eastAsia="宋体"/>
          <w:szCs w:val="24"/>
          <w14:ligatures w14:val="none"/>
        </w:rPr>
        <w:t>optimization</w:t>
      </w:r>
      <w:bookmarkEnd w:id="55"/>
      <w:r>
        <w:rPr>
          <w:rFonts w:eastAsia="宋体"/>
          <w:szCs w:val="24"/>
          <w14:ligatures w14:val="none"/>
        </w:rPr>
        <w:t xml:space="preserve"> model is explicated here</w:t>
      </w:r>
      <w:bookmarkEnd w:id="54"/>
      <w:r>
        <w:rPr>
          <w:rFonts w:eastAsia="宋体"/>
          <w:szCs w:val="24"/>
          <w14:ligatures w14:val="none"/>
        </w:rPr>
        <w:t>.</w:t>
      </w:r>
      <w:r>
        <w:rPr>
          <w:rFonts w:eastAsia="宋体" w:hint="eastAsia"/>
          <w:szCs w:val="24"/>
          <w14:ligatures w14:val="none"/>
        </w:rPr>
        <w:t xml:space="preserve"> </w:t>
      </w:r>
      <w:r w:rsidR="00D13556">
        <w:rPr>
          <w:rFonts w:eastAsia="宋体" w:hint="eastAsia"/>
          <w:szCs w:val="24"/>
          <w14:ligatures w14:val="none"/>
        </w:rPr>
        <w:t>A</w:t>
      </w:r>
      <w:r>
        <w:rPr>
          <w:rFonts w:eastAsia="宋体" w:hint="eastAsia"/>
          <w:szCs w:val="24"/>
          <w14:ligatures w14:val="none"/>
        </w:rPr>
        <w:t>.6.1 firstly defined all the sets and variables in the model.</w:t>
      </w:r>
    </w:p>
    <w:p w14:paraId="6E79D2AC" w14:textId="2AB82F44" w:rsidR="00362960" w:rsidRDefault="0093762E">
      <w:pPr>
        <w:pStyle w:val="2"/>
        <w:rPr>
          <w:rFonts w:eastAsia="宋体"/>
        </w:rPr>
      </w:pPr>
      <w:r>
        <w:rPr>
          <w:rFonts w:eastAsia="宋体" w:hint="eastAsia"/>
        </w:rPr>
        <w:t>A</w:t>
      </w:r>
      <w:r>
        <w:rPr>
          <w:rFonts w:eastAsia="宋体"/>
        </w:rPr>
        <w:t>.</w:t>
      </w:r>
      <w:r>
        <w:rPr>
          <w:rFonts w:eastAsia="宋体" w:hint="eastAsia"/>
        </w:rPr>
        <w:t>6</w:t>
      </w:r>
      <w:r>
        <w:rPr>
          <w:rFonts w:eastAsia="宋体"/>
        </w:rPr>
        <w:t>.</w:t>
      </w:r>
      <w:r>
        <w:rPr>
          <w:rFonts w:eastAsia="宋体" w:hint="eastAsia"/>
        </w:rPr>
        <w:t>1</w:t>
      </w:r>
      <w:r>
        <w:rPr>
          <w:rFonts w:eastAsia="宋体"/>
        </w:rPr>
        <w:t xml:space="preserve"> </w:t>
      </w:r>
      <w:bookmarkStart w:id="56" w:name="_Hlk202712652"/>
      <w:r>
        <w:rPr>
          <w:rFonts w:eastAsia="宋体"/>
        </w:rPr>
        <w:t>First-</w:t>
      </w:r>
      <w:r>
        <w:rPr>
          <w:rFonts w:eastAsia="宋体" w:hint="eastAsia"/>
        </w:rPr>
        <w:t>s</w:t>
      </w:r>
      <w:r>
        <w:rPr>
          <w:rFonts w:eastAsia="宋体"/>
        </w:rPr>
        <w:t>tage</w:t>
      </w:r>
      <w:bookmarkEnd w:id="56"/>
      <w:r>
        <w:rPr>
          <w:rFonts w:eastAsia="宋体" w:hint="eastAsia"/>
        </w:rPr>
        <w:t xml:space="preserve"> o</w:t>
      </w:r>
      <w:r>
        <w:rPr>
          <w:rFonts w:eastAsia="宋体"/>
        </w:rPr>
        <w:t>bjective function</w:t>
      </w:r>
      <w:r>
        <w:rPr>
          <w:rFonts w:eastAsia="宋体" w:hint="eastAsia"/>
        </w:rPr>
        <w:t xml:space="preserve"> and</w:t>
      </w:r>
      <w:r>
        <w:rPr>
          <w:rFonts w:eastAsia="宋体"/>
        </w:rPr>
        <w:t xml:space="preserve"> </w:t>
      </w:r>
      <w:r>
        <w:rPr>
          <w:rFonts w:eastAsia="宋体" w:hint="eastAsia"/>
        </w:rPr>
        <w:t>c</w:t>
      </w:r>
      <w:r>
        <w:rPr>
          <w:rFonts w:eastAsia="宋体"/>
        </w:rPr>
        <w:t>onstraints</w:t>
      </w:r>
    </w:p>
    <w:p w14:paraId="5293FD81" w14:textId="77777777" w:rsidR="00362960" w:rsidRDefault="00000000">
      <w:pPr>
        <w:rPr>
          <w:rFonts w:eastAsia="宋体"/>
          <w:szCs w:val="24"/>
          <w14:ligatures w14:val="none"/>
        </w:rPr>
      </w:pPr>
      <w:r>
        <w:rPr>
          <w:rFonts w:eastAsia="宋体"/>
          <w:szCs w:val="24"/>
          <w14:ligatures w14:val="none"/>
        </w:rPr>
        <w:t>The DRO-MES optimization model’</w:t>
      </w:r>
      <w:r>
        <w:rPr>
          <w:rFonts w:eastAsia="宋体" w:hint="eastAsia"/>
          <w:szCs w:val="24"/>
          <w14:ligatures w14:val="none"/>
        </w:rPr>
        <w:t>s</w:t>
      </w:r>
      <w:r>
        <w:t xml:space="preserve"> </w:t>
      </w:r>
      <w:r>
        <w:rPr>
          <w:rFonts w:eastAsia="宋体" w:hint="eastAsia"/>
          <w:szCs w:val="24"/>
          <w14:ligatures w14:val="none"/>
        </w:rPr>
        <w:t>f</w:t>
      </w:r>
      <w:r>
        <w:rPr>
          <w:rFonts w:eastAsia="宋体"/>
          <w:szCs w:val="24"/>
          <w14:ligatures w14:val="none"/>
        </w:rPr>
        <w:t>irst-</w:t>
      </w:r>
      <w:r>
        <w:rPr>
          <w:rFonts w:eastAsia="宋体" w:hint="eastAsia"/>
          <w:szCs w:val="24"/>
          <w14:ligatures w14:val="none"/>
        </w:rPr>
        <w:t>s</w:t>
      </w:r>
      <w:r>
        <w:rPr>
          <w:rFonts w:eastAsia="宋体"/>
          <w:szCs w:val="24"/>
          <w14:ligatures w14:val="none"/>
        </w:rPr>
        <w:t xml:space="preserve">tage </w:t>
      </w:r>
      <w:r>
        <w:rPr>
          <w:rFonts w:eastAsia="宋体" w:hint="eastAsia"/>
          <w:szCs w:val="24"/>
          <w14:ligatures w14:val="none"/>
        </w:rPr>
        <w:t xml:space="preserve">objective </w:t>
      </w:r>
      <w:r>
        <w:rPr>
          <w:rFonts w:eastAsia="宋体"/>
          <w:szCs w:val="24"/>
          <w14:ligatures w14:val="none"/>
        </w:rPr>
        <w:t>function</w:t>
      </w:r>
      <w:r>
        <w:rPr>
          <w:rFonts w:eastAsia="宋体" w:hint="eastAsia"/>
          <w:szCs w:val="24"/>
          <w14:ligatures w14:val="none"/>
        </w:rPr>
        <w:t xml:space="preserve"> and</w:t>
      </w:r>
      <w:r>
        <w:rPr>
          <w:rFonts w:eastAsia="宋体"/>
          <w:szCs w:val="24"/>
          <w14:ligatures w14:val="none"/>
        </w:rPr>
        <w:t xml:space="preserve"> constraints are derived below.</w:t>
      </w:r>
      <w:r>
        <w:rPr>
          <w:rFonts w:eastAsia="宋体" w:hint="eastAsia"/>
          <w:szCs w:val="24"/>
          <w14:ligatures w14:val="none"/>
        </w:rPr>
        <w:t xml:space="preserve"> </w:t>
      </w:r>
    </w:p>
    <w:p w14:paraId="127122CB" w14:textId="72AB61EB" w:rsidR="00362960" w:rsidRDefault="0093762E">
      <w:pPr>
        <w:pStyle w:val="3"/>
        <w:rPr>
          <w:rFonts w:eastAsiaTheme="minorEastAsia"/>
        </w:rPr>
      </w:pPr>
      <w:r>
        <w:rPr>
          <w:rFonts w:eastAsiaTheme="minorEastAsia" w:hint="eastAsia"/>
        </w:rPr>
        <w:t>A</w:t>
      </w:r>
      <w:r>
        <w:t>.</w:t>
      </w:r>
      <w:r>
        <w:rPr>
          <w:rFonts w:eastAsiaTheme="minorEastAsia" w:hint="eastAsia"/>
        </w:rPr>
        <w:t>6</w:t>
      </w:r>
      <w:r>
        <w:t>.</w:t>
      </w:r>
      <w:r>
        <w:rPr>
          <w:rFonts w:eastAsiaTheme="minorEastAsia" w:hint="eastAsia"/>
        </w:rPr>
        <w:t>1</w:t>
      </w:r>
      <w:r>
        <w:rPr>
          <w:rFonts w:eastAsia="宋体" w:hint="eastAsia"/>
        </w:rPr>
        <w:t>.1</w:t>
      </w:r>
      <w:r>
        <w:t xml:space="preserve"> First-Stage </w:t>
      </w:r>
      <w:r>
        <w:rPr>
          <w:rFonts w:eastAsia="宋体" w:hint="eastAsia"/>
        </w:rPr>
        <w:t>o</w:t>
      </w:r>
      <w:r>
        <w:rPr>
          <w:rFonts w:eastAsia="宋体"/>
        </w:rPr>
        <w:t>bjective function</w:t>
      </w:r>
    </w:p>
    <w:p w14:paraId="195092ED" w14:textId="37A3DC53" w:rsidR="00362960" w:rsidRDefault="00000000">
      <w:pPr>
        <w:adjustRightInd w:val="0"/>
        <w:snapToGrid w:val="0"/>
        <w:rPr>
          <w:rFonts w:eastAsia="宋体"/>
          <w:szCs w:val="21"/>
          <w14:ligatures w14:val="none"/>
        </w:rPr>
      </w:pPr>
      <w:bookmarkStart w:id="57" w:name="_Hlk206104581"/>
      <w:r>
        <w:rPr>
          <w:rFonts w:eastAsia="宋体"/>
          <w:szCs w:val="21"/>
          <w14:ligatures w14:val="none"/>
        </w:rPr>
        <w:t>The objective function is to minimize the total operating cost (T</w:t>
      </w:r>
      <w:r>
        <w:rPr>
          <w:rFonts w:eastAsia="宋体" w:hint="eastAsia"/>
          <w:szCs w:val="21"/>
          <w14:ligatures w14:val="none"/>
        </w:rPr>
        <w:t>O</w:t>
      </w:r>
      <w:r>
        <w:rPr>
          <w:rFonts w:eastAsia="宋体"/>
          <w:szCs w:val="21"/>
          <w14:ligatures w14:val="none"/>
        </w:rPr>
        <w:t>C)</w:t>
      </w:r>
      <w:bookmarkEnd w:id="57"/>
      <w:r>
        <w:rPr>
          <w:rFonts w:eastAsia="宋体"/>
          <w:szCs w:val="21"/>
          <w14:ligatures w14:val="none"/>
        </w:rPr>
        <w:t xml:space="preserve"> of </w:t>
      </w:r>
      <w:bookmarkStart w:id="58" w:name="_Hlk202640610"/>
      <w:r>
        <w:rPr>
          <w:rFonts w:eastAsia="宋体"/>
          <w:szCs w:val="21"/>
          <w14:ligatures w14:val="none"/>
        </w:rPr>
        <w:t>WSDRO-MES</w:t>
      </w:r>
      <w:bookmarkEnd w:id="58"/>
      <w:r>
        <w:rPr>
          <w:rFonts w:eastAsia="宋体"/>
          <w:szCs w:val="21"/>
          <w14:ligatures w14:val="none"/>
        </w:rPr>
        <w:t>, which considers the equipment operation cost C</w:t>
      </w:r>
      <w:r>
        <w:rPr>
          <w:rFonts w:eastAsia="宋体"/>
          <w:szCs w:val="21"/>
          <w:vertAlign w:val="subscript"/>
          <w14:ligatures w14:val="none"/>
        </w:rPr>
        <w:t>ope</w:t>
      </w:r>
      <w:r>
        <w:rPr>
          <w:rFonts w:eastAsia="宋体"/>
          <w:szCs w:val="21"/>
          <w14:ligatures w14:val="none"/>
        </w:rPr>
        <w:t xml:space="preserve">, electricity purchase cost </w:t>
      </w:r>
      <w:proofErr w:type="spellStart"/>
      <w:r>
        <w:rPr>
          <w:rFonts w:eastAsia="宋体"/>
          <w:i/>
          <w:iCs/>
          <w:szCs w:val="21"/>
          <w14:ligatures w14:val="none"/>
        </w:rPr>
        <w:t>C</w:t>
      </w:r>
      <w:r>
        <w:rPr>
          <w:rFonts w:eastAsia="宋体"/>
          <w:szCs w:val="21"/>
          <w:vertAlign w:val="subscript"/>
          <w14:ligatures w14:val="none"/>
        </w:rPr>
        <w:t>e</w:t>
      </w:r>
      <w:r>
        <w:rPr>
          <w:rFonts w:eastAsia="宋体"/>
          <w:szCs w:val="21"/>
          <w:vertAlign w:val="superscript"/>
          <w14:ligatures w14:val="none"/>
        </w:rPr>
        <w:t>buy</w:t>
      </w:r>
      <w:proofErr w:type="spellEnd"/>
      <w:r>
        <w:rPr>
          <w:rFonts w:eastAsia="宋体"/>
          <w:szCs w:val="21"/>
          <w14:ligatures w14:val="none"/>
        </w:rPr>
        <w:t xml:space="preserve">, natural gas purchase cost </w:t>
      </w:r>
      <w:proofErr w:type="spellStart"/>
      <w:r>
        <w:rPr>
          <w:rFonts w:eastAsia="宋体"/>
          <w:i/>
          <w:iCs/>
          <w:szCs w:val="21"/>
          <w14:ligatures w14:val="none"/>
        </w:rPr>
        <w:t>C</w:t>
      </w:r>
      <w:r>
        <w:rPr>
          <w:rFonts w:eastAsia="宋体"/>
          <w:szCs w:val="21"/>
          <w:vertAlign w:val="subscript"/>
          <w14:ligatures w14:val="none"/>
        </w:rPr>
        <w:t>g</w:t>
      </w:r>
      <w:r>
        <w:rPr>
          <w:rFonts w:eastAsia="宋体"/>
          <w:szCs w:val="21"/>
          <w:vertAlign w:val="superscript"/>
          <w14:ligatures w14:val="none"/>
        </w:rPr>
        <w:t>buy</w:t>
      </w:r>
      <w:proofErr w:type="spellEnd"/>
      <w:r>
        <w:rPr>
          <w:rFonts w:eastAsia="宋体"/>
          <w:szCs w:val="21"/>
          <w14:ligatures w14:val="none"/>
        </w:rPr>
        <w:t xml:space="preserve">, and the regulation cost caused by offshore wind power fluctuation </w:t>
      </w:r>
      <m:oMath>
        <m:limLow>
          <m:limLowPr>
            <m:ctrlPr>
              <w:rPr>
                <w:rFonts w:ascii="Cambria Math" w:eastAsia="宋体" w:hAnsi="Cambria Math"/>
                <w:szCs w:val="21"/>
                <w14:ligatures w14:val="none"/>
              </w:rPr>
            </m:ctrlPr>
          </m:limLowPr>
          <m:e>
            <m:r>
              <w:rPr>
                <w:rFonts w:ascii="Cambria Math" w:eastAsia="宋体" w:hAnsi="Cambria Math"/>
                <w:szCs w:val="21"/>
                <w14:ligatures w14:val="none"/>
              </w:rPr>
              <m:t>sup</m:t>
            </m:r>
          </m:e>
          <m:lim>
            <m:r>
              <m:rPr>
                <m:sty m:val="p"/>
              </m:rPr>
              <w:rPr>
                <w:rFonts w:ascii="Cambria Math" w:eastAsia="宋体" w:hAnsi="Cambria Math"/>
                <w:szCs w:val="21"/>
                <w14:ligatures w14:val="none"/>
              </w:rPr>
              <m:t>P∈</m:t>
            </m:r>
            <m:r>
              <m:rPr>
                <m:scr m:val="script"/>
                <m:sty m:val="p"/>
              </m:rPr>
              <w:rPr>
                <w:rFonts w:ascii="Cambria Math" w:eastAsia="宋体" w:hAnsi="Cambria Math"/>
                <w:szCs w:val="21"/>
                <w14:ligatures w14:val="none"/>
              </w:rPr>
              <m:t>A</m:t>
            </m:r>
          </m:lim>
        </m:limLow>
        <m:sSub>
          <m:sSubPr>
            <m:ctrlPr>
              <w:rPr>
                <w:rFonts w:ascii="Cambria Math" w:eastAsia="宋体" w:hAnsi="Cambria Math"/>
                <w:szCs w:val="21"/>
                <w14:ligatures w14:val="none"/>
              </w:rPr>
            </m:ctrlPr>
          </m:sSubPr>
          <m:e>
            <m:r>
              <w:rPr>
                <w:rFonts w:ascii="Cambria Math" w:eastAsia="宋体" w:hAnsi="Cambria Math"/>
                <w:szCs w:val="21"/>
                <w14:ligatures w14:val="none"/>
              </w:rPr>
              <m:t>E</m:t>
            </m:r>
          </m:e>
          <m:sub>
            <m:r>
              <m:rPr>
                <m:sty m:val="p"/>
              </m:rPr>
              <w:rPr>
                <w:rFonts w:ascii="Cambria Math" w:eastAsia="宋体" w:hAnsi="Cambria Math"/>
                <w:szCs w:val="21"/>
                <w14:ligatures w14:val="none"/>
              </w:rPr>
              <m:t>P</m:t>
            </m:r>
          </m:sub>
        </m:sSub>
        <m:r>
          <m:rPr>
            <m:sty m:val="p"/>
          </m:rPr>
          <w:rPr>
            <w:rFonts w:ascii="Cambria Math" w:eastAsia="宋体" w:hAnsi="Cambria Math"/>
            <w:szCs w:val="21"/>
            <w14:ligatures w14:val="none"/>
          </w:rPr>
          <m:t>(</m:t>
        </m:r>
        <m:r>
          <w:rPr>
            <w:rFonts w:ascii="Cambria Math" w:eastAsia="宋体" w:hAnsi="Cambria Math"/>
            <w:szCs w:val="21"/>
            <w14:ligatures w14:val="none"/>
          </w:rPr>
          <m:t>Q</m:t>
        </m:r>
        <m:r>
          <m:rPr>
            <m:sty m:val="p"/>
          </m:rPr>
          <w:rPr>
            <w:rFonts w:ascii="Cambria Math" w:eastAsia="宋体" w:hAnsi="Cambria Math"/>
            <w:szCs w:val="21"/>
            <w14:ligatures w14:val="none"/>
          </w:rPr>
          <m:t>(</m:t>
        </m:r>
        <m:r>
          <w:rPr>
            <w:rFonts w:ascii="Cambria Math" w:eastAsia="宋体" w:hAnsi="Cambria Math"/>
            <w:szCs w:val="21"/>
            <w14:ligatures w14:val="none"/>
          </w:rPr>
          <m:t>x</m:t>
        </m:r>
        <m:r>
          <m:rPr>
            <m:sty m:val="p"/>
          </m:rPr>
          <w:rPr>
            <w:rFonts w:ascii="Cambria Math" w:eastAsia="宋体" w:hAnsi="Cambria Math"/>
            <w:szCs w:val="21"/>
            <w14:ligatures w14:val="none"/>
          </w:rPr>
          <m:t>,</m:t>
        </m:r>
        <m:acc>
          <m:accPr>
            <m:chr m:val="̃"/>
            <m:ctrlPr>
              <w:rPr>
                <w:rFonts w:ascii="Cambria Math" w:eastAsia="宋体" w:hAnsi="Cambria Math"/>
                <w:szCs w:val="21"/>
                <w14:ligatures w14:val="none"/>
              </w:rPr>
            </m:ctrlPr>
          </m:accPr>
          <m:e>
            <m:r>
              <w:rPr>
                <w:rFonts w:ascii="Cambria Math" w:eastAsia="宋体" w:hAnsi="Cambria Math"/>
                <w:szCs w:val="21"/>
                <w14:ligatures w14:val="none"/>
              </w:rPr>
              <m:t>ξ</m:t>
            </m:r>
          </m:e>
        </m:acc>
        <m:r>
          <m:rPr>
            <m:sty m:val="p"/>
          </m:rPr>
          <w:rPr>
            <w:rFonts w:ascii="Cambria Math" w:eastAsia="宋体" w:hAnsi="Cambria Math"/>
            <w:szCs w:val="21"/>
            <w14:ligatures w14:val="none"/>
          </w:rPr>
          <m:t>))</m:t>
        </m:r>
      </m:oMath>
      <w:r>
        <w:rPr>
          <w:rFonts w:eastAsia="宋体"/>
          <w:szCs w:val="21"/>
          <w14:ligatures w14:val="none"/>
        </w:rPr>
        <w:t xml:space="preserve"> as shown by Eq. (</w:t>
      </w:r>
      <w:r w:rsidR="0094056A">
        <w:rPr>
          <w:rFonts w:eastAsia="宋体" w:hint="eastAsia"/>
          <w:szCs w:val="21"/>
          <w14:ligatures w14:val="none"/>
        </w:rPr>
        <w:t>A</w:t>
      </w:r>
      <w:r>
        <w:rPr>
          <w:rFonts w:eastAsia="宋体" w:hint="eastAsia"/>
          <w:szCs w:val="21"/>
          <w14:ligatures w14:val="none"/>
        </w:rPr>
        <w:t>36</w:t>
      </w:r>
      <w:r>
        <w:rPr>
          <w:rFonts w:eastAsia="宋体"/>
          <w:szCs w:val="21"/>
          <w14:ligatures w14:val="none"/>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8EDC4E0" w14:textId="77777777">
        <w:trPr>
          <w:trHeight w:val="578"/>
          <w:jc w:val="center"/>
        </w:trPr>
        <w:tc>
          <w:tcPr>
            <w:tcW w:w="328" w:type="dxa"/>
            <w:vAlign w:val="center"/>
          </w:tcPr>
          <w:p w14:paraId="43214505" w14:textId="77777777" w:rsidR="00362960" w:rsidRDefault="00362960">
            <w:pPr>
              <w:jc w:val="center"/>
              <w:rPr>
                <w:kern w:val="0"/>
                <w:szCs w:val="24"/>
                <w14:ligatures w14:val="none"/>
              </w:rPr>
            </w:pPr>
          </w:p>
        </w:tc>
        <w:tc>
          <w:tcPr>
            <w:tcW w:w="0" w:type="auto"/>
            <w:vAlign w:val="center"/>
          </w:tcPr>
          <w:p w14:paraId="6E61B01F" w14:textId="77777777" w:rsidR="00362960" w:rsidRDefault="00000000">
            <w:pPr>
              <w:spacing w:line="360" w:lineRule="auto"/>
              <w:jc w:val="center"/>
              <w:rPr>
                <w:kern w:val="0"/>
                <w:szCs w:val="24"/>
                <w14:ligatures w14:val="none"/>
              </w:rPr>
            </w:pPr>
            <w:r>
              <w:rPr>
                <w:position w:val="-30"/>
                <w:szCs w:val="24"/>
              </w:rPr>
              <w:object w:dxaOrig="4415" w:dyaOrig="706" w14:anchorId="572358C7">
                <v:shape id="_x0000_i1063" type="#_x0000_t75" style="width:220.75pt;height:35.2pt" o:ole="">
                  <v:imagedata r:id="rId93" o:title=""/>
                </v:shape>
                <o:OLEObject Type="Embed" ProgID="Equation.DSMT4" ShapeID="_x0000_i1063" DrawAspect="Content" ObjectID="_1836287260" r:id="rId94"/>
              </w:object>
            </w:r>
          </w:p>
        </w:tc>
        <w:tc>
          <w:tcPr>
            <w:tcW w:w="1036" w:type="dxa"/>
            <w:vAlign w:val="center"/>
          </w:tcPr>
          <w:p w14:paraId="34AE9743" w14:textId="02CA71C0"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36</w:t>
            </w:r>
            <w:r>
              <w:rPr>
                <w:kern w:val="0"/>
                <w:szCs w:val="24"/>
                <w14:ligatures w14:val="none"/>
              </w:rPr>
              <w:t>)</w:t>
            </w:r>
          </w:p>
        </w:tc>
      </w:tr>
    </w:tbl>
    <w:p w14:paraId="44A68F8E" w14:textId="4D13B402" w:rsidR="00362960" w:rsidRDefault="00000000">
      <w:pPr>
        <w:ind w:firstLine="0"/>
        <w:rPr>
          <w:szCs w:val="24"/>
        </w:rPr>
      </w:pPr>
      <w:r>
        <w:rPr>
          <w:rFonts w:eastAsiaTheme="minorEastAsia" w:hint="eastAsia"/>
          <w:szCs w:val="24"/>
        </w:rPr>
        <w:t>w</w:t>
      </w:r>
      <w:r>
        <w:rPr>
          <w:szCs w:val="24"/>
        </w:rPr>
        <w:t xml:space="preserve">here </w:t>
      </w:r>
      <w:proofErr w:type="spellStart"/>
      <w:r>
        <w:rPr>
          <w:rFonts w:eastAsia="宋体"/>
          <w:i/>
          <w:iCs/>
          <w:szCs w:val="24"/>
        </w:rPr>
        <w:t>C</w:t>
      </w:r>
      <w:r>
        <w:rPr>
          <w:rFonts w:eastAsia="宋体"/>
          <w:szCs w:val="24"/>
          <w:vertAlign w:val="subscript"/>
        </w:rPr>
        <w:t>e</w:t>
      </w:r>
      <w:r>
        <w:rPr>
          <w:rFonts w:eastAsia="宋体"/>
          <w:szCs w:val="24"/>
          <w:vertAlign w:val="superscript"/>
        </w:rPr>
        <w:t>buy</w:t>
      </w:r>
      <w:proofErr w:type="spellEnd"/>
      <w:r>
        <w:rPr>
          <w:rFonts w:eastAsia="宋体"/>
          <w:szCs w:val="24"/>
        </w:rPr>
        <w:t xml:space="preserve">, </w:t>
      </w:r>
      <w:proofErr w:type="spellStart"/>
      <w:r>
        <w:rPr>
          <w:rFonts w:eastAsia="宋体"/>
          <w:i/>
          <w:iCs/>
          <w:szCs w:val="24"/>
        </w:rPr>
        <w:t>C</w:t>
      </w:r>
      <w:r>
        <w:rPr>
          <w:rFonts w:eastAsia="宋体"/>
          <w:szCs w:val="24"/>
          <w:vertAlign w:val="subscript"/>
        </w:rPr>
        <w:t>g</w:t>
      </w:r>
      <w:r>
        <w:rPr>
          <w:rFonts w:eastAsia="宋体"/>
          <w:szCs w:val="24"/>
          <w:vertAlign w:val="superscript"/>
        </w:rPr>
        <w:t>buy</w:t>
      </w:r>
      <w:proofErr w:type="spellEnd"/>
      <w:r>
        <w:rPr>
          <w:rFonts w:eastAsia="宋体"/>
          <w:szCs w:val="24"/>
        </w:rPr>
        <w:t xml:space="preserve">, </w:t>
      </w:r>
      <w:r>
        <w:rPr>
          <w:rFonts w:eastAsia="宋体"/>
          <w:i/>
          <w:iCs/>
          <w:szCs w:val="24"/>
        </w:rPr>
        <w:t>C</w:t>
      </w:r>
      <w:r>
        <w:rPr>
          <w:rFonts w:eastAsia="宋体"/>
          <w:szCs w:val="24"/>
          <w:vertAlign w:val="subscript"/>
        </w:rPr>
        <w:t>ope</w:t>
      </w:r>
      <w:r>
        <w:rPr>
          <w:szCs w:val="24"/>
        </w:rPr>
        <w:t xml:space="preserve"> </w:t>
      </w:r>
      <w:r>
        <w:rPr>
          <w:rFonts w:eastAsia="宋体"/>
          <w:szCs w:val="24"/>
        </w:rPr>
        <w:t xml:space="preserve">are </w:t>
      </w:r>
      <w:r>
        <w:rPr>
          <w:rFonts w:eastAsia="宋体" w:hint="eastAsia"/>
          <w:szCs w:val="24"/>
        </w:rPr>
        <w:t>further derived in</w:t>
      </w:r>
      <w:r>
        <w:rPr>
          <w:rFonts w:eastAsia="宋体"/>
          <w:szCs w:val="24"/>
        </w:rPr>
        <w:t xml:space="preserve"> Eq. (</w:t>
      </w:r>
      <w:r w:rsidR="0094056A">
        <w:rPr>
          <w:rFonts w:eastAsia="宋体" w:hint="eastAsia"/>
          <w:szCs w:val="24"/>
        </w:rPr>
        <w:t>A</w:t>
      </w:r>
      <w:r>
        <w:rPr>
          <w:rFonts w:eastAsia="宋体" w:hint="eastAsia"/>
          <w:szCs w:val="24"/>
        </w:rPr>
        <w:t>37</w:t>
      </w:r>
      <w:r>
        <w:rPr>
          <w:rFonts w:eastAsia="宋体"/>
          <w:szCs w:val="24"/>
        </w:rPr>
        <w:t xml:space="preserve">) </w:t>
      </w:r>
      <w:r>
        <w:rPr>
          <w:rFonts w:eastAsia="宋体" w:hint="eastAsia"/>
          <w:szCs w:val="24"/>
        </w:rPr>
        <w:t>~</w:t>
      </w:r>
      <w:r>
        <w:rPr>
          <w:rFonts w:eastAsia="宋体"/>
          <w:szCs w:val="24"/>
        </w:rPr>
        <w:t xml:space="preserve"> (</w:t>
      </w:r>
      <w:r w:rsidR="0094056A">
        <w:rPr>
          <w:rFonts w:eastAsia="宋体" w:hint="eastAsia"/>
          <w:szCs w:val="24"/>
        </w:rPr>
        <w:t>A</w:t>
      </w:r>
      <w:r>
        <w:rPr>
          <w:rFonts w:eastAsia="宋体" w:hint="eastAsia"/>
          <w:szCs w:val="24"/>
        </w:rPr>
        <w:t>39</w:t>
      </w:r>
      <w:r>
        <w:rPr>
          <w:rFonts w:eastAsia="宋体"/>
          <w:szCs w:val="24"/>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777B977A" w14:textId="77777777">
        <w:trPr>
          <w:trHeight w:val="578"/>
          <w:jc w:val="center"/>
        </w:trPr>
        <w:tc>
          <w:tcPr>
            <w:tcW w:w="328" w:type="dxa"/>
            <w:vAlign w:val="center"/>
          </w:tcPr>
          <w:p w14:paraId="44DE0DAE" w14:textId="77777777" w:rsidR="00362960" w:rsidRDefault="00362960">
            <w:pPr>
              <w:jc w:val="center"/>
              <w:rPr>
                <w:kern w:val="0"/>
                <w:szCs w:val="24"/>
                <w14:ligatures w14:val="none"/>
              </w:rPr>
            </w:pPr>
          </w:p>
        </w:tc>
        <w:tc>
          <w:tcPr>
            <w:tcW w:w="0" w:type="auto"/>
            <w:vAlign w:val="center"/>
          </w:tcPr>
          <w:p w14:paraId="15BFB6E9" w14:textId="77777777" w:rsidR="00362960" w:rsidRDefault="00000000">
            <w:pPr>
              <w:spacing w:line="360" w:lineRule="auto"/>
              <w:jc w:val="center"/>
              <w:rPr>
                <w:kern w:val="0"/>
                <w:szCs w:val="24"/>
                <w14:ligatures w14:val="none"/>
              </w:rPr>
            </w:pPr>
            <w:r>
              <w:rPr>
                <w:position w:val="-28"/>
                <w:szCs w:val="24"/>
              </w:rPr>
              <w:object w:dxaOrig="1807" w:dyaOrig="679" w14:anchorId="0211B1EC">
                <v:shape id="_x0000_i1064" type="#_x0000_t75" style="width:90.2pt;height:34pt" o:ole="">
                  <v:imagedata r:id="rId95" o:title=""/>
                </v:shape>
                <o:OLEObject Type="Embed" ProgID="Equation.DSMT4" ShapeID="_x0000_i1064" DrawAspect="Content" ObjectID="_1836287261" r:id="rId96"/>
              </w:object>
            </w:r>
          </w:p>
        </w:tc>
        <w:tc>
          <w:tcPr>
            <w:tcW w:w="1036" w:type="dxa"/>
            <w:vAlign w:val="center"/>
          </w:tcPr>
          <w:p w14:paraId="76D8D54B" w14:textId="3D2F0244"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37</w:t>
            </w:r>
            <w:r>
              <w:rPr>
                <w:kern w:val="0"/>
                <w:szCs w:val="24"/>
                <w14:ligatures w14:val="none"/>
              </w:rPr>
              <w:t>)</w:t>
            </w:r>
          </w:p>
        </w:tc>
      </w:tr>
    </w:tbl>
    <w:p w14:paraId="5B6F1FA0" w14:textId="77777777" w:rsidR="00362960" w:rsidRDefault="00000000">
      <w:pPr>
        <w:adjustRightInd w:val="0"/>
        <w:snapToGrid w:val="0"/>
        <w:ind w:firstLine="0"/>
        <w:rPr>
          <w:rFonts w:eastAsia="宋体"/>
          <w:szCs w:val="21"/>
          <w14:ligatures w14:val="none"/>
        </w:rPr>
      </w:pPr>
      <w:r>
        <w:rPr>
          <w:rFonts w:eastAsia="宋体" w:hint="eastAsia"/>
          <w:szCs w:val="21"/>
          <w14:ligatures w14:val="none"/>
        </w:rPr>
        <w:t xml:space="preserve">where </w:t>
      </w:r>
      <w:proofErr w:type="spellStart"/>
      <w:r>
        <w:rPr>
          <w:rFonts w:eastAsia="宋体"/>
          <w:szCs w:val="21"/>
          <w14:ligatures w14:val="none"/>
        </w:rPr>
        <w:t>λ</w:t>
      </w:r>
      <w:proofErr w:type="gramStart"/>
      <w:r>
        <w:rPr>
          <w:rFonts w:eastAsia="宋体" w:hint="eastAsia"/>
          <w:szCs w:val="21"/>
          <w:vertAlign w:val="subscript"/>
          <w14:ligatures w14:val="none"/>
        </w:rPr>
        <w:t>e,t</w:t>
      </w:r>
      <w:r>
        <w:rPr>
          <w:rFonts w:eastAsia="宋体"/>
          <w:szCs w:val="21"/>
          <w:vertAlign w:val="superscript"/>
          <w14:ligatures w14:val="none"/>
        </w:rPr>
        <w:t>buy</w:t>
      </w:r>
      <w:proofErr w:type="spellEnd"/>
      <w:proofErr w:type="gramEnd"/>
      <w:r>
        <w:rPr>
          <w:rFonts w:eastAsia="宋体"/>
          <w:szCs w:val="21"/>
          <w14:ligatures w14:val="none"/>
        </w:rPr>
        <w:t xml:space="preserve"> </w:t>
      </w:r>
      <w:r>
        <w:rPr>
          <w:rFonts w:eastAsia="宋体" w:hint="eastAsia"/>
          <w:szCs w:val="21"/>
          <w14:ligatures w14:val="none"/>
        </w:rPr>
        <w:t>is</w:t>
      </w:r>
      <w:r>
        <w:rPr>
          <w:rFonts w:eastAsia="宋体"/>
          <w:szCs w:val="21"/>
          <w14:ligatures w14:val="none"/>
        </w:rPr>
        <w:t xml:space="preserve"> the </w:t>
      </w:r>
      <w:r>
        <w:rPr>
          <w:rFonts w:eastAsia="宋体" w:hint="eastAsia"/>
          <w:szCs w:val="21"/>
          <w14:ligatures w14:val="none"/>
        </w:rPr>
        <w:t xml:space="preserve">unit </w:t>
      </w:r>
      <w:r>
        <w:rPr>
          <w:rFonts w:eastAsia="宋体"/>
          <w:szCs w:val="21"/>
          <w14:ligatures w14:val="none"/>
        </w:rPr>
        <w:t xml:space="preserve">price </w:t>
      </w:r>
      <w:r>
        <w:rPr>
          <w:rFonts w:eastAsia="宋体" w:hint="eastAsia"/>
          <w:szCs w:val="21"/>
          <w14:ligatures w14:val="none"/>
        </w:rPr>
        <w:t xml:space="preserve">of </w:t>
      </w:r>
      <w:r>
        <w:rPr>
          <w:rFonts w:eastAsia="宋体"/>
          <w:szCs w:val="21"/>
          <w14:ligatures w14:val="none"/>
        </w:rPr>
        <w:t xml:space="preserve">purchasing </w:t>
      </w:r>
      <w:r>
        <w:rPr>
          <w:rFonts w:eastAsia="宋体" w:hint="eastAsia"/>
          <w:szCs w:val="21"/>
          <w14:ligatures w14:val="none"/>
        </w:rPr>
        <w:t xml:space="preserve">electricity </w:t>
      </w:r>
      <w:r>
        <w:rPr>
          <w:rFonts w:eastAsia="宋体"/>
          <w:szCs w:val="21"/>
          <w14:ligatures w14:val="none"/>
        </w:rPr>
        <w:t xml:space="preserve">from the </w:t>
      </w:r>
      <w:r>
        <w:rPr>
          <w:rFonts w:eastAsia="宋体" w:hint="eastAsia"/>
          <w:szCs w:val="21"/>
          <w14:ligatures w14:val="none"/>
        </w:rPr>
        <w:t xml:space="preserve">power grid and </w:t>
      </w:r>
      <w:proofErr w:type="spellStart"/>
      <w:proofErr w:type="gramStart"/>
      <w:r>
        <w:rPr>
          <w:rFonts w:eastAsia="宋体" w:hint="eastAsia"/>
          <w:i/>
          <w:iCs/>
          <w:szCs w:val="21"/>
          <w14:ligatures w14:val="none"/>
        </w:rPr>
        <w:t>P</w:t>
      </w:r>
      <w:r>
        <w:rPr>
          <w:rFonts w:eastAsia="宋体" w:hint="eastAsia"/>
          <w:szCs w:val="21"/>
          <w:vertAlign w:val="subscript"/>
          <w14:ligatures w14:val="none"/>
        </w:rPr>
        <w:t>grid,t</w:t>
      </w:r>
      <w:r>
        <w:rPr>
          <w:rFonts w:eastAsia="宋体" w:hint="eastAsia"/>
          <w:szCs w:val="21"/>
          <w:vertAlign w:val="superscript"/>
          <w14:ligatures w14:val="none"/>
        </w:rPr>
        <w:t>buy</w:t>
      </w:r>
      <w:proofErr w:type="spellEnd"/>
      <w:proofErr w:type="gramEnd"/>
      <w:r>
        <w:rPr>
          <w:rFonts w:eastAsia="宋体" w:hint="eastAsia"/>
          <w:szCs w:val="21"/>
          <w14:ligatures w14:val="none"/>
        </w:rPr>
        <w:t xml:space="preserve"> is </w:t>
      </w:r>
      <w:bookmarkStart w:id="59" w:name="_Hlk202640271"/>
      <w:r>
        <w:rPr>
          <w:rFonts w:eastAsia="宋体" w:hint="eastAsia"/>
          <w:szCs w:val="21"/>
          <w14:ligatures w14:val="none"/>
        </w:rPr>
        <w:t>the amount of electricity</w:t>
      </w:r>
      <w:bookmarkEnd w:id="59"/>
      <w:r>
        <w:rPr>
          <w:rFonts w:eastAsia="宋体" w:hint="eastAsia"/>
          <w:szCs w:val="21"/>
          <w14:ligatures w14:val="none"/>
        </w:rPr>
        <w:t xml:space="preserve"> purchased from the power grid</w:t>
      </w:r>
      <w:r>
        <w:rPr>
          <w:rFonts w:eastAsia="宋体"/>
          <w:szCs w:val="21"/>
          <w14:ligatures w14:val="none"/>
        </w:rPr>
        <w:t xml:space="preserve">.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BBBCA1C" w14:textId="77777777">
        <w:trPr>
          <w:trHeight w:val="578"/>
        </w:trPr>
        <w:tc>
          <w:tcPr>
            <w:tcW w:w="328" w:type="dxa"/>
          </w:tcPr>
          <w:p w14:paraId="511D2427" w14:textId="77777777" w:rsidR="00362960" w:rsidRDefault="00362960">
            <w:pPr>
              <w:jc w:val="center"/>
              <w:rPr>
                <w:kern w:val="0"/>
                <w:szCs w:val="24"/>
                <w14:ligatures w14:val="none"/>
              </w:rPr>
            </w:pPr>
          </w:p>
        </w:tc>
        <w:tc>
          <w:tcPr>
            <w:tcW w:w="0" w:type="auto"/>
            <w:vAlign w:val="center"/>
          </w:tcPr>
          <w:p w14:paraId="6600BCA4" w14:textId="77777777" w:rsidR="00362960" w:rsidRDefault="00000000">
            <w:pPr>
              <w:spacing w:line="360" w:lineRule="auto"/>
              <w:jc w:val="center"/>
              <w:rPr>
                <w:kern w:val="0"/>
                <w:szCs w:val="24"/>
                <w14:ligatures w14:val="none"/>
              </w:rPr>
            </w:pPr>
            <w:r>
              <w:rPr>
                <w:position w:val="-28"/>
                <w:szCs w:val="24"/>
              </w:rPr>
              <w:object w:dxaOrig="1766" w:dyaOrig="679" w14:anchorId="7BE36639">
                <v:shape id="_x0000_i1065" type="#_x0000_t75" style="width:87.8pt;height:34pt" o:ole="">
                  <v:imagedata r:id="rId97" o:title=""/>
                </v:shape>
                <o:OLEObject Type="Embed" ProgID="Equation.DSMT4" ShapeID="_x0000_i1065" DrawAspect="Content" ObjectID="_1836287262" r:id="rId98"/>
              </w:object>
            </w:r>
          </w:p>
        </w:tc>
        <w:tc>
          <w:tcPr>
            <w:tcW w:w="1036" w:type="dxa"/>
            <w:vAlign w:val="center"/>
          </w:tcPr>
          <w:p w14:paraId="4551BC90" w14:textId="17ACF935"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38</w:t>
            </w:r>
            <w:r>
              <w:rPr>
                <w:kern w:val="0"/>
                <w:szCs w:val="24"/>
                <w14:ligatures w14:val="none"/>
              </w:rPr>
              <w:t>)</w:t>
            </w:r>
          </w:p>
        </w:tc>
      </w:tr>
    </w:tbl>
    <w:p w14:paraId="1E45804C" w14:textId="015A7326" w:rsidR="00362960" w:rsidRDefault="00000000">
      <w:pPr>
        <w:adjustRightInd w:val="0"/>
        <w:snapToGrid w:val="0"/>
        <w:ind w:firstLine="0"/>
      </w:pPr>
      <w:r>
        <w:rPr>
          <w:rFonts w:eastAsia="宋体" w:hint="eastAsia"/>
          <w:szCs w:val="21"/>
          <w14:ligatures w14:val="none"/>
        </w:rPr>
        <w:t>where,</w:t>
      </w:r>
      <w:r w:rsidR="00574E44">
        <w:rPr>
          <w:rFonts w:eastAsia="宋体" w:hint="eastAsia"/>
          <w:szCs w:val="21"/>
          <w14:ligatures w14:val="none"/>
        </w:rPr>
        <w:t xml:space="preserve"> </w:t>
      </w:r>
      <w:proofErr w:type="spellStart"/>
      <w:r>
        <w:rPr>
          <w:rFonts w:eastAsia="宋体"/>
          <w:szCs w:val="21"/>
          <w14:ligatures w14:val="none"/>
        </w:rPr>
        <w:t>λ</w:t>
      </w:r>
      <w:r>
        <w:rPr>
          <w:rFonts w:eastAsia="宋体" w:hint="eastAsia"/>
          <w:szCs w:val="21"/>
          <w:vertAlign w:val="subscript"/>
          <w14:ligatures w14:val="none"/>
        </w:rPr>
        <w:t>g</w:t>
      </w:r>
      <w:r>
        <w:rPr>
          <w:rFonts w:eastAsia="宋体"/>
          <w:szCs w:val="21"/>
          <w:vertAlign w:val="superscript"/>
          <w14:ligatures w14:val="none"/>
        </w:rPr>
        <w:t>buy</w:t>
      </w:r>
      <w:proofErr w:type="spellEnd"/>
      <w:r>
        <w:rPr>
          <w:rFonts w:eastAsia="宋体"/>
          <w:szCs w:val="21"/>
          <w14:ligatures w14:val="none"/>
        </w:rPr>
        <w:t xml:space="preserve"> </w:t>
      </w:r>
      <w:r>
        <w:rPr>
          <w:rFonts w:eastAsia="宋体" w:hint="eastAsia"/>
          <w:szCs w:val="21"/>
          <w14:ligatures w14:val="none"/>
        </w:rPr>
        <w:t>is</w:t>
      </w:r>
      <w:r>
        <w:rPr>
          <w:rFonts w:eastAsia="宋体"/>
          <w:szCs w:val="21"/>
          <w14:ligatures w14:val="none"/>
        </w:rPr>
        <w:t xml:space="preserve"> the </w:t>
      </w:r>
      <w:r>
        <w:rPr>
          <w:rFonts w:eastAsia="宋体" w:hint="eastAsia"/>
          <w:szCs w:val="21"/>
          <w14:ligatures w14:val="none"/>
        </w:rPr>
        <w:t xml:space="preserve">unit </w:t>
      </w:r>
      <w:r>
        <w:rPr>
          <w:rFonts w:eastAsia="宋体"/>
          <w:szCs w:val="21"/>
          <w14:ligatures w14:val="none"/>
        </w:rPr>
        <w:t xml:space="preserve">price </w:t>
      </w:r>
      <w:r>
        <w:rPr>
          <w:rFonts w:eastAsia="宋体" w:hint="eastAsia"/>
          <w:szCs w:val="21"/>
          <w14:ligatures w14:val="none"/>
        </w:rPr>
        <w:t xml:space="preserve">of </w:t>
      </w:r>
      <w:r>
        <w:rPr>
          <w:rFonts w:eastAsia="宋体"/>
          <w:szCs w:val="21"/>
          <w14:ligatures w14:val="none"/>
        </w:rPr>
        <w:t xml:space="preserve">purchasing gas from the gas </w:t>
      </w:r>
      <w:r>
        <w:rPr>
          <w:rFonts w:eastAsia="宋体" w:hint="eastAsia"/>
          <w:szCs w:val="21"/>
          <w14:ligatures w14:val="none"/>
        </w:rPr>
        <w:t xml:space="preserve">network and </w:t>
      </w:r>
      <w:proofErr w:type="spellStart"/>
      <w:proofErr w:type="gramStart"/>
      <w:r>
        <w:rPr>
          <w:rFonts w:eastAsia="宋体" w:hint="eastAsia"/>
          <w:i/>
          <w:iCs/>
          <w:szCs w:val="21"/>
          <w14:ligatures w14:val="none"/>
        </w:rPr>
        <w:t>P</w:t>
      </w:r>
      <w:r>
        <w:rPr>
          <w:rFonts w:eastAsia="宋体" w:hint="eastAsia"/>
          <w:szCs w:val="21"/>
          <w:vertAlign w:val="subscript"/>
          <w14:ligatures w14:val="none"/>
        </w:rPr>
        <w:t>gas,t</w:t>
      </w:r>
      <w:r>
        <w:rPr>
          <w:rFonts w:eastAsia="宋体" w:hint="eastAsia"/>
          <w:szCs w:val="21"/>
          <w:vertAlign w:val="superscript"/>
          <w14:ligatures w14:val="none"/>
        </w:rPr>
        <w:t>buy</w:t>
      </w:r>
      <w:proofErr w:type="spellEnd"/>
      <w:proofErr w:type="gramEnd"/>
      <w:r>
        <w:rPr>
          <w:rFonts w:eastAsia="宋体" w:hint="eastAsia"/>
          <w:szCs w:val="21"/>
          <w14:ligatures w14:val="none"/>
        </w:rPr>
        <w:t xml:space="preserve"> is gas volume purchased from the gas network.</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4C5AA21" w14:textId="77777777">
        <w:trPr>
          <w:trHeight w:val="578"/>
        </w:trPr>
        <w:tc>
          <w:tcPr>
            <w:tcW w:w="328" w:type="dxa"/>
          </w:tcPr>
          <w:p w14:paraId="6B579B47" w14:textId="77777777" w:rsidR="00362960" w:rsidRDefault="00362960">
            <w:pPr>
              <w:jc w:val="center"/>
              <w:rPr>
                <w:kern w:val="0"/>
                <w:szCs w:val="24"/>
                <w14:ligatures w14:val="none"/>
              </w:rPr>
            </w:pPr>
          </w:p>
        </w:tc>
        <w:tc>
          <w:tcPr>
            <w:tcW w:w="0" w:type="auto"/>
            <w:vAlign w:val="center"/>
          </w:tcPr>
          <w:p w14:paraId="1AECF16D" w14:textId="77777777" w:rsidR="00362960" w:rsidRDefault="00000000">
            <w:pPr>
              <w:spacing w:line="360" w:lineRule="auto"/>
              <w:jc w:val="center"/>
              <w:rPr>
                <w:kern w:val="0"/>
                <w:szCs w:val="24"/>
                <w14:ligatures w14:val="none"/>
              </w:rPr>
            </w:pPr>
            <w:r>
              <w:rPr>
                <w:position w:val="-28"/>
                <w:szCs w:val="24"/>
              </w:rPr>
              <w:object w:dxaOrig="3940" w:dyaOrig="625" w14:anchorId="5DD5A174">
                <v:shape id="_x0000_i1066" type="#_x0000_t75" style="width:196.6pt;height:31.25pt" o:ole="">
                  <v:imagedata r:id="rId99" o:title=""/>
                </v:shape>
                <o:OLEObject Type="Embed" ProgID="Equation.DSMT4" ShapeID="_x0000_i1066" DrawAspect="Content" ObjectID="_1836287263" r:id="rId100"/>
              </w:object>
            </w:r>
          </w:p>
        </w:tc>
        <w:tc>
          <w:tcPr>
            <w:tcW w:w="1036" w:type="dxa"/>
            <w:vAlign w:val="center"/>
          </w:tcPr>
          <w:p w14:paraId="0EF6952D" w14:textId="5D26A928" w:rsidR="00362960" w:rsidRDefault="00000000">
            <w:pPr>
              <w:jc w:val="center"/>
              <w:rPr>
                <w:kern w:val="0"/>
                <w:szCs w:val="24"/>
                <w14:ligatures w14:val="none"/>
              </w:rPr>
            </w:pPr>
            <w:r>
              <w:rPr>
                <w:kern w:val="0"/>
                <w:szCs w:val="24"/>
                <w14:ligatures w14:val="none"/>
              </w:rPr>
              <w:t>(</w:t>
            </w:r>
            <w:r w:rsidR="00154315">
              <w:rPr>
                <w:rFonts w:eastAsiaTheme="minorEastAsia" w:hint="eastAsia"/>
                <w:kern w:val="0"/>
                <w:szCs w:val="24"/>
                <w14:ligatures w14:val="none"/>
              </w:rPr>
              <w:t>A</w:t>
            </w:r>
            <w:r>
              <w:rPr>
                <w:rFonts w:eastAsiaTheme="minorEastAsia" w:hint="eastAsia"/>
                <w:kern w:val="0"/>
                <w:szCs w:val="24"/>
                <w14:ligatures w14:val="none"/>
              </w:rPr>
              <w:t>39</w:t>
            </w:r>
            <w:r>
              <w:rPr>
                <w:kern w:val="0"/>
                <w:szCs w:val="24"/>
                <w14:ligatures w14:val="none"/>
              </w:rPr>
              <w:t>)</w:t>
            </w:r>
          </w:p>
        </w:tc>
      </w:tr>
    </w:tbl>
    <w:p w14:paraId="4E1C721A" w14:textId="77777777" w:rsidR="00362960" w:rsidRDefault="00000000">
      <w:pPr>
        <w:adjustRightInd w:val="0"/>
        <w:snapToGrid w:val="0"/>
        <w:ind w:firstLine="0"/>
        <w:rPr>
          <w:rFonts w:eastAsia="宋体"/>
          <w:szCs w:val="21"/>
          <w14:ligatures w14:val="none"/>
        </w:rPr>
      </w:pPr>
      <w:r>
        <w:rPr>
          <w:rFonts w:eastAsia="宋体" w:hint="eastAsia"/>
          <w:szCs w:val="21"/>
          <w14:ligatures w14:val="none"/>
        </w:rPr>
        <w:t>where</w:t>
      </w:r>
      <w:r>
        <w:rPr>
          <w:rFonts w:eastAsia="宋体"/>
          <w:szCs w:val="21"/>
          <w14:ligatures w14:val="none"/>
        </w:rPr>
        <w:t xml:space="preserve"> </w:t>
      </w:r>
      <w:r>
        <w:rPr>
          <w:rFonts w:eastAsia="宋体"/>
          <w:i/>
          <w:iCs/>
          <w:szCs w:val="21"/>
          <w14:ligatures w14:val="none"/>
        </w:rPr>
        <w:t>C</w:t>
      </w:r>
      <w:r>
        <w:rPr>
          <w:rFonts w:eastAsia="宋体"/>
          <w:szCs w:val="21"/>
          <w:vertAlign w:val="subscript"/>
          <w14:ligatures w14:val="none"/>
        </w:rPr>
        <w:t>CHP</w:t>
      </w:r>
      <w:r>
        <w:rPr>
          <w:rFonts w:eastAsia="宋体"/>
          <w:i/>
          <w:iCs/>
          <w:szCs w:val="21"/>
          <w14:ligatures w14:val="none"/>
        </w:rPr>
        <w:t>,</w:t>
      </w:r>
      <w:r>
        <w:rPr>
          <w:rFonts w:eastAsia="宋体" w:hint="eastAsia"/>
          <w:i/>
          <w:iCs/>
          <w:szCs w:val="21"/>
          <w14:ligatures w14:val="none"/>
        </w:rPr>
        <w:t xml:space="preserve"> </w:t>
      </w:r>
      <w:r>
        <w:rPr>
          <w:rFonts w:eastAsia="宋体"/>
          <w:i/>
          <w:iCs/>
          <w:szCs w:val="21"/>
          <w14:ligatures w14:val="none"/>
        </w:rPr>
        <w:t>C</w:t>
      </w:r>
      <w:r>
        <w:rPr>
          <w:rFonts w:eastAsia="宋体"/>
          <w:szCs w:val="21"/>
          <w:vertAlign w:val="subscript"/>
          <w14:ligatures w14:val="none"/>
        </w:rPr>
        <w:t>GB</w:t>
      </w:r>
      <w:r>
        <w:rPr>
          <w:rFonts w:eastAsia="宋体"/>
          <w:i/>
          <w:iCs/>
          <w:szCs w:val="21"/>
          <w14:ligatures w14:val="none"/>
        </w:rPr>
        <w:t>,</w:t>
      </w:r>
      <w:r>
        <w:rPr>
          <w:rFonts w:eastAsia="宋体" w:hint="eastAsia"/>
          <w:i/>
          <w:iCs/>
          <w:szCs w:val="21"/>
          <w14:ligatures w14:val="none"/>
        </w:rPr>
        <w:t xml:space="preserve"> </w:t>
      </w:r>
      <w:r>
        <w:rPr>
          <w:rFonts w:eastAsia="宋体"/>
          <w:i/>
          <w:iCs/>
          <w:szCs w:val="21"/>
          <w14:ligatures w14:val="none"/>
        </w:rPr>
        <w:t>C</w:t>
      </w:r>
      <w:r>
        <w:rPr>
          <w:rFonts w:eastAsia="宋体"/>
          <w:szCs w:val="21"/>
          <w:vertAlign w:val="subscript"/>
          <w14:ligatures w14:val="none"/>
        </w:rPr>
        <w:t>HP</w:t>
      </w:r>
      <w:r>
        <w:rPr>
          <w:rFonts w:eastAsia="宋体"/>
          <w:szCs w:val="21"/>
          <w14:ligatures w14:val="none"/>
        </w:rPr>
        <w:t>,</w:t>
      </w:r>
      <w:r>
        <w:rPr>
          <w:rFonts w:eastAsia="宋体" w:hint="eastAsia"/>
          <w:szCs w:val="21"/>
          <w14:ligatures w14:val="none"/>
        </w:rPr>
        <w:t xml:space="preserve"> </w:t>
      </w:r>
      <w:r>
        <w:rPr>
          <w:rFonts w:eastAsia="宋体"/>
          <w:i/>
          <w:iCs/>
          <w:szCs w:val="21"/>
          <w14:ligatures w14:val="none"/>
        </w:rPr>
        <w:t>C</w:t>
      </w:r>
      <w:r>
        <w:rPr>
          <w:rFonts w:eastAsia="宋体"/>
          <w:szCs w:val="21"/>
          <w:vertAlign w:val="subscript"/>
          <w14:ligatures w14:val="none"/>
        </w:rPr>
        <w:t>A</w:t>
      </w:r>
      <w:r>
        <w:rPr>
          <w:rFonts w:eastAsia="宋体" w:hint="eastAsia"/>
          <w:szCs w:val="21"/>
          <w:vertAlign w:val="subscript"/>
          <w14:ligatures w14:val="none"/>
        </w:rPr>
        <w:t>C</w:t>
      </w:r>
      <w:r>
        <w:rPr>
          <w:rFonts w:eastAsia="宋体"/>
          <w:szCs w:val="21"/>
          <w14:ligatures w14:val="none"/>
        </w:rPr>
        <w:t xml:space="preserve"> </w:t>
      </w:r>
      <w:r>
        <w:rPr>
          <w:rFonts w:eastAsia="宋体" w:hint="eastAsia"/>
          <w:szCs w:val="21"/>
          <w14:ligatures w14:val="none"/>
        </w:rPr>
        <w:t xml:space="preserve">and </w:t>
      </w:r>
      <w:r>
        <w:rPr>
          <w:rFonts w:eastAsia="宋体"/>
          <w:i/>
          <w:iCs/>
          <w:szCs w:val="21"/>
          <w14:ligatures w14:val="none"/>
        </w:rPr>
        <w:t>C</w:t>
      </w:r>
      <w:r>
        <w:rPr>
          <w:rFonts w:eastAsia="宋体" w:hint="eastAsia"/>
          <w:szCs w:val="21"/>
          <w:vertAlign w:val="subscript"/>
          <w14:ligatures w14:val="none"/>
        </w:rPr>
        <w:t xml:space="preserve">BESS </w:t>
      </w:r>
      <w:r>
        <w:rPr>
          <w:rFonts w:eastAsia="宋体" w:hint="eastAsia"/>
          <w:szCs w:val="21"/>
          <w14:ligatures w14:val="none"/>
        </w:rPr>
        <w:t>are</w:t>
      </w:r>
      <w:r>
        <w:rPr>
          <w:rFonts w:eastAsia="宋体"/>
          <w:szCs w:val="21"/>
          <w14:ligatures w14:val="none"/>
        </w:rPr>
        <w:t xml:space="preserve"> operation and maintenance costs of the CHP, gas boiler, heat pump, Absorption chiller and </w:t>
      </w:r>
      <w:r>
        <w:rPr>
          <w:rFonts w:eastAsia="宋体" w:hint="eastAsia"/>
          <w:szCs w:val="21"/>
          <w14:ligatures w14:val="none"/>
        </w:rPr>
        <w:t>battery energy storage system (BESS)</w:t>
      </w:r>
      <w:r>
        <w:rPr>
          <w:rFonts w:eastAsia="宋体"/>
          <w:szCs w:val="21"/>
          <w14:ligatures w14:val="none"/>
        </w:rPr>
        <w:t>, respectively.</w:t>
      </w:r>
    </w:p>
    <w:p w14:paraId="34523F8A" w14:textId="0F7ED9DD" w:rsidR="00362960" w:rsidRDefault="0093762E">
      <w:pPr>
        <w:pStyle w:val="3"/>
        <w:rPr>
          <w:rFonts w:eastAsiaTheme="minorEastAsia"/>
        </w:rPr>
      </w:pPr>
      <w:bookmarkStart w:id="60" w:name="_Hlk202712482"/>
      <w:r>
        <w:rPr>
          <w:rFonts w:eastAsiaTheme="minorEastAsia" w:hint="eastAsia"/>
        </w:rPr>
        <w:t>A</w:t>
      </w:r>
      <w:r>
        <w:t>.</w:t>
      </w:r>
      <w:r>
        <w:rPr>
          <w:rFonts w:eastAsiaTheme="minorEastAsia" w:hint="eastAsia"/>
        </w:rPr>
        <w:t>6</w:t>
      </w:r>
      <w:r>
        <w:t>.</w:t>
      </w:r>
      <w:r>
        <w:rPr>
          <w:rFonts w:eastAsiaTheme="minorEastAsia" w:hint="eastAsia"/>
        </w:rPr>
        <w:t>1</w:t>
      </w:r>
      <w:r>
        <w:rPr>
          <w:rFonts w:eastAsia="宋体" w:hint="eastAsia"/>
        </w:rPr>
        <w:t>.2</w:t>
      </w:r>
      <w:r>
        <w:t xml:space="preserve"> </w:t>
      </w:r>
      <w:bookmarkStart w:id="61" w:name="_Hlk202712441"/>
      <w:r>
        <w:t>First-</w:t>
      </w:r>
      <w:r>
        <w:rPr>
          <w:rFonts w:eastAsiaTheme="minorEastAsia" w:hint="eastAsia"/>
        </w:rPr>
        <w:t>s</w:t>
      </w:r>
      <w:r>
        <w:t xml:space="preserve">tage </w:t>
      </w:r>
      <w:r>
        <w:rPr>
          <w:rFonts w:eastAsiaTheme="minorEastAsia" w:hint="eastAsia"/>
        </w:rPr>
        <w:t>c</w:t>
      </w:r>
      <w:r>
        <w:t>onstraints</w:t>
      </w:r>
    </w:p>
    <w:bookmarkEnd w:id="60"/>
    <w:bookmarkEnd w:id="61"/>
    <w:p w14:paraId="525C60C8" w14:textId="181179A7" w:rsidR="00362960" w:rsidRDefault="00000000">
      <w:pPr>
        <w:rPr>
          <w:rFonts w:eastAsia="宋体"/>
          <w:szCs w:val="24"/>
          <w14:ligatures w14:val="none"/>
        </w:rPr>
      </w:pPr>
      <w:r>
        <w:rPr>
          <w:rFonts w:eastAsia="宋体"/>
          <w:b/>
          <w:bCs/>
          <w:szCs w:val="24"/>
          <w14:ligatures w14:val="none"/>
        </w:rPr>
        <w:t>Energy balance</w:t>
      </w:r>
      <w:r>
        <w:rPr>
          <w:rFonts w:eastAsia="宋体" w:hint="eastAsia"/>
          <w:b/>
          <w:bCs/>
          <w:szCs w:val="24"/>
          <w14:ligatures w14:val="none"/>
        </w:rPr>
        <w:t xml:space="preserve"> </w:t>
      </w:r>
      <w:r>
        <w:rPr>
          <w:b/>
          <w:bCs/>
          <w:szCs w:val="24"/>
        </w:rPr>
        <w:t>constraints</w:t>
      </w:r>
      <w:r>
        <w:rPr>
          <w:rFonts w:eastAsia="宋体"/>
          <w:szCs w:val="24"/>
          <w14:ligatures w14:val="none"/>
        </w:rPr>
        <w:t>. Electricity, heating and cooling balances are modeled. The heating balance is presented in Eq. (</w:t>
      </w:r>
      <w:r w:rsidR="0094056A">
        <w:rPr>
          <w:rFonts w:eastAsia="宋体" w:hint="eastAsia"/>
          <w:szCs w:val="24"/>
          <w14:ligatures w14:val="none"/>
        </w:rPr>
        <w:t>A</w:t>
      </w:r>
      <w:r>
        <w:rPr>
          <w:rFonts w:eastAsia="宋体" w:hint="eastAsia"/>
          <w:szCs w:val="24"/>
          <w14:ligatures w14:val="none"/>
        </w:rPr>
        <w:t>40</w:t>
      </w:r>
      <w:r>
        <w:rPr>
          <w:rFonts w:eastAsia="宋体"/>
          <w:szCs w:val="24"/>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3AFF68CD" w14:textId="77777777">
        <w:trPr>
          <w:trHeight w:val="578"/>
        </w:trPr>
        <w:tc>
          <w:tcPr>
            <w:tcW w:w="328" w:type="dxa"/>
          </w:tcPr>
          <w:p w14:paraId="3CF9B5B8" w14:textId="77777777" w:rsidR="00362960" w:rsidRDefault="00362960">
            <w:pPr>
              <w:jc w:val="center"/>
              <w:rPr>
                <w:kern w:val="0"/>
                <w:szCs w:val="24"/>
                <w14:ligatures w14:val="none"/>
              </w:rPr>
            </w:pPr>
          </w:p>
        </w:tc>
        <w:tc>
          <w:tcPr>
            <w:tcW w:w="0" w:type="auto"/>
            <w:vAlign w:val="center"/>
          </w:tcPr>
          <w:p w14:paraId="52BD1E3F" w14:textId="77777777" w:rsidR="00362960" w:rsidRDefault="00000000">
            <w:pPr>
              <w:spacing w:line="360" w:lineRule="auto"/>
              <w:jc w:val="center"/>
              <w:rPr>
                <w:kern w:val="0"/>
                <w:szCs w:val="24"/>
                <w14:ligatures w14:val="none"/>
              </w:rPr>
            </w:pPr>
            <w:r>
              <w:rPr>
                <w:position w:val="-12"/>
                <w:szCs w:val="24"/>
              </w:rPr>
              <w:object w:dxaOrig="3192" w:dyaOrig="394" w14:anchorId="679FBC93">
                <v:shape id="_x0000_i1067" type="#_x0000_t75" style="width:159.45pt;height:19.8pt" o:ole="">
                  <v:imagedata r:id="rId101" o:title=""/>
                </v:shape>
                <o:OLEObject Type="Embed" ProgID="Equation.DSMT4" ShapeID="_x0000_i1067" DrawAspect="Content" ObjectID="_1836287264" r:id="rId102"/>
              </w:object>
            </w:r>
          </w:p>
        </w:tc>
        <w:tc>
          <w:tcPr>
            <w:tcW w:w="1050" w:type="dxa"/>
            <w:vAlign w:val="center"/>
          </w:tcPr>
          <w:p w14:paraId="3C3E3EE3" w14:textId="28414425"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40</w:t>
            </w:r>
            <w:r>
              <w:rPr>
                <w:kern w:val="0"/>
                <w:szCs w:val="24"/>
                <w14:ligatures w14:val="none"/>
              </w:rPr>
              <w:t>)</w:t>
            </w:r>
          </w:p>
        </w:tc>
      </w:tr>
    </w:tbl>
    <w:p w14:paraId="73644E3F" w14:textId="77777777" w:rsidR="00362960" w:rsidRDefault="00000000">
      <w:pPr>
        <w:snapToGrid w:val="0"/>
        <w:ind w:firstLine="0"/>
        <w:rPr>
          <w:rFonts w:eastAsia="宋体"/>
          <w:szCs w:val="24"/>
          <w14:ligatures w14:val="none"/>
        </w:rPr>
      </w:pPr>
      <w:r>
        <w:rPr>
          <w:rFonts w:eastAsia="宋体" w:hint="eastAsia"/>
          <w:szCs w:val="24"/>
          <w14:ligatures w14:val="none"/>
        </w:rPr>
        <w:t>w</w:t>
      </w:r>
      <w:r>
        <w:rPr>
          <w:rFonts w:eastAsia="宋体"/>
          <w:szCs w:val="24"/>
          <w14:ligatures w14:val="none"/>
        </w:rPr>
        <w:t xml:space="preserve">here </w:t>
      </w:r>
      <w:proofErr w:type="spellStart"/>
      <w:r>
        <w:rPr>
          <w:rFonts w:eastAsia="宋体"/>
          <w:i/>
          <w:iCs/>
          <w:szCs w:val="24"/>
          <w14:ligatures w14:val="none"/>
        </w:rPr>
        <w:t>t</w:t>
      </w:r>
      <w:proofErr w:type="spellEnd"/>
      <w:r>
        <w:rPr>
          <w:rFonts w:eastAsia="宋体"/>
          <w:szCs w:val="24"/>
          <w14:ligatures w14:val="none"/>
        </w:rPr>
        <w:t xml:space="preserve"> is the time interval, and in this study, the dispatch </w:t>
      </w:r>
      <w:bookmarkStart w:id="62" w:name="_Hlk206105048"/>
      <w:r>
        <w:rPr>
          <w:rFonts w:eastAsia="宋体"/>
          <w:szCs w:val="24"/>
          <w14:ligatures w14:val="none"/>
        </w:rPr>
        <w:t>time spans 48 hours with a 15-minute interval</w:t>
      </w:r>
      <w:bookmarkEnd w:id="62"/>
      <w:r>
        <w:rPr>
          <w:rFonts w:eastAsia="宋体"/>
          <w:szCs w:val="24"/>
          <w14:ligatures w14:val="none"/>
        </w:rPr>
        <w: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CHP</w:t>
      </w:r>
      <w:proofErr w:type="spellEnd"/>
      <w:r>
        <w:rPr>
          <w:rFonts w:eastAsia="宋体" w:hint="eastAsia"/>
          <w:szCs w:val="24"/>
          <w14:ligatures w14:val="none"/>
        </w:rPr>
        <w:t xml:space="preserve"> is</w:t>
      </w:r>
      <w:r>
        <w:rPr>
          <w:rFonts w:eastAsia="宋体"/>
          <w:szCs w:val="24"/>
          <w14:ligatures w14:val="none"/>
        </w:rPr>
        <w:t xml:space="preserve"> output of the CHP at time 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GB</w:t>
      </w:r>
      <w:proofErr w:type="spellEnd"/>
      <w:r>
        <w:rPr>
          <w:rFonts w:eastAsia="宋体"/>
          <w:szCs w:val="24"/>
          <w14:ligatures w14:val="none"/>
        </w:rPr>
        <w:t xml:space="preserve"> denotes the </w:t>
      </w:r>
      <w:r>
        <w:rPr>
          <w:rFonts w:eastAsia="宋体" w:hint="eastAsia"/>
          <w:szCs w:val="24"/>
          <w14:ligatures w14:val="none"/>
        </w:rPr>
        <w:t>heating</w:t>
      </w:r>
      <w:r>
        <w:rPr>
          <w:rFonts w:eastAsia="宋体"/>
          <w:szCs w:val="24"/>
          <w14:ligatures w14:val="none"/>
        </w:rPr>
        <w:t xml:space="preserve"> output of the gas boiler at time 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load</w:t>
      </w:r>
      <w:proofErr w:type="spellEnd"/>
      <w:r>
        <w:rPr>
          <w:rFonts w:eastAsia="宋体" w:hint="eastAsia"/>
          <w:szCs w:val="24"/>
          <w14:ligatures w14:val="none"/>
        </w:rPr>
        <w:t xml:space="preserve"> is the heating load; </w:t>
      </w:r>
      <w:proofErr w:type="spellStart"/>
      <w:r>
        <w:rPr>
          <w:rFonts w:eastAsia="宋体" w:hint="eastAsia"/>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is</w:t>
      </w:r>
      <w:r>
        <w:rPr>
          <w:rFonts w:eastAsia="宋体"/>
          <w:szCs w:val="24"/>
          <w14:ligatures w14:val="none"/>
        </w:rPr>
        <w:t xml:space="preserve"> the heating supply from heat pump, </w:t>
      </w:r>
      <w:proofErr w:type="spellStart"/>
      <w:r>
        <w:rPr>
          <w:rFonts w:eastAsia="宋体"/>
          <w:i/>
          <w:iCs/>
          <w:szCs w:val="24"/>
          <w14:ligatures w14:val="none"/>
        </w:rPr>
        <w:t>H</w:t>
      </w:r>
      <w:r>
        <w:rPr>
          <w:rFonts w:eastAsia="宋体" w:hint="eastAsia"/>
          <w:szCs w:val="24"/>
          <w:vertAlign w:val="subscript"/>
          <w14:ligatures w14:val="none"/>
        </w:rPr>
        <w:t>t</w:t>
      </w:r>
      <w:r>
        <w:rPr>
          <w:rFonts w:eastAsia="宋体"/>
          <w:szCs w:val="24"/>
          <w:vertAlign w:val="superscript"/>
          <w14:ligatures w14:val="none"/>
        </w:rPr>
        <w:t>AC</w:t>
      </w:r>
      <w:proofErr w:type="spellEnd"/>
      <w:r>
        <w:rPr>
          <w:rFonts w:eastAsia="宋体"/>
          <w:szCs w:val="24"/>
          <w14:ligatures w14:val="none"/>
        </w:rPr>
        <w:t xml:space="preserve"> is the heating consumed by absorption chiller</w:t>
      </w:r>
      <w:r>
        <w:rPr>
          <w:rFonts w:eastAsia="宋体" w:hint="eastAsia"/>
          <w:szCs w:val="24"/>
          <w14:ligatures w14:val="none"/>
        </w:rPr>
        <w:t>.</w:t>
      </w:r>
    </w:p>
    <w:p w14:paraId="6A1AB58E" w14:textId="2F28D402" w:rsidR="00362960" w:rsidRDefault="00000000">
      <w:pPr>
        <w:rPr>
          <w:rFonts w:eastAsia="宋体"/>
          <w:szCs w:val="24"/>
          <w14:ligatures w14:val="none"/>
        </w:rPr>
      </w:pPr>
      <w:r>
        <w:rPr>
          <w:rFonts w:eastAsia="宋体"/>
          <w:szCs w:val="24"/>
          <w14:ligatures w14:val="none"/>
        </w:rPr>
        <w:t>Eq. (</w:t>
      </w:r>
      <w:r w:rsidR="0094056A">
        <w:rPr>
          <w:rFonts w:eastAsia="宋体" w:hint="eastAsia"/>
          <w:szCs w:val="24"/>
          <w14:ligatures w14:val="none"/>
        </w:rPr>
        <w:t>A</w:t>
      </w:r>
      <w:r>
        <w:rPr>
          <w:rFonts w:eastAsia="宋体" w:hint="eastAsia"/>
          <w:szCs w:val="24"/>
          <w14:ligatures w14:val="none"/>
        </w:rPr>
        <w:t>41</w:t>
      </w:r>
      <w:r>
        <w:rPr>
          <w:rFonts w:eastAsia="宋体"/>
          <w:szCs w:val="24"/>
          <w14:ligatures w14:val="none"/>
        </w:rPr>
        <w:t>) shows the electricity balance.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10F28D56" w14:textId="77777777">
        <w:trPr>
          <w:trHeight w:val="578"/>
        </w:trPr>
        <w:tc>
          <w:tcPr>
            <w:tcW w:w="328" w:type="dxa"/>
          </w:tcPr>
          <w:p w14:paraId="1DB3ED5E" w14:textId="77777777" w:rsidR="00362960" w:rsidRDefault="00362960">
            <w:pPr>
              <w:jc w:val="center"/>
              <w:rPr>
                <w:kern w:val="0"/>
                <w:szCs w:val="24"/>
                <w14:ligatures w14:val="none"/>
              </w:rPr>
            </w:pPr>
          </w:p>
        </w:tc>
        <w:tc>
          <w:tcPr>
            <w:tcW w:w="0" w:type="auto"/>
            <w:vAlign w:val="center"/>
          </w:tcPr>
          <w:p w14:paraId="1AA5EE64" w14:textId="77777777" w:rsidR="00362960" w:rsidRDefault="00000000">
            <w:pPr>
              <w:spacing w:line="360" w:lineRule="auto"/>
              <w:jc w:val="center"/>
              <w:rPr>
                <w:kern w:val="0"/>
                <w:szCs w:val="24"/>
                <w14:ligatures w14:val="none"/>
              </w:rPr>
            </w:pPr>
            <w:r>
              <w:rPr>
                <w:position w:val="-12"/>
                <w:szCs w:val="24"/>
              </w:rPr>
              <w:object w:dxaOrig="4687" w:dyaOrig="380" w14:anchorId="761240A5">
                <v:shape id="_x0000_i1068" type="#_x0000_t75" style="width:234.2pt;height:19pt" o:ole="">
                  <v:imagedata r:id="rId103" o:title=""/>
                </v:shape>
                <o:OLEObject Type="Embed" ProgID="Equation.DSMT4" ShapeID="_x0000_i1068" DrawAspect="Content" ObjectID="_1836287265" r:id="rId104"/>
              </w:object>
            </w:r>
          </w:p>
        </w:tc>
        <w:tc>
          <w:tcPr>
            <w:tcW w:w="1050" w:type="dxa"/>
            <w:vAlign w:val="center"/>
          </w:tcPr>
          <w:p w14:paraId="6AB7317E" w14:textId="35968299"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41</w:t>
            </w:r>
            <w:r>
              <w:rPr>
                <w:kern w:val="0"/>
                <w:szCs w:val="24"/>
                <w14:ligatures w14:val="none"/>
              </w:rPr>
              <w:t>)</w:t>
            </w:r>
          </w:p>
        </w:tc>
      </w:tr>
    </w:tbl>
    <w:p w14:paraId="4424D88F" w14:textId="77777777" w:rsidR="00362960" w:rsidRDefault="00000000">
      <w:pPr>
        <w:snapToGrid w:val="0"/>
        <w:ind w:firstLine="0"/>
        <w:rPr>
          <w:rFonts w:eastAsiaTheme="minorEastAsia"/>
          <w:szCs w:val="24"/>
        </w:rPr>
      </w:pPr>
      <w:r>
        <w:rPr>
          <w:rFonts w:eastAsiaTheme="minorEastAsia" w:hint="eastAsia"/>
          <w:szCs w:val="24"/>
        </w:rPr>
        <w:t>where</w:t>
      </w:r>
      <w:r>
        <w:rPr>
          <w:rFonts w:eastAsia="宋体"/>
          <w:szCs w:val="24"/>
          <w14:ligatures w14:val="none"/>
        </w:rPr>
        <w:t xml:space="preserve"> </w:t>
      </w:r>
      <w:proofErr w:type="spellStart"/>
      <w:r>
        <w:rPr>
          <w:rFonts w:eastAsia="宋体"/>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bu</w:t>
      </w:r>
      <w:r>
        <w:rPr>
          <w:rFonts w:eastAsia="宋体"/>
          <w:szCs w:val="24"/>
          <w:vertAlign w:val="superscript"/>
          <w14:ligatures w14:val="none"/>
        </w:rPr>
        <w:t>y</w:t>
      </w:r>
      <w:proofErr w:type="spellEnd"/>
      <w:r>
        <w:rPr>
          <w:rFonts w:eastAsia="宋体" w:hint="eastAsia"/>
          <w:szCs w:val="24"/>
          <w14:ligatures w14:val="none"/>
        </w:rPr>
        <w:t xml:space="preserve"> </w:t>
      </w:r>
      <w:r>
        <w:rPr>
          <w:rFonts w:eastAsia="宋体"/>
          <w:szCs w:val="24"/>
          <w14:ligatures w14:val="none"/>
        </w:rPr>
        <w:t xml:space="preserve">is the electricity </w:t>
      </w:r>
      <w:r>
        <w:rPr>
          <w:rFonts w:eastAsia="宋体" w:hint="eastAsia"/>
          <w:szCs w:val="24"/>
          <w14:ligatures w14:val="none"/>
        </w:rPr>
        <w:t>purchased</w:t>
      </w:r>
      <w:r>
        <w:rPr>
          <w:rFonts w:eastAsia="宋体"/>
          <w:szCs w:val="24"/>
          <w14:ligatures w14:val="none"/>
        </w:rPr>
        <w:t xml:space="preserve"> </w:t>
      </w:r>
      <w:r>
        <w:rPr>
          <w:rFonts w:eastAsia="宋体" w:hint="eastAsia"/>
          <w:szCs w:val="24"/>
          <w14:ligatures w14:val="none"/>
        </w:rPr>
        <w:t>from</w:t>
      </w:r>
      <w:r>
        <w:rPr>
          <w:rFonts w:eastAsia="宋体"/>
          <w:szCs w:val="24"/>
          <w14:ligatures w14:val="none"/>
        </w:rPr>
        <w:t xml:space="preserve"> the </w:t>
      </w:r>
      <w:r>
        <w:rPr>
          <w:rFonts w:eastAsia="宋体" w:hint="eastAsia"/>
          <w:szCs w:val="24"/>
          <w14:ligatures w14:val="none"/>
        </w:rPr>
        <w:t xml:space="preserve">power </w:t>
      </w:r>
      <w:r>
        <w:rPr>
          <w:rFonts w:eastAsia="宋体"/>
          <w:szCs w:val="24"/>
          <w14:ligatures w14:val="none"/>
        </w:rPr>
        <w:t>grid</w:t>
      </w:r>
      <w:r>
        <w:rPr>
          <w:rFonts w:eastAsia="宋体" w:hint="eastAsia"/>
          <w:szCs w:val="24"/>
          <w14:ligatures w14:val="none"/>
        </w:rPr>
        <w:t>;</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PV</w:t>
      </w:r>
      <w:proofErr w:type="spellEnd"/>
      <w:r>
        <w:rPr>
          <w:rFonts w:eastAsia="宋体" w:hint="eastAsia"/>
          <w:i/>
          <w:iCs/>
          <w:szCs w:val="24"/>
          <w14:ligatures w14:val="none"/>
        </w:rPr>
        <w:t xml:space="preserve"> </w:t>
      </w:r>
      <w:r>
        <w:rPr>
          <w:rFonts w:eastAsia="宋体" w:hint="eastAsia"/>
          <w:szCs w:val="24"/>
          <w14:ligatures w14:val="none"/>
        </w:rPr>
        <w:t xml:space="preserve">is the </w:t>
      </w:r>
      <w:r>
        <w:rPr>
          <w:rFonts w:eastAsia="宋体"/>
          <w:szCs w:val="24"/>
          <w14:ligatures w14:val="none"/>
        </w:rPr>
        <w:t xml:space="preserve">Photovoltaic </w:t>
      </w:r>
      <w:r>
        <w:rPr>
          <w:rFonts w:eastAsia="宋体" w:hint="eastAsia"/>
          <w:szCs w:val="24"/>
          <w14:ligatures w14:val="none"/>
        </w:rPr>
        <w:t>p</w:t>
      </w:r>
      <w:r>
        <w:rPr>
          <w:rFonts w:eastAsia="宋体"/>
          <w:szCs w:val="24"/>
          <w14:ligatures w14:val="none"/>
        </w:rPr>
        <w:t xml:space="preserve">ower </w:t>
      </w:r>
      <w:r>
        <w:rPr>
          <w:rFonts w:eastAsia="宋体" w:hint="eastAsia"/>
          <w:szCs w:val="24"/>
          <w14:ligatures w14:val="none"/>
        </w:rPr>
        <w:t>g</w:t>
      </w:r>
      <w:r>
        <w:rPr>
          <w:rFonts w:eastAsia="宋体"/>
          <w:szCs w:val="24"/>
          <w14:ligatures w14:val="none"/>
        </w:rPr>
        <w:t>eneration</w:t>
      </w:r>
      <w:r>
        <w:rPr>
          <w:rFonts w:eastAsia="宋体" w:hint="eastAsia"/>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w</w:t>
      </w:r>
      <w:proofErr w:type="spellEnd"/>
      <w:r>
        <w:rPr>
          <w:rFonts w:eastAsia="宋体" w:hint="eastAsia"/>
          <w:szCs w:val="24"/>
          <w14:ligatures w14:val="none"/>
        </w:rPr>
        <w:t xml:space="preserve"> is the </w:t>
      </w:r>
      <w:r>
        <w:rPr>
          <w:rFonts w:eastAsia="宋体"/>
          <w:szCs w:val="24"/>
          <w14:ligatures w14:val="none"/>
        </w:rPr>
        <w:t>wind</w:t>
      </w:r>
      <m:oMath>
        <m:r>
          <w:rPr>
            <w:rFonts w:ascii="Cambria Math" w:eastAsia="宋体" w:hAnsi="Cambria Math"/>
            <w:szCs w:val="24"/>
            <w14:ligatures w14:val="none"/>
          </w:rPr>
          <m:t xml:space="preserve"> </m:t>
        </m:r>
      </m:oMath>
      <w:r>
        <w:rPr>
          <w:rFonts w:eastAsia="宋体"/>
          <w:szCs w:val="24"/>
          <w14:ligatures w14:val="none"/>
        </w:rPr>
        <w:t>output</w:t>
      </w:r>
      <w:r>
        <w:rPr>
          <w:rFonts w:eastAsia="宋体" w:hint="eastAsia"/>
          <w:szCs w:val="24"/>
          <w14:ligatures w14:val="none"/>
        </w:rPr>
        <w:t>;</w:t>
      </w:r>
      <w:r>
        <w:rPr>
          <w:rFonts w:eastAsia="宋体" w:hint="eastAsia"/>
          <w:i/>
          <w:iCs/>
          <w:szCs w:val="24"/>
          <w14:ligatures w14:val="none"/>
        </w:rPr>
        <w:t xml:space="preserve"> </w:t>
      </w:r>
      <w:proofErr w:type="spellStart"/>
      <w:r>
        <w:rPr>
          <w:rFonts w:eastAsia="宋体"/>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CHP</w:t>
      </w:r>
      <w:proofErr w:type="spellEnd"/>
      <w:r>
        <w:rPr>
          <w:rFonts w:eastAsia="宋体" w:hint="eastAsia"/>
          <w:szCs w:val="24"/>
          <w14:ligatures w14:val="none"/>
        </w:rPr>
        <w:t xml:space="preserve"> is </w:t>
      </w:r>
      <w:r>
        <w:rPr>
          <w:rFonts w:eastAsia="宋体"/>
          <w:szCs w:val="24"/>
          <w14:ligatures w14:val="none"/>
        </w:rPr>
        <w:t>the electricity output of the CHP</w:t>
      </w:r>
      <w:r>
        <w:rPr>
          <w:rFonts w:eastAsia="宋体" w:hint="eastAsia"/>
          <w:szCs w:val="24"/>
          <w14:ligatures w14:val="none"/>
        </w:rPr>
        <w:t>;</w:t>
      </w:r>
      <w:r>
        <w:rPr>
          <w:rFonts w:eastAsia="宋体" w:hint="eastAsia"/>
          <w:i/>
          <w:iCs/>
          <w:szCs w:val="24"/>
          <w14:ligatures w14:val="none"/>
        </w:rPr>
        <w:t xml:space="preserve"> </w:t>
      </w:r>
      <w:proofErr w:type="spellStart"/>
      <w:r>
        <w:rPr>
          <w:rFonts w:eastAsiaTheme="minorEastAsia" w:hint="eastAsia"/>
          <w:i/>
          <w:iCs/>
          <w:szCs w:val="24"/>
        </w:rPr>
        <w:t>P</w:t>
      </w:r>
      <w:r>
        <w:rPr>
          <w:rFonts w:eastAsiaTheme="minorEastAsia" w:hint="eastAsia"/>
          <w:szCs w:val="24"/>
          <w:vertAlign w:val="subscript"/>
        </w:rPr>
        <w:t>t</w:t>
      </w:r>
      <w:r>
        <w:rPr>
          <w:rFonts w:eastAsiaTheme="minorEastAsia" w:hint="eastAsia"/>
          <w:szCs w:val="24"/>
          <w:vertAlign w:val="superscript"/>
        </w:rPr>
        <w:t>cha</w:t>
      </w:r>
      <w:proofErr w:type="spellEnd"/>
      <w:r>
        <w:rPr>
          <w:rFonts w:eastAsia="宋体" w:hint="eastAsia"/>
          <w:i/>
          <w:iCs/>
          <w:szCs w:val="24"/>
          <w14:ligatures w14:val="none"/>
        </w:rPr>
        <w:t xml:space="preserve"> </w:t>
      </w:r>
      <w:r>
        <w:rPr>
          <w:rFonts w:eastAsia="宋体" w:hint="eastAsia"/>
          <w:szCs w:val="24"/>
          <w14:ligatures w14:val="none"/>
        </w:rPr>
        <w:t xml:space="preserve">and </w:t>
      </w:r>
      <w:r>
        <w:rPr>
          <w:rFonts w:eastAsia="宋体" w:hint="eastAsia"/>
          <w:i/>
          <w:iCs/>
          <w:szCs w:val="24"/>
          <w14:ligatures w14:val="none"/>
        </w:rPr>
        <w:t>P</w:t>
      </w:r>
      <w:r>
        <w:rPr>
          <w:rFonts w:eastAsia="宋体" w:hint="eastAsia"/>
          <w:szCs w:val="24"/>
          <w:vertAlign w:val="subscript"/>
          <w14:ligatures w14:val="none"/>
        </w:rPr>
        <w:t xml:space="preserve">t </w:t>
      </w:r>
      <w:r>
        <w:rPr>
          <w:rFonts w:eastAsiaTheme="minorEastAsia" w:hint="eastAsia"/>
          <w:szCs w:val="24"/>
          <w:vertAlign w:val="superscript"/>
        </w:rPr>
        <w:t>dis</w:t>
      </w:r>
      <w:r>
        <w:rPr>
          <w:rFonts w:eastAsiaTheme="minorEastAsia" w:hint="eastAsia"/>
          <w:szCs w:val="24"/>
        </w:rPr>
        <w:t xml:space="preserve"> </w:t>
      </w:r>
      <w:r>
        <w:rPr>
          <w:rFonts w:eastAsiaTheme="minorEastAsia"/>
          <w:szCs w:val="24"/>
        </w:rPr>
        <w:t>denote the charging and discharging power at time t</w:t>
      </w:r>
      <w:r>
        <w:rPr>
          <w:rFonts w:eastAsiaTheme="minorEastAsia" w:hint="eastAsia"/>
          <w:szCs w:val="24"/>
        </w:rPr>
        <w:t>;</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load</w:t>
      </w:r>
      <w:proofErr w:type="spellEnd"/>
      <w:r>
        <w:rPr>
          <w:rFonts w:eastAsia="宋体" w:hint="eastAsia"/>
          <w:szCs w:val="24"/>
          <w14:ligatures w14:val="none"/>
        </w:rPr>
        <w:t xml:space="preserve"> is the </w:t>
      </w:r>
      <w:r>
        <w:rPr>
          <w:rFonts w:eastAsia="宋体"/>
          <w:szCs w:val="21"/>
          <w14:ligatures w14:val="none"/>
        </w:rPr>
        <w:t>electricity</w:t>
      </w:r>
      <w:r>
        <w:rPr>
          <w:rFonts w:eastAsia="宋体" w:hint="eastAsia"/>
          <w:szCs w:val="24"/>
          <w14:ligatures w14:val="none"/>
        </w:rPr>
        <w:t xml:space="preserve"> load;</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i</w:t>
      </w:r>
      <w:r>
        <w:rPr>
          <w:rFonts w:eastAsia="宋体"/>
          <w:szCs w:val="24"/>
          <w14:ligatures w14:val="none"/>
        </w:rPr>
        <w:t>s the electricity consumed by heat pumps</w:t>
      </w:r>
      <w:r>
        <w:rPr>
          <w:rFonts w:eastAsia="宋体" w:hint="eastAsia"/>
          <w:szCs w:val="24"/>
          <w14:ligatures w14:val="none"/>
        </w:rPr>
        <w:t>.</w:t>
      </w:r>
    </w:p>
    <w:p w14:paraId="5494C841" w14:textId="7245C683" w:rsidR="00362960" w:rsidRDefault="00000000">
      <w:pPr>
        <w:snapToGrid w:val="0"/>
        <w:rPr>
          <w:rFonts w:eastAsiaTheme="minorEastAsia"/>
        </w:rPr>
      </w:pPr>
      <w:r>
        <w:rPr>
          <w:rFonts w:eastAsiaTheme="minorEastAsia"/>
        </w:rPr>
        <w:t>Eq. (</w:t>
      </w:r>
      <w:r w:rsidR="0094056A">
        <w:rPr>
          <w:rFonts w:eastAsiaTheme="minorEastAsia" w:hint="eastAsia"/>
        </w:rPr>
        <w:t>A</w:t>
      </w:r>
      <w:r>
        <w:rPr>
          <w:rFonts w:eastAsiaTheme="minorEastAsia" w:hint="eastAsia"/>
        </w:rPr>
        <w:t>42</w:t>
      </w:r>
      <w:r>
        <w:rPr>
          <w:rFonts w:eastAsiaTheme="minorEastAsia"/>
        </w:rPr>
        <w:t>) shows the cooling balance.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4233F90D" w14:textId="77777777">
        <w:trPr>
          <w:trHeight w:val="578"/>
        </w:trPr>
        <w:tc>
          <w:tcPr>
            <w:tcW w:w="328" w:type="dxa"/>
          </w:tcPr>
          <w:p w14:paraId="6AD34B70" w14:textId="77777777" w:rsidR="00362960" w:rsidRDefault="00362960">
            <w:pPr>
              <w:jc w:val="center"/>
              <w:rPr>
                <w:kern w:val="0"/>
                <w:szCs w:val="24"/>
                <w14:ligatures w14:val="none"/>
              </w:rPr>
            </w:pPr>
          </w:p>
        </w:tc>
        <w:tc>
          <w:tcPr>
            <w:tcW w:w="0" w:type="auto"/>
            <w:vAlign w:val="center"/>
          </w:tcPr>
          <w:p w14:paraId="4702021F" w14:textId="77777777" w:rsidR="00362960" w:rsidRDefault="00000000">
            <w:pPr>
              <w:spacing w:line="360" w:lineRule="auto"/>
              <w:jc w:val="center"/>
              <w:rPr>
                <w:kern w:val="0"/>
                <w:szCs w:val="24"/>
                <w14:ligatures w14:val="none"/>
              </w:rPr>
            </w:pPr>
            <w:r>
              <w:rPr>
                <w:position w:val="-12"/>
                <w:szCs w:val="24"/>
              </w:rPr>
              <w:object w:dxaOrig="1685" w:dyaOrig="408" w14:anchorId="3546F3B3">
                <v:shape id="_x0000_i1069" type="#_x0000_t75" style="width:84.25pt;height:20.2pt" o:ole="">
                  <v:imagedata r:id="rId105" o:title=""/>
                </v:shape>
                <o:OLEObject Type="Embed" ProgID="Equation.DSMT4" ShapeID="_x0000_i1069" DrawAspect="Content" ObjectID="_1836287266" r:id="rId106"/>
              </w:object>
            </w:r>
          </w:p>
        </w:tc>
        <w:tc>
          <w:tcPr>
            <w:tcW w:w="1050" w:type="dxa"/>
            <w:vAlign w:val="center"/>
          </w:tcPr>
          <w:p w14:paraId="3318319C" w14:textId="4244431E"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42</w:t>
            </w:r>
            <w:r>
              <w:rPr>
                <w:kern w:val="0"/>
                <w:szCs w:val="24"/>
                <w14:ligatures w14:val="none"/>
              </w:rPr>
              <w:t>)</w:t>
            </w:r>
          </w:p>
        </w:tc>
      </w:tr>
    </w:tbl>
    <w:p w14:paraId="5EE63738" w14:textId="77777777" w:rsidR="00362960" w:rsidRDefault="00000000">
      <w:pPr>
        <w:ind w:firstLine="0"/>
        <w:rPr>
          <w:rFonts w:eastAsiaTheme="minorEastAsia"/>
          <w:sz w:val="22"/>
          <w:szCs w:val="22"/>
        </w:rPr>
      </w:pPr>
      <w:r>
        <w:rPr>
          <w:rFonts w:eastAsiaTheme="minorEastAsia" w:hint="eastAsia"/>
        </w:rPr>
        <w:t xml:space="preserve">where </w:t>
      </w:r>
      <w:proofErr w:type="spellStart"/>
      <w:r>
        <w:rPr>
          <w:rFonts w:eastAsia="宋体" w:hint="eastAsia"/>
          <w:i/>
          <w:iCs/>
          <w:szCs w:val="24"/>
          <w14:ligatures w14:val="none"/>
        </w:rPr>
        <w:t>C</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w:t>
      </w:r>
      <w:r>
        <w:rPr>
          <w:rFonts w:eastAsia="宋体"/>
          <w:szCs w:val="24"/>
          <w14:ligatures w14:val="none"/>
        </w:rPr>
        <w:t>is the cooling supplied by heat pump,</w:t>
      </w:r>
      <w:r>
        <w:rPr>
          <w:rFonts w:eastAsia="宋体" w:hint="eastAsia"/>
          <w:i/>
          <w:iCs/>
          <w:szCs w:val="24"/>
          <w14:ligatures w14:val="none"/>
        </w:rPr>
        <w:t xml:space="preserve"> </w:t>
      </w:r>
      <w:proofErr w:type="spellStart"/>
      <w:r>
        <w:rPr>
          <w:rFonts w:eastAsia="宋体" w:hint="eastAsia"/>
          <w:i/>
          <w:iCs/>
          <w:szCs w:val="24"/>
          <w14:ligatures w14:val="none"/>
        </w:rPr>
        <w:t>C</w:t>
      </w:r>
      <w:r>
        <w:rPr>
          <w:rFonts w:eastAsia="宋体" w:hint="eastAsia"/>
          <w:szCs w:val="24"/>
          <w:vertAlign w:val="subscript"/>
          <w14:ligatures w14:val="none"/>
        </w:rPr>
        <w:t>t</w:t>
      </w:r>
      <w:r>
        <w:rPr>
          <w:rFonts w:eastAsia="宋体" w:hint="eastAsia"/>
          <w:szCs w:val="24"/>
          <w:vertAlign w:val="superscript"/>
          <w14:ligatures w14:val="none"/>
        </w:rPr>
        <w:t>AC</w:t>
      </w:r>
      <w:proofErr w:type="spellEnd"/>
      <w:r>
        <w:rPr>
          <w:rFonts w:eastAsia="宋体" w:hint="eastAsia"/>
          <w:szCs w:val="24"/>
          <w14:ligatures w14:val="none"/>
        </w:rPr>
        <w:t xml:space="preserve"> </w:t>
      </w:r>
      <w:r>
        <w:rPr>
          <w:szCs w:val="24"/>
        </w:rPr>
        <w:t>is the cooling supplied by absorption chiller</w:t>
      </w:r>
      <w:r>
        <w:rPr>
          <w:rFonts w:eastAsiaTheme="minorEastAsia" w:hint="eastAsia"/>
          <w:szCs w:val="24"/>
        </w:rPr>
        <w:t xml:space="preserve">, </w:t>
      </w:r>
      <w:proofErr w:type="spellStart"/>
      <w:r>
        <w:rPr>
          <w:rFonts w:eastAsiaTheme="minorEastAsia" w:hint="eastAsia"/>
          <w:i/>
          <w:iCs/>
          <w:sz w:val="22"/>
          <w:szCs w:val="22"/>
        </w:rPr>
        <w:t>C</w:t>
      </w:r>
      <w:r>
        <w:rPr>
          <w:rFonts w:eastAsiaTheme="minorEastAsia" w:hint="eastAsia"/>
          <w:sz w:val="22"/>
          <w:szCs w:val="22"/>
          <w:vertAlign w:val="subscript"/>
        </w:rPr>
        <w:t>t</w:t>
      </w:r>
      <w:r>
        <w:rPr>
          <w:rFonts w:eastAsiaTheme="minorEastAsia" w:hint="eastAsia"/>
          <w:sz w:val="22"/>
          <w:szCs w:val="22"/>
          <w:vertAlign w:val="superscript"/>
        </w:rPr>
        <w:t>load</w:t>
      </w:r>
      <w:proofErr w:type="spellEnd"/>
      <w:r>
        <w:rPr>
          <w:rFonts w:eastAsiaTheme="minorEastAsia" w:hint="eastAsia"/>
          <w:szCs w:val="24"/>
        </w:rPr>
        <w:t xml:space="preserve"> is the cooling load.</w:t>
      </w:r>
    </w:p>
    <w:p w14:paraId="40E154D5" w14:textId="05A9CE94" w:rsidR="00362960" w:rsidRDefault="00000000">
      <w:pPr>
        <w:snapToGrid w:val="0"/>
        <w:rPr>
          <w:rFonts w:eastAsiaTheme="minorEastAsia"/>
        </w:rPr>
      </w:pPr>
      <w:r>
        <w:rPr>
          <w:rFonts w:eastAsiaTheme="minorEastAsia" w:hint="eastAsia"/>
          <w:b/>
          <w:bCs/>
        </w:rPr>
        <w:t>Operational constraints</w:t>
      </w:r>
      <w:r>
        <w:rPr>
          <w:rFonts w:eastAsiaTheme="minorEastAsia"/>
          <w:b/>
          <w:bCs/>
        </w:rPr>
        <w:t>.</w:t>
      </w:r>
      <w:r>
        <w:rPr>
          <w:rFonts w:eastAsiaTheme="minorEastAsia"/>
        </w:rPr>
        <w:t xml:space="preserve"> The heat pump,</w:t>
      </w:r>
      <w:r>
        <w:rPr>
          <w:rFonts w:eastAsiaTheme="minorEastAsia" w:hint="eastAsia"/>
        </w:rPr>
        <w:t xml:space="preserve"> </w:t>
      </w:r>
      <w:r>
        <w:rPr>
          <w:rFonts w:eastAsiaTheme="minorEastAsia"/>
        </w:rPr>
        <w:t>PV</w:t>
      </w:r>
      <w:r>
        <w:rPr>
          <w:rFonts w:eastAsiaTheme="minorEastAsia" w:hint="eastAsia"/>
        </w:rPr>
        <w:t>, WT</w:t>
      </w:r>
      <w:r>
        <w:rPr>
          <w:rFonts w:eastAsiaTheme="minorEastAsia"/>
        </w:rPr>
        <w:t>, CHP,</w:t>
      </w:r>
      <w:r>
        <w:rPr>
          <w:rFonts w:eastAsiaTheme="minorEastAsia" w:hint="eastAsia"/>
        </w:rPr>
        <w:t xml:space="preserve"> gas</w:t>
      </w:r>
      <w:r>
        <w:rPr>
          <w:rFonts w:eastAsiaTheme="minorEastAsia"/>
        </w:rPr>
        <w:t xml:space="preserve"> boiler, and absorption chiller energy conversion constraints are shown by Eq. (</w:t>
      </w:r>
      <w:r w:rsidR="00D13556">
        <w:rPr>
          <w:rFonts w:eastAsiaTheme="minorEastAsia" w:hint="eastAsia"/>
        </w:rPr>
        <w:t>A</w:t>
      </w:r>
      <w:r>
        <w:rPr>
          <w:rFonts w:eastAsiaTheme="minorEastAsia" w:hint="eastAsia"/>
        </w:rPr>
        <w:t>43</w:t>
      </w:r>
      <w:r>
        <w:rPr>
          <w:rFonts w:eastAsiaTheme="minorEastAsia"/>
        </w:rPr>
        <w:t xml:space="preserve">a~g). </w:t>
      </w:r>
      <w:r>
        <w:rPr>
          <w:rFonts w:eastAsiaTheme="minorEastAsia" w:hint="eastAsia"/>
        </w:rPr>
        <w:t>WT</w:t>
      </w:r>
      <w:r>
        <w:rPr>
          <w:rFonts w:eastAsiaTheme="minorEastAsia"/>
        </w:rPr>
        <w:t xml:space="preserve"> installation areas have a physical limit as constrained in Eq. (</w:t>
      </w:r>
      <w:r w:rsidR="00154315">
        <w:rPr>
          <w:rFonts w:eastAsiaTheme="minorEastAsia" w:hint="eastAsia"/>
        </w:rPr>
        <w:t>A</w:t>
      </w:r>
      <w:r>
        <w:rPr>
          <w:rFonts w:eastAsiaTheme="minorEastAsia" w:hint="eastAsia"/>
        </w:rPr>
        <w:t>43</w:t>
      </w:r>
      <w:r>
        <w:rPr>
          <w:rFonts w:eastAsiaTheme="minorEastAsia"/>
        </w:rPr>
        <w:t>h).</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696C563A" w14:textId="77777777">
        <w:trPr>
          <w:trHeight w:val="578"/>
        </w:trPr>
        <w:tc>
          <w:tcPr>
            <w:tcW w:w="328" w:type="dxa"/>
            <w:vAlign w:val="center"/>
          </w:tcPr>
          <w:p w14:paraId="1F804207" w14:textId="77777777" w:rsidR="00362960" w:rsidRDefault="00362960">
            <w:pPr>
              <w:jc w:val="center"/>
              <w:rPr>
                <w:kern w:val="0"/>
                <w:szCs w:val="24"/>
                <w14:ligatures w14:val="none"/>
              </w:rPr>
            </w:pPr>
          </w:p>
        </w:tc>
        <w:tc>
          <w:tcPr>
            <w:tcW w:w="0" w:type="auto"/>
            <w:vAlign w:val="center"/>
          </w:tcPr>
          <w:p w14:paraId="1671C76F" w14:textId="77777777" w:rsidR="00362960" w:rsidRDefault="00000000">
            <w:pPr>
              <w:spacing w:line="360" w:lineRule="auto"/>
              <w:jc w:val="center"/>
              <w:rPr>
                <w:kern w:val="0"/>
                <w:szCs w:val="24"/>
                <w14:ligatures w14:val="none"/>
              </w:rPr>
            </w:pPr>
            <w:r>
              <w:rPr>
                <w:position w:val="-14"/>
                <w:szCs w:val="24"/>
              </w:rPr>
              <w:object w:dxaOrig="1617" w:dyaOrig="394" w14:anchorId="7DFFFA4F">
                <v:shape id="_x0000_i1070" type="#_x0000_t75" style="width:81.1pt;height:19.8pt" o:ole="">
                  <v:imagedata r:id="rId107" o:title=""/>
                </v:shape>
                <o:OLEObject Type="Embed" ProgID="Equation.DSMT4" ShapeID="_x0000_i1070" DrawAspect="Content" ObjectID="_1836287267" r:id="rId108"/>
              </w:object>
            </w:r>
          </w:p>
        </w:tc>
        <w:tc>
          <w:tcPr>
            <w:tcW w:w="1050" w:type="dxa"/>
            <w:vAlign w:val="center"/>
          </w:tcPr>
          <w:p w14:paraId="25FCAC57" w14:textId="28152FB2"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43a</w:t>
            </w:r>
            <w:r>
              <w:rPr>
                <w:kern w:val="0"/>
                <w:szCs w:val="24"/>
                <w14:ligatures w14:val="none"/>
              </w:rPr>
              <w:t>)</w:t>
            </w:r>
          </w:p>
        </w:tc>
      </w:tr>
      <w:tr w:rsidR="00362960" w14:paraId="74335E1F" w14:textId="77777777">
        <w:trPr>
          <w:trHeight w:val="578"/>
        </w:trPr>
        <w:tc>
          <w:tcPr>
            <w:tcW w:w="328" w:type="dxa"/>
            <w:vAlign w:val="center"/>
          </w:tcPr>
          <w:p w14:paraId="7C34D9FD" w14:textId="77777777" w:rsidR="00362960" w:rsidRDefault="00362960">
            <w:pPr>
              <w:jc w:val="center"/>
              <w:rPr>
                <w:kern w:val="0"/>
                <w:szCs w:val="24"/>
                <w14:ligatures w14:val="none"/>
              </w:rPr>
            </w:pPr>
          </w:p>
        </w:tc>
        <w:tc>
          <w:tcPr>
            <w:tcW w:w="0" w:type="auto"/>
            <w:vAlign w:val="center"/>
          </w:tcPr>
          <w:p w14:paraId="129BC6D5" w14:textId="77777777" w:rsidR="00362960" w:rsidRDefault="00000000">
            <w:pPr>
              <w:spacing w:line="360" w:lineRule="auto"/>
              <w:jc w:val="center"/>
              <w:rPr>
                <w:kern w:val="0"/>
                <w:szCs w:val="24"/>
                <w14:ligatures w14:val="none"/>
              </w:rPr>
            </w:pPr>
            <w:r>
              <w:rPr>
                <w:position w:val="-14"/>
                <w:szCs w:val="24"/>
              </w:rPr>
              <w:object w:dxaOrig="1739" w:dyaOrig="394" w14:anchorId="60329232">
                <v:shape id="_x0000_i1071" type="#_x0000_t75" style="width:87.45pt;height:19.8pt" o:ole="">
                  <v:imagedata r:id="rId109" o:title=""/>
                </v:shape>
                <o:OLEObject Type="Embed" ProgID="Equation.DSMT4" ShapeID="_x0000_i1071" DrawAspect="Content" ObjectID="_1836287268" r:id="rId110"/>
              </w:object>
            </w:r>
          </w:p>
        </w:tc>
        <w:tc>
          <w:tcPr>
            <w:tcW w:w="1050" w:type="dxa"/>
            <w:vAlign w:val="center"/>
          </w:tcPr>
          <w:p w14:paraId="7D27A008" w14:textId="019853DA"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43b</w:t>
            </w:r>
            <w:r>
              <w:rPr>
                <w:kern w:val="0"/>
                <w:szCs w:val="24"/>
                <w14:ligatures w14:val="none"/>
              </w:rPr>
              <w:t>)</w:t>
            </w:r>
          </w:p>
        </w:tc>
      </w:tr>
      <w:tr w:rsidR="00362960" w14:paraId="796901F7" w14:textId="77777777">
        <w:trPr>
          <w:trHeight w:val="578"/>
        </w:trPr>
        <w:tc>
          <w:tcPr>
            <w:tcW w:w="328" w:type="dxa"/>
            <w:vAlign w:val="center"/>
          </w:tcPr>
          <w:p w14:paraId="71AEB7FB" w14:textId="77777777" w:rsidR="00362960" w:rsidRDefault="00362960">
            <w:pPr>
              <w:jc w:val="center"/>
              <w:rPr>
                <w:kern w:val="0"/>
                <w:szCs w:val="24"/>
                <w14:ligatures w14:val="none"/>
              </w:rPr>
            </w:pPr>
          </w:p>
        </w:tc>
        <w:tc>
          <w:tcPr>
            <w:tcW w:w="0" w:type="auto"/>
            <w:vAlign w:val="center"/>
          </w:tcPr>
          <w:p w14:paraId="56D5079A" w14:textId="77777777" w:rsidR="00362960" w:rsidRDefault="00000000">
            <w:pPr>
              <w:spacing w:line="360" w:lineRule="auto"/>
              <w:jc w:val="center"/>
              <w:rPr>
                <w:kern w:val="0"/>
                <w:szCs w:val="24"/>
                <w14:ligatures w14:val="none"/>
              </w:rPr>
            </w:pPr>
            <w:r>
              <w:rPr>
                <w:position w:val="-64"/>
                <w:szCs w:val="24"/>
              </w:rPr>
              <w:object w:dxaOrig="4402" w:dyaOrig="1454" w14:anchorId="0F1F7EC7">
                <v:shape id="_x0000_i1072" type="#_x0000_t75" style="width:219.95pt;height:72.8pt" o:ole="">
                  <v:imagedata r:id="rId111" o:title=""/>
                </v:shape>
                <o:OLEObject Type="Embed" ProgID="Equation.DSMT4" ShapeID="_x0000_i1072" DrawAspect="Content" ObjectID="_1836287269" r:id="rId112"/>
              </w:object>
            </w:r>
          </w:p>
        </w:tc>
        <w:tc>
          <w:tcPr>
            <w:tcW w:w="1050" w:type="dxa"/>
            <w:vAlign w:val="center"/>
          </w:tcPr>
          <w:p w14:paraId="45917CAE" w14:textId="5A841D00"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43c</w:t>
            </w:r>
            <w:r>
              <w:rPr>
                <w:kern w:val="0"/>
                <w:szCs w:val="24"/>
                <w14:ligatures w14:val="none"/>
              </w:rPr>
              <w:t>)</w:t>
            </w:r>
          </w:p>
        </w:tc>
      </w:tr>
      <w:tr w:rsidR="00362960" w14:paraId="5E66641C" w14:textId="77777777">
        <w:trPr>
          <w:trHeight w:val="578"/>
        </w:trPr>
        <w:tc>
          <w:tcPr>
            <w:tcW w:w="328" w:type="dxa"/>
            <w:vAlign w:val="center"/>
          </w:tcPr>
          <w:p w14:paraId="4C7D4A01" w14:textId="77777777" w:rsidR="00362960" w:rsidRDefault="00362960">
            <w:pPr>
              <w:jc w:val="center"/>
              <w:rPr>
                <w:kern w:val="0"/>
                <w:szCs w:val="24"/>
                <w14:ligatures w14:val="none"/>
              </w:rPr>
            </w:pPr>
          </w:p>
        </w:tc>
        <w:tc>
          <w:tcPr>
            <w:tcW w:w="0" w:type="auto"/>
            <w:vAlign w:val="center"/>
          </w:tcPr>
          <w:p w14:paraId="7D8CEA24" w14:textId="77777777" w:rsidR="00362960" w:rsidRDefault="00000000">
            <w:pPr>
              <w:spacing w:line="360" w:lineRule="auto"/>
              <w:jc w:val="center"/>
              <w:rPr>
                <w:kern w:val="0"/>
                <w:szCs w:val="24"/>
                <w14:ligatures w14:val="none"/>
              </w:rPr>
            </w:pPr>
            <w:r>
              <w:rPr>
                <w:position w:val="-14"/>
                <w:szCs w:val="24"/>
              </w:rPr>
              <w:object w:dxaOrig="2445" w:dyaOrig="435" w14:anchorId="464F6060">
                <v:shape id="_x0000_i1073" type="#_x0000_t75" style="width:121.85pt;height:21.35pt" o:ole="">
                  <v:imagedata r:id="rId113" o:title=""/>
                </v:shape>
                <o:OLEObject Type="Embed" ProgID="Equation.DSMT4" ShapeID="_x0000_i1073" DrawAspect="Content" ObjectID="_1836287270" r:id="rId114"/>
              </w:object>
            </w:r>
          </w:p>
        </w:tc>
        <w:tc>
          <w:tcPr>
            <w:tcW w:w="1050" w:type="dxa"/>
            <w:vAlign w:val="center"/>
          </w:tcPr>
          <w:p w14:paraId="21FF68DB" w14:textId="1648773C"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43d</w:t>
            </w:r>
            <w:r>
              <w:rPr>
                <w:kern w:val="0"/>
                <w:szCs w:val="24"/>
                <w14:ligatures w14:val="none"/>
              </w:rPr>
              <w:t>)</w:t>
            </w:r>
          </w:p>
        </w:tc>
      </w:tr>
      <w:tr w:rsidR="00362960" w14:paraId="51FAEFB2" w14:textId="77777777">
        <w:trPr>
          <w:trHeight w:val="578"/>
        </w:trPr>
        <w:tc>
          <w:tcPr>
            <w:tcW w:w="328" w:type="dxa"/>
            <w:vAlign w:val="center"/>
          </w:tcPr>
          <w:p w14:paraId="191B7C1D" w14:textId="77777777" w:rsidR="00362960" w:rsidRDefault="00362960">
            <w:pPr>
              <w:jc w:val="center"/>
              <w:rPr>
                <w:kern w:val="0"/>
                <w:szCs w:val="24"/>
                <w14:ligatures w14:val="none"/>
              </w:rPr>
            </w:pPr>
          </w:p>
        </w:tc>
        <w:tc>
          <w:tcPr>
            <w:tcW w:w="0" w:type="auto"/>
            <w:vAlign w:val="center"/>
          </w:tcPr>
          <w:p w14:paraId="4E751444" w14:textId="77777777" w:rsidR="00362960" w:rsidRDefault="00000000">
            <w:pPr>
              <w:spacing w:line="360" w:lineRule="auto"/>
              <w:jc w:val="center"/>
              <w:rPr>
                <w:kern w:val="0"/>
                <w:szCs w:val="24"/>
                <w14:ligatures w14:val="none"/>
              </w:rPr>
            </w:pPr>
            <w:r>
              <w:rPr>
                <w:position w:val="-14"/>
                <w:szCs w:val="24"/>
              </w:rPr>
              <w:object w:dxaOrig="2595" w:dyaOrig="435" w14:anchorId="6E3112AC">
                <v:shape id="_x0000_i1074" type="#_x0000_t75" style="width:130.15pt;height:21.35pt" o:ole="">
                  <v:imagedata r:id="rId115" o:title=""/>
                </v:shape>
                <o:OLEObject Type="Embed" ProgID="Equation.DSMT4" ShapeID="_x0000_i1074" DrawAspect="Content" ObjectID="_1836287271" r:id="rId116"/>
              </w:object>
            </w:r>
          </w:p>
        </w:tc>
        <w:tc>
          <w:tcPr>
            <w:tcW w:w="1050" w:type="dxa"/>
            <w:vAlign w:val="center"/>
          </w:tcPr>
          <w:p w14:paraId="7C974339" w14:textId="75438577"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43e</w:t>
            </w:r>
            <w:r>
              <w:rPr>
                <w:kern w:val="0"/>
                <w:szCs w:val="24"/>
                <w14:ligatures w14:val="none"/>
              </w:rPr>
              <w:t>)</w:t>
            </w:r>
          </w:p>
        </w:tc>
      </w:tr>
      <w:tr w:rsidR="00362960" w14:paraId="4F929905" w14:textId="77777777">
        <w:trPr>
          <w:trHeight w:val="578"/>
        </w:trPr>
        <w:tc>
          <w:tcPr>
            <w:tcW w:w="328" w:type="dxa"/>
            <w:vAlign w:val="center"/>
          </w:tcPr>
          <w:p w14:paraId="22CA6199" w14:textId="77777777" w:rsidR="00362960" w:rsidRDefault="00362960">
            <w:pPr>
              <w:jc w:val="center"/>
              <w:rPr>
                <w:kern w:val="0"/>
                <w:szCs w:val="24"/>
                <w14:ligatures w14:val="none"/>
              </w:rPr>
            </w:pPr>
          </w:p>
        </w:tc>
        <w:tc>
          <w:tcPr>
            <w:tcW w:w="0" w:type="auto"/>
            <w:vAlign w:val="center"/>
          </w:tcPr>
          <w:p w14:paraId="490EED91" w14:textId="77777777" w:rsidR="00362960" w:rsidRDefault="00000000">
            <w:pPr>
              <w:spacing w:line="360" w:lineRule="auto"/>
              <w:jc w:val="center"/>
              <w:rPr>
                <w:kern w:val="0"/>
                <w:szCs w:val="24"/>
                <w14:ligatures w14:val="none"/>
              </w:rPr>
            </w:pPr>
            <w:r>
              <w:rPr>
                <w:position w:val="-14"/>
                <w:szCs w:val="24"/>
              </w:rPr>
              <w:object w:dxaOrig="2405" w:dyaOrig="394" w14:anchorId="6BA63B7B">
                <v:shape id="_x0000_i1075" type="#_x0000_t75" style="width:120.65pt;height:19.8pt" o:ole="">
                  <v:imagedata r:id="rId117" o:title=""/>
                </v:shape>
                <o:OLEObject Type="Embed" ProgID="Equation.DSMT4" ShapeID="_x0000_i1075" DrawAspect="Content" ObjectID="_1836287272" r:id="rId118"/>
              </w:object>
            </w:r>
          </w:p>
        </w:tc>
        <w:tc>
          <w:tcPr>
            <w:tcW w:w="1050" w:type="dxa"/>
            <w:vAlign w:val="center"/>
          </w:tcPr>
          <w:p w14:paraId="5CBCBC59" w14:textId="2D9693EB"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43f</w:t>
            </w:r>
            <w:r>
              <w:rPr>
                <w:kern w:val="0"/>
                <w:szCs w:val="24"/>
                <w14:ligatures w14:val="none"/>
              </w:rPr>
              <w:t>)</w:t>
            </w:r>
          </w:p>
        </w:tc>
      </w:tr>
      <w:tr w:rsidR="00362960" w14:paraId="3A4547AF" w14:textId="77777777">
        <w:trPr>
          <w:trHeight w:val="578"/>
        </w:trPr>
        <w:tc>
          <w:tcPr>
            <w:tcW w:w="328" w:type="dxa"/>
            <w:vAlign w:val="center"/>
          </w:tcPr>
          <w:p w14:paraId="460523DE" w14:textId="77777777" w:rsidR="00362960" w:rsidRDefault="00362960">
            <w:pPr>
              <w:jc w:val="center"/>
              <w:rPr>
                <w:kern w:val="0"/>
                <w:szCs w:val="24"/>
                <w14:ligatures w14:val="none"/>
              </w:rPr>
            </w:pPr>
          </w:p>
        </w:tc>
        <w:tc>
          <w:tcPr>
            <w:tcW w:w="0" w:type="auto"/>
            <w:vAlign w:val="center"/>
          </w:tcPr>
          <w:p w14:paraId="4E3DC753" w14:textId="77777777" w:rsidR="00362960" w:rsidRDefault="00000000">
            <w:pPr>
              <w:spacing w:line="360" w:lineRule="auto"/>
              <w:jc w:val="center"/>
              <w:rPr>
                <w:kern w:val="0"/>
                <w:szCs w:val="24"/>
                <w14:ligatures w14:val="none"/>
              </w:rPr>
            </w:pPr>
            <w:r>
              <w:rPr>
                <w:position w:val="-12"/>
                <w:szCs w:val="24"/>
              </w:rPr>
              <w:object w:dxaOrig="1454" w:dyaOrig="435" w14:anchorId="6344C635">
                <v:shape id="_x0000_i1076" type="#_x0000_t75" style="width:72.8pt;height:21.35pt" o:ole="">
                  <v:imagedata r:id="rId119" o:title=""/>
                </v:shape>
                <o:OLEObject Type="Embed" ProgID="Equation.DSMT4" ShapeID="_x0000_i1076" DrawAspect="Content" ObjectID="_1836287273" r:id="rId120"/>
              </w:object>
            </w:r>
          </w:p>
        </w:tc>
        <w:tc>
          <w:tcPr>
            <w:tcW w:w="1050" w:type="dxa"/>
            <w:vAlign w:val="center"/>
          </w:tcPr>
          <w:p w14:paraId="3314A687" w14:textId="40C8E1AD"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43g</w:t>
            </w:r>
            <w:r>
              <w:rPr>
                <w:kern w:val="0"/>
                <w:szCs w:val="24"/>
                <w14:ligatures w14:val="none"/>
              </w:rPr>
              <w:t>)</w:t>
            </w:r>
          </w:p>
        </w:tc>
      </w:tr>
      <w:tr w:rsidR="00362960" w14:paraId="34F19443" w14:textId="77777777">
        <w:trPr>
          <w:trHeight w:val="578"/>
        </w:trPr>
        <w:tc>
          <w:tcPr>
            <w:tcW w:w="328" w:type="dxa"/>
            <w:vAlign w:val="center"/>
          </w:tcPr>
          <w:p w14:paraId="0EDBD8B9" w14:textId="77777777" w:rsidR="00362960" w:rsidRDefault="00362960">
            <w:pPr>
              <w:jc w:val="center"/>
              <w:rPr>
                <w:kern w:val="0"/>
                <w:szCs w:val="24"/>
                <w14:ligatures w14:val="none"/>
              </w:rPr>
            </w:pPr>
          </w:p>
        </w:tc>
        <w:tc>
          <w:tcPr>
            <w:tcW w:w="0" w:type="auto"/>
            <w:vAlign w:val="center"/>
          </w:tcPr>
          <w:p w14:paraId="2315E403" w14:textId="77777777" w:rsidR="00362960" w:rsidRDefault="00000000">
            <w:pPr>
              <w:spacing w:line="360" w:lineRule="auto"/>
              <w:jc w:val="center"/>
              <w:rPr>
                <w:kern w:val="0"/>
                <w:szCs w:val="24"/>
                <w14:ligatures w14:val="none"/>
              </w:rPr>
            </w:pPr>
            <w:r>
              <w:rPr>
                <w:position w:val="-14"/>
                <w:szCs w:val="24"/>
              </w:rPr>
              <w:object w:dxaOrig="1494" w:dyaOrig="435" w14:anchorId="6074C814">
                <v:shape id="_x0000_i1077" type="#_x0000_t75" style="width:74.35pt;height:21.35pt" o:ole="">
                  <v:imagedata r:id="rId121" o:title=""/>
                </v:shape>
                <o:OLEObject Type="Embed" ProgID="Equation.DSMT4" ShapeID="_x0000_i1077" DrawAspect="Content" ObjectID="_1836287274" r:id="rId122"/>
              </w:object>
            </w:r>
          </w:p>
        </w:tc>
        <w:tc>
          <w:tcPr>
            <w:tcW w:w="1050" w:type="dxa"/>
            <w:vAlign w:val="center"/>
          </w:tcPr>
          <w:p w14:paraId="19D9006A" w14:textId="463FD40C"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43h</w:t>
            </w:r>
            <w:r>
              <w:rPr>
                <w:kern w:val="0"/>
                <w:szCs w:val="24"/>
                <w14:ligatures w14:val="none"/>
              </w:rPr>
              <w:t>)</w:t>
            </w:r>
          </w:p>
        </w:tc>
      </w:tr>
    </w:tbl>
    <w:p w14:paraId="32D19932" w14:textId="77777777" w:rsidR="00362960" w:rsidRDefault="00000000">
      <w:pPr>
        <w:snapToGrid w:val="0"/>
        <w:ind w:firstLine="0"/>
        <w:rPr>
          <w:rFonts w:eastAsia="宋体"/>
          <w:szCs w:val="21"/>
          <w14:ligatures w14:val="none"/>
        </w:rPr>
      </w:pPr>
      <w:r>
        <w:rPr>
          <w:rFonts w:eastAsiaTheme="minorEastAsia" w:hint="eastAsia"/>
        </w:rPr>
        <w:t xml:space="preserve">where </w:t>
      </w:r>
      <w:proofErr w:type="spellStart"/>
      <w:r>
        <w:rPr>
          <w:rFonts w:eastAsiaTheme="minorEastAsia"/>
        </w:rPr>
        <w:t>η</w:t>
      </w:r>
      <w:r>
        <w:rPr>
          <w:rFonts w:eastAsiaTheme="minorEastAsia"/>
          <w:vertAlign w:val="subscript"/>
        </w:rPr>
        <w:t>hp,c</w:t>
      </w:r>
      <w:proofErr w:type="spellEnd"/>
      <w:r>
        <w:rPr>
          <w:rFonts w:eastAsiaTheme="minorEastAsia" w:hint="eastAsia"/>
        </w:rPr>
        <w:t xml:space="preserve"> </w:t>
      </w:r>
      <w:proofErr w:type="spellStart"/>
      <w:r>
        <w:rPr>
          <w:rFonts w:eastAsiaTheme="minorEastAsia"/>
        </w:rPr>
        <w:t>η</w:t>
      </w:r>
      <w:r>
        <w:rPr>
          <w:rFonts w:eastAsiaTheme="minorEastAsia"/>
          <w:vertAlign w:val="subscript"/>
        </w:rPr>
        <w:t>hp,</w:t>
      </w:r>
      <w:r>
        <w:rPr>
          <w:rFonts w:eastAsiaTheme="minorEastAsia" w:hint="eastAsia"/>
          <w:vertAlign w:val="subscript"/>
        </w:rPr>
        <w:t>h</w:t>
      </w:r>
      <w:proofErr w:type="spellEnd"/>
      <w:r>
        <w:rPr>
          <w:rFonts w:eastAsiaTheme="minorEastAsia" w:hint="eastAsia"/>
        </w:rPr>
        <w:t xml:space="preserve"> </w:t>
      </w:r>
      <w:r>
        <w:rPr>
          <w:rFonts w:eastAsiaTheme="minorEastAsia"/>
        </w:rPr>
        <w:t>are the coefficients of performance (COP) in cooling and heating modes, respectively;</w:t>
      </w:r>
      <w:r>
        <w:rPr>
          <w:rFonts w:eastAsiaTheme="minorEastAsia" w:hint="eastAsia"/>
        </w:rPr>
        <w:t xml:space="preserve"> </w:t>
      </w:r>
      <w:proofErr w:type="spellStart"/>
      <w:r>
        <w:rPr>
          <w:rFonts w:eastAsiaTheme="minorEastAsia" w:hint="eastAsia"/>
          <w:i/>
          <w:iCs/>
        </w:rPr>
        <w:t>P</w:t>
      </w:r>
      <w:r>
        <w:rPr>
          <w:rFonts w:eastAsiaTheme="minorEastAsia" w:hint="eastAsia"/>
          <w:vertAlign w:val="subscript"/>
        </w:rPr>
        <w:t>out</w:t>
      </w:r>
      <w:r>
        <w:rPr>
          <w:rFonts w:eastAsiaTheme="minorEastAsia" w:hint="eastAsia"/>
          <w:vertAlign w:val="superscript"/>
        </w:rPr>
        <w:t>w</w:t>
      </w:r>
      <w:proofErr w:type="spellEnd"/>
      <w:r>
        <w:rPr>
          <w:rFonts w:eastAsiaTheme="minorEastAsia" w:hint="eastAsia"/>
        </w:rPr>
        <w:t xml:space="preserve"> </w:t>
      </w:r>
      <w:r>
        <w:rPr>
          <w:rFonts w:eastAsiaTheme="minorEastAsia"/>
        </w:rPr>
        <w:t xml:space="preserve">denote rated power output of the </w:t>
      </w:r>
      <w:r>
        <w:rPr>
          <w:rFonts w:eastAsiaTheme="minorEastAsia" w:hint="eastAsia"/>
        </w:rPr>
        <w:t xml:space="preserve">offshore wind </w:t>
      </w:r>
      <w:r>
        <w:rPr>
          <w:rFonts w:eastAsiaTheme="minorEastAsia"/>
        </w:rPr>
        <w:t>turbine</w:t>
      </w:r>
      <w:r>
        <w:rPr>
          <w:rFonts w:eastAsiaTheme="minorEastAsia" w:hint="eastAsia"/>
        </w:rPr>
        <w:t>,</w:t>
      </w:r>
      <w:r>
        <w:rPr>
          <w:rFonts w:ascii="Cambria Math" w:eastAsia="宋体" w:hAnsi="Cambria Math"/>
          <w:szCs w:val="21"/>
          <w14:ligatures w14:val="none"/>
        </w:rPr>
        <w:t xml:space="preserve"> </w:t>
      </w:r>
      <w:proofErr w:type="spellStart"/>
      <w:r>
        <w:rPr>
          <w:rFonts w:ascii="Cambria Math" w:eastAsia="宋体" w:hAnsi="Cambria Math" w:hint="eastAsia"/>
          <w:i/>
          <w:iCs/>
          <w:szCs w:val="21"/>
          <w14:ligatures w14:val="none"/>
        </w:rPr>
        <w:t>V</w:t>
      </w:r>
      <w:r>
        <w:rPr>
          <w:rFonts w:ascii="Cambria Math" w:eastAsia="宋体" w:hAnsi="Cambria Math"/>
          <w:szCs w:val="21"/>
          <w:vertAlign w:val="subscript"/>
          <w14:ligatures w14:val="none"/>
        </w:rPr>
        <w:t>wind</w:t>
      </w:r>
      <w:proofErr w:type="spellEnd"/>
      <w:r>
        <w:rPr>
          <w:rFonts w:eastAsiaTheme="minorEastAsia" w:hint="eastAsia"/>
        </w:rPr>
        <w:t xml:space="preserve"> </w:t>
      </w:r>
      <w:r>
        <w:rPr>
          <w:rFonts w:eastAsiaTheme="minorEastAsia"/>
        </w:rPr>
        <w:t>denote actual wind speed</w:t>
      </w:r>
      <w:r>
        <w:rPr>
          <w:rFonts w:eastAsiaTheme="minorEastAsia" w:hint="eastAsia"/>
        </w:rPr>
        <w:t xml:space="preserve">, </w:t>
      </w:r>
      <w:r>
        <w:rPr>
          <w:rFonts w:ascii="Cambria Math" w:eastAsia="宋体" w:hAnsi="Cambria Math" w:hint="eastAsia"/>
          <w:i/>
          <w:iCs/>
          <w:szCs w:val="21"/>
          <w14:ligatures w14:val="none"/>
        </w:rPr>
        <w:t>V</w:t>
      </w:r>
      <w:r>
        <w:rPr>
          <w:rFonts w:ascii="Cambria Math" w:eastAsia="宋体" w:hAnsi="Cambria Math" w:hint="eastAsia"/>
          <w:szCs w:val="21"/>
          <w:vertAlign w:val="subscript"/>
          <w14:ligatures w14:val="none"/>
        </w:rPr>
        <w:t>in</w:t>
      </w:r>
      <w:r>
        <w:rPr>
          <w:rFonts w:eastAsiaTheme="minorEastAsia" w:hint="eastAsia"/>
        </w:rPr>
        <w:t xml:space="preserve"> and</w:t>
      </w:r>
      <w:r>
        <w:rPr>
          <w:rFonts w:ascii="Cambria Math" w:eastAsia="宋体" w:hAnsi="Cambria Math" w:hint="eastAsia"/>
          <w:i/>
          <w:iCs/>
          <w:szCs w:val="21"/>
          <w14:ligatures w14:val="none"/>
        </w:rPr>
        <w:t xml:space="preserve"> </w:t>
      </w:r>
      <w:proofErr w:type="spellStart"/>
      <w:r>
        <w:rPr>
          <w:rFonts w:ascii="Cambria Math" w:eastAsia="宋体" w:hAnsi="Cambria Math" w:hint="eastAsia"/>
          <w:i/>
          <w:iCs/>
          <w:szCs w:val="21"/>
          <w14:ligatures w14:val="none"/>
        </w:rPr>
        <w:t>V</w:t>
      </w:r>
      <w:r>
        <w:rPr>
          <w:rFonts w:ascii="Cambria Math" w:eastAsia="宋体" w:hAnsi="Cambria Math" w:hint="eastAsia"/>
          <w:szCs w:val="21"/>
          <w:vertAlign w:val="subscript"/>
          <w14:ligatures w14:val="none"/>
        </w:rPr>
        <w:t>out</w:t>
      </w:r>
      <w:proofErr w:type="spellEnd"/>
      <w:r>
        <w:rPr>
          <w:rFonts w:eastAsiaTheme="minorEastAsia" w:hint="eastAsia"/>
        </w:rPr>
        <w:t xml:space="preserve"> </w:t>
      </w:r>
      <w:r>
        <w:rPr>
          <w:rFonts w:eastAsiaTheme="minorEastAsia"/>
        </w:rPr>
        <w:t xml:space="preserve">denote </w:t>
      </w:r>
      <w:r>
        <w:rPr>
          <w:rFonts w:eastAsiaTheme="minorEastAsia" w:hint="eastAsia"/>
        </w:rPr>
        <w:t>c</w:t>
      </w:r>
      <w:r>
        <w:rPr>
          <w:rFonts w:eastAsiaTheme="minorEastAsia"/>
        </w:rPr>
        <w:t>ut-in</w:t>
      </w:r>
      <w:r>
        <w:rPr>
          <w:rFonts w:eastAsiaTheme="minorEastAsia" w:hint="eastAsia"/>
        </w:rPr>
        <w:t xml:space="preserve"> </w:t>
      </w:r>
      <w:r>
        <w:rPr>
          <w:rFonts w:eastAsiaTheme="minorEastAsia"/>
        </w:rPr>
        <w:t>(3m/s) and cut-out wind speeds</w:t>
      </w:r>
      <w:r>
        <w:rPr>
          <w:rFonts w:eastAsiaTheme="minorEastAsia" w:hint="eastAsia"/>
        </w:rPr>
        <w:t xml:space="preserve"> </w:t>
      </w:r>
      <w:r>
        <w:rPr>
          <w:rFonts w:eastAsiaTheme="minorEastAsia"/>
        </w:rPr>
        <w:t>(25m/s) respectively</w:t>
      </w:r>
      <w:r>
        <w:rPr>
          <w:rFonts w:eastAsiaTheme="minorEastAsia" w:hint="eastAsia"/>
        </w:rPr>
        <w:t>,</w:t>
      </w:r>
      <w:r>
        <w:rPr>
          <w:rFonts w:eastAsiaTheme="minorEastAsia"/>
          <w:i/>
        </w:rPr>
        <w:t xml:space="preserve"> </w:t>
      </w:r>
      <w:proofErr w:type="spellStart"/>
      <w:r>
        <w:rPr>
          <w:rFonts w:ascii="Cambria Math" w:eastAsiaTheme="minorEastAsia" w:hAnsi="Cambria Math" w:cs="Cambria Math"/>
          <w:sz w:val="21"/>
          <w:szCs w:val="21"/>
        </w:rPr>
        <w:t>ρ</w:t>
      </w:r>
      <w:r>
        <w:rPr>
          <w:rFonts w:ascii="Cambria Math" w:eastAsiaTheme="minorEastAsia" w:hAnsi="Cambria Math" w:cs="Cambria Math" w:hint="eastAsia"/>
          <w:sz w:val="21"/>
          <w:szCs w:val="21"/>
          <w:vertAlign w:val="subscript"/>
        </w:rPr>
        <w:t>air</w:t>
      </w:r>
      <w:proofErr w:type="spellEnd"/>
      <w:r>
        <w:rPr>
          <w:rFonts w:eastAsiaTheme="minorEastAsia"/>
          <w:iCs/>
        </w:rPr>
        <w:t xml:space="preserve"> </w:t>
      </w:r>
      <w:r>
        <w:rPr>
          <w:rFonts w:eastAsiaTheme="minorEastAsia" w:hint="eastAsia"/>
          <w:iCs/>
        </w:rPr>
        <w:t xml:space="preserve">is </w:t>
      </w:r>
      <w:r>
        <w:rPr>
          <w:rFonts w:eastAsiaTheme="minorEastAsia"/>
          <w:iCs/>
        </w:rPr>
        <w:t>air density</w:t>
      </w:r>
      <w:r>
        <w:rPr>
          <w:rFonts w:eastAsiaTheme="minorEastAsia" w:hint="eastAsia"/>
          <w:iCs/>
        </w:rPr>
        <w:t xml:space="preserve">, </w:t>
      </w:r>
      <w:r>
        <w:rPr>
          <w:rFonts w:eastAsiaTheme="minorEastAsia" w:hint="eastAsia"/>
          <w:i/>
          <w:iCs/>
        </w:rPr>
        <w:t>C</w:t>
      </w:r>
      <w:r>
        <w:rPr>
          <w:rFonts w:eastAsiaTheme="minorEastAsia" w:hint="eastAsia"/>
          <w:i/>
          <w:iCs/>
          <w:vertAlign w:val="subscript"/>
        </w:rPr>
        <w:t>p</w:t>
      </w:r>
      <w:r>
        <w:rPr>
          <w:rFonts w:eastAsiaTheme="minorEastAsia" w:hint="eastAsia"/>
        </w:rPr>
        <w:t xml:space="preserve"> is </w:t>
      </w:r>
      <w:r>
        <w:rPr>
          <w:rFonts w:eastAsiaTheme="minorEastAsia"/>
        </w:rPr>
        <w:t>aerodynamic power coefficient</w:t>
      </w:r>
      <w:r>
        <w:rPr>
          <w:rFonts w:eastAsiaTheme="minorEastAsia" w:hint="eastAsia"/>
        </w:rPr>
        <w:t xml:space="preserve">; </w:t>
      </w:r>
      <w:proofErr w:type="spellStart"/>
      <w:r>
        <w:rPr>
          <w:rFonts w:eastAsiaTheme="minorEastAsia" w:hint="eastAsia"/>
          <w:i/>
          <w:iCs/>
        </w:rPr>
        <w:t>G</w:t>
      </w:r>
      <w:r>
        <w:rPr>
          <w:rFonts w:eastAsiaTheme="minorEastAsia" w:hint="eastAsia"/>
          <w:vertAlign w:val="subscript"/>
        </w:rPr>
        <w:t>t</w:t>
      </w:r>
      <w:r>
        <w:rPr>
          <w:rFonts w:eastAsiaTheme="minorEastAsia" w:hint="eastAsia"/>
          <w:vertAlign w:val="superscript"/>
        </w:rPr>
        <w:t>CHP</w:t>
      </w:r>
      <w:proofErr w:type="spellEnd"/>
      <w:r>
        <w:rPr>
          <w:rFonts w:eastAsiaTheme="minorEastAsia" w:hint="eastAsia"/>
          <w:vertAlign w:val="superscript"/>
        </w:rPr>
        <w:t xml:space="preserve"> </w:t>
      </w:r>
      <w:r>
        <w:rPr>
          <w:rFonts w:eastAsiaTheme="minorEastAsia"/>
        </w:rPr>
        <w:t>represents the natural gas consumption rate of the CHP at time t;</w:t>
      </w:r>
      <w:r>
        <w:rPr>
          <w:rFonts w:eastAsiaTheme="minorEastAsia" w:hint="eastAsia"/>
        </w:rPr>
        <w:t xml:space="preserve"> </w:t>
      </w:r>
      <w:proofErr w:type="spellStart"/>
      <w:r>
        <w:rPr>
          <w:rFonts w:eastAsiaTheme="minorEastAsia"/>
        </w:rPr>
        <w:t>η</w:t>
      </w:r>
      <w:r>
        <w:rPr>
          <w:rFonts w:eastAsiaTheme="minorEastAsia" w:hint="eastAsia"/>
          <w:vertAlign w:val="subscript"/>
        </w:rPr>
        <w:t>c</w:t>
      </w:r>
      <w:r>
        <w:rPr>
          <w:rFonts w:eastAsiaTheme="minorEastAsia"/>
          <w:vertAlign w:val="subscript"/>
        </w:rPr>
        <w:t>hp,</w:t>
      </w:r>
      <w:r>
        <w:rPr>
          <w:rFonts w:eastAsiaTheme="minorEastAsia" w:hint="eastAsia"/>
          <w:vertAlign w:val="subscript"/>
        </w:rPr>
        <w:t>e</w:t>
      </w:r>
      <w:proofErr w:type="spellEnd"/>
      <w:r>
        <w:rPr>
          <w:rFonts w:eastAsiaTheme="minorEastAsia" w:hint="eastAsia"/>
        </w:rPr>
        <w:t xml:space="preserve"> and </w:t>
      </w:r>
      <w:proofErr w:type="spellStart"/>
      <w:r>
        <w:rPr>
          <w:rFonts w:eastAsiaTheme="minorEastAsia"/>
        </w:rPr>
        <w:t>η</w:t>
      </w:r>
      <w:r>
        <w:rPr>
          <w:rFonts w:eastAsiaTheme="minorEastAsia" w:hint="eastAsia"/>
          <w:vertAlign w:val="subscript"/>
        </w:rPr>
        <w:t>c</w:t>
      </w:r>
      <w:r>
        <w:rPr>
          <w:rFonts w:eastAsiaTheme="minorEastAsia"/>
          <w:vertAlign w:val="subscript"/>
        </w:rPr>
        <w:t>hp,</w:t>
      </w:r>
      <w:r>
        <w:rPr>
          <w:rFonts w:eastAsiaTheme="minorEastAsia" w:hint="eastAsia"/>
          <w:vertAlign w:val="subscript"/>
        </w:rPr>
        <w:t>h</w:t>
      </w:r>
      <w:proofErr w:type="spellEnd"/>
      <w:r>
        <w:rPr>
          <w:rFonts w:eastAsiaTheme="minorEastAsia" w:hint="eastAsia"/>
          <w:i/>
          <w:iCs/>
          <w:vertAlign w:val="subscript"/>
        </w:rPr>
        <w:t xml:space="preserve"> </w:t>
      </w:r>
      <w:r>
        <w:rPr>
          <w:rFonts w:eastAsiaTheme="minorEastAsia" w:hint="eastAsia"/>
        </w:rPr>
        <w:t>d</w:t>
      </w:r>
      <w:r>
        <w:rPr>
          <w:rFonts w:eastAsiaTheme="minorEastAsia"/>
        </w:rPr>
        <w:t>enote the electrical efficiency and thermal efficiency of the CHP, respectively</w:t>
      </w:r>
      <w:r>
        <w:rPr>
          <w:rFonts w:eastAsiaTheme="minorEastAsia" w:hint="eastAsia"/>
        </w:rPr>
        <w:t>;</w:t>
      </w:r>
      <w:r>
        <w:t xml:space="preserve"> </w:t>
      </w:r>
      <w:r>
        <w:rPr>
          <w:rFonts w:eastAsiaTheme="minorEastAsia"/>
          <w:i/>
          <w:iCs/>
        </w:rPr>
        <w:t>λ</w:t>
      </w:r>
      <w:r>
        <w:rPr>
          <w:rFonts w:eastAsiaTheme="minorEastAsia"/>
          <w:vertAlign w:val="subscript"/>
        </w:rPr>
        <w:t>CH4</w:t>
      </w:r>
      <w:r>
        <w:rPr>
          <w:rFonts w:eastAsiaTheme="minorEastAsia" w:hint="eastAsia"/>
          <w:vertAlign w:val="subscript"/>
        </w:rPr>
        <w:t xml:space="preserve"> </w:t>
      </w:r>
      <w:r>
        <w:rPr>
          <w:rFonts w:eastAsia="宋体"/>
          <w:szCs w:val="21"/>
          <w14:ligatures w14:val="none"/>
        </w:rPr>
        <w:t>is the lower heating value (LHV) of natural gas</w:t>
      </w:r>
      <w:r>
        <w:rPr>
          <w:rFonts w:eastAsia="宋体" w:hint="eastAsia"/>
          <w:szCs w:val="21"/>
          <w14:ligatures w14:val="none"/>
        </w:rPr>
        <w:t>,</w:t>
      </w:r>
      <w:r>
        <w:rPr>
          <w:rFonts w:eastAsia="宋体"/>
          <w:szCs w:val="21"/>
          <w14:ligatures w14:val="none"/>
        </w:rPr>
        <w:t xml:space="preserve"> </w:t>
      </w:r>
      <w:r>
        <w:rPr>
          <w:rFonts w:eastAsia="宋体" w:hint="eastAsia"/>
          <w:szCs w:val="21"/>
          <w14:ligatures w14:val="none"/>
        </w:rPr>
        <w:t>t</w:t>
      </w:r>
      <w:r>
        <w:rPr>
          <w:rFonts w:eastAsia="宋体"/>
          <w:szCs w:val="21"/>
          <w14:ligatures w14:val="none"/>
        </w:rPr>
        <w:t>he lower heating value of natural gas is taken as 9.78 kWh/m³</w:t>
      </w:r>
      <w:r>
        <w:rPr>
          <w:rFonts w:eastAsia="宋体" w:hint="eastAsia"/>
          <w:szCs w:val="21"/>
          <w14:ligatures w14:val="none"/>
        </w:rPr>
        <w:t>,</w:t>
      </w:r>
      <w:r>
        <w:rPr>
          <w:rFonts w:eastAsiaTheme="minorEastAsia" w:hint="eastAsia"/>
          <w:i/>
          <w:iCs/>
        </w:rPr>
        <w:t xml:space="preserve"> </w:t>
      </w:r>
      <w:proofErr w:type="spellStart"/>
      <w:r>
        <w:rPr>
          <w:rFonts w:eastAsiaTheme="minorEastAsia" w:hint="eastAsia"/>
          <w:i/>
          <w:iCs/>
        </w:rPr>
        <w:t>G</w:t>
      </w:r>
      <w:r>
        <w:rPr>
          <w:rFonts w:eastAsiaTheme="minorEastAsia" w:hint="eastAsia"/>
          <w:vertAlign w:val="subscript"/>
        </w:rPr>
        <w:t>t</w:t>
      </w:r>
      <w:r>
        <w:rPr>
          <w:rFonts w:eastAsiaTheme="minorEastAsia" w:hint="eastAsia"/>
          <w:vertAlign w:val="superscript"/>
        </w:rPr>
        <w:t>GB</w:t>
      </w:r>
      <w:proofErr w:type="spellEnd"/>
      <w:r>
        <w:rPr>
          <w:rFonts w:eastAsiaTheme="minorEastAsia" w:hint="eastAsia"/>
          <w:vertAlign w:val="superscript"/>
        </w:rPr>
        <w:t xml:space="preserve"> </w:t>
      </w:r>
      <w:r>
        <w:rPr>
          <w:rFonts w:eastAsiaTheme="minorEastAsia"/>
        </w:rPr>
        <w:t xml:space="preserve">represents the natural gas consumption rate of the </w:t>
      </w:r>
      <w:r>
        <w:rPr>
          <w:rFonts w:eastAsiaTheme="minorEastAsia" w:hint="eastAsia"/>
        </w:rPr>
        <w:t>gas boiler</w:t>
      </w:r>
      <w:r>
        <w:rPr>
          <w:rFonts w:eastAsiaTheme="minorEastAsia"/>
        </w:rPr>
        <w:t xml:space="preserve"> at time t</w:t>
      </w:r>
      <w:r>
        <w:rPr>
          <w:rFonts w:eastAsiaTheme="minorEastAsia" w:hint="eastAsia"/>
        </w:rPr>
        <w:t>,</w:t>
      </w:r>
      <w:r>
        <w:rPr>
          <w:rFonts w:eastAsiaTheme="minorEastAsia"/>
          <w:i/>
          <w:iCs/>
        </w:rPr>
        <w:t xml:space="preserve"> </w:t>
      </w:r>
      <w:proofErr w:type="spellStart"/>
      <w:r>
        <w:rPr>
          <w:rFonts w:eastAsiaTheme="minorEastAsia"/>
        </w:rPr>
        <w:t>η</w:t>
      </w:r>
      <w:r>
        <w:rPr>
          <w:rFonts w:eastAsiaTheme="minorEastAsia" w:hint="eastAsia"/>
          <w:vertAlign w:val="subscript"/>
        </w:rPr>
        <w:t>GB</w:t>
      </w:r>
      <w:r>
        <w:rPr>
          <w:rFonts w:eastAsiaTheme="minorEastAsia"/>
          <w:vertAlign w:val="subscript"/>
        </w:rPr>
        <w:t>,</w:t>
      </w:r>
      <w:r>
        <w:rPr>
          <w:rFonts w:eastAsiaTheme="minorEastAsia" w:hint="eastAsia"/>
          <w:vertAlign w:val="subscript"/>
        </w:rPr>
        <w:t>h</w:t>
      </w:r>
      <w:proofErr w:type="spellEnd"/>
      <w:r>
        <w:rPr>
          <w:rFonts w:eastAsiaTheme="minorEastAsia" w:hint="eastAsia"/>
          <w:i/>
          <w:iCs/>
          <w:vertAlign w:val="subscript"/>
        </w:rPr>
        <w:t xml:space="preserve"> </w:t>
      </w:r>
      <w:r>
        <w:rPr>
          <w:rFonts w:eastAsiaTheme="minorEastAsia"/>
        </w:rPr>
        <w:t>is the thermal efficiency of the gas boiler</w:t>
      </w:r>
      <w:r>
        <w:rPr>
          <w:rFonts w:eastAsiaTheme="minorEastAsia" w:hint="eastAsia"/>
        </w:rPr>
        <w:t>;</w:t>
      </w:r>
      <w:r>
        <w:rPr>
          <w:rFonts w:eastAsiaTheme="minorEastAsia"/>
          <w:i/>
          <w:iCs/>
        </w:rPr>
        <w:t xml:space="preserve"> </w:t>
      </w:r>
      <w:proofErr w:type="spellStart"/>
      <w:r>
        <w:rPr>
          <w:rFonts w:eastAsiaTheme="minorEastAsia"/>
        </w:rPr>
        <w:t>η</w:t>
      </w:r>
      <w:r>
        <w:rPr>
          <w:rFonts w:eastAsiaTheme="minorEastAsia" w:hint="eastAsia"/>
          <w:vertAlign w:val="subscript"/>
        </w:rPr>
        <w:t>t</w:t>
      </w:r>
      <w:r>
        <w:rPr>
          <w:rFonts w:eastAsiaTheme="minorEastAsia" w:hint="eastAsia"/>
          <w:vertAlign w:val="superscript"/>
        </w:rPr>
        <w:t>AC</w:t>
      </w:r>
      <w:proofErr w:type="spellEnd"/>
      <w:r>
        <w:rPr>
          <w:rFonts w:eastAsiaTheme="minorEastAsia" w:hint="eastAsia"/>
        </w:rPr>
        <w:t xml:space="preserve"> </w:t>
      </w:r>
      <w:r>
        <w:rPr>
          <w:rFonts w:eastAsiaTheme="minorEastAsia"/>
        </w:rPr>
        <w:t>is the thermal-to-cooling conversion efficiency;</w:t>
      </w:r>
      <w:r>
        <w:rPr>
          <w:rFonts w:eastAsiaTheme="minorEastAsia"/>
          <w:i/>
          <w:iCs/>
        </w:rPr>
        <w:t xml:space="preserve"> </w:t>
      </w:r>
      <w:proofErr w:type="spellStart"/>
      <w:r>
        <w:rPr>
          <w:rFonts w:eastAsiaTheme="minorEastAsia" w:hint="eastAsia"/>
          <w:i/>
          <w:iCs/>
        </w:rPr>
        <w:t>P</w:t>
      </w:r>
      <w:r>
        <w:rPr>
          <w:rFonts w:eastAsiaTheme="minorEastAsia" w:hint="eastAsia"/>
          <w:vertAlign w:val="superscript"/>
        </w:rPr>
        <w:t>w</w:t>
      </w:r>
      <w:r>
        <w:rPr>
          <w:rFonts w:eastAsiaTheme="minorEastAsia" w:hint="eastAsia"/>
          <w:vertAlign w:val="subscript"/>
        </w:rPr>
        <w:t>t,max</w:t>
      </w:r>
      <w:proofErr w:type="spellEnd"/>
      <w:r>
        <w:rPr>
          <w:rFonts w:eastAsiaTheme="minorEastAsia" w:hint="eastAsia"/>
        </w:rPr>
        <w:t xml:space="preserve"> </w:t>
      </w:r>
      <w:r>
        <w:rPr>
          <w:rFonts w:eastAsiaTheme="minorEastAsia"/>
        </w:rPr>
        <w:t>is the maximum wind power output of the wind farm.</w:t>
      </w:r>
    </w:p>
    <w:p w14:paraId="2DEED840" w14:textId="5F76DE9F" w:rsidR="00362960" w:rsidRDefault="00000000">
      <w:pPr>
        <w:rPr>
          <w:rFonts w:eastAsia="宋体"/>
          <w:szCs w:val="24"/>
          <w14:ligatures w14:val="none"/>
        </w:rPr>
      </w:pPr>
      <w:r>
        <w:rPr>
          <w:rFonts w:eastAsia="宋体" w:hint="eastAsia"/>
          <w:b/>
          <w:bCs/>
          <w:szCs w:val="24"/>
          <w14:ligatures w14:val="none"/>
        </w:rPr>
        <w:t>Battery s</w:t>
      </w:r>
      <w:r>
        <w:rPr>
          <w:rFonts w:eastAsia="宋体"/>
          <w:b/>
          <w:bCs/>
          <w:szCs w:val="24"/>
          <w14:ligatures w14:val="none"/>
        </w:rPr>
        <w:t>torage constraints</w:t>
      </w:r>
      <w:r>
        <w:rPr>
          <w:rFonts w:eastAsia="宋体"/>
          <w:szCs w:val="24"/>
          <w14:ligatures w14:val="none"/>
        </w:rPr>
        <w:t xml:space="preserve">. Battery storage </w:t>
      </w:r>
      <w:r>
        <w:rPr>
          <w:rFonts w:eastAsia="宋体" w:hint="eastAsia"/>
          <w:szCs w:val="24"/>
          <w14:ligatures w14:val="none"/>
        </w:rPr>
        <w:t>is</w:t>
      </w:r>
      <w:r>
        <w:rPr>
          <w:rFonts w:eastAsia="宋体"/>
          <w:szCs w:val="24"/>
          <w14:ligatures w14:val="none"/>
        </w:rPr>
        <w:t xml:space="preserve"> modeled</w:t>
      </w:r>
      <w:r>
        <w:rPr>
          <w:rFonts w:eastAsia="宋体" w:hint="eastAsia"/>
          <w:szCs w:val="24"/>
          <w14:ligatures w14:val="none"/>
        </w:rPr>
        <w:t xml:space="preserve"> as</w:t>
      </w:r>
      <w:r>
        <w:rPr>
          <w:rFonts w:eastAsia="宋体"/>
          <w:szCs w:val="24"/>
          <w14:ligatures w14:val="none"/>
        </w:rPr>
        <w:t xml:space="preserve"> </w:t>
      </w:r>
      <w:r>
        <w:rPr>
          <w:rFonts w:eastAsia="宋体" w:hint="eastAsia"/>
          <w:szCs w:val="24"/>
          <w14:ligatures w14:val="none"/>
        </w:rPr>
        <w:t xml:space="preserve">in </w:t>
      </w:r>
      <w:r>
        <w:rPr>
          <w:rFonts w:eastAsia="宋体"/>
          <w:szCs w:val="24"/>
          <w14:ligatures w14:val="none"/>
        </w:rPr>
        <w:t>Eq. (</w:t>
      </w:r>
      <w:r w:rsidR="00E55752">
        <w:rPr>
          <w:rFonts w:eastAsia="宋体" w:hint="eastAsia"/>
          <w:szCs w:val="24"/>
          <w14:ligatures w14:val="none"/>
        </w:rPr>
        <w:t>A</w:t>
      </w:r>
      <w:r>
        <w:rPr>
          <w:rFonts w:eastAsia="宋体" w:hint="eastAsia"/>
          <w:szCs w:val="24"/>
          <w14:ligatures w14:val="none"/>
        </w:rPr>
        <w:t>44a</w:t>
      </w:r>
      <w:r>
        <w:rPr>
          <w:rFonts w:eastAsia="宋体"/>
          <w:szCs w:val="24"/>
          <w14:ligatures w14:val="none"/>
        </w:rPr>
        <w:t>~e)</w:t>
      </w:r>
      <w:r>
        <w:rPr>
          <w:rFonts w:eastAsia="宋体" w:hint="eastAsia"/>
          <w:szCs w:val="24"/>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4E562A4D" w14:textId="77777777">
        <w:trPr>
          <w:trHeight w:val="578"/>
        </w:trPr>
        <w:tc>
          <w:tcPr>
            <w:tcW w:w="328" w:type="dxa"/>
            <w:vAlign w:val="center"/>
          </w:tcPr>
          <w:p w14:paraId="3EEAD4DC" w14:textId="77777777" w:rsidR="00362960" w:rsidRDefault="00362960">
            <w:pPr>
              <w:jc w:val="center"/>
              <w:rPr>
                <w:kern w:val="0"/>
                <w:szCs w:val="24"/>
                <w14:ligatures w14:val="none"/>
              </w:rPr>
            </w:pPr>
          </w:p>
        </w:tc>
        <w:tc>
          <w:tcPr>
            <w:tcW w:w="0" w:type="auto"/>
            <w:vAlign w:val="center"/>
          </w:tcPr>
          <w:p w14:paraId="51F4CBF2" w14:textId="77777777" w:rsidR="00362960" w:rsidRDefault="00000000">
            <w:pPr>
              <w:spacing w:line="360" w:lineRule="auto"/>
              <w:jc w:val="center"/>
              <w:rPr>
                <w:kern w:val="0"/>
                <w:szCs w:val="24"/>
                <w14:ligatures w14:val="none"/>
              </w:rPr>
            </w:pPr>
            <w:r>
              <w:rPr>
                <w:position w:val="-30"/>
                <w:szCs w:val="24"/>
              </w:rPr>
              <w:object w:dxaOrig="3614" w:dyaOrig="625" w14:anchorId="7B2C8586">
                <v:shape id="_x0000_i1078" type="#_x0000_t75" style="width:180.4pt;height:31.25pt" o:ole="">
                  <v:imagedata r:id="rId123" o:title=""/>
                </v:shape>
                <o:OLEObject Type="Embed" ProgID="Equation.DSMT4" ShapeID="_x0000_i1078" DrawAspect="Content" ObjectID="_1836287275" r:id="rId124"/>
              </w:object>
            </w:r>
          </w:p>
        </w:tc>
        <w:tc>
          <w:tcPr>
            <w:tcW w:w="1156" w:type="dxa"/>
            <w:vAlign w:val="center"/>
          </w:tcPr>
          <w:p w14:paraId="3740DC74" w14:textId="42E31B29"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44a</w:t>
            </w:r>
            <w:r>
              <w:rPr>
                <w:kern w:val="0"/>
                <w:szCs w:val="24"/>
                <w14:ligatures w14:val="none"/>
              </w:rPr>
              <w:t>)</w:t>
            </w:r>
          </w:p>
        </w:tc>
      </w:tr>
      <w:tr w:rsidR="00362960" w14:paraId="111B040F" w14:textId="77777777">
        <w:trPr>
          <w:trHeight w:val="578"/>
        </w:trPr>
        <w:tc>
          <w:tcPr>
            <w:tcW w:w="328" w:type="dxa"/>
            <w:vAlign w:val="center"/>
          </w:tcPr>
          <w:p w14:paraId="5AA1B5D8" w14:textId="77777777" w:rsidR="00362960" w:rsidRDefault="00362960">
            <w:pPr>
              <w:jc w:val="center"/>
              <w:rPr>
                <w:kern w:val="0"/>
                <w:szCs w:val="24"/>
                <w14:ligatures w14:val="none"/>
              </w:rPr>
            </w:pPr>
          </w:p>
        </w:tc>
        <w:tc>
          <w:tcPr>
            <w:tcW w:w="0" w:type="auto"/>
            <w:vAlign w:val="center"/>
          </w:tcPr>
          <w:p w14:paraId="08CA1290" w14:textId="77777777" w:rsidR="00362960" w:rsidRDefault="00000000">
            <w:pPr>
              <w:spacing w:line="360" w:lineRule="auto"/>
              <w:jc w:val="center"/>
              <w:rPr>
                <w:kern w:val="0"/>
                <w:szCs w:val="24"/>
                <w14:ligatures w14:val="none"/>
              </w:rPr>
            </w:pPr>
            <w:r>
              <w:rPr>
                <w:position w:val="-12"/>
                <w:szCs w:val="24"/>
              </w:rPr>
              <w:object w:dxaOrig="1725" w:dyaOrig="435" w14:anchorId="760B52D9">
                <v:shape id="_x0000_i1079" type="#_x0000_t75" style="width:86.25pt;height:21.35pt" o:ole="">
                  <v:imagedata r:id="rId125" o:title=""/>
                </v:shape>
                <o:OLEObject Type="Embed" ProgID="Equation.DSMT4" ShapeID="_x0000_i1079" DrawAspect="Content" ObjectID="_1836287276" r:id="rId126"/>
              </w:object>
            </w:r>
          </w:p>
        </w:tc>
        <w:tc>
          <w:tcPr>
            <w:tcW w:w="1156" w:type="dxa"/>
            <w:vAlign w:val="center"/>
          </w:tcPr>
          <w:p w14:paraId="4B36D1CA" w14:textId="141158D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44b</w:t>
            </w:r>
            <w:r>
              <w:rPr>
                <w:kern w:val="0"/>
                <w:szCs w:val="24"/>
                <w14:ligatures w14:val="none"/>
              </w:rPr>
              <w:t>)</w:t>
            </w:r>
          </w:p>
        </w:tc>
      </w:tr>
      <w:tr w:rsidR="00362960" w14:paraId="22788504" w14:textId="77777777">
        <w:trPr>
          <w:trHeight w:val="578"/>
        </w:trPr>
        <w:tc>
          <w:tcPr>
            <w:tcW w:w="328" w:type="dxa"/>
            <w:vAlign w:val="center"/>
          </w:tcPr>
          <w:p w14:paraId="54776679" w14:textId="77777777" w:rsidR="00362960" w:rsidRDefault="00362960">
            <w:pPr>
              <w:jc w:val="center"/>
              <w:rPr>
                <w:kern w:val="0"/>
                <w:szCs w:val="24"/>
                <w14:ligatures w14:val="none"/>
              </w:rPr>
            </w:pPr>
          </w:p>
        </w:tc>
        <w:tc>
          <w:tcPr>
            <w:tcW w:w="0" w:type="auto"/>
            <w:vAlign w:val="center"/>
          </w:tcPr>
          <w:p w14:paraId="03A3248D" w14:textId="77777777" w:rsidR="00362960" w:rsidRDefault="00000000">
            <w:pPr>
              <w:spacing w:line="360" w:lineRule="auto"/>
              <w:jc w:val="center"/>
              <w:rPr>
                <w:kern w:val="0"/>
                <w:szCs w:val="24"/>
                <w14:ligatures w14:val="none"/>
              </w:rPr>
            </w:pPr>
            <w:r>
              <w:rPr>
                <w:position w:val="-12"/>
                <w:szCs w:val="24"/>
              </w:rPr>
              <w:object w:dxaOrig="2174" w:dyaOrig="380" w14:anchorId="2B7641B3">
                <v:shape id="_x0000_i1080" type="#_x0000_t75" style="width:108.4pt;height:18.6pt" o:ole="">
                  <v:imagedata r:id="rId127" o:title=""/>
                </v:shape>
                <o:OLEObject Type="Embed" ProgID="Equation.DSMT4" ShapeID="_x0000_i1080" DrawAspect="Content" ObjectID="_1836287277" r:id="rId128"/>
              </w:object>
            </w:r>
          </w:p>
        </w:tc>
        <w:tc>
          <w:tcPr>
            <w:tcW w:w="1156" w:type="dxa"/>
            <w:vAlign w:val="center"/>
          </w:tcPr>
          <w:p w14:paraId="24BDDA9D" w14:textId="74AF0B25"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44c</w:t>
            </w:r>
            <w:r>
              <w:rPr>
                <w:kern w:val="0"/>
                <w:szCs w:val="24"/>
                <w14:ligatures w14:val="none"/>
              </w:rPr>
              <w:t>)</w:t>
            </w:r>
          </w:p>
        </w:tc>
      </w:tr>
      <w:tr w:rsidR="00362960" w14:paraId="49A0B44F" w14:textId="77777777">
        <w:trPr>
          <w:trHeight w:val="578"/>
        </w:trPr>
        <w:tc>
          <w:tcPr>
            <w:tcW w:w="328" w:type="dxa"/>
            <w:vAlign w:val="center"/>
          </w:tcPr>
          <w:p w14:paraId="0493A4FA" w14:textId="77777777" w:rsidR="00362960" w:rsidRDefault="00362960">
            <w:pPr>
              <w:jc w:val="center"/>
              <w:rPr>
                <w:kern w:val="0"/>
                <w:szCs w:val="24"/>
                <w14:ligatures w14:val="none"/>
              </w:rPr>
            </w:pPr>
          </w:p>
        </w:tc>
        <w:tc>
          <w:tcPr>
            <w:tcW w:w="0" w:type="auto"/>
            <w:vAlign w:val="center"/>
          </w:tcPr>
          <w:p w14:paraId="2F2CB8FA" w14:textId="77777777" w:rsidR="00362960" w:rsidRDefault="00000000">
            <w:pPr>
              <w:spacing w:line="360" w:lineRule="auto"/>
              <w:jc w:val="center"/>
              <w:rPr>
                <w:kern w:val="0"/>
                <w:szCs w:val="24"/>
                <w14:ligatures w14:val="none"/>
              </w:rPr>
            </w:pPr>
            <w:r>
              <w:rPr>
                <w:rFonts w:hint="eastAsia"/>
                <w:position w:val="-12"/>
              </w:rPr>
              <w:object w:dxaOrig="1576" w:dyaOrig="394" w14:anchorId="72C33509">
                <v:shape id="_x0000_i1081" type="#_x0000_t75" style="width:78.75pt;height:19.8pt" o:ole="">
                  <v:imagedata r:id="rId129" o:title=""/>
                </v:shape>
                <o:OLEObject Type="Embed" ProgID="Equation.DSMT4" ShapeID="_x0000_i1081" DrawAspect="Content" ObjectID="_1836287278" r:id="rId130"/>
              </w:object>
            </w:r>
          </w:p>
        </w:tc>
        <w:tc>
          <w:tcPr>
            <w:tcW w:w="1156" w:type="dxa"/>
            <w:vAlign w:val="center"/>
          </w:tcPr>
          <w:p w14:paraId="61C12476" w14:textId="3D46C261"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44d</w:t>
            </w:r>
            <w:r>
              <w:rPr>
                <w:kern w:val="0"/>
                <w:szCs w:val="24"/>
                <w14:ligatures w14:val="none"/>
              </w:rPr>
              <w:t>)</w:t>
            </w:r>
          </w:p>
        </w:tc>
      </w:tr>
      <w:tr w:rsidR="00362960" w14:paraId="6C8A12B3" w14:textId="77777777">
        <w:trPr>
          <w:trHeight w:val="578"/>
        </w:trPr>
        <w:tc>
          <w:tcPr>
            <w:tcW w:w="328" w:type="dxa"/>
            <w:vAlign w:val="center"/>
          </w:tcPr>
          <w:p w14:paraId="353214B0" w14:textId="77777777" w:rsidR="00362960" w:rsidRDefault="00362960">
            <w:pPr>
              <w:jc w:val="center"/>
              <w:rPr>
                <w:kern w:val="0"/>
                <w:szCs w:val="24"/>
                <w14:ligatures w14:val="none"/>
              </w:rPr>
            </w:pPr>
          </w:p>
        </w:tc>
        <w:tc>
          <w:tcPr>
            <w:tcW w:w="0" w:type="auto"/>
            <w:vAlign w:val="center"/>
          </w:tcPr>
          <w:p w14:paraId="5D50838B" w14:textId="77777777" w:rsidR="00362960" w:rsidRDefault="00000000">
            <w:pPr>
              <w:spacing w:line="360" w:lineRule="auto"/>
              <w:jc w:val="center"/>
              <w:rPr>
                <w:kern w:val="0"/>
                <w14:ligatures w14:val="none"/>
              </w:rPr>
            </w:pPr>
            <w:r>
              <w:rPr>
                <w:position w:val="-12"/>
              </w:rPr>
              <w:object w:dxaOrig="1005" w:dyaOrig="435" w14:anchorId="45D67F46">
                <v:shape id="_x0000_i1082" type="#_x0000_t75" style="width:50.65pt;height:21.35pt" o:ole="">
                  <v:imagedata r:id="rId131" o:title=""/>
                </v:shape>
                <o:OLEObject Type="Embed" ProgID="Equation.DSMT4" ShapeID="_x0000_i1082" DrawAspect="Content" ObjectID="_1836287279" r:id="rId132"/>
              </w:object>
            </w:r>
          </w:p>
        </w:tc>
        <w:tc>
          <w:tcPr>
            <w:tcW w:w="1156" w:type="dxa"/>
            <w:vAlign w:val="center"/>
          </w:tcPr>
          <w:p w14:paraId="74D36301" w14:textId="1E8E0225"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44e</w:t>
            </w:r>
            <w:r>
              <w:rPr>
                <w:kern w:val="0"/>
                <w:szCs w:val="24"/>
                <w14:ligatures w14:val="none"/>
              </w:rPr>
              <w:t>)</w:t>
            </w:r>
          </w:p>
        </w:tc>
      </w:tr>
    </w:tbl>
    <w:p w14:paraId="07FC4841" w14:textId="77777777" w:rsidR="00362960" w:rsidRDefault="00000000">
      <w:pPr>
        <w:snapToGrid w:val="0"/>
        <w:ind w:firstLine="0"/>
        <w:rPr>
          <w:rFonts w:eastAsiaTheme="minorEastAsia"/>
        </w:rPr>
      </w:pPr>
      <w:r>
        <w:rPr>
          <w:rFonts w:eastAsiaTheme="minorEastAsia" w:hint="eastAsia"/>
        </w:rPr>
        <w:t xml:space="preserve">where </w:t>
      </w:r>
      <w:proofErr w:type="spellStart"/>
      <w:r>
        <w:rPr>
          <w:rFonts w:eastAsiaTheme="minorEastAsia" w:hint="eastAsia"/>
          <w:i/>
          <w:iCs/>
        </w:rPr>
        <w:t>P</w:t>
      </w:r>
      <w:r>
        <w:rPr>
          <w:rFonts w:eastAsiaTheme="minorEastAsia" w:hint="eastAsia"/>
          <w:vertAlign w:val="subscript"/>
        </w:rPr>
        <w:t>max</w:t>
      </w:r>
      <w:r>
        <w:rPr>
          <w:rFonts w:eastAsiaTheme="minorEastAsia" w:hint="eastAsia"/>
          <w:vertAlign w:val="superscript"/>
        </w:rPr>
        <w:t>dis</w:t>
      </w:r>
      <w:proofErr w:type="spellEnd"/>
      <w:r>
        <w:rPr>
          <w:rFonts w:eastAsiaTheme="minorEastAsia" w:hint="eastAsia"/>
          <w:vertAlign w:val="superscript"/>
        </w:rPr>
        <w:t xml:space="preserve"> </w:t>
      </w:r>
      <w:r>
        <w:rPr>
          <w:rFonts w:eastAsiaTheme="minorEastAsia" w:hint="eastAsia"/>
        </w:rPr>
        <w:t xml:space="preserve">and </w:t>
      </w:r>
      <w:proofErr w:type="spellStart"/>
      <w:r>
        <w:rPr>
          <w:rFonts w:eastAsiaTheme="minorEastAsia" w:hint="eastAsia"/>
          <w:i/>
          <w:iCs/>
        </w:rPr>
        <w:t>P</w:t>
      </w:r>
      <w:r>
        <w:rPr>
          <w:rFonts w:eastAsiaTheme="minorEastAsia" w:hint="eastAsia"/>
          <w:vertAlign w:val="subscript"/>
        </w:rPr>
        <w:t>min</w:t>
      </w:r>
      <w:r>
        <w:rPr>
          <w:rFonts w:eastAsiaTheme="minorEastAsia" w:hint="eastAsia"/>
          <w:vertAlign w:val="superscript"/>
        </w:rPr>
        <w:t>cha</w:t>
      </w:r>
      <w:proofErr w:type="spellEnd"/>
      <w:r>
        <w:rPr>
          <w:rFonts w:eastAsiaTheme="minorEastAsia" w:hint="eastAsia"/>
        </w:rPr>
        <w:t xml:space="preserve"> are</w:t>
      </w:r>
      <w:r>
        <w:rPr>
          <w:rFonts w:eastAsiaTheme="minorEastAsia"/>
        </w:rPr>
        <w:t xml:space="preserve"> denote the upper bounds of charging and discharging power, respectively;</w:t>
      </w:r>
      <w:r>
        <w:rPr>
          <w:rFonts w:eastAsiaTheme="minorEastAsia" w:hint="eastAsia"/>
        </w:rPr>
        <w:t xml:space="preserve"> </w:t>
      </w:r>
      <w:proofErr w:type="spellStart"/>
      <w:r>
        <w:rPr>
          <w:rFonts w:eastAsiaTheme="minorEastAsia" w:hint="eastAsia"/>
          <w:i/>
          <w:iCs/>
        </w:rPr>
        <w:t>u</w:t>
      </w:r>
      <w:r>
        <w:rPr>
          <w:rFonts w:eastAsiaTheme="minorEastAsia" w:hint="eastAsia"/>
          <w:i/>
          <w:iCs/>
          <w:vertAlign w:val="subscript"/>
        </w:rPr>
        <w:t>t</w:t>
      </w:r>
      <w:proofErr w:type="spellEnd"/>
      <w:r>
        <w:rPr>
          <w:rFonts w:eastAsiaTheme="minorEastAsia" w:hint="eastAsia"/>
        </w:rPr>
        <w:t xml:space="preserve"> </w:t>
      </w:r>
      <w:r>
        <w:rPr>
          <w:rFonts w:eastAsiaTheme="minorEastAsia"/>
        </w:rPr>
        <w:t xml:space="preserve">is the binary state </w:t>
      </w:r>
      <w:r>
        <w:rPr>
          <w:rFonts w:eastAsiaTheme="minorEastAsia"/>
        </w:rPr>
        <w:lastRenderedPageBreak/>
        <w:t>variable indicating the charging or discharging status of the battery (0 or 1)</w:t>
      </w:r>
      <w:r>
        <w:rPr>
          <w:rFonts w:eastAsiaTheme="minorEastAsia" w:hint="eastAsia"/>
        </w:rPr>
        <w:t xml:space="preserve">, </w:t>
      </w:r>
      <w:r>
        <w:rPr>
          <w:rFonts w:eastAsiaTheme="minorEastAsia" w:hint="eastAsia"/>
          <w:i/>
          <w:iCs/>
        </w:rPr>
        <w:t xml:space="preserve">u </w:t>
      </w:r>
      <w:r>
        <w:rPr>
          <w:rFonts w:eastAsiaTheme="minorEastAsia"/>
        </w:rPr>
        <w:t xml:space="preserve">is the self-discharge rate of the </w:t>
      </w:r>
      <w:r>
        <w:rPr>
          <w:rFonts w:eastAsiaTheme="minorEastAsia" w:hint="eastAsia"/>
        </w:rPr>
        <w:t xml:space="preserve">battery </w:t>
      </w:r>
      <w:r>
        <w:rPr>
          <w:rFonts w:eastAsiaTheme="minorEastAsia"/>
        </w:rPr>
        <w:t>storage system</w:t>
      </w:r>
      <w:r>
        <w:rPr>
          <w:rFonts w:eastAsiaTheme="minorEastAsia" w:hint="eastAsia"/>
        </w:rPr>
        <w:t xml:space="preserve">, </w:t>
      </w:r>
      <w:r>
        <w:rPr>
          <w:rFonts w:eastAsiaTheme="minorEastAsia"/>
        </w:rPr>
        <w:t>E</w:t>
      </w:r>
      <w:r>
        <w:rPr>
          <w:rFonts w:eastAsiaTheme="minorEastAsia" w:hint="eastAsia"/>
          <w:vertAlign w:val="subscript"/>
        </w:rPr>
        <w:t>min</w:t>
      </w:r>
      <w:r>
        <w:rPr>
          <w:rFonts w:eastAsiaTheme="minorEastAsia" w:hint="eastAsia"/>
        </w:rPr>
        <w:t xml:space="preserve"> and </w:t>
      </w:r>
      <w:r>
        <w:rPr>
          <w:rFonts w:eastAsiaTheme="minorEastAsia"/>
        </w:rPr>
        <w:t>E</w:t>
      </w:r>
      <w:r>
        <w:rPr>
          <w:rFonts w:eastAsiaTheme="minorEastAsia" w:hint="eastAsia"/>
          <w:vertAlign w:val="subscript"/>
        </w:rPr>
        <w:t>max</w:t>
      </w:r>
      <w:r>
        <w:rPr>
          <w:rFonts w:eastAsiaTheme="minorEastAsia" w:hint="eastAsia"/>
        </w:rPr>
        <w:t xml:space="preserve"> </w:t>
      </w:r>
      <w:r>
        <w:rPr>
          <w:rFonts w:eastAsiaTheme="minorEastAsia"/>
        </w:rPr>
        <w:t xml:space="preserve">represent the minimum and maximum energy limits of the </w:t>
      </w:r>
      <w:r>
        <w:rPr>
          <w:rFonts w:eastAsiaTheme="minorEastAsia" w:hint="eastAsia"/>
        </w:rPr>
        <w:t xml:space="preserve">battery </w:t>
      </w:r>
      <w:r>
        <w:rPr>
          <w:rFonts w:eastAsiaTheme="minorEastAsia"/>
        </w:rPr>
        <w:t>storage system, respectively.</w:t>
      </w:r>
    </w:p>
    <w:p w14:paraId="746C9664" w14:textId="48F50175" w:rsidR="00362960" w:rsidRDefault="00000000">
      <w:pPr>
        <w:snapToGrid w:val="0"/>
        <w:rPr>
          <w:rFonts w:ascii="宋体" w:eastAsiaTheme="minorEastAsia" w:hAnsi="宋体" w:cs="宋体" w:hint="eastAsia"/>
          <w:b/>
          <w:bCs/>
          <w:lang w:val="en-GB"/>
        </w:rPr>
      </w:pPr>
      <w:r>
        <w:rPr>
          <w:b/>
          <w:bCs/>
          <w:szCs w:val="24"/>
        </w:rPr>
        <w:t xml:space="preserve">Capacity </w:t>
      </w:r>
      <w:r>
        <w:rPr>
          <w:rFonts w:eastAsiaTheme="minorEastAsia" w:hint="eastAsia"/>
          <w:b/>
          <w:bCs/>
          <w:szCs w:val="24"/>
        </w:rPr>
        <w:t>limit constraints</w:t>
      </w:r>
      <w:r>
        <w:rPr>
          <w:rFonts w:ascii="宋体" w:eastAsia="宋体" w:hAnsi="宋体" w:cs="宋体" w:hint="eastAsia"/>
          <w:b/>
          <w:bCs/>
          <w:szCs w:val="24"/>
        </w:rPr>
        <w:t>.</w:t>
      </w:r>
      <w:r>
        <w:t xml:space="preserve"> The capacity </w:t>
      </w:r>
      <w:r>
        <w:rPr>
          <w:rFonts w:eastAsiaTheme="minorEastAsia" w:hint="eastAsia"/>
        </w:rPr>
        <w:t xml:space="preserve">limits </w:t>
      </w:r>
      <w:r>
        <w:t>constraints for each device are given by Eq. (</w:t>
      </w:r>
      <w:r w:rsidR="00E55752">
        <w:rPr>
          <w:rFonts w:eastAsiaTheme="minorEastAsia" w:hint="eastAsia"/>
        </w:rPr>
        <w:t>A</w:t>
      </w:r>
      <w:r>
        <w:rPr>
          <w:rFonts w:eastAsiaTheme="minorEastAsia" w:hint="eastAsia"/>
        </w:rPr>
        <w:t>45</w:t>
      </w:r>
      <w:r>
        <w:t>a</w:t>
      </w:r>
      <w:r>
        <w:rPr>
          <w:rFonts w:eastAsiaTheme="minorEastAsia" w:hint="eastAsia"/>
        </w:rPr>
        <w:t>~</w:t>
      </w:r>
      <w:r>
        <w:t>h), along with the corresponding capacity and ramp-up constraints, as shown in these equations.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22E415FA" w14:textId="77777777">
        <w:trPr>
          <w:trHeight w:val="578"/>
        </w:trPr>
        <w:tc>
          <w:tcPr>
            <w:tcW w:w="328" w:type="dxa"/>
            <w:vAlign w:val="center"/>
          </w:tcPr>
          <w:p w14:paraId="04D25DB0" w14:textId="77777777" w:rsidR="00362960" w:rsidRDefault="00362960">
            <w:pPr>
              <w:jc w:val="center"/>
              <w:rPr>
                <w:kern w:val="0"/>
                <w:szCs w:val="24"/>
                <w14:ligatures w14:val="none"/>
              </w:rPr>
            </w:pPr>
          </w:p>
        </w:tc>
        <w:tc>
          <w:tcPr>
            <w:tcW w:w="0" w:type="auto"/>
            <w:vAlign w:val="center"/>
          </w:tcPr>
          <w:p w14:paraId="1560D705" w14:textId="77777777" w:rsidR="00362960" w:rsidRDefault="00000000">
            <w:pPr>
              <w:spacing w:line="360" w:lineRule="auto"/>
              <w:jc w:val="center"/>
              <w:rPr>
                <w:kern w:val="0"/>
                <w:szCs w:val="24"/>
                <w14:ligatures w14:val="none"/>
              </w:rPr>
            </w:pPr>
            <w:r>
              <w:rPr>
                <w:position w:val="-12"/>
                <w:szCs w:val="24"/>
              </w:rPr>
              <w:object w:dxaOrig="1956" w:dyaOrig="408" w14:anchorId="50DD7493">
                <v:shape id="_x0000_i1083" type="#_x0000_t75" style="width:97.7pt;height:20.2pt" o:ole="">
                  <v:imagedata r:id="rId133" o:title=""/>
                </v:shape>
                <o:OLEObject Type="Embed" ProgID="Equation.DSMT4" ShapeID="_x0000_i1083" DrawAspect="Content" ObjectID="_1836287280" r:id="rId134"/>
              </w:object>
            </w:r>
          </w:p>
        </w:tc>
        <w:tc>
          <w:tcPr>
            <w:tcW w:w="1156" w:type="dxa"/>
            <w:vAlign w:val="center"/>
          </w:tcPr>
          <w:p w14:paraId="3F25A97E" w14:textId="63A1A3E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45a</w:t>
            </w:r>
            <w:r>
              <w:rPr>
                <w:kern w:val="0"/>
                <w:szCs w:val="24"/>
                <w14:ligatures w14:val="none"/>
              </w:rPr>
              <w:t>)</w:t>
            </w:r>
          </w:p>
        </w:tc>
      </w:tr>
      <w:tr w:rsidR="00362960" w14:paraId="529AA37A" w14:textId="77777777">
        <w:trPr>
          <w:trHeight w:val="578"/>
        </w:trPr>
        <w:tc>
          <w:tcPr>
            <w:tcW w:w="328" w:type="dxa"/>
            <w:vAlign w:val="center"/>
          </w:tcPr>
          <w:p w14:paraId="232BCB13" w14:textId="77777777" w:rsidR="00362960" w:rsidRDefault="00362960">
            <w:pPr>
              <w:jc w:val="center"/>
              <w:rPr>
                <w:kern w:val="0"/>
                <w:szCs w:val="24"/>
                <w14:ligatures w14:val="none"/>
              </w:rPr>
            </w:pPr>
          </w:p>
        </w:tc>
        <w:tc>
          <w:tcPr>
            <w:tcW w:w="0" w:type="auto"/>
            <w:vAlign w:val="center"/>
          </w:tcPr>
          <w:p w14:paraId="621A54AB" w14:textId="77777777" w:rsidR="00362960" w:rsidRDefault="00000000">
            <w:pPr>
              <w:spacing w:line="360" w:lineRule="auto"/>
              <w:jc w:val="center"/>
              <w:rPr>
                <w:kern w:val="0"/>
                <w:szCs w:val="24"/>
                <w14:ligatures w14:val="none"/>
              </w:rPr>
            </w:pPr>
            <w:r>
              <w:rPr>
                <w:position w:val="-14"/>
                <w:szCs w:val="24"/>
              </w:rPr>
              <w:object w:dxaOrig="2527" w:dyaOrig="435" w14:anchorId="5ACE0491">
                <v:shape id="_x0000_i1084" type="#_x0000_t75" style="width:127pt;height:21.35pt" o:ole="">
                  <v:imagedata r:id="rId135" o:title=""/>
                </v:shape>
                <o:OLEObject Type="Embed" ProgID="Equation.DSMT4" ShapeID="_x0000_i1084" DrawAspect="Content" ObjectID="_1836287281" r:id="rId136"/>
              </w:object>
            </w:r>
          </w:p>
        </w:tc>
        <w:tc>
          <w:tcPr>
            <w:tcW w:w="1156" w:type="dxa"/>
            <w:vAlign w:val="center"/>
          </w:tcPr>
          <w:p w14:paraId="272F09E0" w14:textId="4EFCDB7D"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45b</w:t>
            </w:r>
            <w:r>
              <w:rPr>
                <w:kern w:val="0"/>
                <w:szCs w:val="24"/>
                <w14:ligatures w14:val="none"/>
              </w:rPr>
              <w:t>)</w:t>
            </w:r>
          </w:p>
        </w:tc>
      </w:tr>
      <w:tr w:rsidR="00362960" w14:paraId="311547DF" w14:textId="77777777">
        <w:trPr>
          <w:trHeight w:val="578"/>
        </w:trPr>
        <w:tc>
          <w:tcPr>
            <w:tcW w:w="328" w:type="dxa"/>
            <w:vAlign w:val="center"/>
          </w:tcPr>
          <w:p w14:paraId="117E55A4" w14:textId="77777777" w:rsidR="00362960" w:rsidRDefault="00362960">
            <w:pPr>
              <w:jc w:val="center"/>
              <w:rPr>
                <w:kern w:val="0"/>
                <w:szCs w:val="24"/>
                <w14:ligatures w14:val="none"/>
              </w:rPr>
            </w:pPr>
          </w:p>
        </w:tc>
        <w:tc>
          <w:tcPr>
            <w:tcW w:w="0" w:type="auto"/>
            <w:vAlign w:val="center"/>
          </w:tcPr>
          <w:p w14:paraId="36A831A5" w14:textId="77777777" w:rsidR="00362960" w:rsidRDefault="00000000">
            <w:pPr>
              <w:spacing w:line="360" w:lineRule="auto"/>
              <w:jc w:val="center"/>
              <w:rPr>
                <w:kern w:val="0"/>
                <w:szCs w:val="24"/>
                <w14:ligatures w14:val="none"/>
              </w:rPr>
            </w:pPr>
            <w:r>
              <w:rPr>
                <w:position w:val="-12"/>
                <w:szCs w:val="24"/>
              </w:rPr>
              <w:object w:dxaOrig="1834" w:dyaOrig="435" w14:anchorId="2C920E5C">
                <v:shape id="_x0000_i1085" type="#_x0000_t75" style="width:91.8pt;height:21.35pt" o:ole="">
                  <v:imagedata r:id="rId137" o:title=""/>
                </v:shape>
                <o:OLEObject Type="Embed" ProgID="Equation.DSMT4" ShapeID="_x0000_i1085" DrawAspect="Content" ObjectID="_1836287282" r:id="rId138"/>
              </w:object>
            </w:r>
          </w:p>
        </w:tc>
        <w:tc>
          <w:tcPr>
            <w:tcW w:w="1156" w:type="dxa"/>
            <w:vAlign w:val="center"/>
          </w:tcPr>
          <w:p w14:paraId="6D856234" w14:textId="3E9F2902"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45c</w:t>
            </w:r>
            <w:r>
              <w:rPr>
                <w:kern w:val="0"/>
                <w:szCs w:val="24"/>
                <w14:ligatures w14:val="none"/>
              </w:rPr>
              <w:t>)</w:t>
            </w:r>
          </w:p>
        </w:tc>
      </w:tr>
      <w:tr w:rsidR="00362960" w14:paraId="27BCB596" w14:textId="77777777">
        <w:trPr>
          <w:trHeight w:val="578"/>
        </w:trPr>
        <w:tc>
          <w:tcPr>
            <w:tcW w:w="328" w:type="dxa"/>
            <w:vAlign w:val="center"/>
          </w:tcPr>
          <w:p w14:paraId="18730DE8" w14:textId="77777777" w:rsidR="00362960" w:rsidRDefault="00362960">
            <w:pPr>
              <w:jc w:val="center"/>
              <w:rPr>
                <w:kern w:val="0"/>
                <w:szCs w:val="24"/>
                <w14:ligatures w14:val="none"/>
              </w:rPr>
            </w:pPr>
          </w:p>
        </w:tc>
        <w:tc>
          <w:tcPr>
            <w:tcW w:w="0" w:type="auto"/>
            <w:vAlign w:val="center"/>
          </w:tcPr>
          <w:p w14:paraId="10E9333C" w14:textId="77777777" w:rsidR="00362960" w:rsidRDefault="00000000">
            <w:pPr>
              <w:spacing w:line="360" w:lineRule="auto"/>
              <w:jc w:val="center"/>
              <w:rPr>
                <w:kern w:val="0"/>
                <w:szCs w:val="24"/>
                <w14:ligatures w14:val="none"/>
              </w:rPr>
            </w:pPr>
            <w:r>
              <w:rPr>
                <w:position w:val="-14"/>
                <w:szCs w:val="24"/>
              </w:rPr>
              <w:object w:dxaOrig="2554" w:dyaOrig="435" w14:anchorId="7A3DB789">
                <v:shape id="_x0000_i1086" type="#_x0000_t75" style="width:127.8pt;height:21.35pt" o:ole="">
                  <v:imagedata r:id="rId139" o:title=""/>
                </v:shape>
                <o:OLEObject Type="Embed" ProgID="Equation.DSMT4" ShapeID="_x0000_i1086" DrawAspect="Content" ObjectID="_1836287283" r:id="rId140"/>
              </w:object>
            </w:r>
          </w:p>
        </w:tc>
        <w:tc>
          <w:tcPr>
            <w:tcW w:w="1156" w:type="dxa"/>
            <w:vAlign w:val="center"/>
          </w:tcPr>
          <w:p w14:paraId="5D5F2FE1" w14:textId="22993014"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45d</w:t>
            </w:r>
            <w:r>
              <w:rPr>
                <w:kern w:val="0"/>
                <w:szCs w:val="24"/>
                <w14:ligatures w14:val="none"/>
              </w:rPr>
              <w:t>)</w:t>
            </w:r>
          </w:p>
        </w:tc>
      </w:tr>
      <w:tr w:rsidR="00362960" w14:paraId="14AD304A" w14:textId="77777777">
        <w:trPr>
          <w:trHeight w:val="578"/>
        </w:trPr>
        <w:tc>
          <w:tcPr>
            <w:tcW w:w="328" w:type="dxa"/>
            <w:vAlign w:val="center"/>
          </w:tcPr>
          <w:p w14:paraId="0D8F1615" w14:textId="77777777" w:rsidR="00362960" w:rsidRDefault="00362960">
            <w:pPr>
              <w:jc w:val="center"/>
              <w:rPr>
                <w:kern w:val="0"/>
                <w:szCs w:val="24"/>
                <w14:ligatures w14:val="none"/>
              </w:rPr>
            </w:pPr>
          </w:p>
        </w:tc>
        <w:tc>
          <w:tcPr>
            <w:tcW w:w="0" w:type="auto"/>
            <w:vAlign w:val="center"/>
          </w:tcPr>
          <w:p w14:paraId="454EEE42" w14:textId="77777777" w:rsidR="00362960" w:rsidRDefault="00000000">
            <w:pPr>
              <w:spacing w:line="360" w:lineRule="auto"/>
              <w:jc w:val="center"/>
              <w:rPr>
                <w:kern w:val="0"/>
                <w:szCs w:val="24"/>
                <w14:ligatures w14:val="none"/>
              </w:rPr>
            </w:pPr>
            <w:r>
              <w:rPr>
                <w:position w:val="-12"/>
                <w:szCs w:val="24"/>
              </w:rPr>
              <w:object w:dxaOrig="1685" w:dyaOrig="435" w14:anchorId="2CB6F3FD">
                <v:shape id="_x0000_i1087" type="#_x0000_t75" style="width:84.25pt;height:21.35pt" o:ole="">
                  <v:imagedata r:id="rId141" o:title=""/>
                </v:shape>
                <o:OLEObject Type="Embed" ProgID="Equation.DSMT4" ShapeID="_x0000_i1087" DrawAspect="Content" ObjectID="_1836287284" r:id="rId142"/>
              </w:object>
            </w:r>
          </w:p>
        </w:tc>
        <w:tc>
          <w:tcPr>
            <w:tcW w:w="1156" w:type="dxa"/>
            <w:vAlign w:val="center"/>
          </w:tcPr>
          <w:p w14:paraId="00173086" w14:textId="59DF8396"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45e</w:t>
            </w:r>
            <w:r>
              <w:rPr>
                <w:kern w:val="0"/>
                <w:szCs w:val="24"/>
                <w14:ligatures w14:val="none"/>
              </w:rPr>
              <w:t>)</w:t>
            </w:r>
          </w:p>
        </w:tc>
      </w:tr>
      <w:tr w:rsidR="00362960" w14:paraId="55FF1437" w14:textId="77777777">
        <w:trPr>
          <w:trHeight w:val="578"/>
        </w:trPr>
        <w:tc>
          <w:tcPr>
            <w:tcW w:w="328" w:type="dxa"/>
            <w:vAlign w:val="center"/>
          </w:tcPr>
          <w:p w14:paraId="532255C8" w14:textId="77777777" w:rsidR="00362960" w:rsidRDefault="00362960">
            <w:pPr>
              <w:jc w:val="center"/>
              <w:rPr>
                <w:kern w:val="0"/>
                <w:szCs w:val="24"/>
                <w14:ligatures w14:val="none"/>
              </w:rPr>
            </w:pPr>
          </w:p>
        </w:tc>
        <w:tc>
          <w:tcPr>
            <w:tcW w:w="0" w:type="auto"/>
            <w:vAlign w:val="center"/>
          </w:tcPr>
          <w:p w14:paraId="6741CB6A" w14:textId="77777777" w:rsidR="00362960" w:rsidRDefault="00000000">
            <w:pPr>
              <w:spacing w:line="360" w:lineRule="auto"/>
              <w:jc w:val="center"/>
              <w:rPr>
                <w:kern w:val="0"/>
                <w:szCs w:val="24"/>
                <w14:ligatures w14:val="none"/>
              </w:rPr>
            </w:pPr>
            <w:r>
              <w:rPr>
                <w:position w:val="-12"/>
                <w:szCs w:val="24"/>
              </w:rPr>
              <w:object w:dxaOrig="1815" w:dyaOrig="435" w14:anchorId="01BAF613">
                <v:shape id="_x0000_i1088" type="#_x0000_t75" style="width:90.6pt;height:21.35pt" o:ole="">
                  <v:imagedata r:id="rId143" o:title=""/>
                </v:shape>
                <o:OLEObject Type="Embed" ProgID="Equation.DSMT4" ShapeID="_x0000_i1088" DrawAspect="Content" ObjectID="_1836287285" r:id="rId144"/>
              </w:object>
            </w:r>
          </w:p>
        </w:tc>
        <w:tc>
          <w:tcPr>
            <w:tcW w:w="1156" w:type="dxa"/>
            <w:vAlign w:val="center"/>
          </w:tcPr>
          <w:p w14:paraId="62258F80" w14:textId="096A8D39"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45f</w:t>
            </w:r>
            <w:r>
              <w:rPr>
                <w:kern w:val="0"/>
                <w:szCs w:val="24"/>
                <w14:ligatures w14:val="none"/>
              </w:rPr>
              <w:t>)</w:t>
            </w:r>
          </w:p>
        </w:tc>
      </w:tr>
      <w:tr w:rsidR="00362960" w14:paraId="4396D03B" w14:textId="77777777">
        <w:trPr>
          <w:trHeight w:val="578"/>
        </w:trPr>
        <w:tc>
          <w:tcPr>
            <w:tcW w:w="328" w:type="dxa"/>
            <w:vAlign w:val="center"/>
          </w:tcPr>
          <w:p w14:paraId="35B75F58" w14:textId="77777777" w:rsidR="00362960" w:rsidRDefault="00362960">
            <w:pPr>
              <w:jc w:val="center"/>
              <w:rPr>
                <w:kern w:val="0"/>
                <w:szCs w:val="24"/>
                <w14:ligatures w14:val="none"/>
              </w:rPr>
            </w:pPr>
          </w:p>
        </w:tc>
        <w:tc>
          <w:tcPr>
            <w:tcW w:w="0" w:type="auto"/>
            <w:vAlign w:val="center"/>
          </w:tcPr>
          <w:p w14:paraId="56D172E2" w14:textId="77777777" w:rsidR="00362960" w:rsidRDefault="00000000">
            <w:pPr>
              <w:spacing w:line="360" w:lineRule="auto"/>
              <w:jc w:val="center"/>
              <w:rPr>
                <w:kern w:val="0"/>
                <w:szCs w:val="24"/>
                <w14:ligatures w14:val="none"/>
              </w:rPr>
            </w:pPr>
            <w:r>
              <w:rPr>
                <w:position w:val="-12"/>
                <w:szCs w:val="24"/>
              </w:rPr>
              <w:object w:dxaOrig="1739" w:dyaOrig="435" w14:anchorId="7C7EDD1D">
                <v:shape id="_x0000_i1089" type="#_x0000_t75" style="width:87.45pt;height:21.35pt" o:ole="">
                  <v:imagedata r:id="rId145" o:title=""/>
                </v:shape>
                <o:OLEObject Type="Embed" ProgID="Equation.DSMT4" ShapeID="_x0000_i1089" DrawAspect="Content" ObjectID="_1836287286" r:id="rId146"/>
              </w:object>
            </w:r>
          </w:p>
        </w:tc>
        <w:tc>
          <w:tcPr>
            <w:tcW w:w="1156" w:type="dxa"/>
            <w:vAlign w:val="center"/>
          </w:tcPr>
          <w:p w14:paraId="3C311F9E" w14:textId="75C9CDEC"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45g</w:t>
            </w:r>
            <w:r>
              <w:rPr>
                <w:kern w:val="0"/>
                <w:szCs w:val="24"/>
                <w14:ligatures w14:val="none"/>
              </w:rPr>
              <w:t>)</w:t>
            </w:r>
          </w:p>
        </w:tc>
      </w:tr>
      <w:tr w:rsidR="00362960" w14:paraId="2A314305" w14:textId="77777777">
        <w:trPr>
          <w:trHeight w:val="578"/>
        </w:trPr>
        <w:tc>
          <w:tcPr>
            <w:tcW w:w="328" w:type="dxa"/>
            <w:vAlign w:val="center"/>
          </w:tcPr>
          <w:p w14:paraId="0BBF4D7D" w14:textId="77777777" w:rsidR="00362960" w:rsidRDefault="00362960">
            <w:pPr>
              <w:jc w:val="center"/>
              <w:rPr>
                <w:kern w:val="0"/>
                <w:szCs w:val="24"/>
                <w14:ligatures w14:val="none"/>
              </w:rPr>
            </w:pPr>
          </w:p>
        </w:tc>
        <w:tc>
          <w:tcPr>
            <w:tcW w:w="0" w:type="auto"/>
            <w:vAlign w:val="center"/>
          </w:tcPr>
          <w:p w14:paraId="450C7705" w14:textId="77777777" w:rsidR="00362960" w:rsidRDefault="00000000">
            <w:pPr>
              <w:spacing w:line="360" w:lineRule="auto"/>
              <w:jc w:val="center"/>
              <w:rPr>
                <w:kern w:val="0"/>
                <w:szCs w:val="24"/>
                <w14:ligatures w14:val="none"/>
              </w:rPr>
            </w:pPr>
            <w:r>
              <w:rPr>
                <w:position w:val="-14"/>
                <w:szCs w:val="24"/>
              </w:rPr>
              <w:object w:dxaOrig="2445" w:dyaOrig="435" w14:anchorId="29F593CE">
                <v:shape id="_x0000_i1090" type="#_x0000_t75" style="width:121.85pt;height:21.35pt" o:ole="">
                  <v:imagedata r:id="rId147" o:title=""/>
                </v:shape>
                <o:OLEObject Type="Embed" ProgID="Equation.DSMT4" ShapeID="_x0000_i1090" DrawAspect="Content" ObjectID="_1836287287" r:id="rId148"/>
              </w:object>
            </w:r>
          </w:p>
        </w:tc>
        <w:tc>
          <w:tcPr>
            <w:tcW w:w="1156" w:type="dxa"/>
            <w:vAlign w:val="center"/>
          </w:tcPr>
          <w:p w14:paraId="0A3EE704" w14:textId="5B848EF3"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45h</w:t>
            </w:r>
            <w:r>
              <w:rPr>
                <w:kern w:val="0"/>
                <w:szCs w:val="24"/>
                <w14:ligatures w14:val="none"/>
              </w:rPr>
              <w:t>)</w:t>
            </w:r>
          </w:p>
        </w:tc>
      </w:tr>
    </w:tbl>
    <w:p w14:paraId="3EE4E3FE" w14:textId="77777777" w:rsidR="00362960" w:rsidRDefault="00000000">
      <w:pPr>
        <w:snapToGrid w:val="0"/>
        <w:ind w:firstLine="0"/>
        <w:rPr>
          <w:rFonts w:eastAsiaTheme="minorEastAsia"/>
        </w:rPr>
      </w:pPr>
      <w:r>
        <w:rPr>
          <w:rFonts w:eastAsiaTheme="minorEastAsia" w:hint="eastAsia"/>
        </w:rPr>
        <w:t xml:space="preserve">where </w:t>
      </w:r>
      <w:proofErr w:type="spellStart"/>
      <w:r>
        <w:rPr>
          <w:rFonts w:eastAsiaTheme="minorEastAsia"/>
        </w:rPr>
        <w:t>P</w:t>
      </w:r>
      <w:r>
        <w:rPr>
          <w:rFonts w:eastAsiaTheme="minorEastAsia" w:hint="eastAsia"/>
          <w:vertAlign w:val="subscript"/>
        </w:rPr>
        <w:t>down</w:t>
      </w:r>
      <w:r>
        <w:rPr>
          <w:rFonts w:eastAsiaTheme="minorEastAsia" w:hint="eastAsia"/>
          <w:vertAlign w:val="superscript"/>
        </w:rPr>
        <w:t>CHP</w:t>
      </w:r>
      <w:proofErr w:type="spellEnd"/>
      <w:r>
        <w:rPr>
          <w:rFonts w:eastAsiaTheme="minorEastAsia" w:hint="eastAsia"/>
          <w:i/>
          <w:iCs/>
        </w:rPr>
        <w:t xml:space="preserve"> </w:t>
      </w:r>
      <w:r>
        <w:rPr>
          <w:rFonts w:eastAsiaTheme="minorEastAsia" w:hint="eastAsia"/>
        </w:rPr>
        <w:t xml:space="preserve">and </w:t>
      </w:r>
      <w:proofErr w:type="spellStart"/>
      <w:r>
        <w:rPr>
          <w:rFonts w:eastAsiaTheme="minorEastAsia"/>
        </w:rPr>
        <w:t>P</w:t>
      </w:r>
      <w:r>
        <w:rPr>
          <w:rFonts w:eastAsiaTheme="minorEastAsia" w:hint="eastAsia"/>
          <w:vertAlign w:val="subscript"/>
        </w:rPr>
        <w:t>up</w:t>
      </w:r>
      <w:r>
        <w:rPr>
          <w:rFonts w:eastAsiaTheme="minorEastAsia" w:hint="eastAsia"/>
          <w:vertAlign w:val="superscript"/>
        </w:rPr>
        <w:t>CHP</w:t>
      </w:r>
      <w:proofErr w:type="spellEnd"/>
      <w:r>
        <w:rPr>
          <w:rFonts w:eastAsiaTheme="minorEastAsia" w:hint="eastAsia"/>
        </w:rPr>
        <w:t xml:space="preserve"> </w:t>
      </w:r>
      <w:r>
        <w:rPr>
          <w:rFonts w:eastAsiaTheme="minorEastAsia"/>
        </w:rPr>
        <w:t>are the ramp-down and ramp-up limits of electric power generation</w:t>
      </w:r>
      <w:r>
        <w:rPr>
          <w:rFonts w:eastAsiaTheme="minorEastAsia" w:hint="eastAsia"/>
        </w:rPr>
        <w:t xml:space="preserve">, </w:t>
      </w:r>
      <w:proofErr w:type="spellStart"/>
      <w:r>
        <w:rPr>
          <w:rFonts w:eastAsiaTheme="minorEastAsia"/>
        </w:rPr>
        <w:t>P</w:t>
      </w:r>
      <w:r>
        <w:rPr>
          <w:rFonts w:eastAsiaTheme="minorEastAsia" w:hint="eastAsia"/>
          <w:vertAlign w:val="subscript"/>
        </w:rPr>
        <w:t>min</w:t>
      </w:r>
      <w:r>
        <w:rPr>
          <w:rFonts w:eastAsiaTheme="minorEastAsia" w:hint="eastAsia"/>
          <w:vertAlign w:val="superscript"/>
        </w:rPr>
        <w:t>CHP</w:t>
      </w:r>
      <w:proofErr w:type="spellEnd"/>
      <w:r>
        <w:rPr>
          <w:rFonts w:eastAsiaTheme="minorEastAsia" w:hint="eastAsia"/>
        </w:rPr>
        <w:t xml:space="preserve"> and </w:t>
      </w:r>
      <w:proofErr w:type="spellStart"/>
      <w:r>
        <w:rPr>
          <w:rFonts w:eastAsiaTheme="minorEastAsia"/>
        </w:rPr>
        <w:t>P</w:t>
      </w:r>
      <w:r>
        <w:rPr>
          <w:rFonts w:eastAsiaTheme="minorEastAsia" w:hint="eastAsia"/>
          <w:vertAlign w:val="subscript"/>
        </w:rPr>
        <w:t>max</w:t>
      </w:r>
      <w:r>
        <w:rPr>
          <w:rFonts w:eastAsiaTheme="minorEastAsia" w:hint="eastAsia"/>
          <w:vertAlign w:val="superscript"/>
        </w:rPr>
        <w:t>CHP</w:t>
      </w:r>
      <w:proofErr w:type="spellEnd"/>
      <w:r>
        <w:rPr>
          <w:rFonts w:eastAsiaTheme="minorEastAsia" w:hint="eastAsia"/>
        </w:rPr>
        <w:t xml:space="preserve"> </w:t>
      </w:r>
      <w:r>
        <w:rPr>
          <w:rFonts w:eastAsia="宋体"/>
          <w:szCs w:val="21"/>
          <w14:ligatures w14:val="none"/>
        </w:rPr>
        <w:t>are the minimum and maximum power outputs of the CHP</w:t>
      </w:r>
      <w:r>
        <w:rPr>
          <w:rFonts w:eastAsia="宋体" w:hint="eastAsia"/>
          <w:szCs w:val="21"/>
          <w14:ligatures w14:val="none"/>
        </w:rPr>
        <w:t>;</w:t>
      </w:r>
      <w:r>
        <w:rPr>
          <w:rFonts w:eastAsiaTheme="minorEastAsia" w:hint="eastAsia"/>
          <w:i/>
          <w:iCs/>
        </w:rPr>
        <w:t xml:space="preserve"> </w:t>
      </w:r>
      <w:proofErr w:type="spellStart"/>
      <w:r>
        <w:rPr>
          <w:rFonts w:eastAsiaTheme="minorEastAsia"/>
        </w:rPr>
        <w:t>H</w:t>
      </w:r>
      <w:r>
        <w:rPr>
          <w:rFonts w:eastAsiaTheme="minorEastAsia" w:hint="eastAsia"/>
          <w:vertAlign w:val="subscript"/>
        </w:rPr>
        <w:t>down</w:t>
      </w:r>
      <w:r>
        <w:rPr>
          <w:rFonts w:eastAsiaTheme="minorEastAsia" w:hint="eastAsia"/>
          <w:vertAlign w:val="superscript"/>
        </w:rPr>
        <w:t>GB</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down</w:t>
      </w:r>
      <w:r>
        <w:rPr>
          <w:rFonts w:eastAsiaTheme="minorEastAsia" w:hint="eastAsia"/>
          <w:vertAlign w:val="superscript"/>
        </w:rPr>
        <w:t>GB</w:t>
      </w:r>
      <w:proofErr w:type="spellEnd"/>
      <w:r>
        <w:rPr>
          <w:rFonts w:eastAsiaTheme="minorEastAsia" w:hint="eastAsia"/>
        </w:rPr>
        <w:t xml:space="preserve"> </w:t>
      </w:r>
      <w:r>
        <w:rPr>
          <w:rFonts w:eastAsiaTheme="minorEastAsia"/>
        </w:rPr>
        <w:t>denote the ramp-down and ramp-up limits of the gas boiler, respectively</w:t>
      </w:r>
      <w:r>
        <w:rPr>
          <w:rFonts w:eastAsiaTheme="minorEastAsia" w:hint="eastAsia"/>
        </w:rPr>
        <w:t>;</w:t>
      </w:r>
      <w:r>
        <w:rPr>
          <w:rFonts w:eastAsiaTheme="minorEastAsia" w:hint="eastAsia"/>
          <w:i/>
          <w:iCs/>
        </w:rPr>
        <w:t xml:space="preserve"> </w:t>
      </w:r>
      <w:proofErr w:type="spellStart"/>
      <w:r>
        <w:rPr>
          <w:rFonts w:eastAsiaTheme="minorEastAsia"/>
        </w:rPr>
        <w:t>H</w:t>
      </w:r>
      <w:r>
        <w:rPr>
          <w:rFonts w:eastAsiaTheme="minorEastAsia" w:hint="eastAsia"/>
          <w:vertAlign w:val="subscript"/>
        </w:rPr>
        <w:t>min</w:t>
      </w:r>
      <w:r>
        <w:rPr>
          <w:rFonts w:eastAsiaTheme="minorEastAsia" w:hint="eastAsia"/>
          <w:vertAlign w:val="superscript"/>
        </w:rPr>
        <w:t>GB</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max</w:t>
      </w:r>
      <w:r>
        <w:rPr>
          <w:rFonts w:eastAsiaTheme="minorEastAsia" w:hint="eastAsia"/>
          <w:vertAlign w:val="superscript"/>
        </w:rPr>
        <w:t>GB</w:t>
      </w:r>
      <w:proofErr w:type="spellEnd"/>
      <w:r>
        <w:rPr>
          <w:rFonts w:eastAsiaTheme="minorEastAsia" w:hint="eastAsia"/>
        </w:rPr>
        <w:t xml:space="preserve"> </w:t>
      </w:r>
      <w:r>
        <w:rPr>
          <w:rFonts w:eastAsiaTheme="minorEastAsia"/>
        </w:rPr>
        <w:t xml:space="preserve">represent the lower and upper bounds of the boiler’s </w:t>
      </w:r>
      <w:r>
        <w:rPr>
          <w:rFonts w:eastAsiaTheme="minorEastAsia" w:hint="eastAsia"/>
        </w:rPr>
        <w:t>heating</w:t>
      </w:r>
      <w:r>
        <w:rPr>
          <w:rFonts w:eastAsiaTheme="minorEastAsia"/>
        </w:rPr>
        <w:t xml:space="preserve"> output</w:t>
      </w:r>
      <w:r>
        <w:rPr>
          <w:rFonts w:eastAsiaTheme="minorEastAsia" w:hint="eastAsia"/>
        </w:rPr>
        <w:t>;</w:t>
      </w:r>
      <w:r>
        <w:rPr>
          <w:rFonts w:eastAsiaTheme="minorEastAsia"/>
        </w:rPr>
        <w:t xml:space="preserve"> </w:t>
      </w:r>
      <w:proofErr w:type="spellStart"/>
      <w:r>
        <w:rPr>
          <w:rFonts w:eastAsiaTheme="minorEastAsia"/>
        </w:rPr>
        <w:t>C</w:t>
      </w:r>
      <w:r>
        <w:rPr>
          <w:rFonts w:eastAsiaTheme="minorEastAsia" w:hint="eastAsia"/>
          <w:vertAlign w:val="subscript"/>
        </w:rPr>
        <w:t>min</w:t>
      </w:r>
      <w:r>
        <w:rPr>
          <w:rFonts w:eastAsiaTheme="minorEastAsia" w:hint="eastAsia"/>
          <w:vertAlign w:val="superscript"/>
        </w:rPr>
        <w:t>HP</w:t>
      </w:r>
      <w:proofErr w:type="spellEnd"/>
      <w:r>
        <w:rPr>
          <w:rFonts w:eastAsiaTheme="minorEastAsia" w:hint="eastAsia"/>
        </w:rPr>
        <w:t xml:space="preserve"> and </w:t>
      </w:r>
      <w:proofErr w:type="spellStart"/>
      <w:r>
        <w:rPr>
          <w:rFonts w:eastAsiaTheme="minorEastAsia"/>
        </w:rPr>
        <w:t>C</w:t>
      </w:r>
      <w:r>
        <w:rPr>
          <w:rFonts w:eastAsiaTheme="minorEastAsia" w:hint="eastAsia"/>
          <w:vertAlign w:val="subscript"/>
        </w:rPr>
        <w:t>max</w:t>
      </w:r>
      <w:r>
        <w:rPr>
          <w:rFonts w:eastAsiaTheme="minorEastAsia" w:hint="eastAsia"/>
          <w:vertAlign w:val="superscript"/>
        </w:rPr>
        <w:t>HP</w:t>
      </w:r>
      <w:proofErr w:type="spellEnd"/>
      <w:r>
        <w:rPr>
          <w:rFonts w:eastAsiaTheme="minorEastAsia" w:hint="eastAsia"/>
        </w:rPr>
        <w:t xml:space="preserve"> </w:t>
      </w:r>
      <w:r>
        <w:rPr>
          <w:rFonts w:eastAsiaTheme="minorEastAsia"/>
        </w:rPr>
        <w:t xml:space="preserve">represent the lower and upper bounds of the heat pump’s </w:t>
      </w:r>
      <w:r>
        <w:rPr>
          <w:rFonts w:eastAsiaTheme="minorEastAsia" w:hint="eastAsia"/>
        </w:rPr>
        <w:t>cooling</w:t>
      </w:r>
      <w:r>
        <w:rPr>
          <w:rFonts w:eastAsiaTheme="minorEastAsia"/>
        </w:rPr>
        <w:t xml:space="preserve"> output; </w:t>
      </w:r>
      <w:proofErr w:type="spellStart"/>
      <w:r>
        <w:rPr>
          <w:rFonts w:eastAsiaTheme="minorEastAsia"/>
        </w:rPr>
        <w:t>H</w:t>
      </w:r>
      <w:r>
        <w:rPr>
          <w:rFonts w:eastAsiaTheme="minorEastAsia" w:hint="eastAsia"/>
          <w:vertAlign w:val="subscript"/>
        </w:rPr>
        <w:t>min</w:t>
      </w:r>
      <w:r>
        <w:rPr>
          <w:rFonts w:eastAsiaTheme="minorEastAsia" w:hint="eastAsia"/>
          <w:vertAlign w:val="superscript"/>
        </w:rPr>
        <w:t>HP</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max</w:t>
      </w:r>
      <w:r>
        <w:rPr>
          <w:rFonts w:eastAsiaTheme="minorEastAsia" w:hint="eastAsia"/>
          <w:vertAlign w:val="superscript"/>
        </w:rPr>
        <w:t>HP</w:t>
      </w:r>
      <w:proofErr w:type="spellEnd"/>
      <w:r>
        <w:rPr>
          <w:rFonts w:eastAsiaTheme="minorEastAsia" w:hint="eastAsia"/>
        </w:rPr>
        <w:t xml:space="preserve"> </w:t>
      </w:r>
      <w:r>
        <w:rPr>
          <w:rFonts w:eastAsiaTheme="minorEastAsia"/>
        </w:rPr>
        <w:t>represent the lower and upper bounds of the heat pump’s</w:t>
      </w:r>
      <w:r>
        <w:rPr>
          <w:rFonts w:eastAsiaTheme="minorEastAsia" w:hint="eastAsia"/>
        </w:rPr>
        <w:t xml:space="preserve"> heat</w:t>
      </w:r>
      <w:r>
        <w:rPr>
          <w:rFonts w:eastAsiaTheme="minorEastAsia"/>
        </w:rPr>
        <w:t xml:space="preserve">ing output; </w:t>
      </w:r>
      <w:proofErr w:type="spellStart"/>
      <w:r>
        <w:rPr>
          <w:rFonts w:eastAsiaTheme="minorEastAsia"/>
        </w:rPr>
        <w:t>C</w:t>
      </w:r>
      <w:r>
        <w:rPr>
          <w:rFonts w:eastAsiaTheme="minorEastAsia" w:hint="eastAsia"/>
          <w:vertAlign w:val="subscript"/>
        </w:rPr>
        <w:t>min</w:t>
      </w:r>
      <w:r>
        <w:rPr>
          <w:rFonts w:eastAsiaTheme="minorEastAsia" w:hint="eastAsia"/>
          <w:vertAlign w:val="superscript"/>
        </w:rPr>
        <w:t>AC</w:t>
      </w:r>
      <w:proofErr w:type="spellEnd"/>
      <w:r>
        <w:rPr>
          <w:rFonts w:eastAsiaTheme="minorEastAsia" w:hint="eastAsia"/>
        </w:rPr>
        <w:t xml:space="preserve"> and </w:t>
      </w:r>
      <w:proofErr w:type="spellStart"/>
      <w:r>
        <w:rPr>
          <w:rFonts w:eastAsiaTheme="minorEastAsia" w:hint="eastAsia"/>
        </w:rPr>
        <w:t>and</w:t>
      </w:r>
      <w:proofErr w:type="spellEnd"/>
      <w:r>
        <w:rPr>
          <w:rFonts w:eastAsiaTheme="minorEastAsia" w:hint="eastAsia"/>
        </w:rPr>
        <w:t xml:space="preserve"> </w:t>
      </w:r>
      <w:proofErr w:type="spellStart"/>
      <w:r>
        <w:rPr>
          <w:rFonts w:eastAsiaTheme="minorEastAsia"/>
        </w:rPr>
        <w:t>C</w:t>
      </w:r>
      <w:r>
        <w:rPr>
          <w:rFonts w:eastAsiaTheme="minorEastAsia" w:hint="eastAsia"/>
          <w:vertAlign w:val="subscript"/>
        </w:rPr>
        <w:t>max</w:t>
      </w:r>
      <w:r>
        <w:rPr>
          <w:rFonts w:eastAsiaTheme="minorEastAsia" w:hint="eastAsia"/>
          <w:vertAlign w:val="superscript"/>
        </w:rPr>
        <w:t>AC</w:t>
      </w:r>
      <w:proofErr w:type="spellEnd"/>
      <w:r>
        <w:rPr>
          <w:rFonts w:eastAsiaTheme="minorEastAsia"/>
        </w:rPr>
        <w:t xml:space="preserve"> represent the lower and upper bounds of the </w:t>
      </w:r>
      <w:r>
        <w:rPr>
          <w:rFonts w:eastAsia="宋体"/>
          <w:szCs w:val="24"/>
          <w14:ligatures w14:val="none"/>
        </w:rPr>
        <w:t>absorption chiller</w:t>
      </w:r>
      <w:r>
        <w:rPr>
          <w:rFonts w:eastAsiaTheme="minorEastAsia"/>
        </w:rPr>
        <w:t xml:space="preserve">’s </w:t>
      </w:r>
      <w:r>
        <w:rPr>
          <w:rFonts w:eastAsiaTheme="minorEastAsia" w:hint="eastAsia"/>
        </w:rPr>
        <w:t>cooling</w:t>
      </w:r>
      <w:r>
        <w:rPr>
          <w:rFonts w:eastAsiaTheme="minorEastAsia"/>
        </w:rPr>
        <w:t xml:space="preserve"> output; </w:t>
      </w:r>
      <w:proofErr w:type="spellStart"/>
      <w:r>
        <w:rPr>
          <w:rFonts w:eastAsiaTheme="minorEastAsia"/>
        </w:rPr>
        <w:t>C</w:t>
      </w:r>
      <w:r>
        <w:rPr>
          <w:rFonts w:eastAsiaTheme="minorEastAsia" w:hint="eastAsia"/>
          <w:vertAlign w:val="subscript"/>
        </w:rPr>
        <w:t>down</w:t>
      </w:r>
      <w:r>
        <w:rPr>
          <w:rFonts w:eastAsiaTheme="minorEastAsia" w:hint="eastAsia"/>
          <w:vertAlign w:val="superscript"/>
        </w:rPr>
        <w:t>AC</w:t>
      </w:r>
      <w:proofErr w:type="spellEnd"/>
      <w:r>
        <w:rPr>
          <w:rFonts w:eastAsiaTheme="minorEastAsia" w:hint="eastAsia"/>
        </w:rPr>
        <w:t xml:space="preserve"> and </w:t>
      </w:r>
      <w:proofErr w:type="spellStart"/>
      <w:r>
        <w:rPr>
          <w:rFonts w:eastAsiaTheme="minorEastAsia"/>
        </w:rPr>
        <w:t>C</w:t>
      </w:r>
      <w:r>
        <w:rPr>
          <w:rFonts w:eastAsiaTheme="minorEastAsia" w:hint="eastAsia"/>
          <w:vertAlign w:val="subscript"/>
        </w:rPr>
        <w:t>down</w:t>
      </w:r>
      <w:r>
        <w:rPr>
          <w:rFonts w:eastAsiaTheme="minorEastAsia" w:hint="eastAsia"/>
          <w:vertAlign w:val="superscript"/>
        </w:rPr>
        <w:t>AC</w:t>
      </w:r>
      <w:proofErr w:type="spellEnd"/>
      <w:r>
        <w:rPr>
          <w:rFonts w:eastAsiaTheme="minorEastAsia" w:hint="eastAsia"/>
        </w:rPr>
        <w:t xml:space="preserve"> </w:t>
      </w:r>
      <w:r>
        <w:rPr>
          <w:rFonts w:eastAsiaTheme="minorEastAsia"/>
        </w:rPr>
        <w:t xml:space="preserve">denote the ramp-down and ramp-up limits of the </w:t>
      </w:r>
      <w:r>
        <w:rPr>
          <w:rFonts w:eastAsia="宋体"/>
          <w:szCs w:val="24"/>
          <w14:ligatures w14:val="none"/>
        </w:rPr>
        <w:t>absorption chiller</w:t>
      </w:r>
      <w:r>
        <w:rPr>
          <w:rFonts w:eastAsiaTheme="minorEastAsia"/>
        </w:rPr>
        <w:t>, respectively.</w:t>
      </w:r>
    </w:p>
    <w:p w14:paraId="6E0B648F" w14:textId="79E6954E" w:rsidR="00362960" w:rsidRDefault="00000000">
      <w:pPr>
        <w:rPr>
          <w:rFonts w:eastAsia="宋体"/>
          <w:lang w:val="en-GB"/>
        </w:rPr>
      </w:pPr>
      <w:r>
        <w:rPr>
          <w:rFonts w:eastAsia="宋体"/>
          <w:b/>
          <w:bCs/>
          <w:szCs w:val="24"/>
          <w14:ligatures w14:val="none"/>
        </w:rPr>
        <w:t>Grid connection</w:t>
      </w:r>
      <w:r>
        <w:rPr>
          <w:szCs w:val="24"/>
        </w:rPr>
        <w:t xml:space="preserve"> </w:t>
      </w:r>
      <w:r>
        <w:rPr>
          <w:b/>
          <w:bCs/>
          <w:szCs w:val="24"/>
        </w:rPr>
        <w:t>constraint</w:t>
      </w:r>
      <w:r>
        <w:rPr>
          <w:rFonts w:eastAsia="宋体"/>
          <w:b/>
          <w:bCs/>
          <w:szCs w:val="24"/>
          <w14:ligatures w14:val="none"/>
        </w:rPr>
        <w:t>s</w:t>
      </w:r>
      <w:r>
        <w:rPr>
          <w:rFonts w:eastAsia="宋体"/>
          <w:szCs w:val="24"/>
          <w14:ligatures w14:val="none"/>
        </w:rPr>
        <w:t xml:space="preserve">. </w:t>
      </w:r>
      <w:r>
        <w:rPr>
          <w:rFonts w:eastAsia="宋体"/>
          <w:lang w:val="en-GB"/>
        </w:rPr>
        <w:t>The electricity imported from the grid is formulated by Eq. (</w:t>
      </w:r>
      <w:r w:rsidR="00E55752">
        <w:rPr>
          <w:rFonts w:eastAsia="宋体" w:hint="eastAsia"/>
          <w:lang w:val="en-GB"/>
        </w:rPr>
        <w:t>A</w:t>
      </w:r>
      <w:r>
        <w:rPr>
          <w:rFonts w:eastAsia="宋体" w:hint="eastAsia"/>
          <w:lang w:val="en-GB"/>
        </w:rPr>
        <w:t>46</w:t>
      </w:r>
      <w:r>
        <w:rPr>
          <w:rFonts w:eastAsia="宋体"/>
          <w:lang w:val="en-GB"/>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26B7F580" w14:textId="77777777">
        <w:trPr>
          <w:trHeight w:val="578"/>
        </w:trPr>
        <w:tc>
          <w:tcPr>
            <w:tcW w:w="328" w:type="dxa"/>
            <w:vAlign w:val="center"/>
          </w:tcPr>
          <w:p w14:paraId="461DA142" w14:textId="77777777" w:rsidR="00362960" w:rsidRDefault="00362960">
            <w:pPr>
              <w:jc w:val="center"/>
              <w:rPr>
                <w:kern w:val="0"/>
                <w:szCs w:val="24"/>
                <w14:ligatures w14:val="none"/>
              </w:rPr>
            </w:pPr>
          </w:p>
        </w:tc>
        <w:tc>
          <w:tcPr>
            <w:tcW w:w="0" w:type="auto"/>
            <w:vAlign w:val="center"/>
          </w:tcPr>
          <w:p w14:paraId="79C03C9C" w14:textId="77777777" w:rsidR="00362960" w:rsidRDefault="00000000">
            <w:pPr>
              <w:spacing w:line="360" w:lineRule="auto"/>
              <w:jc w:val="center"/>
              <w:rPr>
                <w:kern w:val="0"/>
                <w:szCs w:val="24"/>
                <w14:ligatures w14:val="none"/>
              </w:rPr>
            </w:pPr>
            <w:r>
              <w:rPr>
                <w:position w:val="-14"/>
                <w:szCs w:val="24"/>
              </w:rPr>
              <w:object w:dxaOrig="1522" w:dyaOrig="394" w14:anchorId="4D341064">
                <v:shape id="_x0000_i1091" type="#_x0000_t75" style="width:75.95pt;height:19.8pt" o:ole="">
                  <v:imagedata r:id="rId149" o:title=""/>
                </v:shape>
                <o:OLEObject Type="Embed" ProgID="Equation.DSMT4" ShapeID="_x0000_i1091" DrawAspect="Content" ObjectID="_1836287288" r:id="rId150"/>
              </w:object>
            </w:r>
          </w:p>
        </w:tc>
        <w:tc>
          <w:tcPr>
            <w:tcW w:w="1156" w:type="dxa"/>
            <w:vAlign w:val="center"/>
          </w:tcPr>
          <w:p w14:paraId="5EE2327E" w14:textId="36C4953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46</w:t>
            </w:r>
            <w:r>
              <w:rPr>
                <w:kern w:val="0"/>
                <w:szCs w:val="24"/>
                <w14:ligatures w14:val="none"/>
              </w:rPr>
              <w:t>)</w:t>
            </w:r>
          </w:p>
        </w:tc>
      </w:tr>
    </w:tbl>
    <w:p w14:paraId="7A51EE49" w14:textId="4EC3E26F" w:rsidR="00362960" w:rsidRDefault="00000000">
      <w:pPr>
        <w:ind w:firstLine="0"/>
        <w:rPr>
          <w:rFonts w:eastAsiaTheme="minorEastAsia"/>
        </w:rPr>
      </w:pPr>
      <w:r>
        <w:rPr>
          <w:rFonts w:eastAsiaTheme="minorEastAsia" w:hint="eastAsia"/>
        </w:rPr>
        <w:t xml:space="preserve">where </w:t>
      </w:r>
      <w:proofErr w:type="spellStart"/>
      <w:proofErr w:type="gramStart"/>
      <w:r>
        <w:rPr>
          <w:rFonts w:eastAsiaTheme="minorEastAsia" w:hint="eastAsia"/>
          <w:i/>
          <w:iCs/>
        </w:rPr>
        <w:t>P</w:t>
      </w:r>
      <w:r>
        <w:rPr>
          <w:rFonts w:eastAsiaTheme="minorEastAsia" w:hint="eastAsia"/>
          <w:vertAlign w:val="subscript"/>
        </w:rPr>
        <w:t>t,max</w:t>
      </w:r>
      <w:r>
        <w:rPr>
          <w:rFonts w:eastAsiaTheme="minorEastAsia" w:hint="eastAsia"/>
          <w:vertAlign w:val="superscript"/>
        </w:rPr>
        <w:t>buy</w:t>
      </w:r>
      <w:proofErr w:type="spellEnd"/>
      <w:proofErr w:type="gramEnd"/>
      <w:r>
        <w:rPr>
          <w:rFonts w:eastAsiaTheme="minorEastAsia" w:hint="eastAsia"/>
          <w:i/>
          <w:iCs/>
          <w:vertAlign w:val="superscript"/>
        </w:rPr>
        <w:t xml:space="preserve"> </w:t>
      </w:r>
      <w:r>
        <w:rPr>
          <w:rFonts w:eastAsiaTheme="minorEastAsia"/>
        </w:rPr>
        <w:t>represents the electricity purchase upper limit.</w:t>
      </w:r>
      <w:r>
        <w:t xml:space="preserve"> </w:t>
      </w:r>
      <w:r>
        <w:rPr>
          <w:rFonts w:eastAsiaTheme="minorEastAsia" w:hint="eastAsia"/>
        </w:rPr>
        <w:t>N</w:t>
      </w:r>
      <w:r>
        <w:rPr>
          <w:rFonts w:eastAsiaTheme="minorEastAsia"/>
        </w:rPr>
        <w:t xml:space="preserve">o electricity feedback </w:t>
      </w:r>
      <w:r>
        <w:rPr>
          <w:rFonts w:eastAsiaTheme="minorEastAsia" w:hint="eastAsia"/>
        </w:rPr>
        <w:t>to power</w:t>
      </w:r>
      <w:r>
        <w:rPr>
          <w:rFonts w:eastAsiaTheme="minorEastAsia"/>
        </w:rPr>
        <w:t xml:space="preserve"> </w:t>
      </w:r>
      <w:r>
        <w:rPr>
          <w:rFonts w:eastAsiaTheme="minorEastAsia" w:hint="eastAsia"/>
        </w:rPr>
        <w:t xml:space="preserve">grid </w:t>
      </w:r>
      <w:r>
        <w:rPr>
          <w:rFonts w:eastAsiaTheme="minorEastAsia"/>
        </w:rPr>
        <w:t>is setup.</w:t>
      </w:r>
    </w:p>
    <w:p w14:paraId="342F6EF7" w14:textId="7FBC3758" w:rsidR="00362960" w:rsidRDefault="0093762E">
      <w:pPr>
        <w:pStyle w:val="2"/>
        <w:rPr>
          <w:rFonts w:eastAsia="宋体"/>
        </w:rPr>
      </w:pPr>
      <w:r>
        <w:rPr>
          <w:rFonts w:eastAsia="宋体" w:hint="eastAsia"/>
        </w:rPr>
        <w:t>A</w:t>
      </w:r>
      <w:r>
        <w:rPr>
          <w:rFonts w:eastAsia="宋体"/>
        </w:rPr>
        <w:t>.</w:t>
      </w:r>
      <w:r>
        <w:rPr>
          <w:rFonts w:eastAsia="宋体" w:hint="eastAsia"/>
        </w:rPr>
        <w:t>6</w:t>
      </w:r>
      <w:r>
        <w:rPr>
          <w:rFonts w:eastAsia="宋体"/>
        </w:rPr>
        <w:t>.</w:t>
      </w:r>
      <w:r>
        <w:rPr>
          <w:rFonts w:eastAsia="宋体" w:hint="eastAsia"/>
        </w:rPr>
        <w:t>2</w:t>
      </w:r>
      <w:r>
        <w:rPr>
          <w:rFonts w:eastAsia="宋体"/>
        </w:rPr>
        <w:t xml:space="preserve"> Second-</w:t>
      </w:r>
      <w:r>
        <w:rPr>
          <w:rFonts w:eastAsia="宋体" w:hint="eastAsia"/>
        </w:rPr>
        <w:t>s</w:t>
      </w:r>
      <w:r>
        <w:rPr>
          <w:rFonts w:eastAsia="宋体"/>
        </w:rPr>
        <w:t>tage</w:t>
      </w:r>
      <w:r>
        <w:rPr>
          <w:rFonts w:eastAsia="宋体" w:hint="eastAsia"/>
        </w:rPr>
        <w:t xml:space="preserve"> o</w:t>
      </w:r>
      <w:r>
        <w:rPr>
          <w:rFonts w:eastAsia="宋体"/>
        </w:rPr>
        <w:t>bjective function</w:t>
      </w:r>
      <w:r>
        <w:rPr>
          <w:rFonts w:eastAsia="宋体" w:hint="eastAsia"/>
        </w:rPr>
        <w:t xml:space="preserve"> and</w:t>
      </w:r>
      <w:r>
        <w:rPr>
          <w:rFonts w:eastAsia="宋体"/>
        </w:rPr>
        <w:t xml:space="preserve"> </w:t>
      </w:r>
      <w:r>
        <w:rPr>
          <w:rFonts w:eastAsia="宋体" w:hint="eastAsia"/>
        </w:rPr>
        <w:t>c</w:t>
      </w:r>
      <w:r>
        <w:rPr>
          <w:rFonts w:eastAsia="宋体"/>
        </w:rPr>
        <w:t>onstraints</w:t>
      </w:r>
    </w:p>
    <w:p w14:paraId="1AC0CABB" w14:textId="77777777" w:rsidR="00362960" w:rsidRDefault="00000000">
      <w:pPr>
        <w:rPr>
          <w:rFonts w:eastAsia="宋体"/>
          <w:szCs w:val="24"/>
          <w14:ligatures w14:val="none"/>
        </w:rPr>
      </w:pPr>
      <w:r>
        <w:rPr>
          <w:rFonts w:eastAsia="宋体"/>
          <w:szCs w:val="24"/>
          <w14:ligatures w14:val="none"/>
        </w:rPr>
        <w:t>The DRO-MES model’</w:t>
      </w:r>
      <w:r>
        <w:rPr>
          <w:rFonts w:eastAsia="宋体" w:hint="eastAsia"/>
          <w:szCs w:val="24"/>
          <w14:ligatures w14:val="none"/>
        </w:rPr>
        <w:t>s</w:t>
      </w:r>
      <w:r>
        <w:t xml:space="preserve"> </w:t>
      </w:r>
      <w:r>
        <w:rPr>
          <w:rFonts w:eastAsia="宋体" w:hint="eastAsia"/>
          <w:szCs w:val="24"/>
          <w14:ligatures w14:val="none"/>
        </w:rPr>
        <w:t>second</w:t>
      </w:r>
      <w:r>
        <w:rPr>
          <w:rFonts w:eastAsia="宋体"/>
          <w:szCs w:val="24"/>
          <w14:ligatures w14:val="none"/>
        </w:rPr>
        <w:t>-</w:t>
      </w:r>
      <w:r>
        <w:rPr>
          <w:rFonts w:eastAsia="宋体" w:hint="eastAsia"/>
          <w:szCs w:val="24"/>
          <w14:ligatures w14:val="none"/>
        </w:rPr>
        <w:t>s</w:t>
      </w:r>
      <w:r>
        <w:rPr>
          <w:rFonts w:eastAsia="宋体"/>
          <w:szCs w:val="24"/>
          <w14:ligatures w14:val="none"/>
        </w:rPr>
        <w:t>tage function</w:t>
      </w:r>
      <w:r>
        <w:rPr>
          <w:rFonts w:eastAsia="宋体" w:hint="eastAsia"/>
          <w:szCs w:val="24"/>
          <w14:ligatures w14:val="none"/>
        </w:rPr>
        <w:t xml:space="preserve"> and</w:t>
      </w:r>
      <w:r>
        <w:rPr>
          <w:rFonts w:eastAsia="宋体"/>
          <w:szCs w:val="24"/>
          <w14:ligatures w14:val="none"/>
        </w:rPr>
        <w:t xml:space="preserve"> constraints are derived below. </w:t>
      </w:r>
    </w:p>
    <w:p w14:paraId="712E28F8" w14:textId="1F38A763" w:rsidR="00362960" w:rsidRDefault="0093762E">
      <w:pPr>
        <w:pStyle w:val="3"/>
        <w:rPr>
          <w:rFonts w:eastAsiaTheme="minorEastAsia"/>
        </w:rPr>
      </w:pPr>
      <w:r>
        <w:rPr>
          <w:rFonts w:eastAsiaTheme="minorEastAsia" w:hint="eastAsia"/>
        </w:rPr>
        <w:t>A</w:t>
      </w:r>
      <w:r>
        <w:t>.</w:t>
      </w:r>
      <w:r>
        <w:rPr>
          <w:rFonts w:eastAsiaTheme="minorEastAsia" w:hint="eastAsia"/>
        </w:rPr>
        <w:t>6</w:t>
      </w:r>
      <w:r>
        <w:t>.</w:t>
      </w:r>
      <w:r>
        <w:rPr>
          <w:rFonts w:eastAsiaTheme="minorEastAsia" w:hint="eastAsia"/>
        </w:rPr>
        <w:t>2</w:t>
      </w:r>
      <w:r>
        <w:rPr>
          <w:rFonts w:eastAsia="宋体" w:hint="eastAsia"/>
        </w:rPr>
        <w:t>.1</w:t>
      </w:r>
      <w:r>
        <w:t xml:space="preserve"> </w:t>
      </w:r>
      <w:bookmarkStart w:id="63" w:name="_Hlk202712748"/>
      <w:r>
        <w:rPr>
          <w:rFonts w:eastAsiaTheme="minorEastAsia" w:hint="eastAsia"/>
        </w:rPr>
        <w:t>Second</w:t>
      </w:r>
      <w:bookmarkEnd w:id="63"/>
      <w:r>
        <w:t>-</w:t>
      </w:r>
      <w:r>
        <w:rPr>
          <w:rFonts w:eastAsiaTheme="minorEastAsia" w:hint="eastAsia"/>
        </w:rPr>
        <w:t>s</w:t>
      </w:r>
      <w:r>
        <w:t xml:space="preserve">tage </w:t>
      </w:r>
      <w:r>
        <w:rPr>
          <w:rFonts w:eastAsiaTheme="minorEastAsia" w:hint="eastAsia"/>
        </w:rPr>
        <w:t>c</w:t>
      </w:r>
      <w:r>
        <w:t>onstraints</w:t>
      </w:r>
    </w:p>
    <w:p w14:paraId="12E6A569" w14:textId="103C9653" w:rsidR="00362960" w:rsidRDefault="00000000">
      <w:pPr>
        <w:rPr>
          <w:rFonts w:eastAsia="宋体"/>
          <w:szCs w:val="21"/>
          <w14:ligatures w14:val="none"/>
        </w:rPr>
      </w:pPr>
      <w:r>
        <w:rPr>
          <w:rFonts w:eastAsia="宋体"/>
          <w:szCs w:val="21"/>
          <w14:ligatures w14:val="none"/>
        </w:rPr>
        <w:t xml:space="preserve">To characterize the error between the actual offshore wind power output and the predicted output, this study introduces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This construction not only simplifies the model complexity but also enhances the adaptability of control strategies under uncertain conditions. The specific formulation is described in Eq. (</w:t>
      </w:r>
      <w:r w:rsidR="00E55752">
        <w:rPr>
          <w:rFonts w:eastAsia="宋体" w:hint="eastAsia"/>
          <w:szCs w:val="21"/>
          <w14:ligatures w14:val="none"/>
        </w:rPr>
        <w:t>A</w:t>
      </w:r>
      <w:r>
        <w:rPr>
          <w:rFonts w:eastAsia="宋体" w:hint="eastAsia"/>
          <w:szCs w:val="21"/>
          <w14:ligatures w14:val="none"/>
        </w:rPr>
        <w:t>47</w:t>
      </w:r>
      <w:r>
        <w:rPr>
          <w:rFonts w:eastAsia="宋体"/>
          <w:szCs w:val="21"/>
          <w14:ligatures w14:val="none"/>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7F240F7A" w14:textId="77777777">
        <w:trPr>
          <w:trHeight w:val="578"/>
          <w:jc w:val="center"/>
        </w:trPr>
        <w:tc>
          <w:tcPr>
            <w:tcW w:w="328" w:type="dxa"/>
            <w:vAlign w:val="center"/>
          </w:tcPr>
          <w:p w14:paraId="3564759A" w14:textId="77777777" w:rsidR="00362960" w:rsidRDefault="00362960">
            <w:pPr>
              <w:jc w:val="center"/>
              <w:rPr>
                <w:rFonts w:eastAsia="宋体"/>
                <w:kern w:val="0"/>
                <w:szCs w:val="21"/>
                <w14:ligatures w14:val="none"/>
              </w:rPr>
            </w:pPr>
          </w:p>
        </w:tc>
        <w:tc>
          <w:tcPr>
            <w:tcW w:w="0" w:type="auto"/>
            <w:vAlign w:val="center"/>
          </w:tcPr>
          <w:p w14:paraId="6A006138" w14:textId="77777777" w:rsidR="00362960" w:rsidRDefault="00000000">
            <w:pPr>
              <w:jc w:val="center"/>
              <w:rPr>
                <w:rFonts w:eastAsia="宋体"/>
                <w:kern w:val="0"/>
                <w:szCs w:val="21"/>
                <w14:ligatures w14:val="none"/>
              </w:rPr>
            </w:pPr>
            <w:r>
              <w:rPr>
                <w:rFonts w:eastAsia="宋体"/>
                <w:position w:val="-12"/>
                <w:szCs w:val="21"/>
              </w:rPr>
              <w:object w:dxaOrig="1875" w:dyaOrig="584" w14:anchorId="61659BE6">
                <v:shape id="_x0000_i1092" type="#_x0000_t75" style="width:93.75pt;height:28.9pt" o:ole="">
                  <v:imagedata r:id="rId151" o:title=""/>
                </v:shape>
                <o:OLEObject Type="Embed" ProgID="Equation.DSMT4" ShapeID="_x0000_i1092" DrawAspect="Content" ObjectID="_1836287289" r:id="rId152"/>
              </w:object>
            </w:r>
          </w:p>
        </w:tc>
        <w:tc>
          <w:tcPr>
            <w:tcW w:w="1036" w:type="dxa"/>
            <w:vAlign w:val="center"/>
          </w:tcPr>
          <w:p w14:paraId="2B9E9E1A" w14:textId="1526F3E0" w:rsidR="00362960" w:rsidRDefault="00000000">
            <w:pPr>
              <w:rPr>
                <w:rFonts w:eastAsia="宋体"/>
                <w:kern w:val="0"/>
                <w:szCs w:val="24"/>
                <w14:ligatures w14:val="none"/>
              </w:rPr>
            </w:pPr>
            <w:r>
              <w:rPr>
                <w:rFonts w:eastAsia="宋体"/>
                <w:kern w:val="0"/>
                <w:szCs w:val="24"/>
                <w14:ligatures w14:val="none"/>
              </w:rPr>
              <w:t>(</w:t>
            </w:r>
            <w:r w:rsidR="00E55752">
              <w:rPr>
                <w:rFonts w:eastAsia="宋体" w:hint="eastAsia"/>
                <w:kern w:val="0"/>
                <w:szCs w:val="24"/>
                <w14:ligatures w14:val="none"/>
              </w:rPr>
              <w:t>A</w:t>
            </w:r>
            <w:r>
              <w:rPr>
                <w:rFonts w:eastAsia="宋体" w:hint="eastAsia"/>
                <w:kern w:val="0"/>
                <w:szCs w:val="24"/>
                <w14:ligatures w14:val="none"/>
              </w:rPr>
              <w:t>47</w:t>
            </w:r>
            <w:r>
              <w:rPr>
                <w:rFonts w:eastAsia="宋体"/>
                <w:kern w:val="0"/>
                <w:szCs w:val="24"/>
                <w14:ligatures w14:val="none"/>
              </w:rPr>
              <w:t>)</w:t>
            </w:r>
          </w:p>
        </w:tc>
      </w:tr>
    </w:tbl>
    <w:p w14:paraId="2572B8D4" w14:textId="77777777" w:rsidR="00362960" w:rsidRDefault="00000000">
      <w:pPr>
        <w:ind w:firstLine="0"/>
        <w:rPr>
          <w:rFonts w:eastAsia="宋体"/>
          <w:szCs w:val="21"/>
          <w14:ligatures w14:val="none"/>
        </w:rPr>
      </w:pPr>
      <w:r>
        <w:rPr>
          <w:rFonts w:eastAsia="宋体" w:hint="eastAsia"/>
          <w:szCs w:val="21"/>
          <w14:ligatures w14:val="none"/>
        </w:rPr>
        <w:t>where</w:t>
      </w:r>
      <w:r>
        <w:rPr>
          <w:rFonts w:eastAsia="宋体"/>
          <w:szCs w:val="21"/>
          <w14:ligatures w14:val="none"/>
        </w:rPr>
        <w:t xml:space="preserve">, </w:t>
      </w:r>
      <m:oMath>
        <m:sSubSup>
          <m:sSubSupPr>
            <m:ctrlPr>
              <w:rPr>
                <w:rFonts w:ascii="Cambria Math" w:eastAsia="宋体" w:hAnsi="Cambria Math"/>
                <w:szCs w:val="21"/>
                <w14:ligatures w14:val="none"/>
              </w:rPr>
            </m:ctrlPr>
          </m:sSubSupPr>
          <m:e>
            <m:acc>
              <m:accPr>
                <m:chr m:val="̃"/>
                <m:ctrlPr>
                  <w:rPr>
                    <w:rFonts w:ascii="Cambria Math" w:eastAsia="宋体" w:hAnsi="Cambria Math"/>
                    <w:szCs w:val="21"/>
                    <w14:ligatures w14:val="none"/>
                  </w:rPr>
                </m:ctrlPr>
              </m:accPr>
              <m:e>
                <m:r>
                  <w:rPr>
                    <w:rFonts w:ascii="Cambria Math" w:eastAsia="宋体" w:hAnsi="Cambria Math"/>
                    <w:szCs w:val="21"/>
                    <w14:ligatures w14:val="none"/>
                  </w:rPr>
                  <m:t>P</m:t>
                </m:r>
              </m:e>
            </m:acc>
          </m:e>
          <m:sub>
            <m:r>
              <w:rPr>
                <w:rFonts w:ascii="Cambria Math" w:eastAsia="宋体" w:hAnsi="Cambria Math"/>
                <w:szCs w:val="21"/>
                <w14:ligatures w14:val="none"/>
              </w:rPr>
              <m:t>t</m:t>
            </m:r>
          </m:sub>
          <m:sup>
            <m:r>
              <w:rPr>
                <w:rFonts w:ascii="Cambria Math" w:eastAsia="宋体" w:hAnsi="Cambria Math"/>
                <w:szCs w:val="21"/>
                <w14:ligatures w14:val="none"/>
              </w:rPr>
              <m:t>w</m:t>
            </m:r>
          </m:sup>
        </m:sSubSup>
      </m:oMath>
      <w:r>
        <w:rPr>
          <w:rFonts w:eastAsia="宋体"/>
          <w:szCs w:val="21"/>
          <w14:ligatures w14:val="none"/>
        </w:rPr>
        <w:t xml:space="preserve"> denote the actual power outputs of wind generation at time t, while </w:t>
      </w:r>
      <m:oMath>
        <m:sSubSup>
          <m:sSubSupPr>
            <m:ctrlPr>
              <w:rPr>
                <w:rFonts w:ascii="Cambria Math" w:eastAsia="宋体" w:hAnsi="Cambria Math"/>
                <w:szCs w:val="21"/>
                <w14:ligatures w14:val="none"/>
              </w:rPr>
            </m:ctrlPr>
          </m:sSubSupPr>
          <m:e>
            <m:acc>
              <m:accPr>
                <m:ctrlPr>
                  <w:rPr>
                    <w:rFonts w:ascii="Cambria Math" w:eastAsia="宋体" w:hAnsi="Cambria Math"/>
                    <w:szCs w:val="21"/>
                    <w14:ligatures w14:val="none"/>
                  </w:rPr>
                </m:ctrlPr>
              </m:accPr>
              <m:e>
                <m:r>
                  <w:rPr>
                    <w:rFonts w:ascii="Cambria Math" w:eastAsia="宋体" w:hAnsi="Cambria Math"/>
                    <w:szCs w:val="21"/>
                    <w14:ligatures w14:val="none"/>
                  </w:rPr>
                  <m:t>P</m:t>
                </m:r>
              </m:e>
            </m:acc>
          </m:e>
          <m:sub>
            <m:r>
              <w:rPr>
                <w:rFonts w:ascii="Cambria Math" w:eastAsia="宋体" w:hAnsi="Cambria Math"/>
                <w:szCs w:val="21"/>
                <w14:ligatures w14:val="none"/>
              </w:rPr>
              <m:t>t</m:t>
            </m:r>
          </m:sub>
          <m:sup>
            <m:r>
              <w:rPr>
                <w:rFonts w:ascii="Cambria Math" w:eastAsia="宋体" w:hAnsi="Cambria Math"/>
                <w:szCs w:val="21"/>
                <w14:ligatures w14:val="none"/>
              </w:rPr>
              <m:t>w</m:t>
            </m:r>
          </m:sup>
        </m:sSubSup>
      </m:oMath>
      <w:r>
        <w:rPr>
          <w:rFonts w:eastAsia="宋体"/>
          <w:szCs w:val="21"/>
          <w14:ligatures w14:val="none"/>
        </w:rPr>
        <w:t xml:space="preserve"> represent </w:t>
      </w:r>
      <w:r>
        <w:rPr>
          <w:rFonts w:eastAsia="宋体" w:hint="eastAsia"/>
          <w:szCs w:val="21"/>
          <w14:ligatures w14:val="none"/>
        </w:rPr>
        <w:t xml:space="preserve">the </w:t>
      </w:r>
      <w:r>
        <w:rPr>
          <w:rFonts w:eastAsia="宋体"/>
          <w:szCs w:val="21"/>
          <w14:ligatures w14:val="none"/>
        </w:rPr>
        <w:t xml:space="preserve">corresponding predicted values.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xml:space="preserve"> is introduced to characterize the aggregate renewable generation shock faced by the system.</w:t>
      </w:r>
    </w:p>
    <w:p w14:paraId="3D295A15" w14:textId="04ED2667" w:rsidR="00362960" w:rsidRDefault="00000000">
      <w:pPr>
        <w:tabs>
          <w:tab w:val="center" w:pos="4800"/>
          <w:tab w:val="right" w:pos="9600"/>
        </w:tabs>
        <w:rPr>
          <w:rFonts w:eastAsia="宋体"/>
          <w:szCs w:val="21"/>
          <w14:ligatures w14:val="none"/>
        </w:rPr>
      </w:pPr>
      <w:r>
        <w:rPr>
          <w:rFonts w:hint="eastAsia"/>
          <w:b/>
          <w:bCs/>
          <w:szCs w:val="24"/>
        </w:rPr>
        <w:t>O</w:t>
      </w:r>
      <w:r>
        <w:rPr>
          <w:b/>
          <w:bCs/>
          <w:szCs w:val="24"/>
        </w:rPr>
        <w:t>perational</w:t>
      </w:r>
      <w:r>
        <w:rPr>
          <w:rFonts w:eastAsiaTheme="minorEastAsia" w:hint="eastAsia"/>
          <w:b/>
          <w:bCs/>
        </w:rPr>
        <w:t xml:space="preserve"> </w:t>
      </w:r>
      <w:r>
        <w:rPr>
          <w:rFonts w:eastAsiaTheme="minorEastAsia"/>
          <w:b/>
          <w:bCs/>
        </w:rPr>
        <w:t>adjustment constraints.</w:t>
      </w:r>
      <w:r>
        <w:rPr>
          <w:rFonts w:eastAsiaTheme="minorEastAsia" w:hint="eastAsia"/>
          <w:b/>
          <w:bCs/>
        </w:rPr>
        <w:t xml:space="preserve"> </w:t>
      </w:r>
      <w:r>
        <w:rPr>
          <w:rFonts w:eastAsia="宋体"/>
          <w:szCs w:val="21"/>
          <w14:ligatures w14:val="none"/>
        </w:rPr>
        <w:t>Eq</w:t>
      </w:r>
      <w:r>
        <w:rPr>
          <w:rFonts w:eastAsia="宋体" w:hint="eastAsia"/>
          <w:szCs w:val="21"/>
          <w14:ligatures w14:val="none"/>
        </w:rPr>
        <w:t>.</w:t>
      </w:r>
      <w:r>
        <w:rPr>
          <w:rFonts w:eastAsia="宋体"/>
          <w:szCs w:val="21"/>
          <w14:ligatures w14:val="none"/>
        </w:rPr>
        <w:t xml:space="preserve"> (</w:t>
      </w:r>
      <w:r w:rsidR="00E55752">
        <w:rPr>
          <w:rFonts w:eastAsia="宋体" w:hint="eastAsia"/>
          <w:szCs w:val="21"/>
          <w14:ligatures w14:val="none"/>
        </w:rPr>
        <w:t>A</w:t>
      </w:r>
      <w:r>
        <w:rPr>
          <w:rFonts w:eastAsia="宋体" w:hint="eastAsia"/>
          <w:szCs w:val="21"/>
          <w14:ligatures w14:val="none"/>
        </w:rPr>
        <w:t>48a~i</w:t>
      </w:r>
      <w:r>
        <w:rPr>
          <w:rFonts w:eastAsia="宋体"/>
          <w:szCs w:val="21"/>
          <w14:ligatures w14:val="none"/>
        </w:rPr>
        <w:t xml:space="preserve">) describe the response models of typical flexible resources in the </w:t>
      </w:r>
      <w:r>
        <w:rPr>
          <w:rFonts w:eastAsia="宋体"/>
          <w:szCs w:val="21"/>
          <w14:ligatures w14:val="none"/>
        </w:rPr>
        <w:lastRenderedPageBreak/>
        <w:t xml:space="preserve">system, including CHP, gas boilers, heat pumps, absorption chillers, </w:t>
      </w:r>
      <w:r>
        <w:rPr>
          <w:rFonts w:eastAsia="宋体" w:hint="eastAsia"/>
          <w:szCs w:val="21"/>
          <w14:ligatures w14:val="none"/>
        </w:rPr>
        <w:t xml:space="preserve">battery </w:t>
      </w:r>
      <w:r>
        <w:rPr>
          <w:rFonts w:eastAsia="宋体"/>
          <w:szCs w:val="21"/>
          <w14:ligatures w14:val="none"/>
        </w:rPr>
        <w:t xml:space="preserve">energy storage systems, and grid-connected electricity exchanges. These devices are modeled based on their energy conversion characteristics and operating constraints. Each device builds an affine relationship with respect to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xml:space="preserve"> , either in terms of output rate or energy capacity, thereby enabling dynamic regulation in response to renewable power fluctuations. By assigning individual response coefficients </w:t>
      </w:r>
      <w:r>
        <w:rPr>
          <w:rFonts w:eastAsia="宋体"/>
          <w:i/>
          <w:iCs/>
          <w:szCs w:val="21"/>
          <w14:ligatures w14:val="none"/>
        </w:rPr>
        <w:t>α</w:t>
      </w:r>
      <w:proofErr w:type="spellStart"/>
      <w:r>
        <w:rPr>
          <w:rFonts w:eastAsia="宋体"/>
          <w:i/>
          <w:iCs/>
          <w:szCs w:val="21"/>
          <w:vertAlign w:val="subscript"/>
          <w14:ligatures w14:val="none"/>
        </w:rPr>
        <w:t>t</w:t>
      </w:r>
      <w:r>
        <w:rPr>
          <w:rFonts w:eastAsia="宋体" w:hint="eastAsia"/>
          <w:i/>
          <w:iCs/>
          <w:szCs w:val="21"/>
          <w:vertAlign w:val="superscript"/>
          <w14:ligatures w14:val="none"/>
        </w:rPr>
        <w:t>i</w:t>
      </w:r>
      <w:proofErr w:type="spellEnd"/>
      <w:r>
        <w:rPr>
          <w:rFonts w:eastAsia="宋体"/>
          <w:szCs w:val="21"/>
          <w14:ligatures w14:val="none"/>
        </w:rPr>
        <w:t xml:space="preserve"> to each device, the system can flexibly coordinate the output adjustment capabilities of different energy carriers, achieving robust multi-energy collaborative operation.</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1DA046AC" w14:textId="77777777">
        <w:trPr>
          <w:trHeight w:val="578"/>
        </w:trPr>
        <w:tc>
          <w:tcPr>
            <w:tcW w:w="328" w:type="dxa"/>
            <w:vAlign w:val="center"/>
          </w:tcPr>
          <w:p w14:paraId="7671B2E3" w14:textId="77777777" w:rsidR="00362960" w:rsidRDefault="00362960">
            <w:pPr>
              <w:jc w:val="center"/>
              <w:rPr>
                <w:kern w:val="0"/>
                <w:szCs w:val="24"/>
                <w14:ligatures w14:val="none"/>
              </w:rPr>
            </w:pPr>
          </w:p>
        </w:tc>
        <w:tc>
          <w:tcPr>
            <w:tcW w:w="0" w:type="auto"/>
            <w:vAlign w:val="center"/>
          </w:tcPr>
          <w:p w14:paraId="02E8B7D0" w14:textId="77777777" w:rsidR="00362960" w:rsidRDefault="00000000">
            <w:pPr>
              <w:spacing w:line="360" w:lineRule="auto"/>
              <w:jc w:val="center"/>
              <w:rPr>
                <w:kern w:val="0"/>
                <w:szCs w:val="24"/>
                <w14:ligatures w14:val="none"/>
              </w:rPr>
            </w:pPr>
            <w:r>
              <w:rPr>
                <w:position w:val="-12"/>
                <w:szCs w:val="24"/>
              </w:rPr>
              <w:object w:dxaOrig="2445" w:dyaOrig="435" w14:anchorId="121AC304">
                <v:shape id="_x0000_i1093" type="#_x0000_t75" style="width:121.85pt;height:21.35pt" o:ole="">
                  <v:imagedata r:id="rId153" o:title=""/>
                </v:shape>
                <o:OLEObject Type="Embed" ProgID="Equation.DSMT4" ShapeID="_x0000_i1093" DrawAspect="Content" ObjectID="_1836287290" r:id="rId154"/>
              </w:object>
            </w:r>
          </w:p>
        </w:tc>
        <w:tc>
          <w:tcPr>
            <w:tcW w:w="1290" w:type="dxa"/>
            <w:vAlign w:val="center"/>
          </w:tcPr>
          <w:p w14:paraId="34E05817" w14:textId="6F9A4884"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48a</w:t>
            </w:r>
            <w:r>
              <w:rPr>
                <w:kern w:val="0"/>
                <w:szCs w:val="24"/>
                <w14:ligatures w14:val="none"/>
              </w:rPr>
              <w:t>)</w:t>
            </w:r>
          </w:p>
        </w:tc>
      </w:tr>
      <w:tr w:rsidR="00362960" w14:paraId="6A1C0AF1" w14:textId="77777777">
        <w:trPr>
          <w:trHeight w:val="578"/>
        </w:trPr>
        <w:tc>
          <w:tcPr>
            <w:tcW w:w="328" w:type="dxa"/>
            <w:vAlign w:val="center"/>
          </w:tcPr>
          <w:p w14:paraId="28C3F693" w14:textId="77777777" w:rsidR="00362960" w:rsidRDefault="00362960">
            <w:pPr>
              <w:jc w:val="center"/>
              <w:rPr>
                <w:kern w:val="0"/>
                <w:szCs w:val="24"/>
                <w14:ligatures w14:val="none"/>
              </w:rPr>
            </w:pPr>
          </w:p>
        </w:tc>
        <w:tc>
          <w:tcPr>
            <w:tcW w:w="0" w:type="auto"/>
            <w:vAlign w:val="center"/>
          </w:tcPr>
          <w:p w14:paraId="00D720D3" w14:textId="77777777" w:rsidR="00362960" w:rsidRDefault="00000000">
            <w:pPr>
              <w:spacing w:line="360" w:lineRule="auto"/>
              <w:jc w:val="center"/>
              <w:rPr>
                <w:kern w:val="0"/>
                <w:szCs w:val="24"/>
                <w14:ligatures w14:val="none"/>
              </w:rPr>
            </w:pPr>
            <w:r>
              <w:rPr>
                <w:position w:val="-32"/>
                <w:szCs w:val="24"/>
              </w:rPr>
              <w:object w:dxaOrig="2119" w:dyaOrig="734" w14:anchorId="27B8189E">
                <v:shape id="_x0000_i1094" type="#_x0000_t75" style="width:106pt;height:36.4pt" o:ole="">
                  <v:imagedata r:id="rId155" o:title=""/>
                </v:shape>
                <o:OLEObject Type="Embed" ProgID="Equation.DSMT4" ShapeID="_x0000_i1094" DrawAspect="Content" ObjectID="_1836287291" r:id="rId156"/>
              </w:object>
            </w:r>
          </w:p>
        </w:tc>
        <w:tc>
          <w:tcPr>
            <w:tcW w:w="1290" w:type="dxa"/>
            <w:vAlign w:val="center"/>
          </w:tcPr>
          <w:p w14:paraId="5812F3B3" w14:textId="0F7AE85F"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48b</w:t>
            </w:r>
            <w:r>
              <w:rPr>
                <w:kern w:val="0"/>
                <w:szCs w:val="24"/>
                <w14:ligatures w14:val="none"/>
              </w:rPr>
              <w:t>)</w:t>
            </w:r>
          </w:p>
        </w:tc>
      </w:tr>
      <w:tr w:rsidR="00362960" w14:paraId="2D23C59E" w14:textId="77777777">
        <w:trPr>
          <w:trHeight w:val="578"/>
        </w:trPr>
        <w:tc>
          <w:tcPr>
            <w:tcW w:w="328" w:type="dxa"/>
            <w:vAlign w:val="center"/>
          </w:tcPr>
          <w:p w14:paraId="50DCC0F4" w14:textId="77777777" w:rsidR="00362960" w:rsidRDefault="00362960">
            <w:pPr>
              <w:jc w:val="center"/>
              <w:rPr>
                <w:kern w:val="0"/>
                <w:szCs w:val="24"/>
                <w14:ligatures w14:val="none"/>
              </w:rPr>
            </w:pPr>
          </w:p>
        </w:tc>
        <w:tc>
          <w:tcPr>
            <w:tcW w:w="0" w:type="auto"/>
            <w:vAlign w:val="center"/>
          </w:tcPr>
          <w:p w14:paraId="3FE31EB7" w14:textId="77777777" w:rsidR="00362960" w:rsidRDefault="00000000">
            <w:pPr>
              <w:spacing w:line="360" w:lineRule="auto"/>
              <w:jc w:val="center"/>
              <w:rPr>
                <w:kern w:val="0"/>
                <w:szCs w:val="24"/>
                <w14:ligatures w14:val="none"/>
              </w:rPr>
            </w:pPr>
            <w:r>
              <w:rPr>
                <w:position w:val="-12"/>
                <w:szCs w:val="24"/>
              </w:rPr>
              <w:object w:dxaOrig="2174" w:dyaOrig="435" w14:anchorId="5C9526A9">
                <v:shape id="_x0000_i1095" type="#_x0000_t75" style="width:108.4pt;height:21.35pt" o:ole="">
                  <v:imagedata r:id="rId157" o:title=""/>
                </v:shape>
                <o:OLEObject Type="Embed" ProgID="Equation.DSMT4" ShapeID="_x0000_i1095" DrawAspect="Content" ObjectID="_1836287292" r:id="rId158"/>
              </w:object>
            </w:r>
          </w:p>
        </w:tc>
        <w:tc>
          <w:tcPr>
            <w:tcW w:w="1290" w:type="dxa"/>
            <w:vAlign w:val="center"/>
          </w:tcPr>
          <w:p w14:paraId="071E36AA" w14:textId="72F27769"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48c</w:t>
            </w:r>
            <w:r>
              <w:rPr>
                <w:kern w:val="0"/>
                <w:szCs w:val="24"/>
                <w14:ligatures w14:val="none"/>
              </w:rPr>
              <w:t>)</w:t>
            </w:r>
          </w:p>
        </w:tc>
      </w:tr>
      <w:tr w:rsidR="00362960" w14:paraId="15B34603" w14:textId="77777777">
        <w:trPr>
          <w:trHeight w:val="578"/>
        </w:trPr>
        <w:tc>
          <w:tcPr>
            <w:tcW w:w="328" w:type="dxa"/>
            <w:vAlign w:val="center"/>
          </w:tcPr>
          <w:p w14:paraId="5060F82B" w14:textId="77777777" w:rsidR="00362960" w:rsidRDefault="00362960">
            <w:pPr>
              <w:jc w:val="center"/>
              <w:rPr>
                <w:kern w:val="0"/>
                <w:szCs w:val="24"/>
                <w14:ligatures w14:val="none"/>
              </w:rPr>
            </w:pPr>
          </w:p>
        </w:tc>
        <w:tc>
          <w:tcPr>
            <w:tcW w:w="0" w:type="auto"/>
            <w:vAlign w:val="center"/>
          </w:tcPr>
          <w:p w14:paraId="331D652F" w14:textId="77777777" w:rsidR="00362960" w:rsidRDefault="00000000">
            <w:pPr>
              <w:spacing w:line="360" w:lineRule="auto"/>
              <w:jc w:val="center"/>
              <w:rPr>
                <w:kern w:val="0"/>
                <w:szCs w:val="24"/>
                <w14:ligatures w14:val="none"/>
              </w:rPr>
            </w:pPr>
            <w:r>
              <w:rPr>
                <w:position w:val="-12"/>
                <w:szCs w:val="24"/>
              </w:rPr>
              <w:object w:dxaOrig="2114" w:dyaOrig="435" w14:anchorId="60F90340">
                <v:shape id="_x0000_i1096" type="#_x0000_t75" style="width:105.65pt;height:21.35pt" o:ole="">
                  <v:imagedata r:id="rId159" o:title=""/>
                </v:shape>
                <o:OLEObject Type="Embed" ProgID="Equation.DSMT4" ShapeID="_x0000_i1096" DrawAspect="Content" ObjectID="_1836287293" r:id="rId160"/>
              </w:object>
            </w:r>
          </w:p>
        </w:tc>
        <w:tc>
          <w:tcPr>
            <w:tcW w:w="1290" w:type="dxa"/>
            <w:vAlign w:val="center"/>
          </w:tcPr>
          <w:p w14:paraId="09BF9491"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s48d</w:t>
            </w:r>
            <w:r>
              <w:rPr>
                <w:kern w:val="0"/>
                <w:szCs w:val="24"/>
                <w14:ligatures w14:val="none"/>
              </w:rPr>
              <w:t>)</w:t>
            </w:r>
          </w:p>
        </w:tc>
      </w:tr>
      <w:tr w:rsidR="00362960" w14:paraId="4DACE252" w14:textId="77777777">
        <w:trPr>
          <w:trHeight w:val="578"/>
        </w:trPr>
        <w:tc>
          <w:tcPr>
            <w:tcW w:w="328" w:type="dxa"/>
            <w:vAlign w:val="center"/>
          </w:tcPr>
          <w:p w14:paraId="19919192" w14:textId="77777777" w:rsidR="00362960" w:rsidRDefault="00362960">
            <w:pPr>
              <w:jc w:val="center"/>
              <w:rPr>
                <w:kern w:val="0"/>
                <w:szCs w:val="24"/>
                <w14:ligatures w14:val="none"/>
              </w:rPr>
            </w:pPr>
          </w:p>
        </w:tc>
        <w:tc>
          <w:tcPr>
            <w:tcW w:w="0" w:type="auto"/>
            <w:vAlign w:val="center"/>
          </w:tcPr>
          <w:p w14:paraId="008A5586" w14:textId="77777777" w:rsidR="00362960" w:rsidRDefault="00000000">
            <w:pPr>
              <w:spacing w:line="360" w:lineRule="auto"/>
              <w:jc w:val="center"/>
              <w:rPr>
                <w:kern w:val="0"/>
                <w:szCs w:val="24"/>
                <w14:ligatures w14:val="none"/>
              </w:rPr>
            </w:pPr>
            <w:r>
              <w:rPr>
                <w:position w:val="-12"/>
                <w:szCs w:val="24"/>
              </w:rPr>
              <w:object w:dxaOrig="2087" w:dyaOrig="435" w14:anchorId="4BFE90A1">
                <v:shape id="_x0000_i1097" type="#_x0000_t75" style="width:104.45pt;height:21.35pt" o:ole="">
                  <v:imagedata r:id="rId161" o:title=""/>
                </v:shape>
                <o:OLEObject Type="Embed" ProgID="Equation.DSMT4" ShapeID="_x0000_i1097" DrawAspect="Content" ObjectID="_1836287294" r:id="rId162"/>
              </w:object>
            </w:r>
          </w:p>
        </w:tc>
        <w:tc>
          <w:tcPr>
            <w:tcW w:w="1290" w:type="dxa"/>
            <w:vAlign w:val="center"/>
          </w:tcPr>
          <w:p w14:paraId="55FFB418" w14:textId="44425C5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48e</w:t>
            </w:r>
            <w:r>
              <w:rPr>
                <w:kern w:val="0"/>
                <w:szCs w:val="24"/>
                <w14:ligatures w14:val="none"/>
              </w:rPr>
              <w:t>)</w:t>
            </w:r>
          </w:p>
        </w:tc>
      </w:tr>
      <w:tr w:rsidR="00362960" w14:paraId="1F65E659" w14:textId="77777777">
        <w:trPr>
          <w:trHeight w:val="578"/>
        </w:trPr>
        <w:tc>
          <w:tcPr>
            <w:tcW w:w="328" w:type="dxa"/>
            <w:vAlign w:val="center"/>
          </w:tcPr>
          <w:p w14:paraId="7C7354C7" w14:textId="77777777" w:rsidR="00362960" w:rsidRDefault="00362960">
            <w:pPr>
              <w:jc w:val="center"/>
              <w:rPr>
                <w:kern w:val="0"/>
                <w:szCs w:val="24"/>
                <w14:ligatures w14:val="none"/>
              </w:rPr>
            </w:pPr>
          </w:p>
        </w:tc>
        <w:tc>
          <w:tcPr>
            <w:tcW w:w="0" w:type="auto"/>
            <w:vAlign w:val="center"/>
          </w:tcPr>
          <w:p w14:paraId="6F885332" w14:textId="77777777" w:rsidR="00362960" w:rsidRDefault="00000000">
            <w:pPr>
              <w:spacing w:line="360" w:lineRule="auto"/>
              <w:jc w:val="center"/>
              <w:rPr>
                <w:kern w:val="0"/>
                <w:szCs w:val="24"/>
                <w14:ligatures w14:val="none"/>
              </w:rPr>
            </w:pPr>
            <w:r>
              <w:rPr>
                <w:position w:val="-12"/>
                <w:szCs w:val="24"/>
              </w:rPr>
              <w:object w:dxaOrig="2024" w:dyaOrig="435" w14:anchorId="7FFF5D48">
                <v:shape id="_x0000_i1098" type="#_x0000_t75" style="width:100.9pt;height:21.35pt" o:ole="">
                  <v:imagedata r:id="rId163" o:title=""/>
                </v:shape>
                <o:OLEObject Type="Embed" ProgID="Equation.DSMT4" ShapeID="_x0000_i1098" DrawAspect="Content" ObjectID="_1836287295" r:id="rId164"/>
              </w:object>
            </w:r>
          </w:p>
        </w:tc>
        <w:tc>
          <w:tcPr>
            <w:tcW w:w="1290" w:type="dxa"/>
            <w:vAlign w:val="center"/>
          </w:tcPr>
          <w:p w14:paraId="5BEC9D93" w14:textId="19D84CC7"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48f</w:t>
            </w:r>
            <w:r>
              <w:rPr>
                <w:kern w:val="0"/>
                <w:szCs w:val="24"/>
                <w14:ligatures w14:val="none"/>
              </w:rPr>
              <w:t>)</w:t>
            </w:r>
          </w:p>
        </w:tc>
      </w:tr>
      <w:tr w:rsidR="00362960" w14:paraId="21DBBE21" w14:textId="77777777">
        <w:trPr>
          <w:trHeight w:val="578"/>
        </w:trPr>
        <w:tc>
          <w:tcPr>
            <w:tcW w:w="328" w:type="dxa"/>
            <w:vAlign w:val="center"/>
          </w:tcPr>
          <w:p w14:paraId="2342A4EC" w14:textId="77777777" w:rsidR="00362960" w:rsidRDefault="00362960">
            <w:pPr>
              <w:jc w:val="center"/>
              <w:rPr>
                <w:kern w:val="0"/>
                <w:szCs w:val="24"/>
                <w14:ligatures w14:val="none"/>
              </w:rPr>
            </w:pPr>
          </w:p>
        </w:tc>
        <w:tc>
          <w:tcPr>
            <w:tcW w:w="0" w:type="auto"/>
            <w:vAlign w:val="center"/>
          </w:tcPr>
          <w:p w14:paraId="4EBDBB3D" w14:textId="77777777" w:rsidR="00362960" w:rsidRDefault="00000000">
            <w:pPr>
              <w:spacing w:line="360" w:lineRule="auto"/>
              <w:jc w:val="center"/>
              <w:rPr>
                <w:kern w:val="0"/>
                <w:szCs w:val="24"/>
                <w14:ligatures w14:val="none"/>
              </w:rPr>
            </w:pPr>
            <w:r>
              <w:rPr>
                <w:position w:val="-12"/>
                <w:szCs w:val="24"/>
              </w:rPr>
              <w:object w:dxaOrig="2024" w:dyaOrig="435" w14:anchorId="02AA8979">
                <v:shape id="_x0000_i1099" type="#_x0000_t75" style="width:100.9pt;height:21.35pt" o:ole="">
                  <v:imagedata r:id="rId165" o:title=""/>
                </v:shape>
                <o:OLEObject Type="Embed" ProgID="Equation.DSMT4" ShapeID="_x0000_i1099" DrawAspect="Content" ObjectID="_1836287296" r:id="rId166"/>
              </w:object>
            </w:r>
          </w:p>
        </w:tc>
        <w:tc>
          <w:tcPr>
            <w:tcW w:w="1290" w:type="dxa"/>
            <w:vAlign w:val="center"/>
          </w:tcPr>
          <w:p w14:paraId="5FC4F444" w14:textId="7789BCE6"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48g</w:t>
            </w:r>
            <w:r>
              <w:rPr>
                <w:kern w:val="0"/>
                <w:szCs w:val="24"/>
                <w14:ligatures w14:val="none"/>
              </w:rPr>
              <w:t>)</w:t>
            </w:r>
          </w:p>
        </w:tc>
      </w:tr>
      <w:tr w:rsidR="00362960" w14:paraId="2976B7EE" w14:textId="77777777">
        <w:trPr>
          <w:trHeight w:val="578"/>
        </w:trPr>
        <w:tc>
          <w:tcPr>
            <w:tcW w:w="328" w:type="dxa"/>
            <w:vAlign w:val="center"/>
          </w:tcPr>
          <w:p w14:paraId="0619C146" w14:textId="77777777" w:rsidR="00362960" w:rsidRDefault="00362960">
            <w:pPr>
              <w:jc w:val="center"/>
              <w:rPr>
                <w:kern w:val="0"/>
                <w:szCs w:val="24"/>
                <w14:ligatures w14:val="none"/>
              </w:rPr>
            </w:pPr>
          </w:p>
        </w:tc>
        <w:tc>
          <w:tcPr>
            <w:tcW w:w="0" w:type="auto"/>
            <w:vAlign w:val="center"/>
          </w:tcPr>
          <w:p w14:paraId="25184045" w14:textId="77777777" w:rsidR="00362960" w:rsidRDefault="00000000">
            <w:pPr>
              <w:spacing w:line="360" w:lineRule="auto"/>
              <w:jc w:val="center"/>
              <w:rPr>
                <w:kern w:val="0"/>
                <w:szCs w:val="24"/>
                <w14:ligatures w14:val="none"/>
              </w:rPr>
            </w:pPr>
            <w:r>
              <w:rPr>
                <w:position w:val="-12"/>
                <w:szCs w:val="24"/>
              </w:rPr>
              <w:object w:dxaOrig="2024" w:dyaOrig="435" w14:anchorId="6368933D">
                <v:shape id="_x0000_i1100" type="#_x0000_t75" style="width:100.9pt;height:21.35pt" o:ole="">
                  <v:imagedata r:id="rId167" o:title=""/>
                </v:shape>
                <o:OLEObject Type="Embed" ProgID="Equation.DSMT4" ShapeID="_x0000_i1100" DrawAspect="Content" ObjectID="_1836287297" r:id="rId168"/>
              </w:object>
            </w:r>
          </w:p>
        </w:tc>
        <w:tc>
          <w:tcPr>
            <w:tcW w:w="1290" w:type="dxa"/>
            <w:vAlign w:val="center"/>
          </w:tcPr>
          <w:p w14:paraId="2E66667E" w14:textId="5713CF03"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48h</w:t>
            </w:r>
            <w:r>
              <w:rPr>
                <w:kern w:val="0"/>
                <w:szCs w:val="24"/>
                <w14:ligatures w14:val="none"/>
              </w:rPr>
              <w:t>)</w:t>
            </w:r>
          </w:p>
        </w:tc>
      </w:tr>
      <w:tr w:rsidR="00362960" w14:paraId="634687CA" w14:textId="77777777">
        <w:trPr>
          <w:trHeight w:val="578"/>
        </w:trPr>
        <w:tc>
          <w:tcPr>
            <w:tcW w:w="328" w:type="dxa"/>
            <w:vAlign w:val="center"/>
          </w:tcPr>
          <w:p w14:paraId="4A7AFC3A" w14:textId="77777777" w:rsidR="00362960" w:rsidRDefault="00362960">
            <w:pPr>
              <w:jc w:val="center"/>
              <w:rPr>
                <w:kern w:val="0"/>
                <w:szCs w:val="24"/>
                <w14:ligatures w14:val="none"/>
              </w:rPr>
            </w:pPr>
          </w:p>
        </w:tc>
        <w:tc>
          <w:tcPr>
            <w:tcW w:w="0" w:type="auto"/>
            <w:vAlign w:val="center"/>
          </w:tcPr>
          <w:p w14:paraId="6B2B23F2" w14:textId="77777777" w:rsidR="00362960" w:rsidRDefault="00000000">
            <w:pPr>
              <w:spacing w:line="360" w:lineRule="auto"/>
              <w:jc w:val="center"/>
              <w:rPr>
                <w:kern w:val="0"/>
                <w:szCs w:val="24"/>
                <w14:ligatures w14:val="none"/>
              </w:rPr>
            </w:pPr>
            <w:r>
              <w:rPr>
                <w:position w:val="-12"/>
                <w:szCs w:val="24"/>
              </w:rPr>
              <w:object w:dxaOrig="2174" w:dyaOrig="435" w14:anchorId="3DE5726A">
                <v:shape id="_x0000_i1101" type="#_x0000_t75" style="width:108.4pt;height:21.35pt" o:ole="">
                  <v:imagedata r:id="rId169" o:title=""/>
                </v:shape>
                <o:OLEObject Type="Embed" ProgID="Equation.DSMT4" ShapeID="_x0000_i1101" DrawAspect="Content" ObjectID="_1836287298" r:id="rId170"/>
              </w:object>
            </w:r>
          </w:p>
        </w:tc>
        <w:tc>
          <w:tcPr>
            <w:tcW w:w="1290" w:type="dxa"/>
            <w:vAlign w:val="center"/>
          </w:tcPr>
          <w:p w14:paraId="710EE3D0" w14:textId="5888154E"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48i</w:t>
            </w:r>
            <w:r>
              <w:rPr>
                <w:kern w:val="0"/>
                <w:szCs w:val="24"/>
                <w14:ligatures w14:val="none"/>
              </w:rPr>
              <w:t>)</w:t>
            </w:r>
          </w:p>
        </w:tc>
      </w:tr>
    </w:tbl>
    <w:p w14:paraId="23D43982" w14:textId="10CA9A94" w:rsidR="00362960" w:rsidRDefault="00000000">
      <w:pPr>
        <w:tabs>
          <w:tab w:val="center" w:pos="4800"/>
          <w:tab w:val="right" w:pos="9600"/>
        </w:tabs>
        <w:ind w:firstLine="0"/>
        <w:rPr>
          <w:rFonts w:eastAsia="宋体"/>
          <w:szCs w:val="21"/>
          <w14:ligatures w14:val="none"/>
        </w:rPr>
      </w:pPr>
      <w:r>
        <w:rPr>
          <w:rFonts w:eastAsia="宋体" w:hint="eastAsia"/>
          <w:szCs w:val="21"/>
          <w14:ligatures w14:val="none"/>
        </w:rPr>
        <w:t xml:space="preserve">where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d,CHP</w:t>
      </w:r>
      <w:proofErr w:type="spellEnd"/>
      <w:proofErr w:type="gramEnd"/>
      <w:r>
        <w:rPr>
          <w:rFonts w:eastAsia="宋体" w:hint="eastAsia"/>
          <w:szCs w:val="21"/>
          <w14:ligatures w14:val="none"/>
        </w:rPr>
        <w:t>,</w:t>
      </w:r>
      <w:r>
        <w:rPr>
          <w:rFonts w:eastAsia="宋体" w:hint="eastAsia"/>
          <w:i/>
          <w:iCs/>
          <w:szCs w:val="21"/>
          <w14:ligatures w14:val="none"/>
        </w:rPr>
        <w:t xml:space="preserve">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d,CHP</w:t>
      </w:r>
      <w:proofErr w:type="spellEnd"/>
      <w:proofErr w:type="gramEnd"/>
      <w:r>
        <w:rPr>
          <w:rFonts w:eastAsia="宋体" w:hint="eastAsia"/>
          <w:szCs w:val="21"/>
          <w14:ligatures w14:val="none"/>
        </w:rPr>
        <w:t xml:space="preserve"> ,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d,GB</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C</w:t>
      </w:r>
      <w:r>
        <w:rPr>
          <w:rFonts w:eastAsia="宋体" w:hint="eastAsia"/>
          <w:szCs w:val="21"/>
          <w:vertAlign w:val="subscript"/>
          <w14:ligatures w14:val="none"/>
        </w:rPr>
        <w:t>t</w:t>
      </w:r>
      <w:r>
        <w:rPr>
          <w:rFonts w:eastAsia="宋体" w:hint="eastAsia"/>
          <w:szCs w:val="21"/>
          <w:vertAlign w:val="superscript"/>
          <w14:ligatures w14:val="none"/>
        </w:rPr>
        <w:t>d,HP</w:t>
      </w:r>
      <w:proofErr w:type="spellEnd"/>
      <w:proofErr w:type="gramEnd"/>
      <w:r>
        <w:rPr>
          <w:rFonts w:eastAsia="宋体" w:hint="eastAsia"/>
          <w:szCs w:val="21"/>
          <w14:ligatures w14:val="none"/>
        </w:rPr>
        <w:t>,</w:t>
      </w:r>
      <w:r>
        <w:rPr>
          <w:rFonts w:eastAsia="宋体" w:hint="eastAsia"/>
          <w:i/>
          <w:iCs/>
          <w:szCs w:val="21"/>
          <w14:ligatures w14:val="none"/>
        </w:rPr>
        <w:t xml:space="preserve">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d,HP</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C</w:t>
      </w:r>
      <w:r>
        <w:rPr>
          <w:rFonts w:eastAsia="宋体" w:hint="eastAsia"/>
          <w:szCs w:val="21"/>
          <w:vertAlign w:val="subscript"/>
          <w14:ligatures w14:val="none"/>
        </w:rPr>
        <w:t>t</w:t>
      </w:r>
      <w:r>
        <w:rPr>
          <w:rFonts w:eastAsia="宋体" w:hint="eastAsia"/>
          <w:szCs w:val="21"/>
          <w:vertAlign w:val="superscript"/>
          <w14:ligatures w14:val="none"/>
        </w:rPr>
        <w:t>d,AC</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d,cha</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d,dis</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d,buy</w:t>
      </w:r>
      <w:proofErr w:type="spellEnd"/>
      <w:proofErr w:type="gramEnd"/>
      <w:r>
        <w:rPr>
          <w:rFonts w:eastAsia="宋体" w:hint="eastAsia"/>
          <w:szCs w:val="21"/>
          <w14:ligatures w14:val="none"/>
        </w:rPr>
        <w:t xml:space="preserve"> </w:t>
      </w:r>
      <w:r>
        <w:rPr>
          <w:rFonts w:eastAsia="宋体"/>
          <w:szCs w:val="21"/>
          <w14:ligatures w14:val="none"/>
        </w:rPr>
        <w:t>represent the adjustment power for CHP, GB, HP, AC,</w:t>
      </w:r>
      <w:r w:rsidR="00154315">
        <w:rPr>
          <w:rFonts w:eastAsia="宋体" w:hint="eastAsia"/>
          <w:szCs w:val="21"/>
          <w14:ligatures w14:val="none"/>
        </w:rPr>
        <w:t xml:space="preserve"> </w:t>
      </w:r>
      <w:r>
        <w:rPr>
          <w:rFonts w:eastAsia="宋体" w:hint="eastAsia"/>
          <w:szCs w:val="21"/>
          <w14:ligatures w14:val="none"/>
        </w:rPr>
        <w:t>BESS</w:t>
      </w:r>
      <w:r w:rsidR="00154315">
        <w:rPr>
          <w:rFonts w:eastAsia="宋体" w:hint="eastAsia"/>
          <w:szCs w:val="21"/>
          <w14:ligatures w14:val="none"/>
        </w:rPr>
        <w:t xml:space="preserve"> </w:t>
      </w:r>
      <w:r>
        <w:rPr>
          <w:rFonts w:eastAsia="宋体"/>
          <w:szCs w:val="21"/>
          <w14:ligatures w14:val="none"/>
        </w:rPr>
        <w:t>and electricity purchase, respectively.</w:t>
      </w:r>
    </w:p>
    <w:p w14:paraId="1FAF0400" w14:textId="77777777" w:rsidR="00362960" w:rsidRDefault="00362960">
      <w:pPr>
        <w:spacing w:line="240" w:lineRule="auto"/>
        <w:ind w:firstLine="0"/>
        <w:rPr>
          <w:rFonts w:eastAsiaTheme="minorEastAsia"/>
          <w:b/>
          <w:bCs/>
          <w:szCs w:val="24"/>
        </w:rPr>
      </w:pPr>
    </w:p>
    <w:p w14:paraId="18392A53" w14:textId="3BD07AA9" w:rsidR="00362960" w:rsidRDefault="00000000">
      <w:pPr>
        <w:ind w:firstLine="0"/>
        <w:rPr>
          <w:rFonts w:eastAsia="宋体"/>
          <w:szCs w:val="21"/>
          <w14:ligatures w14:val="none"/>
        </w:rPr>
      </w:pPr>
      <w:r>
        <w:rPr>
          <w:b/>
          <w:bCs/>
          <w:szCs w:val="24"/>
        </w:rPr>
        <w:t xml:space="preserve">Capacity </w:t>
      </w:r>
      <w:r>
        <w:rPr>
          <w:rFonts w:eastAsiaTheme="minorEastAsia" w:hint="eastAsia"/>
          <w:b/>
          <w:bCs/>
          <w:szCs w:val="24"/>
        </w:rPr>
        <w:t xml:space="preserve">limit adjustment </w:t>
      </w:r>
      <w:r>
        <w:rPr>
          <w:b/>
          <w:bCs/>
          <w:szCs w:val="24"/>
        </w:rPr>
        <w:t>constraints</w:t>
      </w:r>
      <w:r>
        <w:rPr>
          <w:rFonts w:ascii="宋体" w:eastAsia="宋体" w:hAnsi="宋体" w:cs="宋体" w:hint="eastAsia"/>
          <w:b/>
          <w:bCs/>
          <w:szCs w:val="24"/>
        </w:rPr>
        <w:t xml:space="preserve">. </w:t>
      </w:r>
      <w:r>
        <w:rPr>
          <w:rFonts w:eastAsia="宋体"/>
          <w:szCs w:val="21"/>
          <w14:ligatures w14:val="none"/>
        </w:rPr>
        <w:t>Eq</w:t>
      </w:r>
      <w:r>
        <w:rPr>
          <w:rFonts w:eastAsia="宋体" w:hint="eastAsia"/>
          <w:szCs w:val="21"/>
          <w14:ligatures w14:val="none"/>
        </w:rPr>
        <w:t>.</w:t>
      </w:r>
      <w:r>
        <w:rPr>
          <w:rFonts w:eastAsia="宋体"/>
          <w:szCs w:val="21"/>
          <w14:ligatures w14:val="none"/>
        </w:rPr>
        <w:t xml:space="preserve"> (</w:t>
      </w:r>
      <w:r w:rsidR="00E55752">
        <w:rPr>
          <w:rFonts w:eastAsia="宋体" w:hint="eastAsia"/>
          <w:szCs w:val="21"/>
          <w14:ligatures w14:val="none"/>
        </w:rPr>
        <w:t>A</w:t>
      </w:r>
      <w:r>
        <w:rPr>
          <w:rFonts w:eastAsia="宋体" w:hint="eastAsia"/>
          <w:szCs w:val="21"/>
          <w14:ligatures w14:val="none"/>
        </w:rPr>
        <w:t>49a~h</w:t>
      </w:r>
      <w:r>
        <w:rPr>
          <w:rFonts w:eastAsia="宋体"/>
          <w:szCs w:val="21"/>
          <w14:ligatures w14:val="none"/>
        </w:rPr>
        <w:t xml:space="preserve">) further introduced to ensure that the system operation remains physically feasible and consistent with the operational characteristics of the equipment. These constraints include upper and lower bounds on power adjustment and ramping dynamics. Such constraints not only ensure that the adjusted output remains within a reasonable range after disturbance correction, but also help enhance the stability of the overall system </w:t>
      </w:r>
      <w:r>
        <w:rPr>
          <w:rFonts w:eastAsia="宋体" w:hint="eastAsia"/>
          <w:szCs w:val="21"/>
          <w14:ligatures w14:val="none"/>
        </w:rPr>
        <w:t>dispatch</w:t>
      </w:r>
      <w:r>
        <w:rPr>
          <w:rFonts w:eastAsia="宋体"/>
          <w:szCs w:val="21"/>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7DFF9751" w14:textId="77777777">
        <w:trPr>
          <w:trHeight w:val="578"/>
        </w:trPr>
        <w:tc>
          <w:tcPr>
            <w:tcW w:w="328" w:type="dxa"/>
            <w:vAlign w:val="center"/>
          </w:tcPr>
          <w:p w14:paraId="64198013" w14:textId="77777777" w:rsidR="00362960" w:rsidRDefault="00362960">
            <w:pPr>
              <w:jc w:val="center"/>
              <w:rPr>
                <w:kern w:val="0"/>
                <w:szCs w:val="24"/>
                <w14:ligatures w14:val="none"/>
              </w:rPr>
            </w:pPr>
          </w:p>
        </w:tc>
        <w:tc>
          <w:tcPr>
            <w:tcW w:w="0" w:type="auto"/>
            <w:vAlign w:val="center"/>
          </w:tcPr>
          <w:p w14:paraId="41535582" w14:textId="77777777" w:rsidR="00362960" w:rsidRDefault="00000000">
            <w:pPr>
              <w:spacing w:line="360" w:lineRule="auto"/>
              <w:jc w:val="center"/>
              <w:rPr>
                <w:kern w:val="0"/>
                <w:szCs w:val="24"/>
                <w14:ligatures w14:val="none"/>
              </w:rPr>
            </w:pPr>
            <w:r>
              <w:rPr>
                <w:position w:val="-12"/>
                <w:szCs w:val="24"/>
              </w:rPr>
              <w:object w:dxaOrig="1956" w:dyaOrig="435" w14:anchorId="26632287">
                <v:shape id="_x0000_i1102" type="#_x0000_t75" style="width:97.7pt;height:21.35pt" o:ole="">
                  <v:imagedata r:id="rId171" o:title=""/>
                </v:shape>
                <o:OLEObject Type="Embed" ProgID="Equation.DSMT4" ShapeID="_x0000_i1102" DrawAspect="Content" ObjectID="_1836287299" r:id="rId172"/>
              </w:object>
            </w:r>
          </w:p>
        </w:tc>
        <w:tc>
          <w:tcPr>
            <w:tcW w:w="1290" w:type="dxa"/>
            <w:vAlign w:val="center"/>
          </w:tcPr>
          <w:p w14:paraId="350438B0" w14:textId="076A093C"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a</w:t>
            </w:r>
            <w:r>
              <w:rPr>
                <w:kern w:val="0"/>
                <w:szCs w:val="24"/>
                <w14:ligatures w14:val="none"/>
              </w:rPr>
              <w:t>)</w:t>
            </w:r>
          </w:p>
        </w:tc>
      </w:tr>
      <w:tr w:rsidR="00362960" w14:paraId="007FA49F" w14:textId="77777777">
        <w:trPr>
          <w:trHeight w:val="578"/>
        </w:trPr>
        <w:tc>
          <w:tcPr>
            <w:tcW w:w="328" w:type="dxa"/>
            <w:vAlign w:val="center"/>
          </w:tcPr>
          <w:p w14:paraId="515D0765" w14:textId="77777777" w:rsidR="00362960" w:rsidRDefault="00362960">
            <w:pPr>
              <w:jc w:val="center"/>
              <w:rPr>
                <w:kern w:val="0"/>
                <w:szCs w:val="24"/>
                <w14:ligatures w14:val="none"/>
              </w:rPr>
            </w:pPr>
          </w:p>
        </w:tc>
        <w:tc>
          <w:tcPr>
            <w:tcW w:w="0" w:type="auto"/>
            <w:vAlign w:val="center"/>
          </w:tcPr>
          <w:p w14:paraId="78F18907" w14:textId="77777777" w:rsidR="00362960" w:rsidRDefault="00000000">
            <w:pPr>
              <w:spacing w:line="360" w:lineRule="auto"/>
              <w:jc w:val="center"/>
              <w:rPr>
                <w:kern w:val="0"/>
                <w:szCs w:val="24"/>
                <w14:ligatures w14:val="none"/>
              </w:rPr>
            </w:pPr>
            <w:r>
              <w:rPr>
                <w:position w:val="-14"/>
                <w:szCs w:val="24"/>
              </w:rPr>
              <w:object w:dxaOrig="2853" w:dyaOrig="435" w14:anchorId="44305C99">
                <v:shape id="_x0000_i1103" type="#_x0000_t75" style="width:142.8pt;height:21.35pt" o:ole="">
                  <v:imagedata r:id="rId173" o:title=""/>
                </v:shape>
                <o:OLEObject Type="Embed" ProgID="Equation.DSMT4" ShapeID="_x0000_i1103" DrawAspect="Content" ObjectID="_1836287300" r:id="rId174"/>
              </w:object>
            </w:r>
          </w:p>
        </w:tc>
        <w:tc>
          <w:tcPr>
            <w:tcW w:w="1290" w:type="dxa"/>
            <w:vAlign w:val="center"/>
          </w:tcPr>
          <w:p w14:paraId="6522BB7D" w14:textId="7B897415"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b</w:t>
            </w:r>
            <w:r>
              <w:rPr>
                <w:kern w:val="0"/>
                <w:szCs w:val="24"/>
                <w14:ligatures w14:val="none"/>
              </w:rPr>
              <w:t>)</w:t>
            </w:r>
          </w:p>
        </w:tc>
      </w:tr>
      <w:tr w:rsidR="00362960" w14:paraId="2FC84292" w14:textId="77777777">
        <w:trPr>
          <w:trHeight w:val="578"/>
        </w:trPr>
        <w:tc>
          <w:tcPr>
            <w:tcW w:w="328" w:type="dxa"/>
            <w:vAlign w:val="center"/>
          </w:tcPr>
          <w:p w14:paraId="3BDB250E" w14:textId="77777777" w:rsidR="00362960" w:rsidRDefault="00362960">
            <w:pPr>
              <w:jc w:val="center"/>
              <w:rPr>
                <w:kern w:val="0"/>
                <w:szCs w:val="24"/>
                <w14:ligatures w14:val="none"/>
              </w:rPr>
            </w:pPr>
          </w:p>
        </w:tc>
        <w:tc>
          <w:tcPr>
            <w:tcW w:w="0" w:type="auto"/>
            <w:vAlign w:val="center"/>
          </w:tcPr>
          <w:p w14:paraId="612953E4" w14:textId="77777777" w:rsidR="00362960" w:rsidRDefault="00000000">
            <w:pPr>
              <w:spacing w:line="360" w:lineRule="auto"/>
              <w:jc w:val="center"/>
              <w:rPr>
                <w:kern w:val="0"/>
                <w:szCs w:val="24"/>
                <w14:ligatures w14:val="none"/>
              </w:rPr>
            </w:pPr>
            <w:r>
              <w:rPr>
                <w:position w:val="-12"/>
                <w:szCs w:val="24"/>
              </w:rPr>
              <w:object w:dxaOrig="1983" w:dyaOrig="435" w14:anchorId="0E5D4555">
                <v:shape id="_x0000_i1104" type="#_x0000_t75" style="width:98.9pt;height:21.35pt" o:ole="">
                  <v:imagedata r:id="rId175" o:title=""/>
                </v:shape>
                <o:OLEObject Type="Embed" ProgID="Equation.DSMT4" ShapeID="_x0000_i1104" DrawAspect="Content" ObjectID="_1836287301" r:id="rId176"/>
              </w:object>
            </w:r>
          </w:p>
        </w:tc>
        <w:tc>
          <w:tcPr>
            <w:tcW w:w="1290" w:type="dxa"/>
            <w:vAlign w:val="center"/>
          </w:tcPr>
          <w:p w14:paraId="098433EA" w14:textId="59E1D017"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c</w:t>
            </w:r>
            <w:r>
              <w:rPr>
                <w:kern w:val="0"/>
                <w:szCs w:val="24"/>
                <w14:ligatures w14:val="none"/>
              </w:rPr>
              <w:t>)</w:t>
            </w:r>
          </w:p>
        </w:tc>
      </w:tr>
      <w:tr w:rsidR="00362960" w14:paraId="71F4B605" w14:textId="77777777">
        <w:trPr>
          <w:trHeight w:val="578"/>
        </w:trPr>
        <w:tc>
          <w:tcPr>
            <w:tcW w:w="328" w:type="dxa"/>
            <w:vAlign w:val="center"/>
          </w:tcPr>
          <w:p w14:paraId="30AE951C" w14:textId="77777777" w:rsidR="00362960" w:rsidRDefault="00362960">
            <w:pPr>
              <w:jc w:val="center"/>
              <w:rPr>
                <w:kern w:val="0"/>
                <w:szCs w:val="24"/>
                <w14:ligatures w14:val="none"/>
              </w:rPr>
            </w:pPr>
          </w:p>
        </w:tc>
        <w:tc>
          <w:tcPr>
            <w:tcW w:w="0" w:type="auto"/>
            <w:vAlign w:val="center"/>
          </w:tcPr>
          <w:p w14:paraId="349B243F"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2758" w:dyaOrig="435" w14:anchorId="2B398900">
                <v:shape id="_x0000_i1105" type="#_x0000_t75" style="width:137.65pt;height:21.35pt" o:ole="">
                  <v:imagedata r:id="rId177" o:title=""/>
                </v:shape>
                <o:OLEObject Type="Embed" ProgID="Equation.DSMT4" ShapeID="_x0000_i1105" DrawAspect="Content" ObjectID="_1836287302" r:id="rId178"/>
              </w:object>
            </w:r>
          </w:p>
        </w:tc>
        <w:tc>
          <w:tcPr>
            <w:tcW w:w="1290" w:type="dxa"/>
            <w:vAlign w:val="center"/>
          </w:tcPr>
          <w:p w14:paraId="3ECA4CE5" w14:textId="5893A8C0"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d</w:t>
            </w:r>
            <w:r>
              <w:rPr>
                <w:kern w:val="0"/>
                <w:szCs w:val="24"/>
                <w14:ligatures w14:val="none"/>
              </w:rPr>
              <w:t>)</w:t>
            </w:r>
          </w:p>
        </w:tc>
      </w:tr>
      <w:tr w:rsidR="00362960" w14:paraId="57E6755B" w14:textId="77777777">
        <w:trPr>
          <w:trHeight w:val="578"/>
        </w:trPr>
        <w:tc>
          <w:tcPr>
            <w:tcW w:w="328" w:type="dxa"/>
            <w:vAlign w:val="center"/>
          </w:tcPr>
          <w:p w14:paraId="53F7CCEF" w14:textId="77777777" w:rsidR="00362960" w:rsidRDefault="00362960">
            <w:pPr>
              <w:jc w:val="center"/>
              <w:rPr>
                <w:kern w:val="0"/>
                <w:szCs w:val="24"/>
                <w14:ligatures w14:val="none"/>
              </w:rPr>
            </w:pPr>
          </w:p>
        </w:tc>
        <w:tc>
          <w:tcPr>
            <w:tcW w:w="0" w:type="auto"/>
            <w:vAlign w:val="center"/>
          </w:tcPr>
          <w:p w14:paraId="647DD50C"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1875" w:dyaOrig="435" w14:anchorId="5949848A">
                <v:shape id="_x0000_i1106" type="#_x0000_t75" style="width:93.75pt;height:21.35pt" o:ole="">
                  <v:imagedata r:id="rId179" o:title=""/>
                </v:shape>
                <o:OLEObject Type="Embed" ProgID="Equation.DSMT4" ShapeID="_x0000_i1106" DrawAspect="Content" ObjectID="_1836287303" r:id="rId180"/>
              </w:object>
            </w:r>
          </w:p>
        </w:tc>
        <w:tc>
          <w:tcPr>
            <w:tcW w:w="1290" w:type="dxa"/>
            <w:vAlign w:val="center"/>
          </w:tcPr>
          <w:p w14:paraId="4A632099" w14:textId="110658AC"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e</w:t>
            </w:r>
            <w:r>
              <w:rPr>
                <w:kern w:val="0"/>
                <w:szCs w:val="24"/>
                <w14:ligatures w14:val="none"/>
              </w:rPr>
              <w:t>)</w:t>
            </w:r>
          </w:p>
        </w:tc>
      </w:tr>
      <w:tr w:rsidR="00362960" w14:paraId="2B67AC81" w14:textId="77777777">
        <w:trPr>
          <w:trHeight w:val="578"/>
        </w:trPr>
        <w:tc>
          <w:tcPr>
            <w:tcW w:w="328" w:type="dxa"/>
            <w:vAlign w:val="center"/>
          </w:tcPr>
          <w:p w14:paraId="3F3113DA" w14:textId="77777777" w:rsidR="00362960" w:rsidRDefault="00362960">
            <w:pPr>
              <w:jc w:val="center"/>
              <w:rPr>
                <w:kern w:val="0"/>
                <w:szCs w:val="24"/>
                <w14:ligatures w14:val="none"/>
              </w:rPr>
            </w:pPr>
          </w:p>
        </w:tc>
        <w:tc>
          <w:tcPr>
            <w:tcW w:w="0" w:type="auto"/>
            <w:vAlign w:val="center"/>
          </w:tcPr>
          <w:p w14:paraId="58D36C55"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2575" w:dyaOrig="435" w14:anchorId="746E7D2B">
                <v:shape id="_x0000_i1107" type="#_x0000_t75" style="width:128.55pt;height:21.35pt" o:ole="">
                  <v:imagedata r:id="rId181" o:title=""/>
                </v:shape>
                <o:OLEObject Type="Embed" ProgID="Equation.DSMT4" ShapeID="_x0000_i1107" DrawAspect="Content" ObjectID="_1836287304" r:id="rId182"/>
              </w:object>
            </w:r>
          </w:p>
        </w:tc>
        <w:tc>
          <w:tcPr>
            <w:tcW w:w="1290" w:type="dxa"/>
            <w:vAlign w:val="center"/>
          </w:tcPr>
          <w:p w14:paraId="41EFE66D" w14:textId="6539C356"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f</w:t>
            </w:r>
            <w:r>
              <w:rPr>
                <w:kern w:val="0"/>
                <w:szCs w:val="24"/>
                <w14:ligatures w14:val="none"/>
              </w:rPr>
              <w:t>)</w:t>
            </w:r>
          </w:p>
        </w:tc>
      </w:tr>
      <w:tr w:rsidR="00362960" w14:paraId="593FE5BE" w14:textId="77777777">
        <w:trPr>
          <w:trHeight w:val="578"/>
        </w:trPr>
        <w:tc>
          <w:tcPr>
            <w:tcW w:w="328" w:type="dxa"/>
            <w:vAlign w:val="center"/>
          </w:tcPr>
          <w:p w14:paraId="4351A096" w14:textId="77777777" w:rsidR="00362960" w:rsidRDefault="00362960">
            <w:pPr>
              <w:jc w:val="center"/>
              <w:rPr>
                <w:kern w:val="0"/>
                <w:szCs w:val="24"/>
                <w14:ligatures w14:val="none"/>
              </w:rPr>
            </w:pPr>
          </w:p>
        </w:tc>
        <w:tc>
          <w:tcPr>
            <w:tcW w:w="0" w:type="auto"/>
            <w:vAlign w:val="center"/>
          </w:tcPr>
          <w:p w14:paraId="2D8A7E86"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1888" w:dyaOrig="435" w14:anchorId="4DC4CF0F">
                <v:shape id="_x0000_i1108" type="#_x0000_t75" style="width:94.15pt;height:21.35pt" o:ole="">
                  <v:imagedata r:id="rId183" o:title=""/>
                </v:shape>
                <o:OLEObject Type="Embed" ProgID="Equation.DSMT4" ShapeID="_x0000_i1108" DrawAspect="Content" ObjectID="_1836287305" r:id="rId184"/>
              </w:object>
            </w:r>
          </w:p>
        </w:tc>
        <w:tc>
          <w:tcPr>
            <w:tcW w:w="1290" w:type="dxa"/>
            <w:vAlign w:val="center"/>
          </w:tcPr>
          <w:p w14:paraId="3524A0F7" w14:textId="647D7C22"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g</w:t>
            </w:r>
            <w:r>
              <w:rPr>
                <w:kern w:val="0"/>
                <w:szCs w:val="24"/>
                <w14:ligatures w14:val="none"/>
              </w:rPr>
              <w:t>)</w:t>
            </w:r>
          </w:p>
        </w:tc>
      </w:tr>
      <w:tr w:rsidR="00362960" w14:paraId="2C0C898E" w14:textId="77777777">
        <w:trPr>
          <w:trHeight w:val="578"/>
        </w:trPr>
        <w:tc>
          <w:tcPr>
            <w:tcW w:w="328" w:type="dxa"/>
            <w:vAlign w:val="center"/>
          </w:tcPr>
          <w:p w14:paraId="035D84D7" w14:textId="77777777" w:rsidR="00362960" w:rsidRDefault="00362960">
            <w:pPr>
              <w:jc w:val="center"/>
              <w:rPr>
                <w:kern w:val="0"/>
                <w:szCs w:val="24"/>
                <w14:ligatures w14:val="none"/>
              </w:rPr>
            </w:pPr>
          </w:p>
        </w:tc>
        <w:tc>
          <w:tcPr>
            <w:tcW w:w="0" w:type="auto"/>
            <w:vAlign w:val="center"/>
          </w:tcPr>
          <w:p w14:paraId="35BDE547"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4"/>
                <w:szCs w:val="24"/>
              </w:rPr>
              <w:object w:dxaOrig="2581" w:dyaOrig="435" w14:anchorId="124856C8">
                <v:shape id="_x0000_i1109" type="#_x0000_t75" style="width:129.75pt;height:21.35pt" o:ole="">
                  <v:imagedata r:id="rId185" o:title=""/>
                </v:shape>
                <o:OLEObject Type="Embed" ProgID="Equation.DSMT4" ShapeID="_x0000_i1109" DrawAspect="Content" ObjectID="_1836287306" r:id="rId186"/>
              </w:object>
            </w:r>
          </w:p>
        </w:tc>
        <w:tc>
          <w:tcPr>
            <w:tcW w:w="1290" w:type="dxa"/>
            <w:vAlign w:val="center"/>
          </w:tcPr>
          <w:p w14:paraId="51119EF9" w14:textId="2A2CE8C0"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h</w:t>
            </w:r>
            <w:r>
              <w:rPr>
                <w:kern w:val="0"/>
                <w:szCs w:val="24"/>
                <w14:ligatures w14:val="none"/>
              </w:rPr>
              <w:t>)</w:t>
            </w:r>
          </w:p>
        </w:tc>
      </w:tr>
    </w:tbl>
    <w:p w14:paraId="7805D0EB" w14:textId="7FF6C519" w:rsidR="00362960" w:rsidRDefault="00000000">
      <w:pPr>
        <w:ind w:firstLine="0"/>
        <w:rPr>
          <w:rFonts w:eastAsia="宋体"/>
          <w:szCs w:val="24"/>
          <w14:ligatures w14:val="none"/>
        </w:rPr>
      </w:pPr>
      <w:r>
        <w:rPr>
          <w:rFonts w:eastAsia="宋体" w:hint="eastAsia"/>
          <w:b/>
          <w:bCs/>
          <w:szCs w:val="24"/>
          <w14:ligatures w14:val="none"/>
        </w:rPr>
        <w:t>Battery s</w:t>
      </w:r>
      <w:r>
        <w:rPr>
          <w:rFonts w:eastAsia="宋体"/>
          <w:b/>
          <w:bCs/>
          <w:szCs w:val="24"/>
          <w14:ligatures w14:val="none"/>
        </w:rPr>
        <w:t>torage adjustment</w:t>
      </w:r>
      <w:r>
        <w:rPr>
          <w:rFonts w:eastAsia="宋体" w:hint="eastAsia"/>
          <w:b/>
          <w:bCs/>
          <w:szCs w:val="24"/>
          <w14:ligatures w14:val="none"/>
        </w:rPr>
        <w:t xml:space="preserve"> </w:t>
      </w:r>
      <w:r>
        <w:rPr>
          <w:rFonts w:eastAsia="宋体"/>
          <w:b/>
          <w:bCs/>
          <w:szCs w:val="24"/>
          <w14:ligatures w14:val="none"/>
        </w:rPr>
        <w:t>constraints</w:t>
      </w:r>
      <w:r>
        <w:rPr>
          <w:rFonts w:eastAsia="宋体"/>
          <w:szCs w:val="24"/>
          <w14:ligatures w14:val="none"/>
        </w:rPr>
        <w:t xml:space="preserve">. </w:t>
      </w:r>
      <w:r>
        <w:rPr>
          <w:rFonts w:eastAsia="宋体" w:hint="eastAsia"/>
          <w:szCs w:val="24"/>
          <w14:ligatures w14:val="none"/>
        </w:rPr>
        <w:t>BESS</w:t>
      </w:r>
      <w:r>
        <w:rPr>
          <w:rFonts w:eastAsia="宋体"/>
          <w:szCs w:val="24"/>
          <w14:ligatures w14:val="none"/>
        </w:rPr>
        <w:t xml:space="preserve"> </w:t>
      </w:r>
      <w:r>
        <w:rPr>
          <w:rFonts w:eastAsia="宋体" w:hint="eastAsia"/>
          <w:szCs w:val="24"/>
          <w14:ligatures w14:val="none"/>
        </w:rPr>
        <w:t>is</w:t>
      </w:r>
      <w:r>
        <w:rPr>
          <w:rFonts w:eastAsia="宋体"/>
          <w:szCs w:val="24"/>
          <w14:ligatures w14:val="none"/>
        </w:rPr>
        <w:t xml:space="preserve"> adjustment</w:t>
      </w:r>
      <w:r>
        <w:rPr>
          <w:rFonts w:eastAsia="宋体" w:hint="eastAsia"/>
          <w:szCs w:val="24"/>
          <w14:ligatures w14:val="none"/>
        </w:rPr>
        <w:t xml:space="preserve"> </w:t>
      </w:r>
      <w:r>
        <w:rPr>
          <w:rFonts w:eastAsia="宋体"/>
          <w:szCs w:val="24"/>
          <w14:ligatures w14:val="none"/>
        </w:rPr>
        <w:t>constraints</w:t>
      </w:r>
      <w:r>
        <w:rPr>
          <w:rFonts w:eastAsia="宋体" w:hint="eastAsia"/>
          <w:szCs w:val="24"/>
          <w14:ligatures w14:val="none"/>
        </w:rPr>
        <w:t xml:space="preserve"> as show Eq.(</w:t>
      </w:r>
      <w:r w:rsidR="00E55752">
        <w:rPr>
          <w:rFonts w:eastAsia="宋体" w:hint="eastAsia"/>
          <w:szCs w:val="24"/>
          <w14:ligatures w14:val="none"/>
        </w:rPr>
        <w:t>A</w:t>
      </w:r>
      <w:r>
        <w:rPr>
          <w:rFonts w:eastAsia="宋体" w:hint="eastAsia"/>
          <w:szCs w:val="24"/>
          <w14:ligatures w14:val="none"/>
        </w:rPr>
        <w:t>50).</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38F03FAD" w14:textId="77777777">
        <w:trPr>
          <w:trHeight w:val="578"/>
        </w:trPr>
        <w:tc>
          <w:tcPr>
            <w:tcW w:w="328" w:type="dxa"/>
            <w:vAlign w:val="center"/>
          </w:tcPr>
          <w:p w14:paraId="122CBA64" w14:textId="77777777" w:rsidR="00362960" w:rsidRDefault="00362960">
            <w:pPr>
              <w:jc w:val="center"/>
              <w:rPr>
                <w:kern w:val="0"/>
                <w:szCs w:val="24"/>
                <w14:ligatures w14:val="none"/>
              </w:rPr>
            </w:pPr>
          </w:p>
        </w:tc>
        <w:tc>
          <w:tcPr>
            <w:tcW w:w="0" w:type="auto"/>
            <w:vAlign w:val="center"/>
          </w:tcPr>
          <w:p w14:paraId="58F73AE9"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30"/>
                <w:szCs w:val="24"/>
              </w:rPr>
              <w:object w:dxaOrig="5420" w:dyaOrig="706" w14:anchorId="7C35F272">
                <v:shape id="_x0000_i1110" type="#_x0000_t75" style="width:271.4pt;height:35.6pt" o:ole="">
                  <v:imagedata r:id="rId187" o:title=""/>
                </v:shape>
                <o:OLEObject Type="Embed" ProgID="Equation.DSMT4" ShapeID="_x0000_i1110" DrawAspect="Content" ObjectID="_1836287307" r:id="rId188"/>
              </w:object>
            </w:r>
          </w:p>
        </w:tc>
        <w:tc>
          <w:tcPr>
            <w:tcW w:w="1290" w:type="dxa"/>
            <w:vAlign w:val="center"/>
          </w:tcPr>
          <w:p w14:paraId="1F9BD968" w14:textId="0EE9DB95"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50</w:t>
            </w:r>
            <w:r>
              <w:rPr>
                <w:kern w:val="0"/>
                <w:szCs w:val="24"/>
                <w14:ligatures w14:val="none"/>
              </w:rPr>
              <w:t>)</w:t>
            </w:r>
          </w:p>
        </w:tc>
      </w:tr>
    </w:tbl>
    <w:p w14:paraId="73C7A1F7" w14:textId="6AA6B051" w:rsidR="00362960" w:rsidRDefault="00000000">
      <w:pPr>
        <w:ind w:firstLine="0"/>
        <w:rPr>
          <w:rFonts w:eastAsia="宋体"/>
          <w:szCs w:val="24"/>
          <w14:ligatures w14:val="none"/>
        </w:rPr>
      </w:pPr>
      <w:r>
        <w:rPr>
          <w:rFonts w:eastAsia="宋体"/>
          <w:b/>
          <w:bCs/>
          <w:szCs w:val="24"/>
          <w14:ligatures w14:val="none"/>
        </w:rPr>
        <w:t>Energy balance</w:t>
      </w:r>
      <w:r>
        <w:rPr>
          <w:rFonts w:eastAsia="宋体" w:hint="eastAsia"/>
          <w:b/>
          <w:bCs/>
          <w:szCs w:val="24"/>
          <w14:ligatures w14:val="none"/>
        </w:rPr>
        <w:t xml:space="preserve"> adjustment</w:t>
      </w:r>
      <w:r>
        <w:rPr>
          <w:rFonts w:eastAsia="宋体"/>
          <w:b/>
          <w:bCs/>
          <w:szCs w:val="24"/>
          <w14:ligatures w14:val="none"/>
        </w:rPr>
        <w:t xml:space="preserve"> constraints</w:t>
      </w:r>
      <w:r>
        <w:rPr>
          <w:rFonts w:eastAsia="宋体"/>
          <w:szCs w:val="24"/>
          <w14:ligatures w14:val="none"/>
        </w:rPr>
        <w:t>.</w:t>
      </w:r>
      <w:r>
        <w:rPr>
          <w:rFonts w:eastAsia="宋体"/>
          <w:szCs w:val="21"/>
          <w14:ligatures w14:val="none"/>
        </w:rPr>
        <w:t xml:space="preserve"> </w:t>
      </w:r>
      <w:r>
        <w:rPr>
          <w:rFonts w:eastAsia="宋体"/>
          <w:szCs w:val="24"/>
          <w14:ligatures w14:val="none"/>
        </w:rPr>
        <w:t>To address the energy balance fluctuations caused by renewable power output disturbances, Eq</w:t>
      </w:r>
      <w:r>
        <w:rPr>
          <w:rFonts w:eastAsia="宋体" w:hint="eastAsia"/>
          <w:szCs w:val="24"/>
          <w14:ligatures w14:val="none"/>
        </w:rPr>
        <w:t>.</w:t>
      </w:r>
      <w:r>
        <w:rPr>
          <w:rFonts w:eastAsia="宋体"/>
          <w:szCs w:val="24"/>
          <w14:ligatures w14:val="none"/>
        </w:rPr>
        <w:t xml:space="preserve"> (</w:t>
      </w:r>
      <w:r w:rsidR="00E55752">
        <w:rPr>
          <w:rFonts w:eastAsia="宋体" w:hint="eastAsia"/>
          <w:szCs w:val="24"/>
          <w14:ligatures w14:val="none"/>
        </w:rPr>
        <w:t>A</w:t>
      </w:r>
      <w:r>
        <w:rPr>
          <w:rFonts w:eastAsia="宋体" w:hint="eastAsia"/>
          <w:szCs w:val="24"/>
          <w14:ligatures w14:val="none"/>
        </w:rPr>
        <w:t>51a~c</w:t>
      </w:r>
      <w:r>
        <w:rPr>
          <w:rFonts w:eastAsia="宋体"/>
          <w:szCs w:val="24"/>
          <w14:ligatures w14:val="none"/>
        </w:rPr>
        <w:t>) establish the affine adjustment constraints for electri</w:t>
      </w:r>
      <w:r>
        <w:rPr>
          <w:rFonts w:eastAsia="宋体" w:hint="eastAsia"/>
          <w:szCs w:val="24"/>
          <w14:ligatures w14:val="none"/>
        </w:rPr>
        <w:t>city</w:t>
      </w:r>
      <w:r>
        <w:rPr>
          <w:rFonts w:eastAsia="宋体"/>
          <w:szCs w:val="24"/>
          <w14:ligatures w14:val="none"/>
        </w:rPr>
        <w:t xml:space="preserve">, </w:t>
      </w:r>
      <w:r>
        <w:rPr>
          <w:rFonts w:eastAsia="宋体" w:hint="eastAsia"/>
          <w:szCs w:val="24"/>
          <w14:ligatures w14:val="none"/>
        </w:rPr>
        <w:t>heating</w:t>
      </w:r>
      <w:r>
        <w:rPr>
          <w:rFonts w:eastAsia="宋体"/>
          <w:szCs w:val="24"/>
          <w14:ligatures w14:val="none"/>
        </w:rPr>
        <w:t xml:space="preserve">, and cooling balances.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4D2B6A45" w14:textId="77777777">
        <w:trPr>
          <w:trHeight w:val="578"/>
        </w:trPr>
        <w:tc>
          <w:tcPr>
            <w:tcW w:w="328" w:type="dxa"/>
            <w:vAlign w:val="center"/>
          </w:tcPr>
          <w:p w14:paraId="4C9D83EE" w14:textId="77777777" w:rsidR="00362960" w:rsidRDefault="00362960">
            <w:pPr>
              <w:jc w:val="center"/>
              <w:rPr>
                <w:kern w:val="0"/>
                <w:szCs w:val="24"/>
                <w14:ligatures w14:val="none"/>
              </w:rPr>
            </w:pPr>
          </w:p>
        </w:tc>
        <w:tc>
          <w:tcPr>
            <w:tcW w:w="0" w:type="auto"/>
            <w:vAlign w:val="center"/>
          </w:tcPr>
          <w:p w14:paraId="51DB1D66"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4863" w:dyaOrig="435" w14:anchorId="3CA2FDAB">
                <v:shape id="_x0000_i1111" type="#_x0000_t75" style="width:243.3pt;height:21.35pt" o:ole="">
                  <v:imagedata r:id="rId189" o:title=""/>
                </v:shape>
                <o:OLEObject Type="Embed" ProgID="Equation.DSMT4" ShapeID="_x0000_i1111" DrawAspect="Content" ObjectID="_1836287308" r:id="rId190"/>
              </w:object>
            </w:r>
          </w:p>
        </w:tc>
        <w:tc>
          <w:tcPr>
            <w:tcW w:w="1290" w:type="dxa"/>
            <w:vAlign w:val="center"/>
          </w:tcPr>
          <w:p w14:paraId="5E03A706" w14:textId="46FBEAB1"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51a</w:t>
            </w:r>
            <w:r>
              <w:rPr>
                <w:kern w:val="0"/>
                <w:szCs w:val="24"/>
                <w14:ligatures w14:val="none"/>
              </w:rPr>
              <w:t>)</w:t>
            </w:r>
          </w:p>
        </w:tc>
      </w:tr>
      <w:tr w:rsidR="00362960" w14:paraId="31AD4717" w14:textId="77777777">
        <w:trPr>
          <w:trHeight w:val="578"/>
        </w:trPr>
        <w:tc>
          <w:tcPr>
            <w:tcW w:w="328" w:type="dxa"/>
            <w:vAlign w:val="center"/>
          </w:tcPr>
          <w:p w14:paraId="1598B1C9" w14:textId="77777777" w:rsidR="00362960" w:rsidRDefault="00362960">
            <w:pPr>
              <w:jc w:val="center"/>
              <w:rPr>
                <w:kern w:val="0"/>
                <w:szCs w:val="24"/>
                <w14:ligatures w14:val="none"/>
              </w:rPr>
            </w:pPr>
          </w:p>
        </w:tc>
        <w:tc>
          <w:tcPr>
            <w:tcW w:w="0" w:type="auto"/>
            <w:vAlign w:val="center"/>
          </w:tcPr>
          <w:p w14:paraId="1DE921E5"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2717" w:dyaOrig="435" w14:anchorId="53EA6582">
                <v:shape id="_x0000_i1112" type="#_x0000_t75" style="width:135.7pt;height:21.35pt" o:ole="">
                  <v:imagedata r:id="rId191" o:title=""/>
                </v:shape>
                <o:OLEObject Type="Embed" ProgID="Equation.DSMT4" ShapeID="_x0000_i1112" DrawAspect="Content" ObjectID="_1836287309" r:id="rId192"/>
              </w:object>
            </w:r>
          </w:p>
        </w:tc>
        <w:tc>
          <w:tcPr>
            <w:tcW w:w="1290" w:type="dxa"/>
            <w:vAlign w:val="center"/>
          </w:tcPr>
          <w:p w14:paraId="13C618AC" w14:textId="1EED6816"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51b</w:t>
            </w:r>
            <w:r>
              <w:rPr>
                <w:kern w:val="0"/>
                <w:szCs w:val="24"/>
                <w14:ligatures w14:val="none"/>
              </w:rPr>
              <w:t>)</w:t>
            </w:r>
          </w:p>
        </w:tc>
      </w:tr>
      <w:tr w:rsidR="00362960" w14:paraId="74C15096" w14:textId="77777777">
        <w:trPr>
          <w:trHeight w:val="578"/>
        </w:trPr>
        <w:tc>
          <w:tcPr>
            <w:tcW w:w="328" w:type="dxa"/>
            <w:vAlign w:val="center"/>
          </w:tcPr>
          <w:p w14:paraId="5F8D1791" w14:textId="77777777" w:rsidR="00362960" w:rsidRDefault="00362960">
            <w:pPr>
              <w:jc w:val="center"/>
              <w:rPr>
                <w:kern w:val="0"/>
                <w:szCs w:val="24"/>
                <w14:ligatures w14:val="none"/>
              </w:rPr>
            </w:pPr>
          </w:p>
        </w:tc>
        <w:tc>
          <w:tcPr>
            <w:tcW w:w="0" w:type="auto"/>
            <w:vAlign w:val="center"/>
          </w:tcPr>
          <w:p w14:paraId="42CE0A30"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1888" w:dyaOrig="435" w14:anchorId="624504A4">
                <v:shape id="_x0000_i1113" type="#_x0000_t75" style="width:94.15pt;height:21.35pt" o:ole="">
                  <v:imagedata r:id="rId193" o:title=""/>
                </v:shape>
                <o:OLEObject Type="Embed" ProgID="Equation.DSMT4" ShapeID="_x0000_i1113" DrawAspect="Content" ObjectID="_1836287310" r:id="rId194"/>
              </w:object>
            </w:r>
          </w:p>
        </w:tc>
        <w:tc>
          <w:tcPr>
            <w:tcW w:w="1290" w:type="dxa"/>
            <w:vAlign w:val="center"/>
          </w:tcPr>
          <w:p w14:paraId="7569BE95" w14:textId="7A8343E3"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51c</w:t>
            </w:r>
            <w:r>
              <w:rPr>
                <w:kern w:val="0"/>
                <w:szCs w:val="24"/>
                <w14:ligatures w14:val="none"/>
              </w:rPr>
              <w:t>)</w:t>
            </w:r>
          </w:p>
        </w:tc>
      </w:tr>
    </w:tbl>
    <w:p w14:paraId="373D9170" w14:textId="7B379957" w:rsidR="00362960" w:rsidRDefault="0093762E">
      <w:pPr>
        <w:pStyle w:val="3"/>
        <w:rPr>
          <w:rFonts w:eastAsiaTheme="minorEastAsia"/>
        </w:rPr>
      </w:pPr>
      <w:r>
        <w:rPr>
          <w:rFonts w:eastAsiaTheme="minorEastAsia" w:hint="eastAsia"/>
        </w:rPr>
        <w:t>A</w:t>
      </w:r>
      <w:r>
        <w:t>.</w:t>
      </w:r>
      <w:r>
        <w:rPr>
          <w:rFonts w:eastAsiaTheme="minorEastAsia" w:hint="eastAsia"/>
        </w:rPr>
        <w:t>6</w:t>
      </w:r>
      <w:r>
        <w:t>.</w:t>
      </w:r>
      <w:r>
        <w:rPr>
          <w:rFonts w:eastAsiaTheme="minorEastAsia" w:hint="eastAsia"/>
        </w:rPr>
        <w:t>2</w:t>
      </w:r>
      <w:r>
        <w:rPr>
          <w:rFonts w:eastAsia="宋体" w:hint="eastAsia"/>
        </w:rPr>
        <w:t>.2</w:t>
      </w:r>
      <w:r>
        <w:t xml:space="preserve"> </w:t>
      </w:r>
      <w:r>
        <w:rPr>
          <w:rFonts w:hint="eastAsia"/>
        </w:rPr>
        <w:t>Second</w:t>
      </w:r>
      <w:r>
        <w:t xml:space="preserve">-Stage </w:t>
      </w:r>
      <w:r>
        <w:rPr>
          <w:rFonts w:eastAsia="宋体"/>
        </w:rPr>
        <w:t>Objective function</w:t>
      </w:r>
    </w:p>
    <w:p w14:paraId="500154C5" w14:textId="095FC338" w:rsidR="00362960" w:rsidRDefault="00000000">
      <w:pPr>
        <w:rPr>
          <w:rFonts w:eastAsia="宋体"/>
          <w:szCs w:val="21"/>
          <w14:ligatures w14:val="none"/>
        </w:rPr>
      </w:pPr>
      <w:r>
        <w:rPr>
          <w:rFonts w:eastAsia="宋体"/>
          <w:szCs w:val="21"/>
          <w14:ligatures w14:val="none"/>
        </w:rPr>
        <w:t xml:space="preserve">In conjunction with the affine adjustment constraints of the second stage, the system dynamically responds through various </w:t>
      </w:r>
      <w:r>
        <w:rPr>
          <w:rFonts w:eastAsia="宋体" w:hint="eastAsia"/>
          <w:szCs w:val="21"/>
          <w14:ligatures w14:val="none"/>
        </w:rPr>
        <w:t>technologies</w:t>
      </w:r>
      <w:r>
        <w:rPr>
          <w:rFonts w:eastAsia="宋体"/>
          <w:szCs w:val="21"/>
          <w14:ligatures w14:val="none"/>
        </w:rPr>
        <w:t xml:space="preserve"> after a disturbance occurs to maintain multi-energy balance. Eq</w:t>
      </w:r>
      <w:r>
        <w:rPr>
          <w:rFonts w:eastAsia="宋体" w:hint="eastAsia"/>
          <w:szCs w:val="21"/>
          <w14:ligatures w14:val="none"/>
        </w:rPr>
        <w:t>.</w:t>
      </w:r>
      <w:r>
        <w:rPr>
          <w:rFonts w:eastAsia="宋体"/>
          <w:szCs w:val="21"/>
          <w14:ligatures w14:val="none"/>
        </w:rPr>
        <w:t xml:space="preserve"> (</w:t>
      </w:r>
      <w:r w:rsidR="00E55752">
        <w:rPr>
          <w:rFonts w:eastAsia="宋体" w:hint="eastAsia"/>
          <w:szCs w:val="21"/>
          <w14:ligatures w14:val="none"/>
        </w:rPr>
        <w:t>A</w:t>
      </w:r>
      <w:r>
        <w:rPr>
          <w:rFonts w:eastAsia="宋体" w:hint="eastAsia"/>
          <w:szCs w:val="21"/>
          <w14:ligatures w14:val="none"/>
        </w:rPr>
        <w:t>52</w:t>
      </w:r>
      <w:r>
        <w:rPr>
          <w:rFonts w:eastAsia="宋体"/>
          <w:szCs w:val="21"/>
          <w14:ligatures w14:val="none"/>
        </w:rPr>
        <w:t xml:space="preserve">) describes the worst-case expected operation cost of the </w:t>
      </w:r>
      <w:r>
        <w:rPr>
          <w:rFonts w:eastAsia="宋体" w:hint="eastAsia"/>
          <w:szCs w:val="21"/>
          <w14:ligatures w14:val="none"/>
        </w:rPr>
        <w:t>MES</w:t>
      </w:r>
      <w:r>
        <w:rPr>
          <w:rFonts w:eastAsia="宋体"/>
          <w:szCs w:val="21"/>
          <w14:ligatures w14:val="none"/>
        </w:rPr>
        <w:t xml:space="preserve"> after considering the wind output uncertainty.</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
        <w:gridCol w:w="8285"/>
        <w:gridCol w:w="1202"/>
      </w:tblGrid>
      <w:tr w:rsidR="00362960" w14:paraId="24C070BF" w14:textId="77777777">
        <w:trPr>
          <w:trHeight w:val="578"/>
        </w:trPr>
        <w:tc>
          <w:tcPr>
            <w:tcW w:w="260" w:type="dxa"/>
            <w:vAlign w:val="center"/>
          </w:tcPr>
          <w:p w14:paraId="5E1DF6A9" w14:textId="77777777" w:rsidR="00362960" w:rsidRDefault="00362960">
            <w:pPr>
              <w:jc w:val="center"/>
              <w:rPr>
                <w:kern w:val="0"/>
                <w:szCs w:val="24"/>
                <w14:ligatures w14:val="none"/>
              </w:rPr>
            </w:pPr>
          </w:p>
        </w:tc>
        <w:tc>
          <w:tcPr>
            <w:tcW w:w="0" w:type="auto"/>
            <w:vAlign w:val="center"/>
          </w:tcPr>
          <w:p w14:paraId="3E8C9D37" w14:textId="77777777" w:rsidR="00362960" w:rsidRDefault="00000000">
            <w:pPr>
              <w:tabs>
                <w:tab w:val="center" w:pos="3230"/>
                <w:tab w:val="right" w:pos="6460"/>
              </w:tabs>
              <w:spacing w:line="360" w:lineRule="auto"/>
              <w:ind w:firstLine="0"/>
              <w:jc w:val="center"/>
              <w:rPr>
                <w:rFonts w:eastAsiaTheme="minorEastAsia"/>
                <w:kern w:val="0"/>
                <w:szCs w:val="24"/>
                <w14:ligatures w14:val="none"/>
              </w:rPr>
            </w:pPr>
            <w:r>
              <w:rPr>
                <w:rFonts w:eastAsiaTheme="minorEastAsia"/>
                <w:position w:val="-36"/>
                <w:szCs w:val="24"/>
              </w:rPr>
              <w:object w:dxaOrig="8069" w:dyaOrig="706" w14:anchorId="0CCFEE4F">
                <v:shape id="_x0000_i1114" type="#_x0000_t75" style="width:403.5pt;height:35.6pt" o:ole="">
                  <v:imagedata r:id="rId195" o:title=""/>
                </v:shape>
                <o:OLEObject Type="Embed" ProgID="Equation.DSMT4" ShapeID="_x0000_i1114" DrawAspect="Content" ObjectID="_1836287311" r:id="rId196"/>
              </w:object>
            </w:r>
          </w:p>
        </w:tc>
        <w:tc>
          <w:tcPr>
            <w:tcW w:w="1214" w:type="dxa"/>
            <w:vAlign w:val="center"/>
          </w:tcPr>
          <w:p w14:paraId="33782F6E" w14:textId="1E5B6BFE"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52</w:t>
            </w:r>
            <w:r>
              <w:rPr>
                <w:kern w:val="0"/>
                <w:szCs w:val="24"/>
                <w14:ligatures w14:val="none"/>
              </w:rPr>
              <w:t>)</w:t>
            </w:r>
          </w:p>
        </w:tc>
      </w:tr>
    </w:tbl>
    <w:p w14:paraId="05B20471" w14:textId="77777777" w:rsidR="00362960" w:rsidRDefault="00000000">
      <w:pPr>
        <w:ind w:firstLine="0"/>
        <w:rPr>
          <w:rFonts w:eastAsia="宋体"/>
          <w:szCs w:val="21"/>
          <w:lang w:val="en-GB"/>
        </w:rPr>
      </w:pPr>
      <w:r>
        <w:rPr>
          <w:rFonts w:eastAsia="宋体" w:hint="eastAsia"/>
          <w:szCs w:val="21"/>
          <w14:ligatures w14:val="none"/>
        </w:rPr>
        <w:t xml:space="preserve">where </w:t>
      </w:r>
      <w:proofErr w:type="spellStart"/>
      <w:r>
        <w:rPr>
          <w:rFonts w:eastAsia="宋体"/>
          <w:i/>
          <w:iCs/>
          <w:szCs w:val="21"/>
          <w14:ligatures w14:val="none"/>
        </w:rPr>
        <w:t>C</w:t>
      </w:r>
      <w:r>
        <w:rPr>
          <w:rFonts w:eastAsia="宋体"/>
          <w:szCs w:val="21"/>
          <w:vertAlign w:val="subscript"/>
          <w14:ligatures w14:val="none"/>
        </w:rPr>
        <w:t>gb</w:t>
      </w:r>
      <w:proofErr w:type="spellEnd"/>
      <w:r>
        <w:rPr>
          <w:rFonts w:eastAsia="宋体"/>
          <w:szCs w:val="21"/>
          <w14:ligatures w14:val="none"/>
        </w:rPr>
        <w:t xml:space="preserve"> represents the heat</w:t>
      </w:r>
      <w:r>
        <w:rPr>
          <w:rFonts w:eastAsia="宋体" w:hint="eastAsia"/>
          <w:szCs w:val="21"/>
          <w14:ligatures w14:val="none"/>
        </w:rPr>
        <w:t>ing</w:t>
      </w:r>
      <w:r>
        <w:rPr>
          <w:rFonts w:eastAsia="宋体"/>
          <w:szCs w:val="21"/>
          <w14:ligatures w14:val="none"/>
        </w:rPr>
        <w:t xml:space="preserve"> production cost of the gas boiler, and </w:t>
      </w:r>
      <w:proofErr w:type="spellStart"/>
      <w:r>
        <w:rPr>
          <w:rFonts w:eastAsia="宋体"/>
          <w:i/>
          <w:iCs/>
          <w:szCs w:val="21"/>
          <w14:ligatures w14:val="none"/>
        </w:rPr>
        <w:t>C</w:t>
      </w:r>
      <w:r>
        <w:rPr>
          <w:rFonts w:eastAsia="宋体"/>
          <w:szCs w:val="21"/>
          <w:vertAlign w:val="subscript"/>
          <w14:ligatures w14:val="none"/>
        </w:rPr>
        <w:t>store</w:t>
      </w:r>
      <w:proofErr w:type="spellEnd"/>
      <w:r>
        <w:rPr>
          <w:rFonts w:eastAsia="宋体"/>
          <w:szCs w:val="21"/>
          <w14:ligatures w14:val="none"/>
        </w:rPr>
        <w:t xml:space="preserve"> denotes the operation cost of charging and discharging </w:t>
      </w:r>
      <w:r>
        <w:rPr>
          <w:rFonts w:eastAsia="宋体" w:hint="eastAsia"/>
          <w:szCs w:val="21"/>
          <w14:ligatures w14:val="none"/>
        </w:rPr>
        <w:t>BESS</w:t>
      </w:r>
      <w:r>
        <w:rPr>
          <w:rFonts w:eastAsia="宋体"/>
          <w:szCs w:val="21"/>
          <w14:ligatures w14:val="none"/>
        </w:rPr>
        <w:t xml:space="preserve">. </w:t>
      </w:r>
      <w:proofErr w:type="spellStart"/>
      <w:r>
        <w:rPr>
          <w:rFonts w:eastAsia="宋体" w:hint="eastAsia"/>
          <w:i/>
          <w:iCs/>
          <w:szCs w:val="21"/>
          <w:lang w:val="en-GB"/>
        </w:rPr>
        <w:t>C</w:t>
      </w:r>
      <w:r>
        <w:rPr>
          <w:rFonts w:eastAsia="宋体" w:hint="eastAsia"/>
          <w:szCs w:val="21"/>
          <w:vertAlign w:val="subscript"/>
          <w:lang w:val="en-GB"/>
        </w:rPr>
        <w:t>hp</w:t>
      </w:r>
      <w:proofErr w:type="spellEnd"/>
      <w:r>
        <w:rPr>
          <w:rFonts w:eastAsia="宋体"/>
          <w:i/>
          <w:iCs/>
          <w:szCs w:val="21"/>
          <w:lang w:val="en-GB"/>
        </w:rPr>
        <w:t xml:space="preserve">, </w:t>
      </w:r>
      <w:proofErr w:type="spellStart"/>
      <w:r>
        <w:rPr>
          <w:rFonts w:eastAsia="宋体" w:hint="eastAsia"/>
          <w:i/>
          <w:iCs/>
          <w:szCs w:val="21"/>
          <w:lang w:val="en-GB"/>
        </w:rPr>
        <w:t>H</w:t>
      </w:r>
      <w:r>
        <w:rPr>
          <w:rFonts w:eastAsia="宋体" w:hint="eastAsia"/>
          <w:szCs w:val="21"/>
          <w:vertAlign w:val="subscript"/>
          <w:lang w:val="en-GB"/>
        </w:rPr>
        <w:t>hp</w:t>
      </w:r>
      <w:proofErr w:type="spellEnd"/>
      <w:r>
        <w:rPr>
          <w:rFonts w:eastAsia="宋体"/>
          <w:szCs w:val="21"/>
          <w:lang w:val="en-GB"/>
        </w:rPr>
        <w:t xml:space="preserve"> and </w:t>
      </w:r>
      <w:proofErr w:type="spellStart"/>
      <w:r>
        <w:rPr>
          <w:rFonts w:eastAsia="宋体" w:hint="eastAsia"/>
          <w:i/>
          <w:iCs/>
          <w:szCs w:val="21"/>
          <w:lang w:val="en-GB"/>
        </w:rPr>
        <w:t>C</w:t>
      </w:r>
      <w:r>
        <w:rPr>
          <w:rFonts w:eastAsia="宋体" w:hint="eastAsia"/>
          <w:szCs w:val="21"/>
          <w:vertAlign w:val="subscript"/>
          <w:lang w:val="en-GB"/>
        </w:rPr>
        <w:t>ac</w:t>
      </w:r>
      <w:proofErr w:type="spellEnd"/>
      <w:r>
        <w:rPr>
          <w:rFonts w:eastAsia="宋体"/>
          <w:szCs w:val="21"/>
          <w:lang w:val="en-GB"/>
        </w:rPr>
        <w:t xml:space="preserve">, represent the cooling </w:t>
      </w:r>
      <w:r>
        <w:rPr>
          <w:rFonts w:eastAsia="宋体"/>
          <w:szCs w:val="21"/>
          <w14:ligatures w14:val="none"/>
        </w:rPr>
        <w:t xml:space="preserve">production </w:t>
      </w:r>
      <w:r>
        <w:rPr>
          <w:rFonts w:eastAsia="宋体"/>
          <w:szCs w:val="21"/>
          <w:lang w:val="en-GB"/>
        </w:rPr>
        <w:t xml:space="preserve">cost of the heat pump, the heating </w:t>
      </w:r>
      <w:r>
        <w:rPr>
          <w:rFonts w:eastAsia="宋体"/>
          <w:szCs w:val="21"/>
          <w14:ligatures w14:val="none"/>
        </w:rPr>
        <w:t xml:space="preserve">production </w:t>
      </w:r>
      <w:r>
        <w:rPr>
          <w:rFonts w:eastAsia="宋体"/>
          <w:szCs w:val="21"/>
          <w:lang w:val="en-GB"/>
        </w:rPr>
        <w:t xml:space="preserve">cost of the heat pump, and the cooling </w:t>
      </w:r>
      <w:r>
        <w:rPr>
          <w:rFonts w:eastAsia="宋体"/>
          <w:szCs w:val="21"/>
          <w14:ligatures w14:val="none"/>
        </w:rPr>
        <w:t xml:space="preserve">production </w:t>
      </w:r>
      <w:r>
        <w:rPr>
          <w:rFonts w:eastAsia="宋体"/>
          <w:szCs w:val="21"/>
          <w:lang w:val="en-GB"/>
        </w:rPr>
        <w:t>cost of the absorption chiller, respectively.</w:t>
      </w:r>
    </w:p>
    <w:p w14:paraId="1961073E" w14:textId="3FE71BBA" w:rsidR="00362960" w:rsidRDefault="0093762E">
      <w:pPr>
        <w:keepNext/>
        <w:keepLines/>
        <w:spacing w:before="120" w:after="120" w:line="360" w:lineRule="auto"/>
        <w:ind w:firstLine="0"/>
        <w:jc w:val="left"/>
        <w:outlineLvl w:val="0"/>
        <w:rPr>
          <w:rFonts w:eastAsia="宋体"/>
          <w:b/>
          <w:bCs/>
          <w:szCs w:val="24"/>
        </w:rPr>
      </w:pPr>
      <w:r>
        <w:rPr>
          <w:rFonts w:eastAsia="宋体" w:hint="eastAsia"/>
          <w:b/>
          <w:bCs/>
          <w:szCs w:val="24"/>
        </w:rPr>
        <w:t>A</w:t>
      </w:r>
      <w:r>
        <w:rPr>
          <w:rFonts w:eastAsia="宋体"/>
          <w:b/>
          <w:bCs/>
          <w:szCs w:val="24"/>
        </w:rPr>
        <w:t>.</w:t>
      </w:r>
      <w:r>
        <w:rPr>
          <w:rFonts w:eastAsia="宋体" w:hint="eastAsia"/>
          <w:b/>
          <w:bCs/>
          <w:szCs w:val="24"/>
        </w:rPr>
        <w:t>7</w:t>
      </w:r>
      <w:r>
        <w:t xml:space="preserve"> </w:t>
      </w:r>
      <w:r>
        <w:rPr>
          <w:rFonts w:eastAsia="宋体"/>
          <w:b/>
          <w:bCs/>
          <w:szCs w:val="24"/>
        </w:rPr>
        <w:t>Variable definitions</w:t>
      </w:r>
    </w:p>
    <w:p w14:paraId="3A5FA519" w14:textId="77777777" w:rsidR="00362960" w:rsidRDefault="00000000">
      <w:pPr>
        <w:rPr>
          <w:rFonts w:eastAsia="宋体"/>
          <w:szCs w:val="21"/>
          <w14:ligatures w14:val="none"/>
        </w:rPr>
      </w:pPr>
      <w:r>
        <w:rPr>
          <w:rFonts w:eastAsia="宋体"/>
          <w:szCs w:val="21"/>
          <w14:ligatures w14:val="none"/>
        </w:rPr>
        <w:t xml:space="preserve">The variables in the </w:t>
      </w:r>
      <w:r>
        <w:rPr>
          <w:rFonts w:eastAsia="宋体" w:hint="eastAsia"/>
          <w:szCs w:val="21"/>
          <w14:ligatures w14:val="none"/>
        </w:rPr>
        <w:t>supplementary</w:t>
      </w:r>
      <w:r>
        <w:rPr>
          <w:rFonts w:eastAsia="宋体"/>
          <w:szCs w:val="21"/>
          <w14:ligatures w14:val="none"/>
        </w:rPr>
        <w:t xml:space="preserve"> have been listed in </w:t>
      </w:r>
      <w:r>
        <w:rPr>
          <w:rFonts w:eastAsia="宋体"/>
          <w:b/>
          <w:bCs/>
          <w:szCs w:val="21"/>
          <w14:ligatures w14:val="none"/>
        </w:rPr>
        <w:t xml:space="preserve">Table </w:t>
      </w:r>
      <w:r>
        <w:rPr>
          <w:rFonts w:eastAsia="宋体" w:hint="eastAsia"/>
          <w:b/>
          <w:bCs/>
          <w:szCs w:val="21"/>
          <w14:ligatures w14:val="none"/>
        </w:rPr>
        <w:t>S2</w:t>
      </w:r>
      <w:r>
        <w:rPr>
          <w:rFonts w:eastAsia="宋体"/>
          <w:szCs w:val="21"/>
          <w14:ligatures w14:val="none"/>
        </w:rPr>
        <w:t xml:space="preserve"> and </w:t>
      </w:r>
      <w:r>
        <w:rPr>
          <w:rFonts w:eastAsia="宋体" w:hint="eastAsia"/>
          <w:b/>
          <w:bCs/>
          <w:szCs w:val="21"/>
          <w14:ligatures w14:val="none"/>
        </w:rPr>
        <w:t>S3</w:t>
      </w:r>
      <w:r>
        <w:rPr>
          <w:rFonts w:eastAsia="宋体"/>
          <w:szCs w:val="21"/>
          <w14:ligatures w14:val="none"/>
        </w:rPr>
        <w:t xml:space="preserve">. </w:t>
      </w:r>
    </w:p>
    <w:p w14:paraId="024D862E" w14:textId="77777777" w:rsidR="00362960" w:rsidRDefault="00000000">
      <w:pPr>
        <w:keepNext/>
        <w:ind w:firstLine="0"/>
        <w:jc w:val="center"/>
        <w:rPr>
          <w:b/>
          <w:bCs/>
          <w:sz w:val="22"/>
          <w:szCs w:val="22"/>
          <w14:ligatures w14:val="none"/>
        </w:rPr>
      </w:pPr>
      <w:r>
        <w:rPr>
          <w:b/>
          <w:bCs/>
          <w:sz w:val="22"/>
          <w:szCs w:val="22"/>
          <w14:ligatures w14:val="none"/>
        </w:rPr>
        <w:t xml:space="preserve">Table </w:t>
      </w:r>
      <w:r>
        <w:rPr>
          <w:rFonts w:eastAsia="宋体" w:hint="eastAsia"/>
          <w:b/>
          <w:bCs/>
          <w:sz w:val="22"/>
          <w:szCs w:val="22"/>
          <w14:ligatures w14:val="none"/>
        </w:rPr>
        <w:t>S</w:t>
      </w:r>
      <w:r>
        <w:rPr>
          <w:rFonts w:eastAsiaTheme="minorEastAsia" w:hint="eastAsia"/>
          <w:b/>
          <w:bCs/>
          <w:sz w:val="22"/>
          <w:szCs w:val="22"/>
          <w14:ligatures w14:val="none"/>
        </w:rPr>
        <w:t>2</w:t>
      </w:r>
      <w:r>
        <w:rPr>
          <w:b/>
          <w:bCs/>
          <w:sz w:val="22"/>
          <w:szCs w:val="22"/>
          <w14:ligatures w14:val="none"/>
        </w:rPr>
        <w:t xml:space="preserve"> Definitions of indices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5"/>
        <w:gridCol w:w="7541"/>
      </w:tblGrid>
      <w:tr w:rsidR="00362960" w14:paraId="3FA84438" w14:textId="77777777">
        <w:tc>
          <w:tcPr>
            <w:tcW w:w="1131" w:type="pct"/>
            <w:tcBorders>
              <w:top w:val="single" w:sz="12" w:space="0" w:color="auto"/>
              <w:bottom w:val="single" w:sz="8" w:space="0" w:color="auto"/>
            </w:tcBorders>
            <w:vAlign w:val="center"/>
          </w:tcPr>
          <w:p w14:paraId="73213ADF" w14:textId="77777777" w:rsidR="00362960" w:rsidRDefault="00000000">
            <w:pPr>
              <w:spacing w:line="240" w:lineRule="auto"/>
              <w:ind w:firstLine="0"/>
              <w:rPr>
                <w:rFonts w:eastAsia="宋体"/>
                <w:b/>
                <w:bCs/>
                <w:kern w:val="0"/>
                <w:sz w:val="22"/>
                <w:szCs w:val="21"/>
                <w14:ligatures w14:val="none"/>
              </w:rPr>
            </w:pPr>
            <w:r>
              <w:rPr>
                <w:rFonts w:eastAsia="宋体"/>
                <w:b/>
                <w:bCs/>
                <w:kern w:val="0"/>
                <w:sz w:val="22"/>
                <w:szCs w:val="21"/>
                <w14:ligatures w14:val="none"/>
              </w:rPr>
              <w:t>Indices/subscript/</w:t>
            </w:r>
          </w:p>
          <w:p w14:paraId="5CDC64A3" w14:textId="77777777" w:rsidR="00362960" w:rsidRDefault="00000000">
            <w:pPr>
              <w:spacing w:line="240" w:lineRule="auto"/>
              <w:ind w:firstLine="0"/>
              <w:rPr>
                <w:rFonts w:eastAsia="宋体"/>
                <w:b/>
                <w:bCs/>
                <w:kern w:val="0"/>
                <w:sz w:val="22"/>
                <w:szCs w:val="21"/>
                <w14:ligatures w14:val="none"/>
              </w:rPr>
            </w:pPr>
            <w:r>
              <w:rPr>
                <w:rFonts w:eastAsia="宋体"/>
                <w:b/>
                <w:bCs/>
                <w:kern w:val="0"/>
                <w:sz w:val="22"/>
                <w:szCs w:val="21"/>
                <w14:ligatures w14:val="none"/>
              </w:rPr>
              <w:t>superscript</w:t>
            </w:r>
          </w:p>
        </w:tc>
        <w:tc>
          <w:tcPr>
            <w:tcW w:w="3869" w:type="pct"/>
            <w:tcBorders>
              <w:top w:val="single" w:sz="12" w:space="0" w:color="auto"/>
              <w:bottom w:val="single" w:sz="8" w:space="0" w:color="auto"/>
            </w:tcBorders>
            <w:vAlign w:val="center"/>
          </w:tcPr>
          <w:p w14:paraId="0E0DBA14" w14:textId="77777777" w:rsidR="00362960" w:rsidRDefault="00000000">
            <w:pPr>
              <w:ind w:firstLine="0"/>
              <w:rPr>
                <w:rFonts w:eastAsia="宋体"/>
                <w:b/>
                <w:bCs/>
                <w:kern w:val="0"/>
                <w:sz w:val="22"/>
                <w:szCs w:val="21"/>
                <w14:ligatures w14:val="none"/>
              </w:rPr>
            </w:pPr>
            <w:r>
              <w:rPr>
                <w:rFonts w:eastAsia="宋体"/>
                <w:b/>
                <w:bCs/>
                <w:kern w:val="0"/>
                <w:sz w:val="22"/>
                <w:szCs w:val="21"/>
                <w14:ligatures w14:val="none"/>
              </w:rPr>
              <w:t>Definitions</w:t>
            </w:r>
          </w:p>
        </w:tc>
      </w:tr>
      <w:tr w:rsidR="00362960" w14:paraId="03AED1E5" w14:textId="77777777">
        <w:tc>
          <w:tcPr>
            <w:tcW w:w="1131" w:type="pct"/>
            <w:tcBorders>
              <w:top w:val="single" w:sz="8" w:space="0" w:color="auto"/>
            </w:tcBorders>
            <w:vAlign w:val="center"/>
          </w:tcPr>
          <w:p w14:paraId="354DDF9A" w14:textId="77777777" w:rsidR="00362960" w:rsidRDefault="00000000">
            <w:pPr>
              <w:ind w:firstLine="0"/>
              <w:rPr>
                <w:rFonts w:eastAsia="宋体"/>
                <w:kern w:val="0"/>
                <w:szCs w:val="21"/>
                <w14:ligatures w14:val="none"/>
              </w:rPr>
            </w:pPr>
            <w:r>
              <w:rPr>
                <w:rFonts w:eastAsia="宋体" w:hint="eastAsia"/>
                <w:kern w:val="0"/>
                <w:szCs w:val="21"/>
                <w14:ligatures w14:val="none"/>
              </w:rPr>
              <w:t>T</w:t>
            </w:r>
          </w:p>
        </w:tc>
        <w:tc>
          <w:tcPr>
            <w:tcW w:w="3869" w:type="pct"/>
            <w:tcBorders>
              <w:top w:val="single" w:sz="8" w:space="0" w:color="auto"/>
            </w:tcBorders>
            <w:vAlign w:val="center"/>
          </w:tcPr>
          <w:p w14:paraId="0787E6D3" w14:textId="77777777" w:rsidR="00362960" w:rsidRDefault="00000000">
            <w:pPr>
              <w:ind w:firstLine="0"/>
              <w:rPr>
                <w:rFonts w:eastAsia="宋体"/>
                <w:kern w:val="0"/>
                <w:szCs w:val="21"/>
                <w14:ligatures w14:val="none"/>
              </w:rPr>
            </w:pPr>
            <w:r>
              <w:rPr>
                <w:rFonts w:eastAsia="宋体"/>
                <w:kern w:val="0"/>
                <w:szCs w:val="21"/>
                <w14:ligatures w14:val="none"/>
              </w:rPr>
              <w:t xml:space="preserve">Set of </w:t>
            </w:r>
            <w:r>
              <w:rPr>
                <w:rFonts w:eastAsia="宋体" w:hint="eastAsia"/>
                <w:kern w:val="0"/>
                <w:szCs w:val="21"/>
                <w14:ligatures w14:val="none"/>
              </w:rPr>
              <w:t>48</w:t>
            </w:r>
            <w:r>
              <w:rPr>
                <w:rFonts w:eastAsia="宋体"/>
                <w:kern w:val="0"/>
                <w:szCs w:val="21"/>
                <w14:ligatures w14:val="none"/>
              </w:rPr>
              <w:t xml:space="preserve"> hours</w:t>
            </w:r>
          </w:p>
        </w:tc>
      </w:tr>
      <w:tr w:rsidR="00362960" w14:paraId="5C40DDB8" w14:textId="77777777">
        <w:tc>
          <w:tcPr>
            <w:tcW w:w="1131" w:type="pct"/>
            <w:tcBorders>
              <w:bottom w:val="single" w:sz="4" w:space="0" w:color="auto"/>
            </w:tcBorders>
            <w:vAlign w:val="center"/>
          </w:tcPr>
          <w:p w14:paraId="64B6FC3B" w14:textId="77777777" w:rsidR="00362960" w:rsidRDefault="00000000">
            <w:pPr>
              <w:ind w:firstLine="0"/>
              <w:rPr>
                <w:rFonts w:eastAsia="宋体"/>
                <w:iCs/>
                <w:szCs w:val="20"/>
              </w:rPr>
            </w:pPr>
            <w:r>
              <w:rPr>
                <w:rFonts w:eastAsia="宋体" w:hint="eastAsia"/>
                <w:kern w:val="0"/>
                <w:szCs w:val="21"/>
                <w14:ligatures w14:val="none"/>
              </w:rPr>
              <w:t>t</w:t>
            </w:r>
          </w:p>
        </w:tc>
        <w:tc>
          <w:tcPr>
            <w:tcW w:w="3869" w:type="pct"/>
            <w:tcBorders>
              <w:bottom w:val="single" w:sz="4" w:space="0" w:color="auto"/>
            </w:tcBorders>
            <w:vAlign w:val="center"/>
          </w:tcPr>
          <w:p w14:paraId="5AF74C8F" w14:textId="77777777" w:rsidR="00362960" w:rsidRDefault="00000000">
            <w:pPr>
              <w:ind w:firstLine="0"/>
              <w:rPr>
                <w:rFonts w:eastAsia="宋体"/>
                <w:kern w:val="0"/>
                <w:szCs w:val="20"/>
                <w14:ligatures w14:val="none"/>
              </w:rPr>
            </w:pPr>
            <w:r>
              <w:rPr>
                <w:rFonts w:eastAsia="宋体" w:hint="eastAsia"/>
                <w:kern w:val="0"/>
                <w:szCs w:val="21"/>
                <w14:ligatures w14:val="none"/>
              </w:rPr>
              <w:t>Set of 15-minute intervals within 48 hours</w:t>
            </w:r>
          </w:p>
        </w:tc>
      </w:tr>
    </w:tbl>
    <w:p w14:paraId="3F86B888" w14:textId="77777777" w:rsidR="00362960" w:rsidRDefault="00000000">
      <w:pPr>
        <w:ind w:firstLine="0"/>
        <w:jc w:val="center"/>
        <w:rPr>
          <w:rFonts w:eastAsia="宋体"/>
          <w:szCs w:val="22"/>
          <w14:ligatures w14:val="none"/>
        </w:rPr>
      </w:pPr>
      <w:r>
        <w:rPr>
          <w:rFonts w:eastAsia="宋体"/>
          <w:b/>
          <w:bCs/>
          <w:sz w:val="22"/>
          <w:szCs w:val="18"/>
          <w14:ligatures w14:val="none"/>
        </w:rPr>
        <w:t xml:space="preserve">Table </w:t>
      </w:r>
      <w:r>
        <w:rPr>
          <w:rFonts w:eastAsia="宋体" w:hint="eastAsia"/>
          <w:b/>
          <w:bCs/>
          <w:sz w:val="22"/>
          <w:szCs w:val="18"/>
          <w14:ligatures w14:val="none"/>
        </w:rPr>
        <w:t>S3</w:t>
      </w:r>
      <w:r>
        <w:rPr>
          <w:rFonts w:eastAsia="宋体"/>
          <w:b/>
          <w:bCs/>
          <w:sz w:val="22"/>
          <w:szCs w:val="18"/>
          <w14:ligatures w14:val="none"/>
        </w:rPr>
        <w:t xml:space="preserve"> Definitions of variables</w:t>
      </w:r>
    </w:p>
    <w:tbl>
      <w:tblPr>
        <w:tblStyle w:val="af6"/>
        <w:tblW w:w="5000" w:type="pct"/>
        <w:tblLook w:val="04A0" w:firstRow="1" w:lastRow="0" w:firstColumn="1" w:lastColumn="0" w:noHBand="0" w:noVBand="1"/>
      </w:tblPr>
      <w:tblGrid>
        <w:gridCol w:w="962"/>
        <w:gridCol w:w="1240"/>
        <w:gridCol w:w="667"/>
        <w:gridCol w:w="2119"/>
        <w:gridCol w:w="961"/>
        <w:gridCol w:w="1536"/>
        <w:gridCol w:w="2261"/>
      </w:tblGrid>
      <w:tr w:rsidR="00362960" w14:paraId="425067B9" w14:textId="77777777" w:rsidTr="0093762E">
        <w:tc>
          <w:tcPr>
            <w:tcW w:w="1130" w:type="pct"/>
            <w:gridSpan w:val="2"/>
            <w:tcBorders>
              <w:top w:val="single" w:sz="12" w:space="0" w:color="auto"/>
              <w:left w:val="nil"/>
              <w:bottom w:val="single" w:sz="8" w:space="0" w:color="auto"/>
              <w:right w:val="nil"/>
            </w:tcBorders>
            <w:vAlign w:val="center"/>
          </w:tcPr>
          <w:p w14:paraId="2E620755"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Variables</w:t>
            </w:r>
          </w:p>
        </w:tc>
        <w:tc>
          <w:tcPr>
            <w:tcW w:w="3870" w:type="pct"/>
            <w:gridSpan w:val="5"/>
            <w:tcBorders>
              <w:top w:val="single" w:sz="12" w:space="0" w:color="auto"/>
              <w:left w:val="nil"/>
              <w:bottom w:val="single" w:sz="8" w:space="0" w:color="auto"/>
              <w:right w:val="nil"/>
            </w:tcBorders>
            <w:vAlign w:val="center"/>
          </w:tcPr>
          <w:p w14:paraId="01C01E20"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Definitions</w:t>
            </w:r>
          </w:p>
        </w:tc>
      </w:tr>
      <w:tr w:rsidR="00362960" w14:paraId="740AF480" w14:textId="77777777" w:rsidTr="0093762E">
        <w:tc>
          <w:tcPr>
            <w:tcW w:w="1130" w:type="pct"/>
            <w:gridSpan w:val="2"/>
            <w:tcBorders>
              <w:top w:val="single" w:sz="8" w:space="0" w:color="auto"/>
              <w:left w:val="nil"/>
              <w:bottom w:val="nil"/>
              <w:right w:val="nil"/>
            </w:tcBorders>
          </w:tcPr>
          <w:p w14:paraId="21A80398" w14:textId="77777777" w:rsidR="00362960" w:rsidRDefault="00000000">
            <w:pPr>
              <w:ind w:firstLine="0"/>
              <w:jc w:val="left"/>
              <w:rPr>
                <w:rFonts w:eastAsia="宋体"/>
                <w:b/>
                <w:bCs/>
                <w:kern w:val="0"/>
                <w:sz w:val="22"/>
                <w:szCs w:val="21"/>
                <w14:ligatures w14:val="none"/>
              </w:rPr>
            </w:pPr>
            <w:r>
              <w:rPr>
                <w:rFonts w:eastAsia="宋体" w:hint="eastAsia"/>
                <w:kern w:val="0"/>
                <w:szCs w:val="21"/>
                <w14:ligatures w14:val="none"/>
              </w:rPr>
              <w:lastRenderedPageBreak/>
              <w:t>TOC</w:t>
            </w:r>
          </w:p>
        </w:tc>
        <w:tc>
          <w:tcPr>
            <w:tcW w:w="3870" w:type="pct"/>
            <w:gridSpan w:val="5"/>
            <w:tcBorders>
              <w:top w:val="single" w:sz="8" w:space="0" w:color="auto"/>
              <w:left w:val="nil"/>
              <w:bottom w:val="nil"/>
              <w:right w:val="nil"/>
            </w:tcBorders>
          </w:tcPr>
          <w:p w14:paraId="459EB177" w14:textId="77777777" w:rsidR="00362960" w:rsidRDefault="00000000">
            <w:pPr>
              <w:ind w:firstLine="0"/>
              <w:jc w:val="left"/>
              <w:rPr>
                <w:rFonts w:eastAsia="宋体"/>
                <w:b/>
                <w:bCs/>
                <w:kern w:val="0"/>
                <w:sz w:val="22"/>
                <w:szCs w:val="21"/>
                <w14:ligatures w14:val="none"/>
              </w:rPr>
            </w:pPr>
            <w:r>
              <w:rPr>
                <w:rFonts w:eastAsia="宋体"/>
                <w:kern w:val="0"/>
                <w:szCs w:val="21"/>
                <w14:ligatures w14:val="none"/>
              </w:rPr>
              <w:t>The objective of minimize the total operating cost [</w:t>
            </w:r>
            <w:r>
              <w:rPr>
                <w:rFonts w:eastAsia="宋体" w:hint="eastAsia"/>
                <w:kern w:val="0"/>
                <w:szCs w:val="21"/>
                <w14:ligatures w14:val="none"/>
              </w:rPr>
              <w:t>¥</w:t>
            </w:r>
            <w:r>
              <w:rPr>
                <w:rFonts w:eastAsia="宋体"/>
                <w:kern w:val="0"/>
                <w:szCs w:val="21"/>
                <w14:ligatures w14:val="none"/>
              </w:rPr>
              <w:t>]</w:t>
            </w:r>
          </w:p>
        </w:tc>
      </w:tr>
      <w:tr w:rsidR="00362960" w14:paraId="7D0F7357" w14:textId="77777777" w:rsidTr="0093762E">
        <w:tc>
          <w:tcPr>
            <w:tcW w:w="1130" w:type="pct"/>
            <w:gridSpan w:val="2"/>
            <w:tcBorders>
              <w:top w:val="nil"/>
              <w:left w:val="nil"/>
              <w:bottom w:val="nil"/>
              <w:right w:val="nil"/>
            </w:tcBorders>
          </w:tcPr>
          <w:p w14:paraId="6352BD45"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LHV</w:t>
            </w:r>
          </w:p>
        </w:tc>
        <w:tc>
          <w:tcPr>
            <w:tcW w:w="3870" w:type="pct"/>
            <w:gridSpan w:val="5"/>
            <w:tcBorders>
              <w:top w:val="nil"/>
              <w:left w:val="nil"/>
              <w:bottom w:val="nil"/>
              <w:right w:val="nil"/>
            </w:tcBorders>
          </w:tcPr>
          <w:p w14:paraId="7833FA1F"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The lower heating value</w:t>
            </w:r>
          </w:p>
        </w:tc>
      </w:tr>
      <w:tr w:rsidR="00362960" w14:paraId="32822DA5" w14:textId="77777777" w:rsidTr="0093762E">
        <w:tc>
          <w:tcPr>
            <w:tcW w:w="1130" w:type="pct"/>
            <w:gridSpan w:val="2"/>
            <w:tcBorders>
              <w:top w:val="nil"/>
              <w:left w:val="nil"/>
              <w:bottom w:val="nil"/>
              <w:right w:val="nil"/>
            </w:tcBorders>
            <w:vAlign w:val="center"/>
          </w:tcPr>
          <w:p w14:paraId="54C8C904"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DRO-MES</w:t>
            </w:r>
          </w:p>
        </w:tc>
        <w:tc>
          <w:tcPr>
            <w:tcW w:w="3870" w:type="pct"/>
            <w:gridSpan w:val="5"/>
            <w:tcBorders>
              <w:top w:val="nil"/>
              <w:left w:val="nil"/>
              <w:bottom w:val="nil"/>
              <w:right w:val="nil"/>
            </w:tcBorders>
            <w:vAlign w:val="center"/>
          </w:tcPr>
          <w:p w14:paraId="35D47466" w14:textId="77777777" w:rsidR="00362960" w:rsidRDefault="00000000">
            <w:pPr>
              <w:ind w:firstLine="0"/>
              <w:jc w:val="left"/>
              <w:rPr>
                <w:rFonts w:eastAsia="宋体"/>
                <w:kern w:val="0"/>
                <w:szCs w:val="21"/>
                <w14:ligatures w14:val="none"/>
              </w:rPr>
            </w:pPr>
            <w:r>
              <w:rPr>
                <w:rFonts w:eastAsia="宋体" w:hint="eastAsia"/>
                <w:kern w:val="0"/>
                <w:szCs w:val="20"/>
                <w14:ligatures w14:val="none"/>
              </w:rPr>
              <w:t>Distributionally Robust Optimization Multi-Energy System</w:t>
            </w:r>
          </w:p>
        </w:tc>
      </w:tr>
      <w:tr w:rsidR="00362960" w14:paraId="4B2D8B58" w14:textId="77777777" w:rsidTr="0093762E">
        <w:tc>
          <w:tcPr>
            <w:tcW w:w="1130" w:type="pct"/>
            <w:gridSpan w:val="2"/>
            <w:tcBorders>
              <w:top w:val="nil"/>
              <w:left w:val="nil"/>
              <w:bottom w:val="nil"/>
              <w:right w:val="nil"/>
            </w:tcBorders>
          </w:tcPr>
          <w:p w14:paraId="471DDC72"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COP</w:t>
            </w:r>
          </w:p>
          <w:p w14:paraId="5F9EE285" w14:textId="77777777" w:rsidR="00362960" w:rsidRDefault="00000000">
            <w:pPr>
              <w:ind w:firstLine="0"/>
              <w:jc w:val="left"/>
              <w:rPr>
                <w:rFonts w:eastAsia="宋体"/>
                <w:kern w:val="0"/>
                <w:szCs w:val="21"/>
                <w14:ligatures w14:val="none"/>
              </w:rPr>
            </w:pPr>
            <w:r>
              <w:rPr>
                <w:rFonts w:eastAsia="宋体"/>
                <w:kern w:val="0"/>
                <w:szCs w:val="21"/>
                <w14:ligatures w14:val="none"/>
              </w:rPr>
              <w:t>BESS</w:t>
            </w:r>
          </w:p>
          <w:p w14:paraId="6D64F1BD"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CHP</w:t>
            </w:r>
          </w:p>
          <w:p w14:paraId="549ACF4D"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HP</w:t>
            </w:r>
          </w:p>
          <w:p w14:paraId="520FAFB0" w14:textId="77777777" w:rsidR="00362960" w:rsidRDefault="00000000">
            <w:pPr>
              <w:ind w:firstLine="0"/>
              <w:jc w:val="left"/>
              <w:rPr>
                <w:rFonts w:eastAsia="宋体"/>
                <w:kern w:val="0"/>
                <w:szCs w:val="21"/>
                <w14:ligatures w14:val="none"/>
              </w:rPr>
            </w:pPr>
            <w:r>
              <w:rPr>
                <w:rFonts w:eastAsia="宋体"/>
                <w:kern w:val="0"/>
                <w:szCs w:val="21"/>
                <w14:ligatures w14:val="none"/>
              </w:rPr>
              <w:t>PV</w:t>
            </w:r>
          </w:p>
          <w:p w14:paraId="3ED3D04C" w14:textId="77777777" w:rsidR="00362960" w:rsidRDefault="00000000">
            <w:pPr>
              <w:ind w:firstLine="0"/>
              <w:jc w:val="left"/>
              <w:rPr>
                <w:rFonts w:eastAsia="宋体"/>
                <w:kern w:val="0"/>
                <w:szCs w:val="21"/>
                <w14:ligatures w14:val="none"/>
              </w:rPr>
            </w:pPr>
            <w:r>
              <w:rPr>
                <w:rFonts w:eastAsia="宋体"/>
                <w:kern w:val="0"/>
                <w:szCs w:val="21"/>
                <w14:ligatures w14:val="none"/>
              </w:rPr>
              <w:t>AC</w:t>
            </w:r>
          </w:p>
          <w:p w14:paraId="5EEAD9E3" w14:textId="77777777" w:rsidR="00362960" w:rsidRDefault="00000000">
            <w:pPr>
              <w:ind w:firstLine="0"/>
              <w:jc w:val="left"/>
              <w:rPr>
                <w:rFonts w:eastAsia="宋体"/>
                <w:kern w:val="0"/>
                <w:szCs w:val="21"/>
                <w14:ligatures w14:val="none"/>
              </w:rPr>
            </w:pPr>
            <w:r>
              <w:rPr>
                <w:rFonts w:eastAsia="宋体"/>
                <w:kern w:val="0"/>
                <w:szCs w:val="21"/>
                <w14:ligatures w14:val="none"/>
              </w:rPr>
              <w:t>GB</w:t>
            </w:r>
          </w:p>
          <w:p w14:paraId="72B5B0FA" w14:textId="77777777" w:rsidR="00362960" w:rsidRDefault="00000000">
            <w:pPr>
              <w:ind w:firstLine="0"/>
              <w:jc w:val="left"/>
              <w:rPr>
                <w:rFonts w:eastAsia="宋体"/>
                <w:kern w:val="0"/>
                <w:szCs w:val="21"/>
                <w14:ligatures w14:val="none"/>
              </w:rPr>
            </w:pPr>
            <w:r>
              <w:rPr>
                <w:rFonts w:eastAsia="宋体"/>
                <w:kern w:val="0"/>
                <w:szCs w:val="21"/>
                <w14:ligatures w14:val="none"/>
              </w:rPr>
              <w:t>WT</w:t>
            </w:r>
          </w:p>
          <w:p w14:paraId="3F536D04" w14:textId="77777777" w:rsidR="00362960" w:rsidRDefault="00000000">
            <w:pPr>
              <w:ind w:firstLine="0"/>
              <w:jc w:val="left"/>
              <w:rPr>
                <w:rFonts w:eastAsia="宋体"/>
                <w:kern w:val="0"/>
                <w:szCs w:val="21"/>
                <w14:ligatures w14:val="none"/>
              </w:rPr>
            </w:pPr>
            <w:r>
              <w:rPr>
                <w:rFonts w:eastAsia="宋体"/>
                <w:kern w:val="0"/>
                <w:szCs w:val="21"/>
                <w14:ligatures w14:val="none"/>
              </w:rPr>
              <w:t>cha/dis</w:t>
            </w:r>
          </w:p>
          <w:p w14:paraId="7E8A1894" w14:textId="77777777" w:rsidR="00362960" w:rsidRDefault="00000000">
            <w:pPr>
              <w:ind w:firstLine="0"/>
              <w:jc w:val="left"/>
              <w:rPr>
                <w:rFonts w:eastAsia="宋体"/>
                <w:kern w:val="0"/>
                <w:szCs w:val="21"/>
                <w:vertAlign w:val="subscript"/>
                <w14:ligatures w14:val="none"/>
              </w:rPr>
            </w:pPr>
            <w:proofErr w:type="spellStart"/>
            <w:r>
              <w:rPr>
                <w:rFonts w:eastAsia="宋体"/>
                <w:kern w:val="0"/>
                <w:szCs w:val="21"/>
                <w14:ligatures w14:val="none"/>
              </w:rPr>
              <w:t>ξ</w:t>
            </w:r>
            <w:r>
              <w:rPr>
                <w:rFonts w:eastAsia="宋体"/>
                <w:kern w:val="0"/>
                <w:szCs w:val="21"/>
                <w:vertAlign w:val="subscript"/>
                <w14:ligatures w14:val="none"/>
              </w:rPr>
              <w:t>t</w:t>
            </w:r>
            <w:proofErr w:type="spellEnd"/>
          </w:p>
          <w:p w14:paraId="12DDD5B6" w14:textId="77777777" w:rsidR="00362960" w:rsidRDefault="00000000">
            <w:pPr>
              <w:ind w:firstLine="0"/>
              <w:rPr>
                <w:rFonts w:eastAsia="宋体" w:cstheme="minorBidi"/>
                <w:i/>
                <w:iCs/>
                <w:kern w:val="0"/>
                <w:szCs w:val="21"/>
                <w:vertAlign w:val="superscript"/>
                <w14:ligatures w14:val="none"/>
              </w:rPr>
            </w:pPr>
            <w:r>
              <w:rPr>
                <w:rFonts w:eastAsia="宋体" w:cstheme="minorBidi"/>
                <w:i/>
                <w:iCs/>
                <w:kern w:val="0"/>
                <w:szCs w:val="21"/>
                <w14:ligatures w14:val="none"/>
              </w:rPr>
              <w:t>α</w:t>
            </w:r>
            <w:proofErr w:type="spellStart"/>
            <w:r>
              <w:rPr>
                <w:rFonts w:eastAsia="宋体" w:cstheme="minorBidi"/>
                <w:i/>
                <w:iCs/>
                <w:kern w:val="0"/>
                <w:szCs w:val="21"/>
                <w:vertAlign w:val="subscript"/>
                <w14:ligatures w14:val="none"/>
              </w:rPr>
              <w:t>t</w:t>
            </w:r>
            <w:r>
              <w:rPr>
                <w:rFonts w:eastAsia="宋体" w:cstheme="minorBidi" w:hint="eastAsia"/>
                <w:i/>
                <w:iCs/>
                <w:kern w:val="0"/>
                <w:szCs w:val="21"/>
                <w:vertAlign w:val="superscript"/>
                <w14:ligatures w14:val="none"/>
              </w:rPr>
              <w:t>i</w:t>
            </w:r>
            <w:proofErr w:type="spellEnd"/>
          </w:p>
          <w:p w14:paraId="635C68FA" w14:textId="77777777" w:rsidR="00362960" w:rsidRDefault="00000000">
            <w:pPr>
              <w:ind w:firstLine="0"/>
              <w:rPr>
                <w:rFonts w:eastAsia="宋体"/>
                <w:iCs/>
                <w:szCs w:val="20"/>
              </w:rPr>
            </w:pPr>
            <w:r>
              <w:rPr>
                <w:rFonts w:eastAsia="宋体" w:hint="eastAsia"/>
                <w:iCs/>
                <w:szCs w:val="20"/>
              </w:rPr>
              <w:t>Q</w:t>
            </w:r>
            <w:r>
              <w:rPr>
                <w:rFonts w:eastAsia="宋体" w:hint="eastAsia"/>
                <w:iCs/>
                <w:szCs w:val="20"/>
                <w:vertAlign w:val="subscript"/>
              </w:rPr>
              <w:t>N</w:t>
            </w:r>
          </w:p>
          <w:p w14:paraId="6B34320F" w14:textId="77777777" w:rsidR="00362960" w:rsidRDefault="00000000">
            <w:pPr>
              <w:ind w:firstLine="0"/>
              <w:rPr>
                <w:rFonts w:eastAsia="宋体"/>
                <w:szCs w:val="20"/>
              </w:rPr>
            </w:pPr>
            <w:r>
              <w:rPr>
                <w:rFonts w:eastAsia="宋体" w:hint="eastAsia"/>
                <w:szCs w:val="20"/>
              </w:rPr>
              <w:t>P</w:t>
            </w:r>
          </w:p>
          <w:p w14:paraId="4C715139" w14:textId="77777777" w:rsidR="00362960" w:rsidRDefault="00000000">
            <w:pPr>
              <w:ind w:firstLine="0"/>
              <w:rPr>
                <w:rFonts w:eastAsia="宋体"/>
                <w:iCs/>
                <w:szCs w:val="20"/>
              </w:rPr>
            </w:pPr>
            <m:oMathPara>
              <m:oMathParaPr>
                <m:jc m:val="left"/>
              </m:oMathParaPr>
              <m:oMath>
                <m:sSub>
                  <m:sSubPr>
                    <m:ctrlPr>
                      <w:rPr>
                        <w:rFonts w:ascii="Cambria Math" w:hAnsi="Cambria Math"/>
                        <w:i/>
                        <w:iCs/>
                        <w:szCs w:val="20"/>
                      </w:rPr>
                    </m:ctrlPr>
                  </m:sSubPr>
                  <m:e>
                    <m:r>
                      <w:rPr>
                        <w:rFonts w:ascii="Cambria Math" w:hAnsi="Cambria Math"/>
                        <w:szCs w:val="20"/>
                      </w:rPr>
                      <m:t>δ</m:t>
                    </m:r>
                  </m:e>
                  <m:sub>
                    <m:sSub>
                      <m:sSubPr>
                        <m:ctrlPr>
                          <w:rPr>
                            <w:rFonts w:ascii="Cambria Math" w:hAnsi="Cambria Math"/>
                            <w:i/>
                            <w:iCs/>
                            <w:szCs w:val="20"/>
                          </w:rPr>
                        </m:ctrlPr>
                      </m:sSubPr>
                      <m:e>
                        <m:acc>
                          <m:accPr>
                            <m:chr m:val="ˉ"/>
                            <m:ctrlPr>
                              <w:rPr>
                                <w:rFonts w:ascii="Cambria Math" w:hAnsi="Cambria Math"/>
                                <w:i/>
                                <w:iCs/>
                                <w:szCs w:val="20"/>
                              </w:rPr>
                            </m:ctrlPr>
                          </m:accPr>
                          <m:e>
                            <m:r>
                              <w:rPr>
                                <w:rFonts w:ascii="Cambria Math" w:hAnsi="Cambria Math"/>
                                <w:szCs w:val="20"/>
                              </w:rPr>
                              <m:t>ξ</m:t>
                            </m:r>
                          </m:e>
                        </m:acc>
                      </m:e>
                      <m:sub>
                        <m:r>
                          <w:rPr>
                            <w:rFonts w:ascii="Cambria Math" w:hAnsi="Cambria Math"/>
                            <w:szCs w:val="20"/>
                          </w:rPr>
                          <m:t>i</m:t>
                        </m:r>
                      </m:sub>
                    </m:sSub>
                  </m:sub>
                </m:sSub>
              </m:oMath>
            </m:oMathPara>
          </w:p>
          <w:p w14:paraId="3245E793" w14:textId="77777777" w:rsidR="00362960" w:rsidRDefault="00000000">
            <w:pPr>
              <w:ind w:firstLine="0"/>
              <w:jc w:val="left"/>
              <w:rPr>
                <w:rFonts w:eastAsia="宋体"/>
                <w:iCs/>
                <w:szCs w:val="20"/>
              </w:rPr>
            </w:pPr>
            <m:oMathPara>
              <m:oMathParaPr>
                <m:jc m:val="left"/>
              </m:oMathParaPr>
              <m:oMath>
                <m:sSubSup>
                  <m:sSubSupPr>
                    <m:ctrlPr>
                      <w:rPr>
                        <w:rFonts w:ascii="Cambria Math" w:hAnsi="Cambria Math"/>
                        <w:i/>
                        <w:iCs/>
                        <w:szCs w:val="20"/>
                      </w:rPr>
                    </m:ctrlPr>
                  </m:sSubSupPr>
                  <m:e>
                    <m:acc>
                      <m:accPr>
                        <m:ctrlPr>
                          <w:rPr>
                            <w:rFonts w:ascii="Cambria Math" w:hAnsi="Cambria Math"/>
                            <w:i/>
                            <w:iCs/>
                            <w:szCs w:val="20"/>
                          </w:rPr>
                        </m:ctrlPr>
                      </m:accPr>
                      <m:e>
                        <m:r>
                          <w:rPr>
                            <w:rFonts w:ascii="Cambria Math" w:hAnsi="Cambria Math"/>
                            <w:szCs w:val="20"/>
                          </w:rPr>
                          <m:t>P</m:t>
                        </m:r>
                      </m:e>
                    </m:acc>
                  </m:e>
                  <m:sub>
                    <m:r>
                      <w:rPr>
                        <w:rFonts w:ascii="Cambria Math" w:hAnsi="Cambria Math"/>
                        <w:szCs w:val="20"/>
                      </w:rPr>
                      <m:t>t</m:t>
                    </m:r>
                  </m:sub>
                  <m:sup>
                    <m:r>
                      <w:rPr>
                        <w:rFonts w:ascii="Cambria Math" w:hAnsi="Cambria Math"/>
                        <w:szCs w:val="20"/>
                      </w:rPr>
                      <m:t>w</m:t>
                    </m:r>
                  </m:sup>
                </m:sSubSup>
              </m:oMath>
            </m:oMathPara>
          </w:p>
          <w:p w14:paraId="3ED1D383" w14:textId="77777777" w:rsidR="00362960" w:rsidRDefault="00000000">
            <w:pPr>
              <w:ind w:firstLine="0"/>
              <w:jc w:val="left"/>
              <w:rPr>
                <w:rFonts w:eastAsia="宋体"/>
                <w:iCs/>
                <w:szCs w:val="20"/>
              </w:rPr>
            </w:pPr>
            <m:oMathPara>
              <m:oMathParaPr>
                <m:jc m:val="left"/>
              </m:oMathParaPr>
              <m:oMath>
                <m:r>
                  <m:rPr>
                    <m:sty m:val="p"/>
                  </m:rPr>
                  <w:rPr>
                    <w:rFonts w:ascii="Cambria Math" w:hAnsi="Cambria Math"/>
                    <w:szCs w:val="20"/>
                  </w:rPr>
                  <m:t>Ξ</m:t>
                </m:r>
              </m:oMath>
            </m:oMathPara>
          </w:p>
          <w:p w14:paraId="12AC0BA7" w14:textId="77777777" w:rsidR="00362960" w:rsidRDefault="00000000">
            <w:pPr>
              <w:ind w:firstLine="0"/>
              <w:jc w:val="left"/>
              <w:rPr>
                <w:rFonts w:eastAsiaTheme="minorEastAsia"/>
                <w:szCs w:val="20"/>
                <w:vertAlign w:val="subscript"/>
              </w:rPr>
            </w:pPr>
            <w:r>
              <w:rPr>
                <w:i/>
                <w:iCs/>
                <w:szCs w:val="20"/>
              </w:rPr>
              <w:t>V</w:t>
            </w:r>
            <w:r>
              <w:rPr>
                <w:szCs w:val="20"/>
                <w:vertAlign w:val="subscript"/>
              </w:rPr>
              <w:t>(r)</w:t>
            </w:r>
          </w:p>
          <w:p w14:paraId="6D47CEF2"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V</w:t>
            </w:r>
            <w:r>
              <w:rPr>
                <w:rFonts w:eastAsia="宋体"/>
                <w:szCs w:val="20"/>
                <w:vertAlign w:val="subscript"/>
                <w14:ligatures w14:val="none"/>
              </w:rPr>
              <w:t>m</w:t>
            </w:r>
            <w:proofErr w:type="spellEnd"/>
          </w:p>
          <w:p w14:paraId="76DB0C7A"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C</w:t>
            </w:r>
            <w:r>
              <w:rPr>
                <w:rFonts w:eastAsia="宋体"/>
                <w:szCs w:val="20"/>
                <w:vertAlign w:val="subscript"/>
                <w14:ligatures w14:val="none"/>
              </w:rPr>
              <w:t>x</w:t>
            </w:r>
            <w:proofErr w:type="spellEnd"/>
            <w:r>
              <w:rPr>
                <w:rFonts w:eastAsia="宋体"/>
                <w:i/>
                <w:iCs/>
                <w:szCs w:val="20"/>
                <w14:ligatures w14:val="none"/>
              </w:rPr>
              <w:t>, C</w:t>
            </w:r>
            <w:r>
              <w:rPr>
                <w:rFonts w:eastAsia="宋体"/>
                <w:szCs w:val="20"/>
                <w:vertAlign w:val="subscript"/>
                <w14:ligatures w14:val="none"/>
              </w:rPr>
              <w:t>y</w:t>
            </w:r>
            <w:r>
              <w:rPr>
                <w:rFonts w:eastAsia="宋体"/>
                <w:i/>
                <w:iCs/>
                <w:szCs w:val="20"/>
                <w14:ligatures w14:val="none"/>
              </w:rPr>
              <w:t xml:space="preserve">, </w:t>
            </w:r>
            <w:proofErr w:type="spellStart"/>
            <w:r>
              <w:rPr>
                <w:rFonts w:eastAsia="宋体"/>
                <w:i/>
                <w:iCs/>
                <w:szCs w:val="20"/>
                <w14:ligatures w14:val="none"/>
              </w:rPr>
              <w:t>C</w:t>
            </w:r>
            <w:r>
              <w:rPr>
                <w:rFonts w:eastAsia="宋体"/>
                <w:szCs w:val="20"/>
                <w14:ligatures w14:val="none"/>
              </w:rPr>
              <w:t>γ</w:t>
            </w:r>
            <w:proofErr w:type="spellEnd"/>
            <w:r>
              <w:rPr>
                <w:rFonts w:eastAsia="宋体"/>
                <w:i/>
                <w:iCs/>
                <w:szCs w:val="20"/>
                <w14:ligatures w14:val="none"/>
              </w:rPr>
              <w:t xml:space="preserve"> </w:t>
            </w:r>
            <w:proofErr w:type="spellStart"/>
            <w:r>
              <w:rPr>
                <w:rFonts w:eastAsia="宋体"/>
                <w:i/>
                <w:iCs/>
                <w:szCs w:val="20"/>
                <w14:ligatures w14:val="none"/>
              </w:rPr>
              <w:t>C</w:t>
            </w:r>
            <w:r>
              <w:rPr>
                <w:rFonts w:eastAsia="宋体"/>
                <w:szCs w:val="20"/>
                <w:vertAlign w:val="subscript"/>
                <w14:ligatures w14:val="none"/>
              </w:rPr>
              <w:t>θ</w:t>
            </w:r>
            <w:proofErr w:type="spellEnd"/>
          </w:p>
          <w:p w14:paraId="4C7A9A2F" w14:textId="77777777" w:rsidR="00362960" w:rsidRDefault="00000000">
            <w:pPr>
              <w:ind w:firstLine="0"/>
              <w:jc w:val="left"/>
              <w:rPr>
                <w:rFonts w:eastAsiaTheme="minorEastAsia"/>
                <w:kern w:val="0"/>
                <w:szCs w:val="21"/>
                <w:vertAlign w:val="subscript"/>
                <w14:ligatures w14:val="none"/>
              </w:rPr>
            </w:pPr>
            <w:r>
              <w:rPr>
                <w:rFonts w:eastAsiaTheme="minorEastAsia"/>
                <w:i/>
                <w:iCs/>
                <w:kern w:val="0"/>
                <w:szCs w:val="21"/>
                <w14:ligatures w14:val="none"/>
              </w:rPr>
              <w:t>S</w:t>
            </w:r>
            <w:r>
              <w:rPr>
                <w:rFonts w:eastAsiaTheme="minorEastAsia"/>
                <w:kern w:val="0"/>
                <w:szCs w:val="21"/>
                <w:vertAlign w:val="subscript"/>
                <w14:ligatures w14:val="none"/>
              </w:rPr>
              <w:t>in</w:t>
            </w:r>
          </w:p>
          <w:p w14:paraId="1679CC47"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S</w:t>
            </w:r>
            <w:r>
              <w:rPr>
                <w:rFonts w:eastAsia="宋体"/>
                <w:szCs w:val="20"/>
                <w:vertAlign w:val="subscript"/>
                <w14:ligatures w14:val="none"/>
              </w:rPr>
              <w:t>nl</w:t>
            </w:r>
            <w:proofErr w:type="spellEnd"/>
          </w:p>
          <w:p w14:paraId="599E730B" w14:textId="77777777" w:rsidR="00362960" w:rsidRDefault="00000000">
            <w:pPr>
              <w:ind w:firstLine="0"/>
              <w:jc w:val="left"/>
              <w:rPr>
                <w:rFonts w:eastAsia="宋体"/>
                <w:szCs w:val="20"/>
                <w:vertAlign w:val="subscript"/>
                <w14:ligatures w14:val="none"/>
              </w:rPr>
            </w:pPr>
            <w:proofErr w:type="spellStart"/>
            <w:proofErr w:type="gramStart"/>
            <w:r>
              <w:rPr>
                <w:rFonts w:eastAsia="宋体"/>
                <w:i/>
                <w:iCs/>
                <w:szCs w:val="20"/>
                <w14:ligatures w14:val="none"/>
              </w:rPr>
              <w:t>S</w:t>
            </w:r>
            <w:r>
              <w:rPr>
                <w:rFonts w:eastAsia="宋体"/>
                <w:szCs w:val="20"/>
                <w:vertAlign w:val="subscript"/>
                <w14:ligatures w14:val="none"/>
              </w:rPr>
              <w:t>ds,w</w:t>
            </w:r>
            <w:proofErr w:type="spellEnd"/>
            <w:proofErr w:type="gramEnd"/>
          </w:p>
          <w:p w14:paraId="2EB05021" w14:textId="77777777" w:rsidR="00362960" w:rsidRDefault="00000000">
            <w:pPr>
              <w:ind w:firstLine="0"/>
              <w:jc w:val="left"/>
              <w:rPr>
                <w:rFonts w:eastAsiaTheme="minorEastAsia"/>
                <w:kern w:val="0"/>
                <w:szCs w:val="21"/>
                <w14:ligatures w14:val="none"/>
              </w:rPr>
            </w:pPr>
            <w:proofErr w:type="spellStart"/>
            <w:proofErr w:type="gramStart"/>
            <w:r>
              <w:rPr>
                <w:rFonts w:eastAsia="宋体"/>
                <w:i/>
                <w:iCs/>
                <w:szCs w:val="20"/>
                <w14:ligatures w14:val="none"/>
              </w:rPr>
              <w:t>S</w:t>
            </w:r>
            <w:r>
              <w:rPr>
                <w:rFonts w:eastAsia="宋体"/>
                <w:szCs w:val="20"/>
                <w:vertAlign w:val="subscript"/>
                <w14:ligatures w14:val="none"/>
              </w:rPr>
              <w:t>ds,b</w:t>
            </w:r>
            <w:proofErr w:type="spellEnd"/>
            <w:proofErr w:type="gramEnd"/>
          </w:p>
        </w:tc>
        <w:tc>
          <w:tcPr>
            <w:tcW w:w="3870" w:type="pct"/>
            <w:gridSpan w:val="5"/>
            <w:tcBorders>
              <w:top w:val="nil"/>
              <w:left w:val="nil"/>
              <w:bottom w:val="nil"/>
              <w:right w:val="nil"/>
            </w:tcBorders>
          </w:tcPr>
          <w:p w14:paraId="3CFEC161"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The coefficients of performance</w:t>
            </w:r>
          </w:p>
          <w:p w14:paraId="144D7358" w14:textId="77777777" w:rsidR="00362960" w:rsidRDefault="00000000">
            <w:pPr>
              <w:ind w:firstLine="0"/>
              <w:jc w:val="left"/>
              <w:rPr>
                <w:rFonts w:eastAsia="宋体"/>
                <w:kern w:val="0"/>
                <w:szCs w:val="21"/>
                <w14:ligatures w14:val="none"/>
              </w:rPr>
            </w:pPr>
            <w:r>
              <w:rPr>
                <w:rFonts w:eastAsia="宋体"/>
                <w:kern w:val="0"/>
                <w:szCs w:val="21"/>
                <w14:ligatures w14:val="none"/>
              </w:rPr>
              <w:t>Battery Energy Storage Systems</w:t>
            </w:r>
          </w:p>
          <w:p w14:paraId="7A4EA6EB" w14:textId="77777777" w:rsidR="00362960" w:rsidRDefault="00000000">
            <w:pPr>
              <w:ind w:firstLine="0"/>
              <w:jc w:val="left"/>
              <w:rPr>
                <w:rFonts w:eastAsia="宋体"/>
                <w:kern w:val="0"/>
                <w:szCs w:val="21"/>
                <w14:ligatures w14:val="none"/>
              </w:rPr>
            </w:pPr>
            <w:r>
              <w:rPr>
                <w:rFonts w:eastAsia="宋体"/>
                <w:kern w:val="0"/>
                <w:szCs w:val="21"/>
                <w14:ligatures w14:val="none"/>
              </w:rPr>
              <w:t>Combined Heating and Power</w:t>
            </w:r>
          </w:p>
          <w:p w14:paraId="36668F2A" w14:textId="77777777" w:rsidR="00362960" w:rsidRDefault="00000000">
            <w:pPr>
              <w:ind w:firstLine="0"/>
              <w:jc w:val="left"/>
              <w:rPr>
                <w:rFonts w:eastAsia="宋体"/>
                <w:kern w:val="0"/>
                <w:szCs w:val="21"/>
                <w14:ligatures w14:val="none"/>
              </w:rPr>
            </w:pPr>
            <w:r>
              <w:rPr>
                <w:rFonts w:eastAsia="宋体"/>
                <w:kern w:val="0"/>
                <w:szCs w:val="21"/>
                <w14:ligatures w14:val="none"/>
              </w:rPr>
              <w:t>Heat Pump</w:t>
            </w:r>
          </w:p>
          <w:p w14:paraId="178F1999" w14:textId="77777777" w:rsidR="00362960" w:rsidRDefault="00000000">
            <w:pPr>
              <w:ind w:firstLine="0"/>
              <w:jc w:val="left"/>
              <w:rPr>
                <w:rFonts w:eastAsia="宋体"/>
                <w:kern w:val="0"/>
                <w:szCs w:val="21"/>
                <w14:ligatures w14:val="none"/>
              </w:rPr>
            </w:pPr>
            <w:r>
              <w:rPr>
                <w:rFonts w:eastAsia="宋体"/>
                <w:kern w:val="0"/>
                <w:szCs w:val="21"/>
                <w14:ligatures w14:val="none"/>
              </w:rPr>
              <w:t>Photovoltaic</w:t>
            </w:r>
          </w:p>
          <w:p w14:paraId="67D5C62A" w14:textId="77777777" w:rsidR="00362960" w:rsidRDefault="00000000">
            <w:pPr>
              <w:ind w:firstLine="0"/>
              <w:jc w:val="left"/>
              <w:rPr>
                <w:rFonts w:eastAsia="宋体"/>
                <w:kern w:val="0"/>
                <w:szCs w:val="21"/>
                <w14:ligatures w14:val="none"/>
              </w:rPr>
            </w:pPr>
            <w:r>
              <w:rPr>
                <w:rFonts w:eastAsia="宋体"/>
                <w:kern w:val="0"/>
                <w:szCs w:val="21"/>
                <w14:ligatures w14:val="none"/>
              </w:rPr>
              <w:t>Absorption Chiller</w:t>
            </w:r>
          </w:p>
          <w:p w14:paraId="0F203352" w14:textId="77777777" w:rsidR="00362960" w:rsidRDefault="00000000">
            <w:pPr>
              <w:ind w:firstLine="0"/>
              <w:jc w:val="left"/>
              <w:rPr>
                <w:rFonts w:eastAsia="宋体"/>
                <w:kern w:val="0"/>
                <w:szCs w:val="21"/>
                <w14:ligatures w14:val="none"/>
              </w:rPr>
            </w:pPr>
            <w:r>
              <w:rPr>
                <w:rFonts w:eastAsia="宋体"/>
                <w:kern w:val="0"/>
                <w:szCs w:val="21"/>
                <w14:ligatures w14:val="none"/>
              </w:rPr>
              <w:t xml:space="preserve">Gas </w:t>
            </w:r>
            <w:proofErr w:type="spellStart"/>
            <w:r>
              <w:rPr>
                <w:rFonts w:eastAsia="宋体"/>
                <w:kern w:val="0"/>
                <w:szCs w:val="21"/>
                <w14:ligatures w14:val="none"/>
              </w:rPr>
              <w:t>Bolier</w:t>
            </w:r>
            <w:proofErr w:type="spellEnd"/>
          </w:p>
          <w:p w14:paraId="615D8024" w14:textId="77777777" w:rsidR="00362960" w:rsidRDefault="00000000">
            <w:pPr>
              <w:ind w:firstLine="0"/>
              <w:jc w:val="left"/>
              <w:rPr>
                <w:rFonts w:eastAsia="宋体"/>
                <w:kern w:val="0"/>
                <w:szCs w:val="21"/>
                <w14:ligatures w14:val="none"/>
              </w:rPr>
            </w:pPr>
            <w:r>
              <w:rPr>
                <w:rFonts w:eastAsia="宋体"/>
                <w:kern w:val="0"/>
                <w:szCs w:val="21"/>
                <w14:ligatures w14:val="none"/>
              </w:rPr>
              <w:t>Wind Turbine</w:t>
            </w:r>
          </w:p>
          <w:p w14:paraId="5B09DD7D" w14:textId="77777777" w:rsidR="00362960" w:rsidRDefault="00000000">
            <w:pPr>
              <w:ind w:firstLine="0"/>
              <w:jc w:val="left"/>
              <w:rPr>
                <w:rFonts w:eastAsia="宋体"/>
                <w:kern w:val="0"/>
                <w:szCs w:val="21"/>
                <w14:ligatures w14:val="none"/>
              </w:rPr>
            </w:pPr>
            <w:r>
              <w:rPr>
                <w:rFonts w:eastAsia="宋体"/>
                <w:kern w:val="0"/>
                <w:szCs w:val="21"/>
                <w14:ligatures w14:val="none"/>
              </w:rPr>
              <w:t>charge/discharge</w:t>
            </w:r>
          </w:p>
          <w:p w14:paraId="2482DA48" w14:textId="77777777" w:rsidR="00362960" w:rsidRDefault="00000000">
            <w:pPr>
              <w:ind w:firstLine="0"/>
              <w:jc w:val="left"/>
              <w:rPr>
                <w:rFonts w:eastAsia="宋体"/>
                <w:kern w:val="0"/>
                <w:szCs w:val="21"/>
                <w14:ligatures w14:val="none"/>
              </w:rPr>
            </w:pPr>
            <w:r>
              <w:rPr>
                <w:rFonts w:eastAsia="宋体"/>
                <w:kern w:val="0"/>
                <w:szCs w:val="21"/>
                <w14:ligatures w14:val="none"/>
              </w:rPr>
              <w:t>The disturbance variable</w:t>
            </w:r>
          </w:p>
          <w:p w14:paraId="4AFCB5C7" w14:textId="77777777" w:rsidR="00362960" w:rsidRDefault="00000000">
            <w:pPr>
              <w:ind w:firstLine="0"/>
              <w:rPr>
                <w:rFonts w:eastAsia="宋体"/>
                <w:kern w:val="0"/>
                <w:szCs w:val="20"/>
                <w14:ligatures w14:val="none"/>
              </w:rPr>
            </w:pPr>
            <w:r>
              <w:rPr>
                <w:rFonts w:eastAsia="宋体" w:hint="eastAsia"/>
                <w:kern w:val="0"/>
                <w:szCs w:val="21"/>
                <w14:ligatures w14:val="none"/>
              </w:rPr>
              <w:t xml:space="preserve">The response coefficients </w:t>
            </w:r>
            <w:r>
              <w:rPr>
                <w:rFonts w:eastAsia="宋体"/>
                <w:kern w:val="0"/>
                <w:szCs w:val="21"/>
                <w14:ligatures w14:val="none"/>
              </w:rPr>
              <w:t>to each device</w:t>
            </w:r>
            <w:r>
              <w:rPr>
                <w:rFonts w:eastAsia="宋体" w:hint="eastAsia"/>
                <w:kern w:val="0"/>
                <w:szCs w:val="21"/>
                <w14:ligatures w14:val="none"/>
              </w:rPr>
              <w:t xml:space="preserve"> of</w:t>
            </w:r>
            <w:r>
              <w:rPr>
                <w:rFonts w:eastAsia="宋体" w:hint="eastAsia"/>
                <w:kern w:val="0"/>
                <w:szCs w:val="20"/>
                <w14:ligatures w14:val="none"/>
              </w:rPr>
              <w:t xml:space="preserve"> disturbance variable</w:t>
            </w:r>
          </w:p>
          <w:p w14:paraId="5BD660EB" w14:textId="77777777" w:rsidR="00362960" w:rsidRDefault="00000000">
            <w:pPr>
              <w:ind w:firstLine="0"/>
              <w:rPr>
                <w:rFonts w:eastAsia="宋体"/>
                <w:kern w:val="0"/>
                <w:szCs w:val="20"/>
                <w14:ligatures w14:val="none"/>
              </w:rPr>
            </w:pPr>
            <w:r>
              <w:rPr>
                <w:rFonts w:eastAsia="宋体"/>
                <w:kern w:val="0"/>
                <w:szCs w:val="20"/>
                <w14:ligatures w14:val="none"/>
              </w:rPr>
              <w:t>The empirical distribution</w:t>
            </w:r>
          </w:p>
          <w:p w14:paraId="4A50F81A" w14:textId="77777777" w:rsidR="00362960" w:rsidRDefault="00000000">
            <w:pPr>
              <w:ind w:firstLine="0"/>
              <w:rPr>
                <w:rFonts w:eastAsia="宋体"/>
                <w:kern w:val="0"/>
                <w:szCs w:val="20"/>
                <w14:ligatures w14:val="none"/>
              </w:rPr>
            </w:pPr>
            <w:r>
              <w:rPr>
                <w:rFonts w:eastAsia="宋体"/>
                <w:kern w:val="0"/>
                <w:szCs w:val="20"/>
                <w14:ligatures w14:val="none"/>
              </w:rPr>
              <w:t>The true distribution</w:t>
            </w:r>
          </w:p>
          <w:p w14:paraId="1F4AEA65" w14:textId="77777777" w:rsidR="00362960" w:rsidRDefault="00000000">
            <w:pPr>
              <w:ind w:firstLine="0"/>
              <w:rPr>
                <w:rFonts w:eastAsia="宋体"/>
                <w:kern w:val="0"/>
                <w:szCs w:val="20"/>
                <w14:ligatures w14:val="none"/>
              </w:rPr>
            </w:pPr>
            <w:r>
              <w:rPr>
                <w:rFonts w:eastAsia="宋体"/>
                <w:kern w:val="0"/>
                <w:szCs w:val="20"/>
                <w14:ligatures w14:val="none"/>
              </w:rPr>
              <w:t>The Dirac measure</w:t>
            </w:r>
          </w:p>
          <w:p w14:paraId="180EDC37" w14:textId="77777777" w:rsidR="00362960" w:rsidRDefault="00000000">
            <w:pPr>
              <w:ind w:firstLine="0"/>
              <w:jc w:val="left"/>
              <w:rPr>
                <w:rFonts w:eastAsia="宋体"/>
                <w:kern w:val="0"/>
                <w:szCs w:val="20"/>
                <w14:ligatures w14:val="none"/>
              </w:rPr>
            </w:pPr>
            <w:r>
              <w:rPr>
                <w:rFonts w:eastAsia="宋体"/>
                <w:kern w:val="0"/>
                <w:szCs w:val="20"/>
                <w14:ligatures w14:val="none"/>
              </w:rPr>
              <w:t>The predicted wind power outputs at time t</w:t>
            </w:r>
          </w:p>
          <w:p w14:paraId="0D22F450" w14:textId="77777777" w:rsidR="00362960" w:rsidRDefault="00000000">
            <w:pPr>
              <w:ind w:firstLine="0"/>
              <w:jc w:val="left"/>
              <w:rPr>
                <w:rFonts w:eastAsiaTheme="minorEastAsia"/>
                <w:szCs w:val="20"/>
              </w:rPr>
            </w:pPr>
            <w:r>
              <w:rPr>
                <w:szCs w:val="20"/>
              </w:rPr>
              <w:t>T</w:t>
            </w:r>
            <w:r>
              <w:rPr>
                <w:rFonts w:hint="eastAsia"/>
                <w:szCs w:val="20"/>
              </w:rPr>
              <w:t xml:space="preserve">he </w:t>
            </w:r>
            <w:r>
              <w:rPr>
                <w:szCs w:val="20"/>
              </w:rPr>
              <w:t>support set</w:t>
            </w:r>
          </w:p>
          <w:p w14:paraId="11035BBC"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wind speed at a radial distance r</w:t>
            </w:r>
          </w:p>
          <w:p w14:paraId="48E2F764"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maximum wind speed at the typhoon center</w:t>
            </w:r>
          </w:p>
          <w:p w14:paraId="463984BB"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propagation speed of wave energy in physical space (</w:t>
            </w:r>
            <w:proofErr w:type="spellStart"/>
            <w:proofErr w:type="gramStart"/>
            <w:r>
              <w:rPr>
                <w:rFonts w:eastAsiaTheme="minorEastAsia"/>
                <w:kern w:val="0"/>
                <w:szCs w:val="21"/>
                <w14:ligatures w14:val="none"/>
              </w:rPr>
              <w:t>x,y</w:t>
            </w:r>
            <w:proofErr w:type="spellEnd"/>
            <w:proofErr w:type="gramEnd"/>
            <w:r>
              <w:rPr>
                <w:rFonts w:eastAsiaTheme="minorEastAsia" w:hint="eastAsia"/>
                <w:kern w:val="0"/>
                <w:szCs w:val="21"/>
                <w14:ligatures w14:val="none"/>
              </w:rPr>
              <w:t>,</w:t>
            </w:r>
            <w:r>
              <w:rPr>
                <w:rFonts w:eastAsia="宋体"/>
                <w:szCs w:val="20"/>
                <w14:ligatures w14:val="none"/>
              </w:rPr>
              <w:t xml:space="preserve"> γ</w:t>
            </w:r>
            <w:r>
              <w:rPr>
                <w:rFonts w:eastAsia="宋体" w:hint="eastAsia"/>
                <w:szCs w:val="20"/>
                <w14:ligatures w14:val="none"/>
              </w:rPr>
              <w:t>,</w:t>
            </w:r>
            <w:r>
              <w:rPr>
                <w:rFonts w:eastAsia="宋体"/>
                <w:szCs w:val="20"/>
                <w:vertAlign w:val="subscript"/>
                <w14:ligatures w14:val="none"/>
              </w:rPr>
              <w:t xml:space="preserve"> </w:t>
            </w:r>
            <w:r>
              <w:rPr>
                <w:rFonts w:eastAsia="宋体"/>
                <w:szCs w:val="20"/>
                <w14:ligatures w14:val="none"/>
              </w:rPr>
              <w:t>θ</w:t>
            </w:r>
            <w:r>
              <w:rPr>
                <w:rFonts w:eastAsiaTheme="minorEastAsia"/>
                <w:kern w:val="0"/>
                <w:szCs w:val="21"/>
                <w14:ligatures w14:val="none"/>
              </w:rPr>
              <w:t>)</w:t>
            </w:r>
          </w:p>
          <w:p w14:paraId="27A5C5C3"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wind energy input</w:t>
            </w:r>
          </w:p>
          <w:p w14:paraId="1DA09CCA"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nonlinear wave–wave interactions</w:t>
            </w:r>
          </w:p>
          <w:p w14:paraId="35ABA7C8"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w:t>
            </w:r>
            <w:r>
              <w:rPr>
                <w:rFonts w:eastAsiaTheme="minorEastAsia" w:hint="eastAsia"/>
                <w:kern w:val="0"/>
                <w:szCs w:val="21"/>
                <w14:ligatures w14:val="none"/>
              </w:rPr>
              <w:t xml:space="preserve"> </w:t>
            </w:r>
            <w:proofErr w:type="spellStart"/>
            <w:r>
              <w:rPr>
                <w:rFonts w:eastAsiaTheme="minorEastAsia"/>
                <w:kern w:val="0"/>
                <w:szCs w:val="21"/>
                <w14:ligatures w14:val="none"/>
              </w:rPr>
              <w:t>whitecapping</w:t>
            </w:r>
            <w:proofErr w:type="spellEnd"/>
            <w:r>
              <w:rPr>
                <w:rFonts w:eastAsiaTheme="minorEastAsia"/>
                <w:kern w:val="0"/>
                <w:szCs w:val="21"/>
                <w14:ligatures w14:val="none"/>
              </w:rPr>
              <w:t xml:space="preserve"> breaking</w:t>
            </w:r>
          </w:p>
          <w:p w14:paraId="1550788E"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bottom friction dissipation</w:t>
            </w:r>
          </w:p>
        </w:tc>
      </w:tr>
      <w:tr w:rsidR="00362960" w14:paraId="0B715608" w14:textId="77777777" w:rsidTr="0093762E">
        <w:trPr>
          <w:trHeight w:val="428"/>
        </w:trPr>
        <w:tc>
          <w:tcPr>
            <w:tcW w:w="1130" w:type="pct"/>
            <w:gridSpan w:val="2"/>
            <w:tcBorders>
              <w:top w:val="single" w:sz="8" w:space="0" w:color="auto"/>
              <w:left w:val="nil"/>
              <w:bottom w:val="single" w:sz="4" w:space="0" w:color="auto"/>
              <w:right w:val="nil"/>
            </w:tcBorders>
          </w:tcPr>
          <w:p w14:paraId="2D478BCE"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Binary Variables</w:t>
            </w:r>
          </w:p>
        </w:tc>
        <w:tc>
          <w:tcPr>
            <w:tcW w:w="3870" w:type="pct"/>
            <w:gridSpan w:val="5"/>
            <w:tcBorders>
              <w:top w:val="single" w:sz="8" w:space="0" w:color="auto"/>
              <w:left w:val="nil"/>
              <w:bottom w:val="single" w:sz="4" w:space="0" w:color="auto"/>
              <w:right w:val="nil"/>
            </w:tcBorders>
          </w:tcPr>
          <w:p w14:paraId="2CCB39B3" w14:textId="77777777" w:rsidR="00362960" w:rsidRDefault="00362960">
            <w:pPr>
              <w:ind w:firstLine="0"/>
              <w:jc w:val="left"/>
              <w:rPr>
                <w:rFonts w:eastAsia="宋体"/>
                <w:b/>
                <w:bCs/>
                <w:kern w:val="0"/>
                <w:szCs w:val="21"/>
                <w14:ligatures w14:val="none"/>
              </w:rPr>
            </w:pPr>
          </w:p>
        </w:tc>
      </w:tr>
      <w:tr w:rsidR="00362960" w14:paraId="2CBA14E7" w14:textId="77777777" w:rsidTr="0093762E">
        <w:tc>
          <w:tcPr>
            <w:tcW w:w="1130" w:type="pct"/>
            <w:gridSpan w:val="2"/>
            <w:tcBorders>
              <w:top w:val="nil"/>
              <w:left w:val="nil"/>
              <w:bottom w:val="single" w:sz="12" w:space="0" w:color="auto"/>
              <w:right w:val="nil"/>
            </w:tcBorders>
            <w:vAlign w:val="center"/>
          </w:tcPr>
          <w:p w14:paraId="15FE27C2" w14:textId="77777777" w:rsidR="00362960" w:rsidRDefault="00000000">
            <w:pPr>
              <w:ind w:firstLine="0"/>
              <w:jc w:val="left"/>
              <w:textAlignment w:val="center"/>
              <w:rPr>
                <w:rFonts w:eastAsia="宋体"/>
                <w:kern w:val="0"/>
                <w:szCs w:val="21"/>
                <w14:ligatures w14:val="none"/>
              </w:rPr>
            </w:pPr>
            <w:proofErr w:type="spellStart"/>
            <w:r>
              <w:rPr>
                <w:rFonts w:eastAsiaTheme="minorEastAsia" w:cstheme="minorBidi" w:hint="eastAsia"/>
                <w:i/>
                <w:iCs/>
                <w:kern w:val="0"/>
                <w:szCs w:val="21"/>
                <w14:ligatures w14:val="none"/>
              </w:rPr>
              <w:t>u</w:t>
            </w:r>
            <w:r>
              <w:rPr>
                <w:rFonts w:eastAsiaTheme="minorEastAsia" w:cstheme="minorBidi" w:hint="eastAsia"/>
                <w:i/>
                <w:iCs/>
                <w:kern w:val="0"/>
                <w:szCs w:val="21"/>
                <w:vertAlign w:val="subscript"/>
                <w14:ligatures w14:val="none"/>
              </w:rPr>
              <w:t>t</w:t>
            </w:r>
            <w:proofErr w:type="spellEnd"/>
          </w:p>
        </w:tc>
        <w:tc>
          <w:tcPr>
            <w:tcW w:w="3870" w:type="pct"/>
            <w:gridSpan w:val="5"/>
            <w:tcBorders>
              <w:top w:val="nil"/>
              <w:left w:val="nil"/>
              <w:bottom w:val="nil"/>
              <w:right w:val="nil"/>
            </w:tcBorders>
            <w:vAlign w:val="center"/>
          </w:tcPr>
          <w:p w14:paraId="5247EF74" w14:textId="77777777" w:rsidR="00362960" w:rsidRDefault="00000000">
            <w:pPr>
              <w:ind w:firstLine="0"/>
              <w:jc w:val="left"/>
              <w:textAlignment w:val="center"/>
              <w:rPr>
                <w:rFonts w:eastAsia="宋体"/>
                <w:kern w:val="0"/>
                <w:szCs w:val="21"/>
                <w14:ligatures w14:val="none"/>
              </w:rPr>
            </w:pPr>
            <w:r>
              <w:rPr>
                <w:rFonts w:eastAsia="宋体" w:hint="eastAsia"/>
                <w:kern w:val="0"/>
                <w:szCs w:val="21"/>
                <w14:ligatures w14:val="none"/>
              </w:rPr>
              <w:t>=1 if charging, and = 0 if discharging.</w:t>
            </w:r>
          </w:p>
        </w:tc>
      </w:tr>
      <w:tr w:rsidR="00362960" w14:paraId="29C7ACDB" w14:textId="77777777" w:rsidTr="0093762E">
        <w:trPr>
          <w:trHeight w:val="320"/>
        </w:trPr>
        <w:tc>
          <w:tcPr>
            <w:tcW w:w="1472" w:type="pct"/>
            <w:gridSpan w:val="3"/>
            <w:tcBorders>
              <w:top w:val="single" w:sz="8" w:space="0" w:color="auto"/>
              <w:left w:val="nil"/>
              <w:bottom w:val="nil"/>
              <w:right w:val="nil"/>
            </w:tcBorders>
            <w:vAlign w:val="center"/>
          </w:tcPr>
          <w:p w14:paraId="79C09AA3" w14:textId="77777777" w:rsidR="00362960" w:rsidRDefault="00000000">
            <w:pPr>
              <w:spacing w:line="240" w:lineRule="auto"/>
              <w:ind w:firstLine="0"/>
              <w:jc w:val="left"/>
              <w:rPr>
                <w:rFonts w:eastAsia="宋体"/>
                <w:b/>
                <w:bCs/>
                <w:kern w:val="0"/>
                <w:sz w:val="22"/>
                <w:szCs w:val="21"/>
                <w14:ligatures w14:val="none"/>
              </w:rPr>
            </w:pPr>
            <w:r>
              <w:rPr>
                <w:rFonts w:eastAsia="宋体"/>
                <w:b/>
                <w:bCs/>
                <w:kern w:val="0"/>
                <w:sz w:val="22"/>
                <w:szCs w:val="21"/>
                <w14:ligatures w14:val="none"/>
              </w:rPr>
              <w:t>Positive Variables</w:t>
            </w:r>
          </w:p>
        </w:tc>
        <w:tc>
          <w:tcPr>
            <w:tcW w:w="1087" w:type="pct"/>
            <w:tcBorders>
              <w:top w:val="single" w:sz="12" w:space="0" w:color="auto"/>
              <w:left w:val="nil"/>
              <w:bottom w:val="nil"/>
              <w:right w:val="nil"/>
            </w:tcBorders>
            <w:vAlign w:val="center"/>
          </w:tcPr>
          <w:p w14:paraId="6CF94C4F" w14:textId="77777777" w:rsidR="00362960" w:rsidRDefault="00362960">
            <w:pPr>
              <w:spacing w:line="240" w:lineRule="auto"/>
              <w:ind w:firstLine="0"/>
              <w:jc w:val="left"/>
              <w:rPr>
                <w:rFonts w:eastAsia="宋体"/>
                <w:b/>
                <w:bCs/>
                <w:kern w:val="0"/>
                <w:szCs w:val="21"/>
                <w14:ligatures w14:val="none"/>
              </w:rPr>
            </w:pPr>
          </w:p>
        </w:tc>
        <w:tc>
          <w:tcPr>
            <w:tcW w:w="1281" w:type="pct"/>
            <w:gridSpan w:val="2"/>
            <w:tcBorders>
              <w:top w:val="single" w:sz="12" w:space="0" w:color="auto"/>
              <w:left w:val="nil"/>
              <w:bottom w:val="nil"/>
              <w:right w:val="nil"/>
            </w:tcBorders>
            <w:vAlign w:val="center"/>
          </w:tcPr>
          <w:p w14:paraId="32F15E86" w14:textId="77777777" w:rsidR="00362960" w:rsidRDefault="00362960">
            <w:pPr>
              <w:spacing w:line="240" w:lineRule="auto"/>
              <w:ind w:firstLine="0"/>
              <w:jc w:val="left"/>
              <w:rPr>
                <w:rFonts w:eastAsia="宋体"/>
                <w:b/>
                <w:bCs/>
                <w:kern w:val="0"/>
                <w:szCs w:val="21"/>
                <w14:ligatures w14:val="none"/>
              </w:rPr>
            </w:pPr>
          </w:p>
        </w:tc>
        <w:tc>
          <w:tcPr>
            <w:tcW w:w="1160" w:type="pct"/>
            <w:tcBorders>
              <w:top w:val="single" w:sz="12" w:space="0" w:color="auto"/>
              <w:left w:val="nil"/>
              <w:bottom w:val="nil"/>
              <w:right w:val="nil"/>
            </w:tcBorders>
            <w:vAlign w:val="center"/>
          </w:tcPr>
          <w:p w14:paraId="70C3FCD7" w14:textId="77777777" w:rsidR="00362960" w:rsidRDefault="00362960">
            <w:pPr>
              <w:spacing w:line="240" w:lineRule="auto"/>
              <w:ind w:firstLine="0"/>
              <w:jc w:val="left"/>
              <w:rPr>
                <w:rFonts w:eastAsia="宋体"/>
                <w:b/>
                <w:bCs/>
                <w:kern w:val="0"/>
                <w:szCs w:val="21"/>
                <w14:ligatures w14:val="none"/>
              </w:rPr>
            </w:pPr>
          </w:p>
        </w:tc>
      </w:tr>
      <w:tr w:rsidR="00362960" w14:paraId="20EF6AF2" w14:textId="77777777" w:rsidTr="0093762E">
        <w:trPr>
          <w:trHeight w:val="320"/>
        </w:trPr>
        <w:tc>
          <w:tcPr>
            <w:tcW w:w="494" w:type="pct"/>
            <w:tcBorders>
              <w:top w:val="nil"/>
              <w:left w:val="nil"/>
              <w:bottom w:val="nil"/>
              <w:right w:val="nil"/>
            </w:tcBorders>
          </w:tcPr>
          <w:p w14:paraId="6C3F24FF" w14:textId="77777777" w:rsidR="00362960" w:rsidRDefault="00000000">
            <w:pPr>
              <w:spacing w:line="240" w:lineRule="auto"/>
              <w:ind w:firstLine="0"/>
              <w:jc w:val="left"/>
              <w:rPr>
                <w:i/>
                <w:iCs/>
                <w:kern w:val="0"/>
                <w:szCs w:val="20"/>
                <w14:ligatures w14:val="none"/>
              </w:rPr>
            </w:pPr>
            <w:r>
              <w:rPr>
                <w:i/>
                <w:iCs/>
                <w:kern w:val="0"/>
                <w:szCs w:val="20"/>
                <w14:ligatures w14:val="none"/>
              </w:rPr>
              <w:t>C</w:t>
            </w:r>
            <w:r>
              <w:rPr>
                <w:kern w:val="0"/>
                <w:szCs w:val="20"/>
                <w:vertAlign w:val="subscript"/>
                <w14:ligatures w14:val="none"/>
              </w:rPr>
              <w:t>ope</w:t>
            </w:r>
          </w:p>
        </w:tc>
        <w:tc>
          <w:tcPr>
            <w:tcW w:w="2065" w:type="pct"/>
            <w:gridSpan w:val="3"/>
            <w:tcBorders>
              <w:top w:val="nil"/>
              <w:left w:val="nil"/>
              <w:bottom w:val="nil"/>
              <w:right w:val="nil"/>
            </w:tcBorders>
          </w:tcPr>
          <w:p w14:paraId="4D7B49DD" w14:textId="77777777" w:rsidR="00362960" w:rsidRDefault="00000000">
            <w:pPr>
              <w:spacing w:line="240" w:lineRule="auto"/>
              <w:ind w:firstLine="0"/>
              <w:jc w:val="left"/>
              <w:rPr>
                <w:kern w:val="0"/>
                <w:szCs w:val="20"/>
                <w14:ligatures w14:val="none"/>
              </w:rPr>
            </w:pPr>
            <w:r>
              <w:rPr>
                <w:kern w:val="0"/>
                <w:szCs w:val="20"/>
                <w14:ligatures w14:val="none"/>
              </w:rPr>
              <w:t>The equipment operation cost [¥]</w:t>
            </w:r>
          </w:p>
        </w:tc>
        <w:tc>
          <w:tcPr>
            <w:tcW w:w="493" w:type="pct"/>
            <w:tcBorders>
              <w:top w:val="nil"/>
              <w:left w:val="nil"/>
              <w:bottom w:val="nil"/>
              <w:right w:val="nil"/>
            </w:tcBorders>
          </w:tcPr>
          <w:p w14:paraId="0DCD8D9D" w14:textId="77777777" w:rsidR="00362960" w:rsidRDefault="00000000">
            <w:pPr>
              <w:spacing w:line="240" w:lineRule="auto"/>
              <w:ind w:firstLine="0"/>
              <w:jc w:val="left"/>
              <w:rPr>
                <w:i/>
                <w:iCs/>
                <w:kern w:val="0"/>
                <w:szCs w:val="20"/>
                <w14:ligatures w14:val="none"/>
              </w:rPr>
            </w:pPr>
            <w:proofErr w:type="spellStart"/>
            <w:r>
              <w:rPr>
                <w:i/>
                <w:iCs/>
                <w:kern w:val="0"/>
                <w:szCs w:val="20"/>
                <w14:ligatures w14:val="none"/>
              </w:rPr>
              <w:t>C</w:t>
            </w:r>
            <w:r>
              <w:rPr>
                <w:kern w:val="0"/>
                <w:szCs w:val="20"/>
                <w:vertAlign w:val="subscript"/>
                <w14:ligatures w14:val="none"/>
              </w:rPr>
              <w:t>e</w:t>
            </w:r>
            <w:r>
              <w:rPr>
                <w:kern w:val="0"/>
                <w:szCs w:val="20"/>
                <w:vertAlign w:val="superscript"/>
                <w14:ligatures w14:val="none"/>
              </w:rPr>
              <w:t>buy</w:t>
            </w:r>
            <w:proofErr w:type="spellEnd"/>
          </w:p>
        </w:tc>
        <w:tc>
          <w:tcPr>
            <w:tcW w:w="1948" w:type="pct"/>
            <w:gridSpan w:val="2"/>
            <w:tcBorders>
              <w:top w:val="nil"/>
              <w:left w:val="nil"/>
              <w:bottom w:val="nil"/>
              <w:right w:val="nil"/>
            </w:tcBorders>
          </w:tcPr>
          <w:p w14:paraId="21BE69D9" w14:textId="77777777" w:rsidR="00362960" w:rsidRDefault="00000000">
            <w:pPr>
              <w:spacing w:line="240" w:lineRule="auto"/>
              <w:ind w:firstLine="0"/>
              <w:jc w:val="left"/>
              <w:rPr>
                <w:kern w:val="0"/>
                <w:szCs w:val="20"/>
                <w14:ligatures w14:val="none"/>
              </w:rPr>
            </w:pPr>
            <w:r>
              <w:rPr>
                <w:kern w:val="0"/>
                <w:szCs w:val="20"/>
                <w14:ligatures w14:val="none"/>
              </w:rPr>
              <w:t>The electricity purchase cost [¥]</w:t>
            </w:r>
          </w:p>
        </w:tc>
      </w:tr>
      <w:tr w:rsidR="00362960" w14:paraId="16E6ABEF" w14:textId="77777777" w:rsidTr="0093762E">
        <w:trPr>
          <w:trHeight w:val="320"/>
        </w:trPr>
        <w:tc>
          <w:tcPr>
            <w:tcW w:w="494" w:type="pct"/>
            <w:tcBorders>
              <w:top w:val="nil"/>
              <w:left w:val="nil"/>
              <w:bottom w:val="nil"/>
              <w:right w:val="nil"/>
            </w:tcBorders>
          </w:tcPr>
          <w:p w14:paraId="1BE699D6"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C</w:t>
            </w:r>
            <w:r>
              <w:rPr>
                <w:kern w:val="0"/>
                <w:szCs w:val="20"/>
                <w:vertAlign w:val="subscript"/>
                <w14:ligatures w14:val="none"/>
              </w:rPr>
              <w:t>g</w:t>
            </w:r>
            <w:r>
              <w:rPr>
                <w:kern w:val="0"/>
                <w:szCs w:val="20"/>
                <w:vertAlign w:val="superscript"/>
                <w14:ligatures w14:val="none"/>
              </w:rPr>
              <w:t>buy</w:t>
            </w:r>
            <w:proofErr w:type="spellEnd"/>
          </w:p>
        </w:tc>
        <w:tc>
          <w:tcPr>
            <w:tcW w:w="2065" w:type="pct"/>
            <w:gridSpan w:val="3"/>
            <w:tcBorders>
              <w:top w:val="nil"/>
              <w:left w:val="nil"/>
              <w:bottom w:val="nil"/>
              <w:right w:val="nil"/>
            </w:tcBorders>
          </w:tcPr>
          <w:p w14:paraId="78A86B0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gas purchase cost [¥]</w:t>
            </w:r>
          </w:p>
        </w:tc>
        <w:tc>
          <w:tcPr>
            <w:tcW w:w="493" w:type="pct"/>
            <w:tcBorders>
              <w:top w:val="nil"/>
              <w:left w:val="nil"/>
              <w:bottom w:val="nil"/>
              <w:right w:val="nil"/>
            </w:tcBorders>
          </w:tcPr>
          <w:p w14:paraId="701DCB0B"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buy</w:t>
            </w:r>
            <w:proofErr w:type="spellEnd"/>
          </w:p>
        </w:tc>
        <w:tc>
          <w:tcPr>
            <w:tcW w:w="1948" w:type="pct"/>
            <w:gridSpan w:val="2"/>
            <w:tcBorders>
              <w:top w:val="nil"/>
              <w:left w:val="nil"/>
              <w:bottom w:val="nil"/>
              <w:right w:val="nil"/>
            </w:tcBorders>
          </w:tcPr>
          <w:p w14:paraId="4203628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bought from the grid [MW]</w:t>
            </w:r>
          </w:p>
        </w:tc>
      </w:tr>
      <w:tr w:rsidR="00362960" w14:paraId="115B97A6" w14:textId="77777777" w:rsidTr="0093762E">
        <w:trPr>
          <w:trHeight w:val="320"/>
        </w:trPr>
        <w:tc>
          <w:tcPr>
            <w:tcW w:w="494" w:type="pct"/>
            <w:tcBorders>
              <w:top w:val="nil"/>
              <w:left w:val="nil"/>
              <w:bottom w:val="nil"/>
              <w:right w:val="nil"/>
            </w:tcBorders>
          </w:tcPr>
          <w:p w14:paraId="2A5EA4BA" w14:textId="77777777" w:rsidR="00362960" w:rsidRDefault="00000000">
            <w:pPr>
              <w:spacing w:line="240" w:lineRule="auto"/>
              <w:ind w:firstLine="0"/>
              <w:jc w:val="left"/>
              <w:rPr>
                <w:rFonts w:eastAsia="宋体"/>
                <w:b/>
                <w:bCs/>
                <w:i/>
                <w:iCs/>
                <w:kern w:val="0"/>
                <w:szCs w:val="20"/>
                <w14:ligatures w14:val="none"/>
              </w:rPr>
            </w:pPr>
            <w:proofErr w:type="spellStart"/>
            <w:r>
              <w:rPr>
                <w:kern w:val="0"/>
                <w:szCs w:val="20"/>
                <w14:ligatures w14:val="none"/>
              </w:rPr>
              <w:t>λ</w:t>
            </w:r>
            <w:proofErr w:type="gramStart"/>
            <w:r>
              <w:rPr>
                <w:kern w:val="0"/>
                <w:szCs w:val="20"/>
                <w:vertAlign w:val="subscript"/>
                <w14:ligatures w14:val="none"/>
              </w:rPr>
              <w:t>e,t</w:t>
            </w:r>
            <w:r>
              <w:rPr>
                <w:kern w:val="0"/>
                <w:szCs w:val="20"/>
                <w:vertAlign w:val="superscript"/>
                <w14:ligatures w14:val="none"/>
              </w:rPr>
              <w:t>buy</w:t>
            </w:r>
            <w:proofErr w:type="spellEnd"/>
            <w:proofErr w:type="gramEnd"/>
          </w:p>
        </w:tc>
        <w:tc>
          <w:tcPr>
            <w:tcW w:w="2065" w:type="pct"/>
            <w:gridSpan w:val="3"/>
            <w:tcBorders>
              <w:top w:val="nil"/>
              <w:left w:val="nil"/>
              <w:bottom w:val="nil"/>
              <w:right w:val="nil"/>
            </w:tcBorders>
          </w:tcPr>
          <w:p w14:paraId="0BE23031"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 xml:space="preserve">The </w:t>
            </w:r>
            <w:r>
              <w:rPr>
                <w:kern w:val="0"/>
                <w:szCs w:val="20"/>
                <w14:ligatures w14:val="none"/>
              </w:rPr>
              <w:t xml:space="preserve">electricity price[kWh/¥] </w:t>
            </w:r>
          </w:p>
        </w:tc>
        <w:tc>
          <w:tcPr>
            <w:tcW w:w="493" w:type="pct"/>
            <w:tcBorders>
              <w:top w:val="nil"/>
              <w:left w:val="nil"/>
              <w:bottom w:val="nil"/>
              <w:right w:val="nil"/>
            </w:tcBorders>
          </w:tcPr>
          <w:p w14:paraId="7F5F7940"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PV</w:t>
            </w:r>
            <w:proofErr w:type="spellEnd"/>
          </w:p>
        </w:tc>
        <w:tc>
          <w:tcPr>
            <w:tcW w:w="1948" w:type="pct"/>
            <w:gridSpan w:val="2"/>
            <w:tcBorders>
              <w:top w:val="nil"/>
              <w:left w:val="nil"/>
              <w:bottom w:val="nil"/>
              <w:right w:val="nil"/>
            </w:tcBorders>
          </w:tcPr>
          <w:p w14:paraId="0CBB87F6"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PV [MW]</w:t>
            </w:r>
          </w:p>
        </w:tc>
      </w:tr>
      <w:tr w:rsidR="00362960" w14:paraId="27849162" w14:textId="77777777" w:rsidTr="0093762E">
        <w:trPr>
          <w:trHeight w:val="320"/>
        </w:trPr>
        <w:tc>
          <w:tcPr>
            <w:tcW w:w="494" w:type="pct"/>
            <w:tcBorders>
              <w:top w:val="nil"/>
              <w:left w:val="nil"/>
              <w:bottom w:val="nil"/>
              <w:right w:val="nil"/>
            </w:tcBorders>
          </w:tcPr>
          <w:p w14:paraId="01D58663" w14:textId="77777777" w:rsidR="00362960" w:rsidRDefault="00000000">
            <w:pPr>
              <w:spacing w:line="240" w:lineRule="auto"/>
              <w:ind w:firstLine="0"/>
              <w:jc w:val="left"/>
              <w:rPr>
                <w:rFonts w:eastAsia="宋体"/>
                <w:b/>
                <w:bCs/>
                <w:i/>
                <w:iCs/>
                <w:kern w:val="0"/>
                <w:szCs w:val="20"/>
                <w14:ligatures w14:val="none"/>
              </w:rPr>
            </w:pPr>
            <w:proofErr w:type="spellStart"/>
            <w:r>
              <w:rPr>
                <w:kern w:val="0"/>
                <w:szCs w:val="20"/>
                <w14:ligatures w14:val="none"/>
              </w:rPr>
              <w:t>λ</w:t>
            </w:r>
            <w:r>
              <w:rPr>
                <w:kern w:val="0"/>
                <w:szCs w:val="20"/>
                <w:vertAlign w:val="subscript"/>
                <w14:ligatures w14:val="none"/>
              </w:rPr>
              <w:t>g</w:t>
            </w:r>
            <w:r>
              <w:rPr>
                <w:kern w:val="0"/>
                <w:szCs w:val="20"/>
                <w:vertAlign w:val="superscript"/>
                <w14:ligatures w14:val="none"/>
              </w:rPr>
              <w:t>buy</w:t>
            </w:r>
            <w:proofErr w:type="spellEnd"/>
          </w:p>
        </w:tc>
        <w:tc>
          <w:tcPr>
            <w:tcW w:w="2065" w:type="pct"/>
            <w:gridSpan w:val="3"/>
            <w:tcBorders>
              <w:top w:val="nil"/>
              <w:left w:val="nil"/>
              <w:bottom w:val="nil"/>
              <w:right w:val="nil"/>
            </w:tcBorders>
          </w:tcPr>
          <w:p w14:paraId="77913796"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 xml:space="preserve">The </w:t>
            </w:r>
            <w:r>
              <w:rPr>
                <w:kern w:val="0"/>
                <w:szCs w:val="20"/>
                <w14:ligatures w14:val="none"/>
              </w:rPr>
              <w:t>natural gas price[m</w:t>
            </w:r>
            <w:r>
              <w:rPr>
                <w:kern w:val="0"/>
                <w:szCs w:val="20"/>
                <w:vertAlign w:val="superscript"/>
                <w14:ligatures w14:val="none"/>
              </w:rPr>
              <w:t>3</w:t>
            </w:r>
            <w:r>
              <w:rPr>
                <w:kern w:val="0"/>
                <w:szCs w:val="20"/>
                <w14:ligatures w14:val="none"/>
              </w:rPr>
              <w:t>/¥]</w:t>
            </w:r>
          </w:p>
        </w:tc>
        <w:tc>
          <w:tcPr>
            <w:tcW w:w="493" w:type="pct"/>
            <w:tcBorders>
              <w:top w:val="nil"/>
              <w:left w:val="nil"/>
              <w:bottom w:val="nil"/>
              <w:right w:val="nil"/>
            </w:tcBorders>
          </w:tcPr>
          <w:p w14:paraId="190E7B78"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w</w:t>
            </w:r>
            <w:proofErr w:type="spellEnd"/>
          </w:p>
        </w:tc>
        <w:tc>
          <w:tcPr>
            <w:tcW w:w="1948" w:type="pct"/>
            <w:gridSpan w:val="2"/>
            <w:tcBorders>
              <w:top w:val="nil"/>
              <w:left w:val="nil"/>
              <w:bottom w:val="nil"/>
              <w:right w:val="nil"/>
            </w:tcBorders>
          </w:tcPr>
          <w:p w14:paraId="5BA36C74"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offshore wind turbine [MW]</w:t>
            </w:r>
          </w:p>
        </w:tc>
      </w:tr>
      <w:tr w:rsidR="00362960" w14:paraId="621FF5A8" w14:textId="77777777" w:rsidTr="0093762E">
        <w:trPr>
          <w:trHeight w:val="320"/>
        </w:trPr>
        <w:tc>
          <w:tcPr>
            <w:tcW w:w="494" w:type="pct"/>
            <w:tcBorders>
              <w:top w:val="nil"/>
              <w:left w:val="nil"/>
              <w:bottom w:val="nil"/>
              <w:right w:val="nil"/>
            </w:tcBorders>
          </w:tcPr>
          <w:p w14:paraId="23CA1E04"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chp,e</w:t>
            </w:r>
            <w:proofErr w:type="spellEnd"/>
            <w:proofErr w:type="gramEnd"/>
          </w:p>
        </w:tc>
        <w:tc>
          <w:tcPr>
            <w:tcW w:w="2065" w:type="pct"/>
            <w:gridSpan w:val="3"/>
            <w:tcBorders>
              <w:top w:val="nil"/>
              <w:left w:val="nil"/>
              <w:bottom w:val="nil"/>
              <w:right w:val="nil"/>
            </w:tcBorders>
          </w:tcPr>
          <w:p w14:paraId="1BEE48E3"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electrical efficiency of CHP</w:t>
            </w:r>
          </w:p>
        </w:tc>
        <w:tc>
          <w:tcPr>
            <w:tcW w:w="493" w:type="pct"/>
            <w:tcBorders>
              <w:top w:val="nil"/>
              <w:left w:val="nil"/>
              <w:bottom w:val="nil"/>
              <w:right w:val="nil"/>
            </w:tcBorders>
          </w:tcPr>
          <w:p w14:paraId="1F6EE03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CHP</w:t>
            </w:r>
            <w:proofErr w:type="spellEnd"/>
          </w:p>
        </w:tc>
        <w:tc>
          <w:tcPr>
            <w:tcW w:w="1948" w:type="pct"/>
            <w:gridSpan w:val="2"/>
            <w:tcBorders>
              <w:top w:val="nil"/>
              <w:left w:val="nil"/>
              <w:bottom w:val="nil"/>
              <w:right w:val="nil"/>
            </w:tcBorders>
          </w:tcPr>
          <w:p w14:paraId="7B9D71B4"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CHP [MW]</w:t>
            </w:r>
          </w:p>
        </w:tc>
      </w:tr>
      <w:tr w:rsidR="00362960" w14:paraId="6983763C" w14:textId="77777777" w:rsidTr="0093762E">
        <w:trPr>
          <w:trHeight w:val="320"/>
        </w:trPr>
        <w:tc>
          <w:tcPr>
            <w:tcW w:w="494" w:type="pct"/>
            <w:tcBorders>
              <w:top w:val="nil"/>
              <w:left w:val="nil"/>
              <w:bottom w:val="nil"/>
              <w:right w:val="nil"/>
            </w:tcBorders>
          </w:tcPr>
          <w:p w14:paraId="7F202431"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chp,h</w:t>
            </w:r>
            <w:proofErr w:type="spellEnd"/>
            <w:proofErr w:type="gramEnd"/>
          </w:p>
        </w:tc>
        <w:tc>
          <w:tcPr>
            <w:tcW w:w="2065" w:type="pct"/>
            <w:gridSpan w:val="3"/>
            <w:tcBorders>
              <w:top w:val="nil"/>
              <w:left w:val="nil"/>
              <w:bottom w:val="nil"/>
              <w:right w:val="nil"/>
            </w:tcBorders>
          </w:tcPr>
          <w:p w14:paraId="0F1956CD"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heating efficiency of CHP</w:t>
            </w:r>
          </w:p>
        </w:tc>
        <w:tc>
          <w:tcPr>
            <w:tcW w:w="493" w:type="pct"/>
            <w:tcBorders>
              <w:top w:val="nil"/>
              <w:left w:val="nil"/>
              <w:bottom w:val="nil"/>
              <w:right w:val="nil"/>
            </w:tcBorders>
          </w:tcPr>
          <w:p w14:paraId="5A23B8A2"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P</w:t>
            </w:r>
            <w:r>
              <w:rPr>
                <w:rFonts w:eastAsiaTheme="minorEastAsia"/>
                <w:kern w:val="0"/>
                <w:szCs w:val="20"/>
                <w:vertAlign w:val="subscript"/>
                <w14:ligatures w14:val="none"/>
              </w:rPr>
              <w:t>t</w:t>
            </w:r>
            <w:r>
              <w:rPr>
                <w:rFonts w:eastAsiaTheme="minorEastAsia"/>
                <w:kern w:val="0"/>
                <w:szCs w:val="20"/>
                <w:vertAlign w:val="superscript"/>
                <w14:ligatures w14:val="none"/>
              </w:rPr>
              <w:t>cha</w:t>
            </w:r>
            <w:proofErr w:type="spellEnd"/>
          </w:p>
        </w:tc>
        <w:tc>
          <w:tcPr>
            <w:tcW w:w="1948" w:type="pct"/>
            <w:gridSpan w:val="2"/>
            <w:tcBorders>
              <w:top w:val="nil"/>
              <w:left w:val="nil"/>
              <w:bottom w:val="nil"/>
              <w:right w:val="nil"/>
            </w:tcBorders>
          </w:tcPr>
          <w:p w14:paraId="276F079A"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charged into battery [MW]</w:t>
            </w:r>
          </w:p>
        </w:tc>
      </w:tr>
      <w:tr w:rsidR="00362960" w14:paraId="0B15EA29" w14:textId="77777777" w:rsidTr="0093762E">
        <w:trPr>
          <w:trHeight w:val="320"/>
        </w:trPr>
        <w:tc>
          <w:tcPr>
            <w:tcW w:w="494" w:type="pct"/>
            <w:tcBorders>
              <w:top w:val="nil"/>
              <w:left w:val="nil"/>
              <w:bottom w:val="nil"/>
              <w:right w:val="nil"/>
            </w:tcBorders>
          </w:tcPr>
          <w:p w14:paraId="735BCD16"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GB,h</w:t>
            </w:r>
            <w:proofErr w:type="spellEnd"/>
            <w:proofErr w:type="gramEnd"/>
          </w:p>
        </w:tc>
        <w:tc>
          <w:tcPr>
            <w:tcW w:w="2065" w:type="pct"/>
            <w:gridSpan w:val="3"/>
            <w:tcBorders>
              <w:top w:val="nil"/>
              <w:left w:val="nil"/>
              <w:bottom w:val="nil"/>
              <w:right w:val="nil"/>
            </w:tcBorders>
          </w:tcPr>
          <w:p w14:paraId="23D7B769"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heating efficiency of gas boiler</w:t>
            </w:r>
          </w:p>
        </w:tc>
        <w:tc>
          <w:tcPr>
            <w:tcW w:w="493" w:type="pct"/>
            <w:tcBorders>
              <w:top w:val="nil"/>
              <w:left w:val="nil"/>
              <w:bottom w:val="nil"/>
              <w:right w:val="nil"/>
            </w:tcBorders>
          </w:tcPr>
          <w:p w14:paraId="25A3F8B5"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P</w:t>
            </w:r>
            <w:r>
              <w:rPr>
                <w:kern w:val="0"/>
                <w:szCs w:val="20"/>
                <w:vertAlign w:val="subscript"/>
                <w14:ligatures w14:val="none"/>
              </w:rPr>
              <w:t xml:space="preserve">t </w:t>
            </w:r>
            <w:r>
              <w:rPr>
                <w:rFonts w:eastAsiaTheme="minorEastAsia"/>
                <w:kern w:val="0"/>
                <w:szCs w:val="20"/>
                <w:vertAlign w:val="superscript"/>
                <w14:ligatures w14:val="none"/>
              </w:rPr>
              <w:t>dis</w:t>
            </w:r>
          </w:p>
        </w:tc>
        <w:tc>
          <w:tcPr>
            <w:tcW w:w="1948" w:type="pct"/>
            <w:gridSpan w:val="2"/>
            <w:tcBorders>
              <w:top w:val="nil"/>
              <w:left w:val="nil"/>
              <w:bottom w:val="nil"/>
              <w:right w:val="nil"/>
            </w:tcBorders>
          </w:tcPr>
          <w:p w14:paraId="1E890F1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electricity discharged from </w:t>
            </w:r>
            <w:proofErr w:type="gramStart"/>
            <w:r>
              <w:rPr>
                <w:kern w:val="0"/>
                <w:szCs w:val="20"/>
                <w14:ligatures w14:val="none"/>
              </w:rPr>
              <w:t>battery[</w:t>
            </w:r>
            <w:proofErr w:type="gramEnd"/>
            <w:r>
              <w:rPr>
                <w:kern w:val="0"/>
                <w:szCs w:val="20"/>
                <w14:ligatures w14:val="none"/>
              </w:rPr>
              <w:t>MW]</w:t>
            </w:r>
          </w:p>
        </w:tc>
      </w:tr>
      <w:tr w:rsidR="00362960" w14:paraId="6BCC7AFD" w14:textId="77777777" w:rsidTr="0093762E">
        <w:trPr>
          <w:trHeight w:val="320"/>
        </w:trPr>
        <w:tc>
          <w:tcPr>
            <w:tcW w:w="494" w:type="pct"/>
            <w:tcBorders>
              <w:top w:val="nil"/>
              <w:left w:val="nil"/>
              <w:bottom w:val="nil"/>
              <w:right w:val="nil"/>
            </w:tcBorders>
          </w:tcPr>
          <w:p w14:paraId="62C4EED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r>
              <w:rPr>
                <w:rFonts w:eastAsiaTheme="minorEastAsia"/>
                <w:kern w:val="0"/>
                <w:szCs w:val="20"/>
                <w:vertAlign w:val="subscript"/>
                <w14:ligatures w14:val="none"/>
              </w:rPr>
              <w:t>t</w:t>
            </w:r>
            <w:r>
              <w:rPr>
                <w:rFonts w:eastAsiaTheme="minorEastAsia"/>
                <w:kern w:val="0"/>
                <w:szCs w:val="20"/>
                <w:vertAlign w:val="superscript"/>
                <w14:ligatures w14:val="none"/>
              </w:rPr>
              <w:t>AC</w:t>
            </w:r>
            <w:proofErr w:type="spellEnd"/>
          </w:p>
        </w:tc>
        <w:tc>
          <w:tcPr>
            <w:tcW w:w="2065" w:type="pct"/>
            <w:gridSpan w:val="3"/>
            <w:tcBorders>
              <w:top w:val="nil"/>
              <w:left w:val="nil"/>
              <w:bottom w:val="nil"/>
              <w:right w:val="nil"/>
            </w:tcBorders>
          </w:tcPr>
          <w:p w14:paraId="380AFCE1"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cooling efficiency of gas boiler</w:t>
            </w:r>
          </w:p>
        </w:tc>
        <w:tc>
          <w:tcPr>
            <w:tcW w:w="493" w:type="pct"/>
            <w:tcBorders>
              <w:top w:val="nil"/>
              <w:left w:val="nil"/>
              <w:bottom w:val="nil"/>
              <w:right w:val="nil"/>
            </w:tcBorders>
          </w:tcPr>
          <w:p w14:paraId="1894109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load</w:t>
            </w:r>
            <w:proofErr w:type="spellEnd"/>
          </w:p>
        </w:tc>
        <w:tc>
          <w:tcPr>
            <w:tcW w:w="1948" w:type="pct"/>
            <w:gridSpan w:val="2"/>
            <w:tcBorders>
              <w:top w:val="nil"/>
              <w:left w:val="nil"/>
              <w:bottom w:val="nil"/>
              <w:right w:val="nil"/>
            </w:tcBorders>
          </w:tcPr>
          <w:p w14:paraId="034E3ED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load [MW]</w:t>
            </w:r>
          </w:p>
        </w:tc>
      </w:tr>
      <w:tr w:rsidR="00362960" w14:paraId="4C239919" w14:textId="77777777" w:rsidTr="0093762E">
        <w:trPr>
          <w:trHeight w:val="320"/>
        </w:trPr>
        <w:tc>
          <w:tcPr>
            <w:tcW w:w="494" w:type="pct"/>
            <w:tcBorders>
              <w:top w:val="nil"/>
              <w:left w:val="nil"/>
              <w:bottom w:val="nil"/>
              <w:right w:val="nil"/>
            </w:tcBorders>
          </w:tcPr>
          <w:p w14:paraId="1E973C6B" w14:textId="77777777" w:rsidR="00362960" w:rsidRDefault="00000000">
            <w:pPr>
              <w:spacing w:line="240" w:lineRule="auto"/>
              <w:ind w:firstLine="0"/>
              <w:jc w:val="left"/>
              <w:rPr>
                <w:rFonts w:eastAsia="宋体"/>
                <w:b/>
                <w:bCs/>
                <w:i/>
                <w:iCs/>
                <w:kern w:val="0"/>
                <w:szCs w:val="20"/>
                <w14:ligatures w14:val="none"/>
              </w:rPr>
            </w:pPr>
            <w:r>
              <w:rPr>
                <w:rFonts w:eastAsiaTheme="minorEastAsia"/>
                <w:kern w:val="0"/>
                <w:szCs w:val="20"/>
                <w14:ligatures w14:val="none"/>
              </w:rPr>
              <w:t>λ</w:t>
            </w:r>
            <w:r>
              <w:rPr>
                <w:rFonts w:eastAsiaTheme="minorEastAsia"/>
                <w:kern w:val="0"/>
                <w:szCs w:val="20"/>
                <w:vertAlign w:val="subscript"/>
                <w14:ligatures w14:val="none"/>
              </w:rPr>
              <w:t>CH4</w:t>
            </w:r>
          </w:p>
        </w:tc>
        <w:tc>
          <w:tcPr>
            <w:tcW w:w="2065" w:type="pct"/>
            <w:gridSpan w:val="3"/>
            <w:tcBorders>
              <w:top w:val="nil"/>
              <w:left w:val="nil"/>
              <w:bottom w:val="nil"/>
              <w:right w:val="nil"/>
            </w:tcBorders>
          </w:tcPr>
          <w:p w14:paraId="2AF58CB2"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lower heating value </w:t>
            </w:r>
            <w:r>
              <w:rPr>
                <w:rFonts w:eastAsia="宋体"/>
                <w:kern w:val="0"/>
                <w:szCs w:val="20"/>
                <w14:ligatures w14:val="none"/>
              </w:rPr>
              <w:t>of natural gas</w:t>
            </w:r>
          </w:p>
        </w:tc>
        <w:tc>
          <w:tcPr>
            <w:tcW w:w="493" w:type="pct"/>
            <w:tcBorders>
              <w:top w:val="nil"/>
              <w:left w:val="nil"/>
              <w:bottom w:val="nil"/>
              <w:right w:val="nil"/>
            </w:tcBorders>
          </w:tcPr>
          <w:p w14:paraId="29234881"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HP</w:t>
            </w:r>
            <w:proofErr w:type="spellEnd"/>
          </w:p>
        </w:tc>
        <w:tc>
          <w:tcPr>
            <w:tcW w:w="1948" w:type="pct"/>
            <w:gridSpan w:val="2"/>
            <w:tcBorders>
              <w:top w:val="nil"/>
              <w:left w:val="nil"/>
              <w:bottom w:val="nil"/>
              <w:right w:val="nil"/>
            </w:tcBorders>
          </w:tcPr>
          <w:p w14:paraId="49A14D6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electricity consumed by heat pump </w:t>
            </w:r>
            <w:r>
              <w:rPr>
                <w:kern w:val="0"/>
                <w:szCs w:val="20"/>
                <w14:ligatures w14:val="none"/>
              </w:rPr>
              <w:lastRenderedPageBreak/>
              <w:t>[MW]</w:t>
            </w:r>
          </w:p>
        </w:tc>
      </w:tr>
      <w:tr w:rsidR="00362960" w14:paraId="507DACAC" w14:textId="77777777" w:rsidTr="0093762E">
        <w:trPr>
          <w:trHeight w:val="320"/>
        </w:trPr>
        <w:tc>
          <w:tcPr>
            <w:tcW w:w="494" w:type="pct"/>
            <w:tcBorders>
              <w:top w:val="nil"/>
              <w:left w:val="nil"/>
              <w:bottom w:val="nil"/>
              <w:right w:val="nil"/>
            </w:tcBorders>
          </w:tcPr>
          <w:p w14:paraId="0CB539C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lastRenderedPageBreak/>
              <w:t>η</w:t>
            </w:r>
            <w:r>
              <w:rPr>
                <w:rFonts w:eastAsiaTheme="minorEastAsia"/>
                <w:kern w:val="0"/>
                <w:szCs w:val="20"/>
                <w:vertAlign w:val="subscript"/>
                <w14:ligatures w14:val="none"/>
              </w:rPr>
              <w:t>BESS</w:t>
            </w:r>
            <w:proofErr w:type="spellEnd"/>
          </w:p>
        </w:tc>
        <w:tc>
          <w:tcPr>
            <w:tcW w:w="2065" w:type="pct"/>
            <w:gridSpan w:val="3"/>
            <w:tcBorders>
              <w:top w:val="nil"/>
              <w:left w:val="nil"/>
              <w:bottom w:val="nil"/>
              <w:right w:val="nil"/>
            </w:tcBorders>
          </w:tcPr>
          <w:p w14:paraId="1F75B3FA"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electrical efficiency of battery storage system</w:t>
            </w:r>
          </w:p>
        </w:tc>
        <w:tc>
          <w:tcPr>
            <w:tcW w:w="493" w:type="pct"/>
            <w:tcBorders>
              <w:top w:val="nil"/>
              <w:left w:val="nil"/>
              <w:bottom w:val="nil"/>
              <w:right w:val="nil"/>
            </w:tcBorders>
          </w:tcPr>
          <w:p w14:paraId="018631E6" w14:textId="77777777" w:rsidR="00362960" w:rsidRDefault="00000000">
            <w:pPr>
              <w:spacing w:line="240" w:lineRule="auto"/>
              <w:ind w:firstLine="0"/>
              <w:jc w:val="left"/>
              <w:rPr>
                <w:rFonts w:eastAsia="宋体"/>
                <w:b/>
                <w:bCs/>
                <w:i/>
                <w:iCs/>
                <w:kern w:val="0"/>
                <w:szCs w:val="20"/>
                <w14:ligatures w14:val="none"/>
              </w:rPr>
            </w:pPr>
            <w:proofErr w:type="spell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HP</w:t>
            </w:r>
            <w:proofErr w:type="spellEnd"/>
          </w:p>
        </w:tc>
        <w:tc>
          <w:tcPr>
            <w:tcW w:w="1948" w:type="pct"/>
            <w:gridSpan w:val="2"/>
            <w:tcBorders>
              <w:top w:val="nil"/>
              <w:left w:val="nil"/>
              <w:bottom w:val="nil"/>
              <w:right w:val="nil"/>
            </w:tcBorders>
          </w:tcPr>
          <w:p w14:paraId="1435014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output from heat pump [MW]</w:t>
            </w:r>
          </w:p>
        </w:tc>
      </w:tr>
      <w:tr w:rsidR="00362960" w14:paraId="47988342" w14:textId="77777777" w:rsidTr="0093762E">
        <w:trPr>
          <w:trHeight w:val="320"/>
        </w:trPr>
        <w:tc>
          <w:tcPr>
            <w:tcW w:w="494" w:type="pct"/>
            <w:tcBorders>
              <w:top w:val="nil"/>
              <w:left w:val="nil"/>
              <w:bottom w:val="nil"/>
              <w:right w:val="nil"/>
            </w:tcBorders>
          </w:tcPr>
          <w:p w14:paraId="00561F36"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i/>
                <w:iCs/>
                <w:kern w:val="0"/>
                <w:szCs w:val="20"/>
                <w14:ligatures w14:val="none"/>
              </w:rPr>
              <w:t>P</w:t>
            </w:r>
            <w:r>
              <w:rPr>
                <w:kern w:val="0"/>
                <w:szCs w:val="20"/>
                <w:vertAlign w:val="subscript"/>
                <w14:ligatures w14:val="none"/>
              </w:rPr>
              <w:t>grid,t</w:t>
            </w:r>
            <w:r>
              <w:rPr>
                <w:kern w:val="0"/>
                <w:szCs w:val="20"/>
                <w:vertAlign w:val="superscript"/>
                <w14:ligatures w14:val="none"/>
              </w:rPr>
              <w:t>buy</w:t>
            </w:r>
            <w:proofErr w:type="spellEnd"/>
            <w:proofErr w:type="gramEnd"/>
          </w:p>
        </w:tc>
        <w:tc>
          <w:tcPr>
            <w:tcW w:w="2065" w:type="pct"/>
            <w:gridSpan w:val="3"/>
            <w:tcBorders>
              <w:top w:val="nil"/>
              <w:left w:val="nil"/>
              <w:bottom w:val="nil"/>
              <w:right w:val="nil"/>
            </w:tcBorders>
          </w:tcPr>
          <w:p w14:paraId="02F818D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bought from the grid [kWh]</w:t>
            </w:r>
          </w:p>
        </w:tc>
        <w:tc>
          <w:tcPr>
            <w:tcW w:w="493" w:type="pct"/>
            <w:tcBorders>
              <w:top w:val="nil"/>
              <w:left w:val="nil"/>
              <w:bottom w:val="nil"/>
              <w:right w:val="nil"/>
            </w:tcBorders>
          </w:tcPr>
          <w:p w14:paraId="02DC8DE7" w14:textId="77777777" w:rsidR="00362960" w:rsidRDefault="00000000">
            <w:pPr>
              <w:spacing w:line="240" w:lineRule="auto"/>
              <w:ind w:firstLine="0"/>
              <w:jc w:val="left"/>
              <w:rPr>
                <w:rFonts w:eastAsia="宋体"/>
                <w:b/>
                <w:bCs/>
                <w:i/>
                <w:iCs/>
                <w:kern w:val="0"/>
                <w:szCs w:val="20"/>
                <w14:ligatures w14:val="none"/>
              </w:rPr>
            </w:pPr>
            <w:proofErr w:type="spell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AC</w:t>
            </w:r>
            <w:proofErr w:type="spellEnd"/>
          </w:p>
        </w:tc>
        <w:tc>
          <w:tcPr>
            <w:tcW w:w="1948" w:type="pct"/>
            <w:gridSpan w:val="2"/>
            <w:tcBorders>
              <w:top w:val="nil"/>
              <w:left w:val="nil"/>
              <w:bottom w:val="nil"/>
              <w:right w:val="nil"/>
            </w:tcBorders>
          </w:tcPr>
          <w:p w14:paraId="623C8A75"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output from absorption chiller [MW]</w:t>
            </w:r>
          </w:p>
        </w:tc>
      </w:tr>
      <w:tr w:rsidR="00362960" w14:paraId="5C14BC03" w14:textId="77777777" w:rsidTr="0093762E">
        <w:trPr>
          <w:trHeight w:val="320"/>
        </w:trPr>
        <w:tc>
          <w:tcPr>
            <w:tcW w:w="494" w:type="pct"/>
            <w:tcBorders>
              <w:top w:val="nil"/>
              <w:left w:val="nil"/>
              <w:bottom w:val="nil"/>
              <w:right w:val="nil"/>
            </w:tcBorders>
          </w:tcPr>
          <w:p w14:paraId="40F0478E"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i/>
                <w:iCs/>
                <w:kern w:val="0"/>
                <w:szCs w:val="20"/>
                <w14:ligatures w14:val="none"/>
              </w:rPr>
              <w:t>P</w:t>
            </w:r>
            <w:r>
              <w:rPr>
                <w:kern w:val="0"/>
                <w:szCs w:val="20"/>
                <w:vertAlign w:val="subscript"/>
                <w14:ligatures w14:val="none"/>
              </w:rPr>
              <w:t>gas,t</w:t>
            </w:r>
            <w:r>
              <w:rPr>
                <w:kern w:val="0"/>
                <w:szCs w:val="20"/>
                <w:vertAlign w:val="superscript"/>
                <w14:ligatures w14:val="none"/>
              </w:rPr>
              <w:t>buy</w:t>
            </w:r>
            <w:proofErr w:type="spellEnd"/>
            <w:proofErr w:type="gramEnd"/>
          </w:p>
        </w:tc>
        <w:tc>
          <w:tcPr>
            <w:tcW w:w="2065" w:type="pct"/>
            <w:gridSpan w:val="3"/>
            <w:tcBorders>
              <w:top w:val="nil"/>
              <w:left w:val="nil"/>
              <w:bottom w:val="nil"/>
              <w:right w:val="nil"/>
            </w:tcBorders>
          </w:tcPr>
          <w:p w14:paraId="5CF5DE7D"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bought from the grid[m</w:t>
            </w:r>
            <w:r>
              <w:rPr>
                <w:kern w:val="0"/>
                <w:szCs w:val="20"/>
                <w:vertAlign w:val="superscript"/>
                <w14:ligatures w14:val="none"/>
              </w:rPr>
              <w:t>3</w:t>
            </w:r>
            <w:r>
              <w:rPr>
                <w:kern w:val="0"/>
                <w:szCs w:val="20"/>
                <w14:ligatures w14:val="none"/>
              </w:rPr>
              <w:t>]</w:t>
            </w:r>
          </w:p>
        </w:tc>
        <w:tc>
          <w:tcPr>
            <w:tcW w:w="493" w:type="pct"/>
            <w:tcBorders>
              <w:top w:val="nil"/>
              <w:left w:val="nil"/>
              <w:bottom w:val="nil"/>
              <w:right w:val="nil"/>
            </w:tcBorders>
          </w:tcPr>
          <w:p w14:paraId="5F653B5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C</w:t>
            </w:r>
            <w:r>
              <w:rPr>
                <w:rFonts w:eastAsiaTheme="minorEastAsia"/>
                <w:kern w:val="0"/>
                <w:szCs w:val="20"/>
                <w:vertAlign w:val="subscript"/>
                <w14:ligatures w14:val="none"/>
              </w:rPr>
              <w:t>t</w:t>
            </w:r>
            <w:r>
              <w:rPr>
                <w:rFonts w:eastAsiaTheme="minorEastAsia"/>
                <w:kern w:val="0"/>
                <w:szCs w:val="20"/>
                <w:vertAlign w:val="superscript"/>
                <w14:ligatures w14:val="none"/>
              </w:rPr>
              <w:t>load</w:t>
            </w:r>
            <w:proofErr w:type="spellEnd"/>
          </w:p>
        </w:tc>
        <w:tc>
          <w:tcPr>
            <w:tcW w:w="1948" w:type="pct"/>
            <w:gridSpan w:val="2"/>
            <w:tcBorders>
              <w:top w:val="nil"/>
              <w:left w:val="nil"/>
              <w:bottom w:val="nil"/>
              <w:right w:val="nil"/>
            </w:tcBorders>
          </w:tcPr>
          <w:p w14:paraId="49A1B7C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load [MW]</w:t>
            </w:r>
          </w:p>
        </w:tc>
      </w:tr>
      <w:tr w:rsidR="00362960" w14:paraId="15967695" w14:textId="77777777" w:rsidTr="0093762E">
        <w:trPr>
          <w:trHeight w:val="320"/>
        </w:trPr>
        <w:tc>
          <w:tcPr>
            <w:tcW w:w="494" w:type="pct"/>
            <w:tcBorders>
              <w:top w:val="nil"/>
              <w:left w:val="nil"/>
              <w:bottom w:val="nil"/>
              <w:right w:val="nil"/>
            </w:tcBorders>
          </w:tcPr>
          <w:p w14:paraId="227DB40E"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CHP</w:t>
            </w:r>
          </w:p>
        </w:tc>
        <w:tc>
          <w:tcPr>
            <w:tcW w:w="2065" w:type="pct"/>
            <w:gridSpan w:val="3"/>
            <w:tcBorders>
              <w:top w:val="nil"/>
              <w:left w:val="nil"/>
              <w:bottom w:val="nil"/>
              <w:right w:val="nil"/>
            </w:tcBorders>
          </w:tcPr>
          <w:p w14:paraId="4B71455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w:t>
            </w:r>
            <w:proofErr w:type="gramStart"/>
            <w:r>
              <w:rPr>
                <w:kern w:val="0"/>
                <w:szCs w:val="20"/>
                <w14:ligatures w14:val="none"/>
              </w:rPr>
              <w:t>CHP[</w:t>
            </w:r>
            <w:proofErr w:type="gramEnd"/>
            <w:r>
              <w:rPr>
                <w:kern w:val="0"/>
                <w:szCs w:val="20"/>
                <w14:ligatures w14:val="none"/>
              </w:rPr>
              <w:t>¥]</w:t>
            </w:r>
          </w:p>
        </w:tc>
        <w:tc>
          <w:tcPr>
            <w:tcW w:w="493" w:type="pct"/>
            <w:tcBorders>
              <w:top w:val="nil"/>
              <w:left w:val="nil"/>
              <w:bottom w:val="nil"/>
              <w:right w:val="nil"/>
            </w:tcBorders>
          </w:tcPr>
          <w:p w14:paraId="537D1229"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P</w:t>
            </w:r>
            <w:r>
              <w:rPr>
                <w:rFonts w:eastAsiaTheme="minorEastAsia"/>
                <w:kern w:val="0"/>
                <w:szCs w:val="20"/>
                <w:vertAlign w:val="subscript"/>
                <w14:ligatures w14:val="none"/>
              </w:rPr>
              <w:t>out</w:t>
            </w:r>
            <w:r>
              <w:rPr>
                <w:rFonts w:eastAsiaTheme="minorEastAsia"/>
                <w:kern w:val="0"/>
                <w:szCs w:val="20"/>
                <w:vertAlign w:val="superscript"/>
                <w14:ligatures w14:val="none"/>
              </w:rPr>
              <w:t>w</w:t>
            </w:r>
            <w:proofErr w:type="spellEnd"/>
          </w:p>
        </w:tc>
        <w:tc>
          <w:tcPr>
            <w:tcW w:w="1948" w:type="pct"/>
            <w:gridSpan w:val="2"/>
            <w:tcBorders>
              <w:top w:val="nil"/>
              <w:left w:val="nil"/>
              <w:bottom w:val="nil"/>
              <w:right w:val="nil"/>
            </w:tcBorders>
          </w:tcPr>
          <w:p w14:paraId="002E91A7"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rated power output of the offshore wind [MW]</w:t>
            </w:r>
          </w:p>
        </w:tc>
      </w:tr>
      <w:tr w:rsidR="00362960" w14:paraId="03C32258" w14:textId="77777777" w:rsidTr="0093762E">
        <w:trPr>
          <w:trHeight w:val="320"/>
        </w:trPr>
        <w:tc>
          <w:tcPr>
            <w:tcW w:w="494" w:type="pct"/>
            <w:tcBorders>
              <w:top w:val="nil"/>
              <w:left w:val="nil"/>
              <w:bottom w:val="nil"/>
              <w:right w:val="nil"/>
            </w:tcBorders>
          </w:tcPr>
          <w:p w14:paraId="484FED79"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GB</w:t>
            </w:r>
          </w:p>
        </w:tc>
        <w:tc>
          <w:tcPr>
            <w:tcW w:w="2065" w:type="pct"/>
            <w:gridSpan w:val="3"/>
            <w:tcBorders>
              <w:top w:val="nil"/>
              <w:left w:val="nil"/>
              <w:bottom w:val="nil"/>
              <w:right w:val="nil"/>
            </w:tcBorders>
          </w:tcPr>
          <w:p w14:paraId="3D561DC5"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gas </w:t>
            </w:r>
            <w:proofErr w:type="gramStart"/>
            <w:r>
              <w:rPr>
                <w:kern w:val="0"/>
                <w:szCs w:val="20"/>
                <w14:ligatures w14:val="none"/>
              </w:rPr>
              <w:t>boiler[</w:t>
            </w:r>
            <w:proofErr w:type="gramEnd"/>
            <w:r>
              <w:rPr>
                <w:kern w:val="0"/>
                <w:szCs w:val="20"/>
                <w14:ligatures w14:val="none"/>
              </w:rPr>
              <w:t>¥]</w:t>
            </w:r>
          </w:p>
        </w:tc>
        <w:tc>
          <w:tcPr>
            <w:tcW w:w="493" w:type="pct"/>
            <w:tcBorders>
              <w:top w:val="nil"/>
              <w:left w:val="nil"/>
              <w:bottom w:val="nil"/>
              <w:right w:val="nil"/>
            </w:tcBorders>
          </w:tcPr>
          <w:p w14:paraId="2BC0E051"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Theme="minorEastAsia"/>
                <w:i/>
                <w:iCs/>
                <w:kern w:val="0"/>
                <w:szCs w:val="20"/>
                <w14:ligatures w14:val="none"/>
              </w:rPr>
              <w:t>P</w:t>
            </w:r>
            <w:r>
              <w:rPr>
                <w:rFonts w:eastAsiaTheme="minorEastAsia"/>
                <w:kern w:val="0"/>
                <w:szCs w:val="20"/>
                <w:vertAlign w:val="superscript"/>
                <w14:ligatures w14:val="none"/>
              </w:rPr>
              <w:t>w</w:t>
            </w:r>
            <w:r>
              <w:rPr>
                <w:rFonts w:eastAsiaTheme="minorEastAsia"/>
                <w:kern w:val="0"/>
                <w:szCs w:val="20"/>
                <w:vertAlign w:val="subscript"/>
                <w14:ligatures w14:val="none"/>
              </w:rPr>
              <w:t>t,max</w:t>
            </w:r>
            <w:proofErr w:type="spellEnd"/>
            <w:proofErr w:type="gramEnd"/>
          </w:p>
        </w:tc>
        <w:tc>
          <w:tcPr>
            <w:tcW w:w="1948" w:type="pct"/>
            <w:gridSpan w:val="2"/>
            <w:tcBorders>
              <w:top w:val="nil"/>
              <w:left w:val="nil"/>
              <w:bottom w:val="nil"/>
              <w:right w:val="nil"/>
            </w:tcBorders>
          </w:tcPr>
          <w:p w14:paraId="216A3D6C"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maximum wind power output of offshore wind [MW]</w:t>
            </w:r>
          </w:p>
        </w:tc>
      </w:tr>
      <w:tr w:rsidR="00362960" w14:paraId="1824CC23" w14:textId="77777777" w:rsidTr="0093762E">
        <w:trPr>
          <w:trHeight w:val="320"/>
        </w:trPr>
        <w:tc>
          <w:tcPr>
            <w:tcW w:w="494" w:type="pct"/>
            <w:tcBorders>
              <w:top w:val="nil"/>
              <w:left w:val="nil"/>
              <w:bottom w:val="nil"/>
              <w:right w:val="nil"/>
            </w:tcBorders>
          </w:tcPr>
          <w:p w14:paraId="70092FBB"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HP</w:t>
            </w:r>
          </w:p>
        </w:tc>
        <w:tc>
          <w:tcPr>
            <w:tcW w:w="2065" w:type="pct"/>
            <w:gridSpan w:val="3"/>
            <w:tcBorders>
              <w:top w:val="nil"/>
              <w:left w:val="nil"/>
              <w:bottom w:val="nil"/>
              <w:right w:val="nil"/>
            </w:tcBorders>
          </w:tcPr>
          <w:p w14:paraId="2B7907C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heating </w:t>
            </w:r>
            <w:proofErr w:type="gramStart"/>
            <w:r>
              <w:rPr>
                <w:kern w:val="0"/>
                <w:szCs w:val="20"/>
                <w14:ligatures w14:val="none"/>
              </w:rPr>
              <w:t>pump[</w:t>
            </w:r>
            <w:proofErr w:type="gramEnd"/>
            <w:r>
              <w:rPr>
                <w:kern w:val="0"/>
                <w:szCs w:val="20"/>
                <w14:ligatures w14:val="none"/>
              </w:rPr>
              <w:t>¥]</w:t>
            </w:r>
          </w:p>
        </w:tc>
        <w:tc>
          <w:tcPr>
            <w:tcW w:w="493" w:type="pct"/>
            <w:tcBorders>
              <w:top w:val="nil"/>
              <w:left w:val="nil"/>
              <w:bottom w:val="nil"/>
              <w:right w:val="nil"/>
            </w:tcBorders>
          </w:tcPr>
          <w:p w14:paraId="5D2B4377"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G</w:t>
            </w:r>
            <w:r>
              <w:rPr>
                <w:rFonts w:eastAsiaTheme="minorEastAsia"/>
                <w:kern w:val="0"/>
                <w:szCs w:val="20"/>
                <w:vertAlign w:val="subscript"/>
                <w14:ligatures w14:val="none"/>
              </w:rPr>
              <w:t>t</w:t>
            </w:r>
            <w:r>
              <w:rPr>
                <w:rFonts w:eastAsiaTheme="minorEastAsia"/>
                <w:kern w:val="0"/>
                <w:szCs w:val="20"/>
                <w:vertAlign w:val="superscript"/>
                <w14:ligatures w14:val="none"/>
              </w:rPr>
              <w:t>CHP</w:t>
            </w:r>
            <w:proofErr w:type="spellEnd"/>
          </w:p>
        </w:tc>
        <w:tc>
          <w:tcPr>
            <w:tcW w:w="1948" w:type="pct"/>
            <w:gridSpan w:val="2"/>
            <w:tcBorders>
              <w:top w:val="nil"/>
              <w:left w:val="nil"/>
              <w:bottom w:val="nil"/>
              <w:right w:val="nil"/>
            </w:tcBorders>
          </w:tcPr>
          <w:p w14:paraId="5FC80997"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consumed by CHP [m³]</w:t>
            </w:r>
          </w:p>
        </w:tc>
      </w:tr>
      <w:tr w:rsidR="00362960" w14:paraId="23794715" w14:textId="77777777" w:rsidTr="0093762E">
        <w:trPr>
          <w:trHeight w:val="320"/>
        </w:trPr>
        <w:tc>
          <w:tcPr>
            <w:tcW w:w="494" w:type="pct"/>
            <w:tcBorders>
              <w:top w:val="nil"/>
              <w:left w:val="nil"/>
              <w:bottom w:val="nil"/>
              <w:right w:val="nil"/>
            </w:tcBorders>
          </w:tcPr>
          <w:p w14:paraId="56B80BDE"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AC</w:t>
            </w:r>
          </w:p>
        </w:tc>
        <w:tc>
          <w:tcPr>
            <w:tcW w:w="2065" w:type="pct"/>
            <w:gridSpan w:val="3"/>
            <w:tcBorders>
              <w:top w:val="nil"/>
              <w:left w:val="nil"/>
              <w:bottom w:val="nil"/>
              <w:right w:val="nil"/>
            </w:tcBorders>
          </w:tcPr>
          <w:p w14:paraId="6DAC237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operation and maintenance costs of the absorption chiller [¥]</w:t>
            </w:r>
          </w:p>
        </w:tc>
        <w:tc>
          <w:tcPr>
            <w:tcW w:w="493" w:type="pct"/>
            <w:tcBorders>
              <w:top w:val="nil"/>
              <w:left w:val="nil"/>
              <w:bottom w:val="nil"/>
              <w:right w:val="nil"/>
            </w:tcBorders>
          </w:tcPr>
          <w:p w14:paraId="7FDA0BBB"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G</w:t>
            </w:r>
            <w:r>
              <w:rPr>
                <w:rFonts w:eastAsiaTheme="minorEastAsia"/>
                <w:kern w:val="0"/>
                <w:szCs w:val="20"/>
                <w:vertAlign w:val="subscript"/>
                <w14:ligatures w14:val="none"/>
              </w:rPr>
              <w:t>t</w:t>
            </w:r>
            <w:r>
              <w:rPr>
                <w:rFonts w:eastAsiaTheme="minorEastAsia"/>
                <w:kern w:val="0"/>
                <w:szCs w:val="20"/>
                <w:vertAlign w:val="superscript"/>
                <w14:ligatures w14:val="none"/>
              </w:rPr>
              <w:t>GB</w:t>
            </w:r>
            <w:proofErr w:type="spellEnd"/>
          </w:p>
        </w:tc>
        <w:tc>
          <w:tcPr>
            <w:tcW w:w="1948" w:type="pct"/>
            <w:gridSpan w:val="2"/>
            <w:tcBorders>
              <w:top w:val="nil"/>
              <w:left w:val="nil"/>
              <w:bottom w:val="nil"/>
              <w:right w:val="nil"/>
            </w:tcBorders>
          </w:tcPr>
          <w:p w14:paraId="6B01146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consumed by gas boiler [m³]</w:t>
            </w:r>
          </w:p>
        </w:tc>
      </w:tr>
      <w:tr w:rsidR="00362960" w14:paraId="4265063B" w14:textId="77777777" w:rsidTr="0093762E">
        <w:trPr>
          <w:trHeight w:val="320"/>
        </w:trPr>
        <w:tc>
          <w:tcPr>
            <w:tcW w:w="494" w:type="pct"/>
            <w:tcBorders>
              <w:top w:val="nil"/>
              <w:left w:val="nil"/>
              <w:bottom w:val="nil"/>
              <w:right w:val="nil"/>
            </w:tcBorders>
          </w:tcPr>
          <w:p w14:paraId="7EA8ADF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CHP</w:t>
            </w:r>
            <w:proofErr w:type="spellEnd"/>
          </w:p>
        </w:tc>
        <w:tc>
          <w:tcPr>
            <w:tcW w:w="2065" w:type="pct"/>
            <w:gridSpan w:val="3"/>
            <w:tcBorders>
              <w:top w:val="nil"/>
              <w:left w:val="nil"/>
              <w:bottom w:val="nil"/>
              <w:right w:val="nil"/>
            </w:tcBorders>
          </w:tcPr>
          <w:p w14:paraId="2827E06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CHP [MW]</w:t>
            </w:r>
          </w:p>
        </w:tc>
        <w:tc>
          <w:tcPr>
            <w:tcW w:w="493" w:type="pct"/>
            <w:tcBorders>
              <w:top w:val="nil"/>
              <w:left w:val="nil"/>
              <w:bottom w:val="nil"/>
              <w:right w:val="nil"/>
            </w:tcBorders>
          </w:tcPr>
          <w:p w14:paraId="1CD8EECB"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d,CHP</w:t>
            </w:r>
            <w:proofErr w:type="spellEnd"/>
            <w:proofErr w:type="gramEnd"/>
          </w:p>
        </w:tc>
        <w:tc>
          <w:tcPr>
            <w:tcW w:w="1948" w:type="pct"/>
            <w:gridSpan w:val="2"/>
            <w:tcBorders>
              <w:top w:val="nil"/>
              <w:left w:val="nil"/>
              <w:bottom w:val="nil"/>
              <w:right w:val="nil"/>
            </w:tcBorders>
          </w:tcPr>
          <w:p w14:paraId="494DA2A2"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 xml:space="preserve">adjustment </w:t>
            </w:r>
            <w:r>
              <w:rPr>
                <w:rFonts w:eastAsia="宋体"/>
                <w:kern w:val="0"/>
                <w:szCs w:val="20"/>
                <w14:ligatures w14:val="none"/>
              </w:rPr>
              <w:t>electricity generated from CHP [MW]</w:t>
            </w:r>
          </w:p>
        </w:tc>
      </w:tr>
      <w:tr w:rsidR="00362960" w14:paraId="5FC44688" w14:textId="77777777" w:rsidTr="0093762E">
        <w:trPr>
          <w:trHeight w:val="320"/>
        </w:trPr>
        <w:tc>
          <w:tcPr>
            <w:tcW w:w="494" w:type="pct"/>
            <w:tcBorders>
              <w:top w:val="nil"/>
              <w:left w:val="nil"/>
              <w:bottom w:val="nil"/>
              <w:right w:val="nil"/>
            </w:tcBorders>
          </w:tcPr>
          <w:p w14:paraId="38ACD60F"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GB</w:t>
            </w:r>
            <w:proofErr w:type="spellEnd"/>
          </w:p>
        </w:tc>
        <w:tc>
          <w:tcPr>
            <w:tcW w:w="2065" w:type="pct"/>
            <w:gridSpan w:val="3"/>
            <w:tcBorders>
              <w:top w:val="nil"/>
              <w:left w:val="nil"/>
              <w:bottom w:val="nil"/>
              <w:right w:val="nil"/>
            </w:tcBorders>
          </w:tcPr>
          <w:p w14:paraId="599CC202"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gas boiler [MW]</w:t>
            </w:r>
          </w:p>
        </w:tc>
        <w:tc>
          <w:tcPr>
            <w:tcW w:w="493" w:type="pct"/>
            <w:tcBorders>
              <w:top w:val="nil"/>
              <w:left w:val="nil"/>
              <w:bottom w:val="nil"/>
              <w:right w:val="nil"/>
            </w:tcBorders>
          </w:tcPr>
          <w:p w14:paraId="6DCBA848"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d,CH</w:t>
            </w:r>
            <w:r>
              <w:rPr>
                <w:rFonts w:eastAsia="宋体"/>
                <w:i/>
                <w:iCs/>
                <w:kern w:val="0"/>
                <w:szCs w:val="20"/>
                <w:vertAlign w:val="superscript"/>
                <w14:ligatures w14:val="none"/>
              </w:rPr>
              <w:t>P</w:t>
            </w:r>
            <w:proofErr w:type="spellEnd"/>
            <w:proofErr w:type="gramEnd"/>
          </w:p>
        </w:tc>
        <w:tc>
          <w:tcPr>
            <w:tcW w:w="1948" w:type="pct"/>
            <w:gridSpan w:val="2"/>
            <w:tcBorders>
              <w:top w:val="nil"/>
              <w:left w:val="nil"/>
              <w:bottom w:val="nil"/>
              <w:right w:val="nil"/>
            </w:tcBorders>
          </w:tcPr>
          <w:p w14:paraId="3903BF07"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heating</w:t>
            </w:r>
            <w:r>
              <w:rPr>
                <w:rFonts w:eastAsia="宋体"/>
                <w:kern w:val="0"/>
                <w:szCs w:val="20"/>
                <w14:ligatures w14:val="none"/>
              </w:rPr>
              <w:t xml:space="preserve"> generated from CHP [MW]</w:t>
            </w:r>
          </w:p>
        </w:tc>
      </w:tr>
      <w:tr w:rsidR="00362960" w14:paraId="2F65EE4A" w14:textId="77777777" w:rsidTr="0093762E">
        <w:trPr>
          <w:trHeight w:val="320"/>
        </w:trPr>
        <w:tc>
          <w:tcPr>
            <w:tcW w:w="494" w:type="pct"/>
            <w:tcBorders>
              <w:top w:val="nil"/>
              <w:left w:val="nil"/>
              <w:bottom w:val="nil"/>
              <w:right w:val="nil"/>
            </w:tcBorders>
          </w:tcPr>
          <w:p w14:paraId="07D2CB31"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load</w:t>
            </w:r>
            <w:proofErr w:type="spellEnd"/>
          </w:p>
        </w:tc>
        <w:tc>
          <w:tcPr>
            <w:tcW w:w="2065" w:type="pct"/>
            <w:gridSpan w:val="3"/>
            <w:tcBorders>
              <w:top w:val="nil"/>
              <w:left w:val="nil"/>
              <w:bottom w:val="nil"/>
              <w:right w:val="nil"/>
            </w:tcBorders>
          </w:tcPr>
          <w:p w14:paraId="3CC9CCF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load [MW]</w:t>
            </w:r>
          </w:p>
        </w:tc>
        <w:tc>
          <w:tcPr>
            <w:tcW w:w="493" w:type="pct"/>
            <w:tcBorders>
              <w:top w:val="nil"/>
              <w:left w:val="nil"/>
              <w:bottom w:val="nil"/>
              <w:right w:val="nil"/>
            </w:tcBorders>
          </w:tcPr>
          <w:p w14:paraId="24C952D0"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d,GB</w:t>
            </w:r>
            <w:proofErr w:type="spellEnd"/>
            <w:proofErr w:type="gramEnd"/>
          </w:p>
        </w:tc>
        <w:tc>
          <w:tcPr>
            <w:tcW w:w="1948" w:type="pct"/>
            <w:gridSpan w:val="2"/>
            <w:tcBorders>
              <w:top w:val="nil"/>
              <w:left w:val="nil"/>
              <w:bottom w:val="nil"/>
              <w:right w:val="nil"/>
            </w:tcBorders>
          </w:tcPr>
          <w:p w14:paraId="5A7AADAF"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heating</w:t>
            </w:r>
            <w:r>
              <w:rPr>
                <w:rFonts w:eastAsia="宋体"/>
                <w:kern w:val="0"/>
                <w:szCs w:val="20"/>
                <w14:ligatures w14:val="none"/>
              </w:rPr>
              <w:t xml:space="preserve"> generated from </w:t>
            </w:r>
            <w:r>
              <w:rPr>
                <w:kern w:val="0"/>
                <w:szCs w:val="20"/>
                <w14:ligatures w14:val="none"/>
              </w:rPr>
              <w:t>gas boiler</w:t>
            </w:r>
            <w:r>
              <w:rPr>
                <w:rFonts w:eastAsia="宋体"/>
                <w:kern w:val="0"/>
                <w:szCs w:val="20"/>
                <w14:ligatures w14:val="none"/>
              </w:rPr>
              <w:t xml:space="preserve"> [MW]</w:t>
            </w:r>
          </w:p>
        </w:tc>
      </w:tr>
      <w:tr w:rsidR="00362960" w14:paraId="20EB0795" w14:textId="77777777" w:rsidTr="0093762E">
        <w:trPr>
          <w:trHeight w:val="320"/>
        </w:trPr>
        <w:tc>
          <w:tcPr>
            <w:tcW w:w="494" w:type="pct"/>
            <w:tcBorders>
              <w:top w:val="nil"/>
              <w:left w:val="nil"/>
              <w:bottom w:val="nil"/>
              <w:right w:val="nil"/>
            </w:tcBorders>
          </w:tcPr>
          <w:p w14:paraId="74734CF2"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HP</w:t>
            </w:r>
            <w:proofErr w:type="spellEnd"/>
          </w:p>
        </w:tc>
        <w:tc>
          <w:tcPr>
            <w:tcW w:w="2065" w:type="pct"/>
            <w:gridSpan w:val="3"/>
            <w:tcBorders>
              <w:top w:val="nil"/>
              <w:left w:val="nil"/>
              <w:bottom w:val="nil"/>
              <w:right w:val="nil"/>
            </w:tcBorders>
          </w:tcPr>
          <w:p w14:paraId="065BC55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heat pump [MW]</w:t>
            </w:r>
          </w:p>
        </w:tc>
        <w:tc>
          <w:tcPr>
            <w:tcW w:w="493" w:type="pct"/>
            <w:tcBorders>
              <w:top w:val="nil"/>
              <w:left w:val="nil"/>
              <w:bottom w:val="nil"/>
              <w:right w:val="nil"/>
            </w:tcBorders>
          </w:tcPr>
          <w:p w14:paraId="09AF7EE5"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d,HP</w:t>
            </w:r>
            <w:proofErr w:type="spellEnd"/>
            <w:proofErr w:type="gramEnd"/>
          </w:p>
        </w:tc>
        <w:tc>
          <w:tcPr>
            <w:tcW w:w="1948" w:type="pct"/>
            <w:gridSpan w:val="2"/>
            <w:tcBorders>
              <w:top w:val="nil"/>
              <w:left w:val="nil"/>
              <w:bottom w:val="nil"/>
              <w:right w:val="nil"/>
            </w:tcBorders>
          </w:tcPr>
          <w:p w14:paraId="2CA3BF34"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cooling</w:t>
            </w:r>
            <w:r>
              <w:rPr>
                <w:rFonts w:eastAsia="宋体"/>
                <w:kern w:val="0"/>
                <w:szCs w:val="20"/>
                <w14:ligatures w14:val="none"/>
              </w:rPr>
              <w:t xml:space="preserve"> generated from </w:t>
            </w:r>
            <w:r>
              <w:rPr>
                <w:kern w:val="0"/>
                <w:szCs w:val="20"/>
                <w14:ligatures w14:val="none"/>
              </w:rPr>
              <w:t>heat pump</w:t>
            </w:r>
            <w:r>
              <w:rPr>
                <w:rFonts w:eastAsia="宋体"/>
                <w:kern w:val="0"/>
                <w:szCs w:val="20"/>
                <w14:ligatures w14:val="none"/>
              </w:rPr>
              <w:t xml:space="preserve"> [MW]</w:t>
            </w:r>
          </w:p>
        </w:tc>
      </w:tr>
      <w:tr w:rsidR="00362960" w14:paraId="0A335535" w14:textId="77777777" w:rsidTr="0093762E">
        <w:trPr>
          <w:trHeight w:val="320"/>
        </w:trPr>
        <w:tc>
          <w:tcPr>
            <w:tcW w:w="494" w:type="pct"/>
            <w:tcBorders>
              <w:top w:val="nil"/>
              <w:left w:val="nil"/>
              <w:bottom w:val="nil"/>
              <w:right w:val="nil"/>
            </w:tcBorders>
          </w:tcPr>
          <w:p w14:paraId="738EA2DC"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AC</w:t>
            </w:r>
            <w:proofErr w:type="spellEnd"/>
          </w:p>
        </w:tc>
        <w:tc>
          <w:tcPr>
            <w:tcW w:w="2065" w:type="pct"/>
            <w:gridSpan w:val="3"/>
            <w:tcBorders>
              <w:top w:val="nil"/>
              <w:left w:val="nil"/>
              <w:bottom w:val="nil"/>
              <w:right w:val="nil"/>
            </w:tcBorders>
          </w:tcPr>
          <w:p w14:paraId="420AD9E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consumed by absorption chiller [MW]</w:t>
            </w:r>
          </w:p>
        </w:tc>
        <w:tc>
          <w:tcPr>
            <w:tcW w:w="493" w:type="pct"/>
            <w:tcBorders>
              <w:top w:val="nil"/>
              <w:left w:val="nil"/>
              <w:bottom w:val="nil"/>
              <w:right w:val="nil"/>
            </w:tcBorders>
          </w:tcPr>
          <w:p w14:paraId="3556D9EC"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d,HP</w:t>
            </w:r>
            <w:proofErr w:type="spellEnd"/>
            <w:proofErr w:type="gramEnd"/>
          </w:p>
        </w:tc>
        <w:tc>
          <w:tcPr>
            <w:tcW w:w="1948" w:type="pct"/>
            <w:gridSpan w:val="2"/>
            <w:tcBorders>
              <w:top w:val="nil"/>
              <w:left w:val="nil"/>
              <w:bottom w:val="nil"/>
              <w:right w:val="nil"/>
            </w:tcBorders>
          </w:tcPr>
          <w:p w14:paraId="5FF30C7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adjustment heating output from heat pump [MW]</w:t>
            </w:r>
          </w:p>
        </w:tc>
      </w:tr>
      <w:tr w:rsidR="00362960" w14:paraId="24575C57" w14:textId="77777777" w:rsidTr="0093762E">
        <w:trPr>
          <w:trHeight w:val="320"/>
        </w:trPr>
        <w:tc>
          <w:tcPr>
            <w:tcW w:w="494" w:type="pct"/>
            <w:tcBorders>
              <w:top w:val="nil"/>
              <w:left w:val="nil"/>
              <w:bottom w:val="nil"/>
              <w:right w:val="nil"/>
            </w:tcBorders>
          </w:tcPr>
          <w:p w14:paraId="6E588966" w14:textId="77777777" w:rsidR="00362960" w:rsidRDefault="00000000">
            <w:pPr>
              <w:spacing w:line="240" w:lineRule="auto"/>
              <w:ind w:firstLine="0"/>
              <w:jc w:val="left"/>
              <w:rPr>
                <w:i/>
                <w:iCs/>
                <w:kern w:val="0"/>
                <w:szCs w:val="20"/>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d,dis</w:t>
            </w:r>
            <w:proofErr w:type="spellEnd"/>
            <w:proofErr w:type="gramEnd"/>
          </w:p>
        </w:tc>
        <w:tc>
          <w:tcPr>
            <w:tcW w:w="2065" w:type="pct"/>
            <w:gridSpan w:val="3"/>
            <w:tcBorders>
              <w:top w:val="nil"/>
              <w:left w:val="nil"/>
              <w:bottom w:val="nil"/>
              <w:right w:val="nil"/>
            </w:tcBorders>
          </w:tcPr>
          <w:p w14:paraId="559C0244" w14:textId="77777777" w:rsidR="00362960" w:rsidRDefault="00000000">
            <w:pPr>
              <w:spacing w:line="240" w:lineRule="auto"/>
              <w:ind w:firstLine="0"/>
              <w:jc w:val="left"/>
              <w:rPr>
                <w:kern w:val="0"/>
                <w:szCs w:val="20"/>
                <w14:ligatures w14:val="none"/>
              </w:rPr>
            </w:pPr>
            <w:r>
              <w:rPr>
                <w:kern w:val="0"/>
                <w:szCs w:val="20"/>
                <w14:ligatures w14:val="none"/>
              </w:rPr>
              <w:t>The adjustment electricity discharged from battery [MW]</w:t>
            </w:r>
          </w:p>
        </w:tc>
        <w:tc>
          <w:tcPr>
            <w:tcW w:w="493" w:type="pct"/>
            <w:tcBorders>
              <w:top w:val="nil"/>
              <w:left w:val="nil"/>
              <w:bottom w:val="nil"/>
              <w:right w:val="nil"/>
            </w:tcBorders>
          </w:tcPr>
          <w:p w14:paraId="5D0FE06A" w14:textId="77777777" w:rsidR="00362960" w:rsidRDefault="00000000">
            <w:pPr>
              <w:spacing w:line="240" w:lineRule="auto"/>
              <w:ind w:firstLine="0"/>
              <w:jc w:val="left"/>
              <w:rPr>
                <w:rFonts w:eastAsia="宋体"/>
                <w:i/>
                <w:iCs/>
                <w:kern w:val="0"/>
                <w:szCs w:val="20"/>
                <w14:ligatures w14:val="none"/>
              </w:rPr>
            </w:pPr>
            <w:proofErr w:type="spellStart"/>
            <w:proofErr w:type="gram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d,AC</w:t>
            </w:r>
            <w:proofErr w:type="spellEnd"/>
            <w:proofErr w:type="gramEnd"/>
          </w:p>
        </w:tc>
        <w:tc>
          <w:tcPr>
            <w:tcW w:w="1948" w:type="pct"/>
            <w:gridSpan w:val="2"/>
            <w:tcBorders>
              <w:top w:val="nil"/>
              <w:left w:val="nil"/>
              <w:bottom w:val="nil"/>
              <w:right w:val="nil"/>
            </w:tcBorders>
          </w:tcPr>
          <w:p w14:paraId="45212A0F" w14:textId="77777777" w:rsidR="00362960" w:rsidRDefault="00000000">
            <w:pPr>
              <w:spacing w:line="240" w:lineRule="auto"/>
              <w:ind w:firstLine="0"/>
              <w:jc w:val="left"/>
              <w:rPr>
                <w:kern w:val="0"/>
                <w:szCs w:val="20"/>
                <w14:ligatures w14:val="none"/>
              </w:rPr>
            </w:pPr>
            <w:r>
              <w:rPr>
                <w:kern w:val="0"/>
                <w:szCs w:val="20"/>
                <w14:ligatures w14:val="none"/>
              </w:rPr>
              <w:t>The adjustment cooling output from absorption chiller [MW]</w:t>
            </w:r>
          </w:p>
        </w:tc>
      </w:tr>
      <w:tr w:rsidR="00362960" w14:paraId="752F38F1" w14:textId="77777777" w:rsidTr="0093762E">
        <w:trPr>
          <w:trHeight w:val="320"/>
        </w:trPr>
        <w:tc>
          <w:tcPr>
            <w:tcW w:w="494" w:type="pct"/>
            <w:tcBorders>
              <w:top w:val="nil"/>
              <w:left w:val="nil"/>
              <w:right w:val="nil"/>
            </w:tcBorders>
          </w:tcPr>
          <w:p w14:paraId="467E35BE" w14:textId="77777777" w:rsidR="00362960" w:rsidRDefault="00000000">
            <w:pPr>
              <w:spacing w:line="240" w:lineRule="auto"/>
              <w:ind w:firstLine="0"/>
              <w:jc w:val="left"/>
              <w:rPr>
                <w:i/>
                <w:iCs/>
                <w:kern w:val="0"/>
                <w:szCs w:val="24"/>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d,buy</w:t>
            </w:r>
            <w:proofErr w:type="spellEnd"/>
            <w:proofErr w:type="gramEnd"/>
          </w:p>
        </w:tc>
        <w:tc>
          <w:tcPr>
            <w:tcW w:w="2065" w:type="pct"/>
            <w:gridSpan w:val="3"/>
            <w:tcBorders>
              <w:top w:val="nil"/>
              <w:left w:val="nil"/>
              <w:right w:val="nil"/>
            </w:tcBorders>
          </w:tcPr>
          <w:p w14:paraId="72E0A671" w14:textId="77777777" w:rsidR="00362960" w:rsidRDefault="00000000">
            <w:pPr>
              <w:spacing w:line="240" w:lineRule="auto"/>
              <w:ind w:firstLine="0"/>
              <w:jc w:val="left"/>
              <w:rPr>
                <w:kern w:val="0"/>
                <w14:ligatures w14:val="none"/>
              </w:rPr>
            </w:pPr>
            <w:r>
              <w:rPr>
                <w:kern w:val="0"/>
                <w:szCs w:val="20"/>
                <w14:ligatures w14:val="none"/>
              </w:rPr>
              <w:t>The adjustment electricity bought from the grid [MW]</w:t>
            </w:r>
          </w:p>
        </w:tc>
        <w:tc>
          <w:tcPr>
            <w:tcW w:w="493" w:type="pct"/>
            <w:tcBorders>
              <w:top w:val="nil"/>
              <w:left w:val="nil"/>
              <w:right w:val="nil"/>
            </w:tcBorders>
          </w:tcPr>
          <w:p w14:paraId="2F5E36E3" w14:textId="77777777" w:rsidR="00362960" w:rsidRDefault="00000000">
            <w:pPr>
              <w:spacing w:line="240" w:lineRule="auto"/>
              <w:ind w:firstLine="0"/>
              <w:jc w:val="left"/>
              <w:rPr>
                <w:rFonts w:eastAsia="宋体"/>
                <w:i/>
                <w:iCs/>
                <w:kern w:val="0"/>
                <w:szCs w:val="21"/>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d,cha</w:t>
            </w:r>
            <w:proofErr w:type="spellEnd"/>
            <w:proofErr w:type="gramEnd"/>
          </w:p>
        </w:tc>
        <w:tc>
          <w:tcPr>
            <w:tcW w:w="1948" w:type="pct"/>
            <w:gridSpan w:val="2"/>
            <w:tcBorders>
              <w:top w:val="nil"/>
              <w:left w:val="nil"/>
              <w:right w:val="nil"/>
            </w:tcBorders>
          </w:tcPr>
          <w:p w14:paraId="4C6C636D" w14:textId="77777777" w:rsidR="00362960" w:rsidRDefault="00000000">
            <w:pPr>
              <w:spacing w:line="240" w:lineRule="auto"/>
              <w:ind w:firstLine="0"/>
              <w:jc w:val="left"/>
              <w:rPr>
                <w:kern w:val="0"/>
                <w14:ligatures w14:val="none"/>
              </w:rPr>
            </w:pPr>
            <w:r>
              <w:rPr>
                <w:kern w:val="0"/>
                <w:szCs w:val="20"/>
                <w14:ligatures w14:val="none"/>
              </w:rPr>
              <w:t>The adjustment electricity charged into battery [MW]</w:t>
            </w:r>
          </w:p>
        </w:tc>
      </w:tr>
    </w:tbl>
    <w:p w14:paraId="2FA8686B" w14:textId="12518E0B" w:rsidR="00362960" w:rsidRDefault="0093762E">
      <w:pPr>
        <w:spacing w:beforeLines="50" w:before="163" w:afterLines="50" w:after="163" w:line="360" w:lineRule="auto"/>
        <w:ind w:firstLine="0"/>
        <w:outlineLvl w:val="0"/>
        <w:rPr>
          <w:rFonts w:eastAsia="宋体"/>
          <w:szCs w:val="21"/>
          <w:lang w:val="en-GB"/>
        </w:rPr>
      </w:pPr>
      <w:r w:rsidRPr="0093762E">
        <w:rPr>
          <w:rFonts w:eastAsia="宋体" w:cs="Arial"/>
          <w:b/>
          <w:szCs w:val="24"/>
          <w14:ligatures w14:val="none"/>
        </w:rPr>
        <w:t>Methods</w:t>
      </w:r>
      <w:r>
        <w:rPr>
          <w:rFonts w:eastAsia="宋体" w:cs="Arial" w:hint="eastAsia"/>
          <w:b/>
          <w:szCs w:val="24"/>
          <w14:ligatures w14:val="none"/>
        </w:rPr>
        <w:t xml:space="preserve"> </w:t>
      </w:r>
      <w:r>
        <w:rPr>
          <w:rFonts w:eastAsia="宋体" w:cs="Arial"/>
          <w:b/>
          <w:szCs w:val="24"/>
          <w14:ligatures w14:val="none"/>
        </w:rPr>
        <w:t>Reference</w:t>
      </w:r>
    </w:p>
    <w:p w14:paraId="38CF57DD" w14:textId="7499A202"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w:t>
      </w:r>
      <w:r w:rsidRPr="007120D3">
        <w:rPr>
          <w:rFonts w:eastAsia="等线" w:hint="eastAsia"/>
          <w:kern w:val="0"/>
          <w:sz w:val="16"/>
          <w:szCs w:val="16"/>
          <w:lang w:eastAsia="en-US"/>
          <w14:ligatures w14:val="none"/>
        </w:rPr>
        <w:t>1</w:t>
      </w:r>
      <w:r w:rsidRPr="007120D3">
        <w:rPr>
          <w:rFonts w:eastAsia="等线"/>
          <w:kern w:val="0"/>
          <w:sz w:val="16"/>
          <w:szCs w:val="16"/>
          <w:lang w:eastAsia="en-US"/>
          <w14:ligatures w14:val="none"/>
        </w:rPr>
        <w:t>]</w:t>
      </w:r>
      <w:r w:rsidRPr="007120D3">
        <w:rPr>
          <w:rFonts w:eastAsia="等线" w:hint="eastAsia"/>
          <w:kern w:val="0"/>
          <w:sz w:val="16"/>
          <w:szCs w:val="16"/>
          <w:lang w:eastAsia="en-US"/>
          <w14:ligatures w14:val="none"/>
        </w:rPr>
        <w:t xml:space="preserve"> </w:t>
      </w:r>
      <w:r w:rsidRPr="007120D3">
        <w:rPr>
          <w:rFonts w:eastAsia="等线"/>
          <w:kern w:val="0"/>
          <w:sz w:val="16"/>
          <w:szCs w:val="16"/>
          <w:lang w:eastAsia="en-US"/>
          <w14:ligatures w14:val="none"/>
        </w:rPr>
        <w:t xml:space="preserve">M. B. </w:t>
      </w:r>
      <w:proofErr w:type="spellStart"/>
      <w:r w:rsidRPr="007120D3">
        <w:rPr>
          <w:rFonts w:eastAsia="等线"/>
          <w:kern w:val="0"/>
          <w:sz w:val="16"/>
          <w:szCs w:val="16"/>
          <w:lang w:eastAsia="en-US"/>
          <w14:ligatures w14:val="none"/>
        </w:rPr>
        <w:t>Paskyabi</w:t>
      </w:r>
      <w:proofErr w:type="spellEnd"/>
      <w:r w:rsidRPr="007120D3">
        <w:rPr>
          <w:rFonts w:eastAsia="等线"/>
          <w:kern w:val="0"/>
          <w:sz w:val="16"/>
          <w:szCs w:val="16"/>
          <w:lang w:eastAsia="en-US"/>
          <w14:ligatures w14:val="none"/>
        </w:rPr>
        <w:t xml:space="preserve">, S. Zieger, A. D. Jenkins, A. V. Babanin, and D. Chalikov, “Sea Surface Gravity Wave-wind Interaction in the Marine Atmospheric Boundary Layer,” Energy Procedia, vol. 53, pp.184–192, 2014. </w:t>
      </w:r>
    </w:p>
    <w:p w14:paraId="55428682" w14:textId="77777777" w:rsidR="00593E48" w:rsidRPr="00593E48" w:rsidRDefault="001C4565" w:rsidP="00593E48">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[2] H. Branger, M. A. Manna, C. Luneau, M. Abid, and C. Kharif, “Growth of surface wind-waves in water of finite depth: A laboratory experiment,” Coast. Eng., vol. 177, p</w:t>
      </w:r>
      <w:r w:rsidR="00593E48">
        <w:rPr>
          <w:rFonts w:eastAsia="等线" w:hint="eastAsia"/>
          <w:kern w:val="0"/>
          <w:sz w:val="16"/>
          <w:szCs w:val="16"/>
          <w14:ligatures w14:val="none"/>
        </w:rPr>
        <w:t>p</w:t>
      </w:r>
      <w:r w:rsidRPr="007120D3">
        <w:rPr>
          <w:rFonts w:eastAsia="等线"/>
          <w:kern w:val="0"/>
          <w:sz w:val="16"/>
          <w:szCs w:val="16"/>
          <w:lang w:eastAsia="en-US"/>
          <w14:ligatures w14:val="none"/>
        </w:rPr>
        <w:t>.104174,</w:t>
      </w:r>
      <w:r w:rsidR="00593E48">
        <w:rPr>
          <w:rFonts w:ascii="Arial" w:eastAsiaTheme="minorEastAsia" w:hAnsi="Arial" w:cs="Arial" w:hint="eastAsia"/>
          <w:color w:val="1F1F1F"/>
          <w:sz w:val="21"/>
          <w:szCs w:val="21"/>
        </w:rPr>
        <w:t xml:space="preserve"> </w:t>
      </w:r>
      <w:r w:rsidR="00593E48" w:rsidRPr="00593E48">
        <w:rPr>
          <w:rFonts w:eastAsia="等线"/>
          <w:kern w:val="0"/>
          <w:sz w:val="16"/>
          <w:szCs w:val="16"/>
          <w:lang w:eastAsia="en-US"/>
          <w14:ligatures w14:val="none"/>
        </w:rPr>
        <w:t>Oct</w:t>
      </w:r>
      <w:r w:rsidR="00593E48">
        <w:rPr>
          <w:rFonts w:eastAsia="等线" w:hint="eastAsia"/>
          <w:kern w:val="0"/>
          <w:sz w:val="16"/>
          <w:szCs w:val="16"/>
          <w14:ligatures w14:val="none"/>
        </w:rPr>
        <w:t>.</w:t>
      </w:r>
      <w:r w:rsidRPr="007120D3">
        <w:rPr>
          <w:rFonts w:eastAsia="等线"/>
          <w:kern w:val="0"/>
          <w:sz w:val="16"/>
          <w:szCs w:val="16"/>
          <w:lang w:eastAsia="en-US"/>
          <w14:ligatures w14:val="none"/>
        </w:rPr>
        <w:t xml:space="preserve"> 2022. </w:t>
      </w:r>
      <w:r w:rsidR="00593E48" w:rsidRPr="00593E48">
        <w:rPr>
          <w:rFonts w:eastAsia="等线"/>
          <w:kern w:val="0"/>
          <w:sz w:val="16"/>
          <w:szCs w:val="16"/>
          <w:lang w:eastAsia="en-US"/>
          <w14:ligatures w14:val="none"/>
        </w:rPr>
        <w:t>https://doi.org/10.1016/j.coastaleng.2022.104174</w:t>
      </w:r>
    </w:p>
    <w:p w14:paraId="6350732B" w14:textId="197575F9"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[3] D. Myrhaug, “Wind gust spectrum over waves: Effect of wave age,” Ocean Eng., vol. 34, no. 2, pp.353–358,</w:t>
      </w:r>
      <w:r w:rsidR="00593E48" w:rsidRPr="00593E48">
        <w:rPr>
          <w:rFonts w:ascii="Arial" w:hAnsi="Arial" w:cs="Arial"/>
          <w:color w:val="1F1F1F"/>
          <w:sz w:val="21"/>
          <w:szCs w:val="21"/>
        </w:rPr>
        <w:t xml:space="preserve"> </w:t>
      </w:r>
      <w:r w:rsidR="00593E48" w:rsidRPr="00593E48">
        <w:rPr>
          <w:rFonts w:eastAsia="等线"/>
          <w:kern w:val="0"/>
          <w:sz w:val="16"/>
          <w:szCs w:val="16"/>
          <w:lang w:eastAsia="en-US"/>
          <w14:ligatures w14:val="none"/>
        </w:rPr>
        <w:t>Feb</w:t>
      </w:r>
      <w:r w:rsidR="00593E48">
        <w:rPr>
          <w:rFonts w:eastAsia="等线" w:hint="eastAsia"/>
          <w:kern w:val="0"/>
          <w:sz w:val="16"/>
          <w:szCs w:val="16"/>
          <w14:ligatures w14:val="none"/>
        </w:rPr>
        <w:t>.</w:t>
      </w:r>
      <w:r w:rsidRPr="007120D3">
        <w:rPr>
          <w:rFonts w:eastAsia="等线"/>
          <w:kern w:val="0"/>
          <w:sz w:val="16"/>
          <w:szCs w:val="16"/>
          <w:lang w:eastAsia="en-US"/>
          <w14:ligatures w14:val="none"/>
        </w:rPr>
        <w:t xml:space="preserve"> 2007. </w:t>
      </w:r>
      <w:r w:rsidR="00DA59C1" w:rsidRPr="00DA59C1">
        <w:rPr>
          <w:rFonts w:eastAsia="等线"/>
          <w:kern w:val="0"/>
          <w:sz w:val="16"/>
          <w:szCs w:val="16"/>
          <w:lang w:eastAsia="en-US"/>
          <w14:ligatures w14:val="none"/>
        </w:rPr>
        <w:t>https://doi.org/10.1016/j.oceaneng.2006.01.003</w:t>
      </w:r>
    </w:p>
    <w:p w14:paraId="205F1F93" w14:textId="155FD01B"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[4] C. E. Villarreal-Olavarrieta, F. J. Ocampo-Torres, P. Osuna, and R. E. Mora-Escalante, “Effect of waves on the magnitude and direction of wind stress over the Ocean,” Ocean Model., vol. 191, p</w:t>
      </w:r>
      <w:r w:rsidR="000C6730">
        <w:rPr>
          <w:rFonts w:eastAsia="等线" w:hint="eastAsia"/>
          <w:kern w:val="0"/>
          <w:sz w:val="16"/>
          <w:szCs w:val="16"/>
          <w14:ligatures w14:val="none"/>
        </w:rPr>
        <w:t>p</w:t>
      </w:r>
      <w:r w:rsidRPr="007120D3">
        <w:rPr>
          <w:rFonts w:eastAsia="等线"/>
          <w:kern w:val="0"/>
          <w:sz w:val="16"/>
          <w:szCs w:val="16"/>
          <w:lang w:eastAsia="en-US"/>
          <w14:ligatures w14:val="none"/>
        </w:rPr>
        <w:t>.102420,</w:t>
      </w:r>
      <w:r w:rsidR="000C6730" w:rsidRPr="000C6730">
        <w:rPr>
          <w:rFonts w:eastAsia="等线"/>
          <w:kern w:val="0"/>
          <w:sz w:val="16"/>
          <w:szCs w:val="16"/>
          <w:lang w:eastAsia="en-US"/>
          <w14:ligatures w14:val="none"/>
        </w:rPr>
        <w:t xml:space="preserve"> </w:t>
      </w:r>
      <w:r w:rsidR="000C6730" w:rsidRPr="00593E48">
        <w:rPr>
          <w:rFonts w:eastAsia="等线"/>
          <w:kern w:val="0"/>
          <w:sz w:val="16"/>
          <w:szCs w:val="16"/>
          <w:lang w:eastAsia="en-US"/>
          <w14:ligatures w14:val="none"/>
        </w:rPr>
        <w:t>Oct</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0C6730" w:rsidRPr="000C6730">
        <w:rPr>
          <w:rFonts w:eastAsia="等线"/>
          <w:kern w:val="0"/>
          <w:sz w:val="16"/>
          <w:szCs w:val="16"/>
          <w:lang w:eastAsia="en-US"/>
          <w14:ligatures w14:val="none"/>
        </w:rPr>
        <w:t>https://doi.org/10.1016/j.ocemod.2024.102420</w:t>
      </w:r>
    </w:p>
    <w:p w14:paraId="7C4B13E7" w14:textId="0263ABA7"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[5] L. Wu, E. </w:t>
      </w:r>
      <w:proofErr w:type="spellStart"/>
      <w:r w:rsidRPr="007120D3">
        <w:rPr>
          <w:rFonts w:eastAsia="等线"/>
          <w:kern w:val="0"/>
          <w:sz w:val="16"/>
          <w:szCs w:val="16"/>
          <w:lang w:eastAsia="en-US"/>
          <w14:ligatures w14:val="none"/>
        </w:rPr>
        <w:t>Sahlée</w:t>
      </w:r>
      <w:proofErr w:type="spellEnd"/>
      <w:r w:rsidRPr="007120D3">
        <w:rPr>
          <w:rFonts w:eastAsia="等线"/>
          <w:kern w:val="0"/>
          <w:sz w:val="16"/>
          <w:szCs w:val="16"/>
          <w:lang w:eastAsia="en-US"/>
          <w14:ligatures w14:val="none"/>
        </w:rPr>
        <w:t>, E. Nilsson, and A. Rutgersson, “A review of surface swell waves and their role in air–sea interactions,” Ocean Model, vol. 190, p</w:t>
      </w:r>
      <w:r w:rsidR="000C6730">
        <w:rPr>
          <w:rFonts w:eastAsia="等线" w:hint="eastAsia"/>
          <w:kern w:val="0"/>
          <w:sz w:val="16"/>
          <w:szCs w:val="16"/>
          <w14:ligatures w14:val="none"/>
        </w:rPr>
        <w:t>p</w:t>
      </w:r>
      <w:r w:rsidRPr="007120D3">
        <w:rPr>
          <w:rFonts w:eastAsia="等线"/>
          <w:kern w:val="0"/>
          <w:sz w:val="16"/>
          <w:szCs w:val="16"/>
          <w:lang w:eastAsia="en-US"/>
          <w14:ligatures w14:val="none"/>
        </w:rPr>
        <w:t>.102397,</w:t>
      </w:r>
      <w:r w:rsidR="000C6730" w:rsidRPr="000C6730">
        <w:rPr>
          <w:rFonts w:ascii="Arial" w:hAnsi="Arial" w:cs="Arial"/>
          <w:color w:val="1F1F1F"/>
          <w:sz w:val="21"/>
          <w:szCs w:val="21"/>
        </w:rPr>
        <w:t xml:space="preserve"> </w:t>
      </w:r>
      <w:r w:rsidR="000C6730" w:rsidRPr="000C6730">
        <w:rPr>
          <w:rFonts w:eastAsia="等线"/>
          <w:kern w:val="0"/>
          <w:sz w:val="16"/>
          <w:szCs w:val="16"/>
          <w:lang w:eastAsia="en-US"/>
          <w14:ligatures w14:val="none"/>
        </w:rPr>
        <w:t>Aug</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0C6730" w:rsidRPr="000C6730">
        <w:rPr>
          <w:rFonts w:eastAsia="等线"/>
          <w:kern w:val="0"/>
          <w:sz w:val="16"/>
          <w:szCs w:val="16"/>
          <w:lang w:eastAsia="en-US"/>
          <w14:ligatures w14:val="none"/>
        </w:rPr>
        <w:t>https://doi.org/10.1016/j.ocemod.2024.102397</w:t>
      </w:r>
    </w:p>
    <w:p w14:paraId="67478C63" w14:textId="5F33541B"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[6] E. O. Nilsson, A. Rutgersson, A. S. </w:t>
      </w:r>
      <w:proofErr w:type="spellStart"/>
      <w:r w:rsidRPr="007120D3">
        <w:rPr>
          <w:rFonts w:eastAsia="等线"/>
          <w:kern w:val="0"/>
          <w:sz w:val="16"/>
          <w:szCs w:val="16"/>
          <w:lang w:eastAsia="en-US"/>
          <w14:ligatures w14:val="none"/>
        </w:rPr>
        <w:t>Smedman</w:t>
      </w:r>
      <w:proofErr w:type="spellEnd"/>
      <w:r w:rsidRPr="007120D3">
        <w:rPr>
          <w:rFonts w:eastAsia="等线"/>
          <w:kern w:val="0"/>
          <w:sz w:val="16"/>
          <w:szCs w:val="16"/>
          <w:lang w:eastAsia="en-US"/>
          <w14:ligatures w14:val="none"/>
        </w:rPr>
        <w:t>, and P. P. Sullivan, “Convective boundary</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layer structure in the presence of wind</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 xml:space="preserve">following swell,” Q. J. R. </w:t>
      </w:r>
      <w:proofErr w:type="spellStart"/>
      <w:r w:rsidRPr="007120D3">
        <w:rPr>
          <w:rFonts w:eastAsia="等线"/>
          <w:kern w:val="0"/>
          <w:sz w:val="16"/>
          <w:szCs w:val="16"/>
          <w:lang w:eastAsia="en-US"/>
          <w14:ligatures w14:val="none"/>
        </w:rPr>
        <w:t>Meteorol</w:t>
      </w:r>
      <w:proofErr w:type="spellEnd"/>
      <w:r w:rsidRPr="007120D3">
        <w:rPr>
          <w:rFonts w:eastAsia="等线"/>
          <w:kern w:val="0"/>
          <w:sz w:val="16"/>
          <w:szCs w:val="16"/>
          <w:lang w:eastAsia="en-US"/>
          <w14:ligatures w14:val="none"/>
        </w:rPr>
        <w:t>. Soc., vol. 138, no. 667, pp.1476–1489,</w:t>
      </w:r>
      <w:r w:rsidR="000C6730" w:rsidRPr="000C6730">
        <w:rPr>
          <w:rFonts w:ascii="Open Sans" w:hAnsi="Open Sans" w:cs="Open Sans"/>
          <w:color w:val="1C1D1E"/>
          <w:sz w:val="21"/>
          <w:szCs w:val="21"/>
          <w:shd w:val="clear" w:color="auto" w:fill="FFFFFF"/>
        </w:rPr>
        <w:t xml:space="preserve"> </w:t>
      </w:r>
      <w:r w:rsidR="000C6730" w:rsidRPr="000C6730">
        <w:rPr>
          <w:rFonts w:eastAsia="等线"/>
          <w:kern w:val="0"/>
          <w:sz w:val="16"/>
          <w:szCs w:val="16"/>
          <w:lang w:eastAsia="en-US"/>
          <w14:ligatures w14:val="none"/>
        </w:rPr>
        <w:t>Jan</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2012. </w:t>
      </w:r>
      <w:r w:rsidR="000C6730" w:rsidRPr="000C6730">
        <w:rPr>
          <w:rFonts w:eastAsia="等线"/>
          <w:kern w:val="0"/>
          <w:sz w:val="16"/>
          <w:szCs w:val="16"/>
          <w:lang w:eastAsia="en-US"/>
          <w14:ligatures w14:val="none"/>
        </w:rPr>
        <w:t>https://doi.org/10.1002/qj.1898</w:t>
      </w:r>
    </w:p>
    <w:p w14:paraId="3EE19B64" w14:textId="415C392E"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lastRenderedPageBreak/>
        <w:t xml:space="preserve">[7] A. </w:t>
      </w:r>
      <w:proofErr w:type="spellStart"/>
      <w:r w:rsidRPr="007120D3">
        <w:rPr>
          <w:rFonts w:eastAsia="等线"/>
          <w:kern w:val="0"/>
          <w:sz w:val="16"/>
          <w:szCs w:val="16"/>
          <w:lang w:eastAsia="en-US"/>
          <w14:ligatures w14:val="none"/>
        </w:rPr>
        <w:t>AlSam</w:t>
      </w:r>
      <w:proofErr w:type="spellEnd"/>
      <w:r w:rsidRPr="007120D3">
        <w:rPr>
          <w:rFonts w:eastAsia="等线"/>
          <w:kern w:val="0"/>
          <w:sz w:val="16"/>
          <w:szCs w:val="16"/>
          <w:lang w:eastAsia="en-US"/>
          <w14:ligatures w14:val="none"/>
        </w:rPr>
        <w:t xml:space="preserve">, R. Szasz, and J. </w:t>
      </w:r>
      <w:proofErr w:type="spellStart"/>
      <w:r w:rsidRPr="007120D3">
        <w:rPr>
          <w:rFonts w:eastAsia="等线"/>
          <w:kern w:val="0"/>
          <w:sz w:val="16"/>
          <w:szCs w:val="16"/>
          <w:lang w:eastAsia="en-US"/>
          <w14:ligatures w14:val="none"/>
        </w:rPr>
        <w:t>Revstedt</w:t>
      </w:r>
      <w:proofErr w:type="spellEnd"/>
      <w:r w:rsidRPr="007120D3">
        <w:rPr>
          <w:rFonts w:eastAsia="等线"/>
          <w:kern w:val="0"/>
          <w:sz w:val="16"/>
          <w:szCs w:val="16"/>
          <w:lang w:eastAsia="en-US"/>
          <w14:ligatures w14:val="none"/>
        </w:rPr>
        <w:t xml:space="preserve">, “The Influence of Sea Waves on Offshore Wind Turbine Aerodynamics,” J. Energy </w:t>
      </w:r>
      <w:proofErr w:type="spellStart"/>
      <w:r w:rsidRPr="007120D3">
        <w:rPr>
          <w:rFonts w:eastAsia="等线"/>
          <w:kern w:val="0"/>
          <w:sz w:val="16"/>
          <w:szCs w:val="16"/>
          <w:lang w:eastAsia="en-US"/>
          <w14:ligatures w14:val="none"/>
        </w:rPr>
        <w:t>Resour</w:t>
      </w:r>
      <w:proofErr w:type="spellEnd"/>
      <w:r w:rsidRPr="007120D3">
        <w:rPr>
          <w:rFonts w:eastAsia="等线"/>
          <w:kern w:val="0"/>
          <w:sz w:val="16"/>
          <w:szCs w:val="16"/>
          <w:lang w:eastAsia="en-US"/>
          <w14:ligatures w14:val="none"/>
        </w:rPr>
        <w:t>. Technol., vol. 137, no. 5, p</w:t>
      </w:r>
      <w:r w:rsidR="006B1055">
        <w:rPr>
          <w:rFonts w:eastAsia="等线" w:hint="eastAsia"/>
          <w:kern w:val="0"/>
          <w:sz w:val="16"/>
          <w:szCs w:val="16"/>
          <w14:ligatures w14:val="none"/>
        </w:rPr>
        <w:t>p</w:t>
      </w:r>
      <w:r w:rsidRPr="007120D3">
        <w:rPr>
          <w:rFonts w:eastAsia="等线"/>
          <w:kern w:val="0"/>
          <w:sz w:val="16"/>
          <w:szCs w:val="16"/>
          <w:lang w:eastAsia="en-US"/>
          <w14:ligatures w14:val="none"/>
        </w:rPr>
        <w:t>.209,</w:t>
      </w:r>
      <w:r w:rsidR="006B1055" w:rsidRPr="006B1055">
        <w:rPr>
          <w:rFonts w:ascii="Noto Sans" w:hAnsi="Noto Sans" w:cs="Noto Sans"/>
          <w:color w:val="1A1A1A"/>
          <w:sz w:val="18"/>
          <w:szCs w:val="18"/>
          <w:shd w:val="clear" w:color="auto" w:fill="FFFFFF"/>
        </w:rPr>
        <w:t xml:space="preserve"> </w:t>
      </w:r>
      <w:r w:rsidR="006B1055" w:rsidRPr="006B1055">
        <w:rPr>
          <w:rFonts w:eastAsia="等线"/>
          <w:kern w:val="0"/>
          <w:sz w:val="16"/>
          <w:szCs w:val="16"/>
          <w:lang w:eastAsia="en-US"/>
          <w14:ligatures w14:val="none"/>
        </w:rPr>
        <w:t>Jul</w:t>
      </w:r>
      <w:r w:rsidR="006B1055">
        <w:rPr>
          <w:rFonts w:eastAsia="等线" w:hint="eastAsia"/>
          <w:kern w:val="0"/>
          <w:sz w:val="16"/>
          <w:szCs w:val="16"/>
          <w14:ligatures w14:val="none"/>
        </w:rPr>
        <w:t>.</w:t>
      </w:r>
      <w:r w:rsidRPr="007120D3">
        <w:rPr>
          <w:rFonts w:eastAsia="等线"/>
          <w:kern w:val="0"/>
          <w:sz w:val="16"/>
          <w:szCs w:val="16"/>
          <w:lang w:eastAsia="en-US"/>
          <w14:ligatures w14:val="none"/>
        </w:rPr>
        <w:t xml:space="preserve"> 2015. </w:t>
      </w:r>
      <w:r w:rsidR="006B1055" w:rsidRPr="006B1055">
        <w:rPr>
          <w:rFonts w:eastAsia="等线"/>
          <w:kern w:val="0"/>
          <w:sz w:val="16"/>
          <w:szCs w:val="16"/>
          <w:lang w:eastAsia="en-US"/>
          <w14:ligatures w14:val="none"/>
        </w:rPr>
        <w:t>https://doi.org/10.1115/1.4031005</w:t>
      </w:r>
    </w:p>
    <w:p w14:paraId="7013149B" w14:textId="3BCD694A"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[8] G. Li, H. Zhang, T. Lyu, and H. Zhang, “Regional significant wave height forecast in the East China Sea based on the Self-Attention </w:t>
      </w:r>
      <w:proofErr w:type="spellStart"/>
      <w:r w:rsidRPr="007120D3">
        <w:rPr>
          <w:rFonts w:eastAsia="等线"/>
          <w:kern w:val="0"/>
          <w:sz w:val="16"/>
          <w:szCs w:val="16"/>
          <w:lang w:eastAsia="en-US"/>
          <w14:ligatures w14:val="none"/>
        </w:rPr>
        <w:t>ConvLSTM</w:t>
      </w:r>
      <w:proofErr w:type="spellEnd"/>
      <w:r w:rsidRPr="007120D3">
        <w:rPr>
          <w:rFonts w:eastAsia="等线"/>
          <w:kern w:val="0"/>
          <w:sz w:val="16"/>
          <w:szCs w:val="16"/>
          <w:lang w:eastAsia="en-US"/>
          <w14:ligatures w14:val="none"/>
        </w:rPr>
        <w:t xml:space="preserve"> with SWAN model,” Ocean Eng., vol. 312, p</w:t>
      </w:r>
      <w:r w:rsidR="006B1055">
        <w:rPr>
          <w:rFonts w:eastAsia="等线" w:hint="eastAsia"/>
          <w:kern w:val="0"/>
          <w:sz w:val="16"/>
          <w:szCs w:val="16"/>
          <w14:ligatures w14:val="none"/>
        </w:rPr>
        <w:t>p</w:t>
      </w:r>
      <w:r w:rsidRPr="007120D3">
        <w:rPr>
          <w:rFonts w:eastAsia="等线"/>
          <w:kern w:val="0"/>
          <w:sz w:val="16"/>
          <w:szCs w:val="16"/>
          <w:lang w:eastAsia="en-US"/>
          <w14:ligatures w14:val="none"/>
        </w:rPr>
        <w:t>.</w:t>
      </w:r>
      <w:r w:rsidR="006B1055" w:rsidRPr="007120D3">
        <w:rPr>
          <w:rFonts w:eastAsia="等线"/>
          <w:kern w:val="0"/>
          <w:sz w:val="16"/>
          <w:szCs w:val="16"/>
          <w:lang w:eastAsia="en-US"/>
          <w14:ligatures w14:val="none"/>
        </w:rPr>
        <w:t xml:space="preserve"> </w:t>
      </w:r>
      <w:r w:rsidRPr="007120D3">
        <w:rPr>
          <w:rFonts w:eastAsia="等线"/>
          <w:kern w:val="0"/>
          <w:sz w:val="16"/>
          <w:szCs w:val="16"/>
          <w:lang w:eastAsia="en-US"/>
          <w14:ligatures w14:val="none"/>
        </w:rPr>
        <w:t>119064,</w:t>
      </w:r>
      <w:r w:rsidR="006B1055" w:rsidRPr="006B1055">
        <w:rPr>
          <w:rFonts w:ascii="Arial" w:hAnsi="Arial" w:cs="Arial"/>
          <w:color w:val="1F1F1F"/>
          <w:sz w:val="21"/>
          <w:szCs w:val="21"/>
        </w:rPr>
        <w:t xml:space="preserve"> </w:t>
      </w:r>
      <w:r w:rsidR="006B1055" w:rsidRPr="006B1055">
        <w:rPr>
          <w:rFonts w:eastAsia="等线"/>
          <w:kern w:val="0"/>
          <w:sz w:val="16"/>
          <w:szCs w:val="16"/>
          <w:lang w:eastAsia="en-US"/>
          <w14:ligatures w14:val="none"/>
        </w:rPr>
        <w:t>Nov</w:t>
      </w:r>
      <w:r w:rsidR="006B1055">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C32329" w:rsidRPr="00C32329">
        <w:rPr>
          <w:rFonts w:eastAsia="等线"/>
          <w:kern w:val="0"/>
          <w:sz w:val="16"/>
          <w:szCs w:val="16"/>
          <w:lang w:eastAsia="en-US"/>
          <w14:ligatures w14:val="none"/>
        </w:rPr>
        <w:t>https://doi.org/10.1016/j.oceaneng.2024.119064</w:t>
      </w:r>
    </w:p>
    <w:p w14:paraId="270A70E0" w14:textId="0ADD9CBF" w:rsidR="001C4565" w:rsidRPr="007120D3" w:rsidRDefault="001C4565" w:rsidP="00C32329">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[9] N. G. Valiente, A. Saulter, J. M. Edwards, H. W. Lewis, J. M. Castillo Sanchez, D. </w:t>
      </w:r>
      <w:proofErr w:type="spellStart"/>
      <w:r w:rsidRPr="007120D3">
        <w:rPr>
          <w:rFonts w:eastAsia="等线"/>
          <w:kern w:val="0"/>
          <w:sz w:val="16"/>
          <w:szCs w:val="16"/>
          <w:lang w:eastAsia="en-US"/>
          <w14:ligatures w14:val="none"/>
        </w:rPr>
        <w:t>Bruciaferri</w:t>
      </w:r>
      <w:proofErr w:type="spellEnd"/>
      <w:r w:rsidRPr="007120D3">
        <w:rPr>
          <w:rFonts w:eastAsia="等线"/>
          <w:kern w:val="0"/>
          <w:sz w:val="16"/>
          <w:szCs w:val="16"/>
          <w:lang w:eastAsia="en-US"/>
          <w14:ligatures w14:val="none"/>
        </w:rPr>
        <w:t>, et al., “The Impact of Wave Model Source Terms and Coupling Strategies to Rapidly Developing Waves across the North-West European Shelf during Extreme Events,” J. Mar. Sci. Eng., vol. 9, no. 4, p</w:t>
      </w:r>
      <w:r w:rsidR="00C32329">
        <w:rPr>
          <w:rFonts w:eastAsia="等线" w:hint="eastAsia"/>
          <w:kern w:val="0"/>
          <w:sz w:val="16"/>
          <w:szCs w:val="16"/>
          <w14:ligatures w14:val="none"/>
        </w:rPr>
        <w:t>p</w:t>
      </w:r>
      <w:r w:rsidRPr="007120D3">
        <w:rPr>
          <w:rFonts w:eastAsia="等线"/>
          <w:kern w:val="0"/>
          <w:sz w:val="16"/>
          <w:szCs w:val="16"/>
          <w:lang w:eastAsia="en-US"/>
          <w14:ligatures w14:val="none"/>
        </w:rPr>
        <w:t xml:space="preserve">.403, 2021. </w:t>
      </w:r>
      <w:r w:rsidR="00C32329" w:rsidRPr="00C32329">
        <w:rPr>
          <w:rFonts w:eastAsia="等线"/>
          <w:kern w:val="0"/>
          <w:sz w:val="16"/>
          <w:szCs w:val="16"/>
          <w:lang w:eastAsia="en-US"/>
          <w14:ligatures w14:val="none"/>
        </w:rPr>
        <w:t>https://doi.org/10.3390/jmse9040403</w:t>
      </w:r>
    </w:p>
    <w:p w14:paraId="569910DF" w14:textId="3B9FA7DC"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[10] P. A. E. M. Janssen, “Quasi-linear Theory of Wind-Wave Generation Applied to Wave Forecasting,” J. Phys. </w:t>
      </w:r>
      <w:proofErr w:type="spellStart"/>
      <w:r w:rsidRPr="007120D3">
        <w:rPr>
          <w:rFonts w:eastAsia="等线"/>
          <w:kern w:val="0"/>
          <w:sz w:val="16"/>
          <w:szCs w:val="16"/>
          <w:lang w:eastAsia="en-US"/>
          <w14:ligatures w14:val="none"/>
        </w:rPr>
        <w:t>Oceanogr</w:t>
      </w:r>
      <w:proofErr w:type="spellEnd"/>
      <w:r w:rsidRPr="007120D3">
        <w:rPr>
          <w:rFonts w:eastAsia="等线"/>
          <w:kern w:val="0"/>
          <w:sz w:val="16"/>
          <w:szCs w:val="16"/>
          <w:lang w:eastAsia="en-US"/>
          <w14:ligatures w14:val="none"/>
        </w:rPr>
        <w:t>., vol. 21, no. 11, pp.1631–1642,</w:t>
      </w:r>
      <w:r w:rsidR="00C32329" w:rsidRPr="00C32329">
        <w:rPr>
          <w:rFonts w:ascii="PT Sans" w:hAnsi="PT Sans"/>
          <w:color w:val="894403"/>
          <w:shd w:val="clear" w:color="auto" w:fill="FFFFFF"/>
        </w:rPr>
        <w:t xml:space="preserve"> </w:t>
      </w:r>
      <w:r w:rsidR="00C32329" w:rsidRPr="00C32329">
        <w:rPr>
          <w:rFonts w:eastAsia="等线"/>
          <w:kern w:val="0"/>
          <w:sz w:val="16"/>
          <w:szCs w:val="16"/>
          <w:lang w:eastAsia="en-US"/>
          <w14:ligatures w14:val="none"/>
        </w:rPr>
        <w:t>Nov</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1991. </w:t>
      </w:r>
      <w:r w:rsidR="00C32329" w:rsidRPr="00C32329">
        <w:rPr>
          <w:rFonts w:eastAsia="等线"/>
          <w:kern w:val="0"/>
          <w:sz w:val="16"/>
          <w:szCs w:val="16"/>
          <w:lang w:eastAsia="en-US"/>
          <w14:ligatures w14:val="none"/>
        </w:rPr>
        <w:t>https://doi.org/10.1175/1520-0485(1991)021&lt;</w:t>
      </w:r>
      <w:proofErr w:type="gramStart"/>
      <w:r w:rsidR="00C32329" w:rsidRPr="00C32329">
        <w:rPr>
          <w:rFonts w:eastAsia="等线"/>
          <w:kern w:val="0"/>
          <w:sz w:val="16"/>
          <w:szCs w:val="16"/>
          <w:lang w:eastAsia="en-US"/>
          <w14:ligatures w14:val="none"/>
        </w:rPr>
        <w:t>1631:QLTOWW</w:t>
      </w:r>
      <w:proofErr w:type="gramEnd"/>
      <w:r w:rsidR="00C32329" w:rsidRPr="00C32329">
        <w:rPr>
          <w:rFonts w:eastAsia="等线"/>
          <w:kern w:val="0"/>
          <w:sz w:val="16"/>
          <w:szCs w:val="16"/>
          <w:lang w:eastAsia="en-US"/>
          <w14:ligatures w14:val="none"/>
        </w:rPr>
        <w:t>&gt;2.0.CO;2</w:t>
      </w:r>
    </w:p>
    <w:p w14:paraId="49293080" w14:textId="7CB0169C"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[11] X. G. </w:t>
      </w:r>
      <w:proofErr w:type="spellStart"/>
      <w:r w:rsidRPr="007120D3">
        <w:rPr>
          <w:rFonts w:eastAsia="等线"/>
          <w:kern w:val="0"/>
          <w:sz w:val="16"/>
          <w:szCs w:val="16"/>
          <w:lang w:eastAsia="en-US"/>
          <w14:ligatures w14:val="none"/>
        </w:rPr>
        <w:t>Larsén</w:t>
      </w:r>
      <w:proofErr w:type="spellEnd"/>
      <w:r w:rsidRPr="007120D3">
        <w:rPr>
          <w:rFonts w:eastAsia="等线"/>
          <w:kern w:val="0"/>
          <w:sz w:val="16"/>
          <w:szCs w:val="16"/>
          <w:lang w:eastAsia="en-US"/>
          <w14:ligatures w14:val="none"/>
        </w:rPr>
        <w:t xml:space="preserve">, J. Du, R. Bolaños, M. </w:t>
      </w:r>
      <w:proofErr w:type="spellStart"/>
      <w:r w:rsidRPr="007120D3">
        <w:rPr>
          <w:rFonts w:eastAsia="等线"/>
          <w:kern w:val="0"/>
          <w:sz w:val="16"/>
          <w:szCs w:val="16"/>
          <w:lang w:eastAsia="en-US"/>
          <w14:ligatures w14:val="none"/>
        </w:rPr>
        <w:t>Imberger</w:t>
      </w:r>
      <w:proofErr w:type="spellEnd"/>
      <w:r w:rsidRPr="007120D3">
        <w:rPr>
          <w:rFonts w:eastAsia="等线"/>
          <w:kern w:val="0"/>
          <w:sz w:val="16"/>
          <w:szCs w:val="16"/>
          <w:lang w:eastAsia="en-US"/>
          <w14:ligatures w14:val="none"/>
        </w:rPr>
        <w:t>, M. C. Kelly, M. Badger, et al., “Estimation of offshore extreme wind from wind</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wave coupled modeling,” Wind Energy (Chichester Engl.), vol. 22, no. 8, pp.1043–1057,</w:t>
      </w:r>
      <w:r w:rsidR="00C32329" w:rsidRPr="00C32329">
        <w:rPr>
          <w:rFonts w:ascii="Open Sans" w:hAnsi="Open Sans" w:cs="Open Sans"/>
          <w:color w:val="1C1D1E"/>
          <w:sz w:val="21"/>
          <w:szCs w:val="21"/>
          <w:shd w:val="clear" w:color="auto" w:fill="FFFFFF"/>
        </w:rPr>
        <w:t xml:space="preserve"> </w:t>
      </w:r>
      <w:r w:rsidR="00C32329" w:rsidRPr="00C32329">
        <w:rPr>
          <w:rFonts w:eastAsia="等线"/>
          <w:kern w:val="0"/>
          <w:sz w:val="16"/>
          <w:szCs w:val="16"/>
          <w:lang w:eastAsia="en-US"/>
          <w14:ligatures w14:val="none"/>
        </w:rPr>
        <w:t>Apr</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2019. </w:t>
      </w:r>
      <w:r w:rsidR="00C32329" w:rsidRPr="00C32329">
        <w:rPr>
          <w:rFonts w:eastAsia="等线"/>
          <w:kern w:val="0"/>
          <w:sz w:val="16"/>
          <w:szCs w:val="16"/>
          <w:lang w:eastAsia="en-US"/>
          <w14:ligatures w14:val="none"/>
        </w:rPr>
        <w:t>https://doi.org/10.1002/we.2339Digital Object Identifier (DOI)</w:t>
      </w:r>
    </w:p>
    <w:p w14:paraId="4C367125" w14:textId="3D526971"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[12] N. </w:t>
      </w:r>
      <w:proofErr w:type="spellStart"/>
      <w:r w:rsidRPr="007120D3">
        <w:rPr>
          <w:rFonts w:eastAsia="等线"/>
          <w:kern w:val="0"/>
          <w:sz w:val="16"/>
          <w:szCs w:val="16"/>
          <w:lang w:eastAsia="en-US"/>
          <w14:ligatures w14:val="none"/>
        </w:rPr>
        <w:t>Makrygianni</w:t>
      </w:r>
      <w:proofErr w:type="spellEnd"/>
      <w:r w:rsidRPr="007120D3">
        <w:rPr>
          <w:rFonts w:eastAsia="等线"/>
          <w:kern w:val="0"/>
          <w:sz w:val="16"/>
          <w:szCs w:val="16"/>
          <w:lang w:eastAsia="en-US"/>
          <w14:ligatures w14:val="none"/>
        </w:rPr>
        <w:t xml:space="preserve">, S. Pan, M. Bray, and J. R. </w:t>
      </w:r>
      <w:proofErr w:type="spellStart"/>
      <w:r w:rsidRPr="007120D3">
        <w:rPr>
          <w:rFonts w:eastAsia="等线"/>
          <w:kern w:val="0"/>
          <w:sz w:val="16"/>
          <w:szCs w:val="16"/>
          <w:lang w:eastAsia="en-US"/>
          <w14:ligatures w14:val="none"/>
        </w:rPr>
        <w:t>Bidlot</w:t>
      </w:r>
      <w:proofErr w:type="spellEnd"/>
      <w:r w:rsidRPr="007120D3">
        <w:rPr>
          <w:rFonts w:eastAsia="等线"/>
          <w:kern w:val="0"/>
          <w:sz w:val="16"/>
          <w:szCs w:val="16"/>
          <w:lang w:eastAsia="en-US"/>
          <w14:ligatures w14:val="none"/>
        </w:rPr>
        <w:t xml:space="preserve">, “Modelling of hurricane Dorian via the implementation of Wave Boundary Layer Model (WBLM) within the </w:t>
      </w:r>
      <w:proofErr w:type="spellStart"/>
      <w:r w:rsidRPr="007120D3">
        <w:rPr>
          <w:rFonts w:eastAsia="等线"/>
          <w:kern w:val="0"/>
          <w:sz w:val="16"/>
          <w:szCs w:val="16"/>
          <w:lang w:eastAsia="en-US"/>
          <w14:ligatures w14:val="none"/>
        </w:rPr>
        <w:t>OpenIFS</w:t>
      </w:r>
      <w:proofErr w:type="spellEnd"/>
      <w:r w:rsidRPr="007120D3">
        <w:rPr>
          <w:rFonts w:eastAsia="等线"/>
          <w:kern w:val="0"/>
          <w:sz w:val="16"/>
          <w:szCs w:val="16"/>
          <w:lang w:eastAsia="en-US"/>
          <w14:ligatures w14:val="none"/>
        </w:rPr>
        <w:t>,” Ocean Model. (</w:t>
      </w:r>
      <w:proofErr w:type="spellStart"/>
      <w:r w:rsidRPr="007120D3">
        <w:rPr>
          <w:rFonts w:eastAsia="等线"/>
          <w:kern w:val="0"/>
          <w:sz w:val="16"/>
          <w:szCs w:val="16"/>
          <w:lang w:eastAsia="en-US"/>
          <w14:ligatures w14:val="none"/>
        </w:rPr>
        <w:t>Oxf</w:t>
      </w:r>
      <w:proofErr w:type="spellEnd"/>
      <w:r w:rsidRPr="007120D3">
        <w:rPr>
          <w:rFonts w:eastAsia="等线"/>
          <w:kern w:val="0"/>
          <w:sz w:val="16"/>
          <w:szCs w:val="16"/>
          <w:lang w:eastAsia="en-US"/>
          <w14:ligatures w14:val="none"/>
        </w:rPr>
        <w:t>.), vol. 194, p</w:t>
      </w:r>
      <w:r w:rsidR="00C32329">
        <w:rPr>
          <w:rFonts w:eastAsia="等线" w:hint="eastAsia"/>
          <w:kern w:val="0"/>
          <w:sz w:val="16"/>
          <w:szCs w:val="16"/>
          <w14:ligatures w14:val="none"/>
        </w:rPr>
        <w:t>p</w:t>
      </w:r>
      <w:r w:rsidRPr="007120D3">
        <w:rPr>
          <w:rFonts w:eastAsia="等线"/>
          <w:kern w:val="0"/>
          <w:sz w:val="16"/>
          <w:szCs w:val="16"/>
          <w:lang w:eastAsia="en-US"/>
          <w14:ligatures w14:val="none"/>
        </w:rPr>
        <w:t>.102469,</w:t>
      </w:r>
      <w:r w:rsidR="00C32329" w:rsidRPr="00C32329">
        <w:rPr>
          <w:rFonts w:ascii="Arial" w:hAnsi="Arial" w:cs="Arial"/>
          <w:color w:val="1F1F1F"/>
          <w:sz w:val="21"/>
          <w:szCs w:val="21"/>
        </w:rPr>
        <w:t xml:space="preserve"> </w:t>
      </w:r>
      <w:r w:rsidR="00C32329" w:rsidRPr="00C32329">
        <w:rPr>
          <w:rFonts w:eastAsia="等线"/>
          <w:kern w:val="0"/>
          <w:sz w:val="16"/>
          <w:szCs w:val="16"/>
          <w:lang w:eastAsia="en-US"/>
          <w14:ligatures w14:val="none"/>
        </w:rPr>
        <w:t>Apr</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2025. </w:t>
      </w:r>
      <w:r w:rsidR="00C32329" w:rsidRPr="00C32329">
        <w:rPr>
          <w:rFonts w:eastAsia="等线"/>
          <w:kern w:val="0"/>
          <w:sz w:val="16"/>
          <w:szCs w:val="16"/>
          <w:lang w:eastAsia="en-US"/>
          <w14:ligatures w14:val="none"/>
        </w:rPr>
        <w:t>https://doi.org/10.1016/j.ocemod.2024.102469</w:t>
      </w:r>
    </w:p>
    <w:p w14:paraId="5F9F7FB1" w14:textId="732CA370" w:rsidR="001C4565" w:rsidRPr="007120D3" w:rsidRDefault="001C4565" w:rsidP="00950521">
      <w:pPr>
        <w:widowControl/>
        <w:wordWrap w:val="0"/>
        <w:spacing w:line="240" w:lineRule="auto"/>
        <w:ind w:left="272" w:hanging="272"/>
        <w:rPr>
          <w:rFonts w:eastAsia="等线"/>
          <w:kern w:val="0"/>
          <w:sz w:val="16"/>
          <w:szCs w:val="16"/>
          <w:lang w:eastAsia="en-US"/>
          <w14:ligatures w14:val="none"/>
        </w:rPr>
      </w:pPr>
      <w:r w:rsidRPr="007120D3">
        <w:rPr>
          <w:rFonts w:eastAsia="等线"/>
          <w:kern w:val="0"/>
          <w:sz w:val="16"/>
          <w:szCs w:val="16"/>
          <w:lang w:eastAsia="en-US"/>
          <w14:ligatures w14:val="none"/>
        </w:rPr>
        <w:t>[13] J. F. Townsend, G. Xu, Y. Jin, E. Yu, H. Wei, and Y. Han, “On the development of a generalized atmospheric boundary layer velocity profile for offshore engineering applications considering wind–wave interaction,” Ocean Eng., vol. 286, p</w:t>
      </w:r>
      <w:r w:rsidR="00C32329">
        <w:rPr>
          <w:rFonts w:eastAsia="等线" w:hint="eastAsia"/>
          <w:kern w:val="0"/>
          <w:sz w:val="16"/>
          <w:szCs w:val="16"/>
          <w14:ligatures w14:val="none"/>
        </w:rPr>
        <w:t>p</w:t>
      </w:r>
      <w:r w:rsidRPr="007120D3">
        <w:rPr>
          <w:rFonts w:eastAsia="等线"/>
          <w:kern w:val="0"/>
          <w:sz w:val="16"/>
          <w:szCs w:val="16"/>
          <w:lang w:eastAsia="en-US"/>
          <w14:ligatures w14:val="none"/>
        </w:rPr>
        <w:t>.</w:t>
      </w:r>
      <w:r w:rsidR="00C32329" w:rsidRPr="007120D3">
        <w:rPr>
          <w:rFonts w:eastAsia="等线"/>
          <w:kern w:val="0"/>
          <w:sz w:val="16"/>
          <w:szCs w:val="16"/>
          <w:lang w:eastAsia="en-US"/>
          <w14:ligatures w14:val="none"/>
        </w:rPr>
        <w:t xml:space="preserve"> </w:t>
      </w:r>
      <w:r w:rsidRPr="007120D3">
        <w:rPr>
          <w:rFonts w:eastAsia="等线"/>
          <w:kern w:val="0"/>
          <w:sz w:val="16"/>
          <w:szCs w:val="16"/>
          <w:lang w:eastAsia="en-US"/>
          <w14:ligatures w14:val="none"/>
        </w:rPr>
        <w:t>115621,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Oct</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2023. </w:t>
      </w:r>
      <w:r w:rsidR="00950521" w:rsidRPr="00950521">
        <w:rPr>
          <w:rFonts w:eastAsia="等线"/>
          <w:kern w:val="0"/>
          <w:sz w:val="16"/>
          <w:szCs w:val="16"/>
          <w:lang w:eastAsia="en-US"/>
          <w14:ligatures w14:val="none"/>
        </w:rPr>
        <w:t>https://doi.org/10.1016/j.oceaneng.2023.115621</w:t>
      </w:r>
    </w:p>
    <w:p w14:paraId="04F28EAF" w14:textId="1A8C5EB6"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[14] K. Ma, Y. Feng, J. Yang, Y. Cai, B. Yang, and X. Guan, “Two-stage distributionally robust optimization for port integrated energy system with berth allocation under uncertainties,” Energy, vol. 322,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.135588,</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May</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https://doi.org/10.1016/j.energy.2025.135588</w:t>
      </w:r>
    </w:p>
    <w:p w14:paraId="685879D5" w14:textId="33AA1199" w:rsidR="001C4565" w:rsidRPr="007120D3" w:rsidRDefault="001C4565" w:rsidP="00950521">
      <w:pPr>
        <w:widowControl/>
        <w:wordWrap w:val="0"/>
        <w:spacing w:line="240" w:lineRule="auto"/>
        <w:ind w:left="272" w:hanging="272"/>
        <w:rPr>
          <w:rFonts w:eastAsia="等线"/>
          <w:kern w:val="0"/>
          <w:sz w:val="16"/>
          <w:szCs w:val="16"/>
          <w:lang w:eastAsia="en-US"/>
          <w14:ligatures w14:val="none"/>
        </w:rPr>
      </w:pPr>
      <w:r w:rsidRPr="007120D3">
        <w:rPr>
          <w:rFonts w:eastAsia="等线"/>
          <w:kern w:val="0"/>
          <w:sz w:val="16"/>
          <w:szCs w:val="16"/>
          <w:lang w:eastAsia="en-US"/>
          <w14:ligatures w14:val="none"/>
        </w:rPr>
        <w:t xml:space="preserve">[15] Y. Wang, Y. Yang, L. Tang, W. Sun, and B. Li, “A Wasserstein based two-stage distributionally robust optimization model for optimal operation of CCHP micro-grid under uncertainties,” Int. J. </w:t>
      </w:r>
      <w:proofErr w:type="spellStart"/>
      <w:r w:rsidRPr="007120D3">
        <w:rPr>
          <w:rFonts w:eastAsia="等线"/>
          <w:kern w:val="0"/>
          <w:sz w:val="16"/>
          <w:szCs w:val="16"/>
          <w:lang w:eastAsia="en-US"/>
          <w14:ligatures w14:val="none"/>
        </w:rPr>
        <w:t>Electr</w:t>
      </w:r>
      <w:proofErr w:type="spellEnd"/>
      <w:r w:rsidRPr="007120D3">
        <w:rPr>
          <w:rFonts w:eastAsia="等线"/>
          <w:kern w:val="0"/>
          <w:sz w:val="16"/>
          <w:szCs w:val="16"/>
          <w:lang w:eastAsia="en-US"/>
          <w14:ligatures w14:val="none"/>
        </w:rPr>
        <w:t>. Power Energy Syst., vol. 119,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.105941,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Jul</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2020. </w:t>
      </w:r>
      <w:r w:rsidR="00950521" w:rsidRPr="00950521">
        <w:rPr>
          <w:rFonts w:eastAsia="等线"/>
          <w:kern w:val="0"/>
          <w:sz w:val="16"/>
          <w:szCs w:val="16"/>
          <w:lang w:eastAsia="en-US"/>
          <w14:ligatures w14:val="none"/>
        </w:rPr>
        <w:t>https://doi.org/10.1016/j.ijepes.2020.105941</w:t>
      </w:r>
    </w:p>
    <w:p w14:paraId="2546CB4E" w14:textId="38D67BED"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[16] J. Wen, R. Jia, G. Cao, Y. Guo, Y. Jiao, W. Li, et al., “Multi-source shared operation optimization strategy for multi-virtual power plants based on distributionally robust chance constraint,” Energy, vol. 322,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.135761,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May</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https://doi.org/10.1016/j.energy.2025.135761</w:t>
      </w:r>
    </w:p>
    <w:p w14:paraId="067E30BA" w14:textId="3ECD04B1" w:rsidR="00362960" w:rsidRPr="007120D3" w:rsidRDefault="001C4565" w:rsidP="00950521">
      <w:pPr>
        <w:widowControl/>
        <w:wordWrap w:val="0"/>
        <w:spacing w:line="240" w:lineRule="auto"/>
        <w:ind w:left="272" w:hanging="272"/>
        <w:rPr>
          <w:rFonts w:eastAsia="等线"/>
          <w:kern w:val="0"/>
          <w:sz w:val="16"/>
          <w:szCs w:val="16"/>
          <w14:ligatures w14:val="none"/>
        </w:rPr>
      </w:pPr>
      <w:r w:rsidRPr="007120D3">
        <w:rPr>
          <w:rFonts w:eastAsia="等线"/>
          <w:kern w:val="0"/>
          <w:sz w:val="16"/>
          <w:szCs w:val="16"/>
          <w:lang w:eastAsia="en-US"/>
          <w14:ligatures w14:val="none"/>
        </w:rPr>
        <w:t xml:space="preserve">[17] A. S. Alghamdi, “A cloud-metaheuristic-based framework for stochastic optimization of a hybrid wind/hydrogen based-Fuel cell system in distribution network considering uncertainty,” Int. J. </w:t>
      </w:r>
      <w:proofErr w:type="spellStart"/>
      <w:r w:rsidRPr="007120D3">
        <w:rPr>
          <w:rFonts w:eastAsia="等线"/>
          <w:kern w:val="0"/>
          <w:sz w:val="16"/>
          <w:szCs w:val="16"/>
          <w:lang w:eastAsia="en-US"/>
          <w14:ligatures w14:val="none"/>
        </w:rPr>
        <w:t>Electr</w:t>
      </w:r>
      <w:proofErr w:type="spellEnd"/>
      <w:r w:rsidRPr="007120D3">
        <w:rPr>
          <w:rFonts w:eastAsia="等线"/>
          <w:kern w:val="0"/>
          <w:sz w:val="16"/>
          <w:szCs w:val="16"/>
          <w:lang w:eastAsia="en-US"/>
          <w14:ligatures w14:val="none"/>
        </w:rPr>
        <w:t>. Power Energy Syst., vol. 169,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.110778,</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Aug</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https://doi.org/10.1016/j.ijepes.2025.110778</w:t>
      </w:r>
      <w:r w:rsidR="00950521" w:rsidRPr="00950521">
        <w:rPr>
          <w:rFonts w:eastAsia="等线" w:hint="eastAsia"/>
          <w:kern w:val="0"/>
          <w:sz w:val="16"/>
          <w:szCs w:val="16"/>
          <w:lang w:eastAsia="en-US"/>
          <w14:ligatures w14:val="none"/>
        </w:rPr>
        <w:t xml:space="preserve"> </w:t>
      </w:r>
      <w:r w:rsidR="00000000" w:rsidRPr="007120D3">
        <w:rPr>
          <w:rFonts w:eastAsia="等线" w:hint="eastAsia"/>
          <w:kern w:val="0"/>
          <w:sz w:val="16"/>
          <w:szCs w:val="16"/>
          <w:lang w:eastAsia="en-US"/>
          <w14:ligatures w14:val="none"/>
        </w:rPr>
        <w:fldChar w:fldCharType="begin"/>
      </w:r>
      <w:r w:rsidRPr="007120D3">
        <w:rPr>
          <w:rFonts w:eastAsia="等线" w:hint="eastAsia"/>
          <w:kern w:val="0"/>
          <w:sz w:val="16"/>
          <w:szCs w:val="16"/>
          <w:lang w:eastAsia="en-US"/>
          <w14:ligatures w14:val="none"/>
        </w:rPr>
        <w:instrText xml:space="preserve"> ADDIN EN.REFLIST </w:instrText>
      </w:r>
      <w:r w:rsidR="00000000" w:rsidRPr="007120D3">
        <w:rPr>
          <w:rFonts w:eastAsia="等线" w:hint="eastAsia"/>
          <w:kern w:val="0"/>
          <w:sz w:val="16"/>
          <w:szCs w:val="16"/>
          <w:lang w:eastAsia="en-US"/>
          <w14:ligatures w14:val="none"/>
        </w:rPr>
        <w:fldChar w:fldCharType="separate"/>
      </w:r>
    </w:p>
    <w:p w14:paraId="2FA93D1C" w14:textId="65959E13" w:rsidR="007120D3" w:rsidRPr="007120D3" w:rsidRDefault="00000000" w:rsidP="00950521">
      <w:pPr>
        <w:widowControl/>
        <w:spacing w:line="240" w:lineRule="auto"/>
        <w:ind w:left="270" w:hanging="270"/>
        <w:rPr>
          <w:rFonts w:eastAsia="等线"/>
          <w:kern w:val="0"/>
          <w:szCs w:val="20"/>
          <w:lang w:eastAsia="en-US"/>
          <w14:ligatures w14:val="none"/>
        </w:rPr>
      </w:pPr>
      <w:r w:rsidRPr="007120D3">
        <w:rPr>
          <w:rFonts w:eastAsia="等线" w:hint="eastAsia"/>
          <w:kern w:val="0"/>
          <w:sz w:val="16"/>
          <w:szCs w:val="16"/>
          <w:lang w:eastAsia="en-US"/>
          <w14:ligatures w14:val="none"/>
        </w:rPr>
        <w:fldChar w:fldCharType="end"/>
      </w:r>
    </w:p>
    <w:p w14:paraId="322006B9" w14:textId="430176E6" w:rsidR="00362960" w:rsidRPr="007120D3" w:rsidRDefault="00362960" w:rsidP="001C4565">
      <w:pPr>
        <w:rPr>
          <w:rFonts w:eastAsia="宋体"/>
        </w:rPr>
      </w:pPr>
    </w:p>
    <w:sectPr w:rsidR="00362960" w:rsidRPr="007120D3" w:rsidSect="009E4E5F">
      <w:type w:val="continuous"/>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DF28" w14:textId="77777777" w:rsidR="00517253" w:rsidRDefault="00517253">
      <w:pPr>
        <w:spacing w:line="240" w:lineRule="auto"/>
      </w:pPr>
      <w:r>
        <w:separator/>
      </w:r>
    </w:p>
  </w:endnote>
  <w:endnote w:type="continuationSeparator" w:id="0">
    <w:p w14:paraId="13E9DA66" w14:textId="77777777" w:rsidR="00517253" w:rsidRDefault="005172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dvGulliv-I">
    <w:altName w:val="Cambria"/>
    <w:charset w:val="00"/>
    <w:family w:val="roman"/>
    <w:pitch w:val="default"/>
  </w:font>
  <w:font w:name="MinionPro-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default"/>
    <w:sig w:usb0="00000000" w:usb1="00000000" w:usb2="00000000" w:usb3="00000000" w:csb0="00000001" w:csb1="00000000"/>
  </w:font>
  <w:font w:name="Open Sans">
    <w:charset w:val="00"/>
    <w:family w:val="swiss"/>
    <w:pitch w:val="variable"/>
    <w:sig w:usb0="E00002EF" w:usb1="4000205B" w:usb2="00000028" w:usb3="00000000" w:csb0="0000019F" w:csb1="00000000"/>
  </w:font>
  <w:font w:name="Noto Sans">
    <w:charset w:val="00"/>
    <w:family w:val="swiss"/>
    <w:pitch w:val="variable"/>
    <w:sig w:usb0="E00082FF" w:usb1="400078FF" w:usb2="00000021" w:usb3="00000000" w:csb0="0000019F" w:csb1="00000000"/>
  </w:font>
  <w:font w:name="PT Sans">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7B81" w14:textId="77777777" w:rsidR="00517253" w:rsidRDefault="00517253">
      <w:r>
        <w:separator/>
      </w:r>
    </w:p>
  </w:footnote>
  <w:footnote w:type="continuationSeparator" w:id="0">
    <w:p w14:paraId="77349EEC" w14:textId="77777777" w:rsidR="00517253" w:rsidRDefault="00517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1DC8" w14:textId="5CE759A7" w:rsidR="00362960" w:rsidRPr="0093762E" w:rsidRDefault="0093762E" w:rsidP="0093762E">
    <w:pPr>
      <w:pStyle w:val="ad"/>
      <w:pBdr>
        <w:bottom w:val="none" w:sz="0" w:space="0" w:color="auto"/>
      </w:pBdr>
      <w:jc w:val="left"/>
    </w:pPr>
    <w:r w:rsidRPr="0093762E">
      <w:rPr>
        <w:b/>
        <w:sz w:val="28"/>
        <w:szCs w:val="28"/>
      </w:rPr>
      <w:t>Methods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5r59zv9kappp7er5ayxdea8dzav5t5x5aaa&quot;&gt;我的EndNote库&lt;record-ids&gt;&lt;item&gt;48&lt;/item&gt;&lt;item&gt;51&lt;/item&gt;&lt;item&gt;52&lt;/item&gt;&lt;item&gt;53&lt;/item&gt;&lt;item&gt;54&lt;/item&gt;&lt;item&gt;56&lt;/item&gt;&lt;item&gt;57&lt;/item&gt;&lt;item&gt;58&lt;/item&gt;&lt;item&gt;59&lt;/item&gt;&lt;item&gt;61&lt;/item&gt;&lt;item&gt;62&lt;/item&gt;&lt;item&gt;64&lt;/item&gt;&lt;item&gt;99&lt;/item&gt;&lt;item&gt;151&lt;/item&gt;&lt;item&gt;171&lt;/item&gt;&lt;item&gt;172&lt;/item&gt;&lt;item&gt;175&lt;/item&gt;&lt;/record-ids&gt;&lt;/item&gt;&lt;/Libraries&gt;"/>
  </w:docVars>
  <w:rsids>
    <w:rsidRoot w:val="00D216FD"/>
    <w:rsid w:val="0000688B"/>
    <w:rsid w:val="0000708D"/>
    <w:rsid w:val="00007A7A"/>
    <w:rsid w:val="000608CC"/>
    <w:rsid w:val="00070208"/>
    <w:rsid w:val="00071C45"/>
    <w:rsid w:val="00083B79"/>
    <w:rsid w:val="00095A5D"/>
    <w:rsid w:val="00097B13"/>
    <w:rsid w:val="000A30F6"/>
    <w:rsid w:val="000B1183"/>
    <w:rsid w:val="000C099D"/>
    <w:rsid w:val="000C6730"/>
    <w:rsid w:val="000D16D0"/>
    <w:rsid w:val="000D2669"/>
    <w:rsid w:val="000D314F"/>
    <w:rsid w:val="000D52F8"/>
    <w:rsid w:val="000F090B"/>
    <w:rsid w:val="000F3426"/>
    <w:rsid w:val="001022E3"/>
    <w:rsid w:val="00106664"/>
    <w:rsid w:val="00116C75"/>
    <w:rsid w:val="001317D4"/>
    <w:rsid w:val="0014014E"/>
    <w:rsid w:val="00147DBE"/>
    <w:rsid w:val="00154315"/>
    <w:rsid w:val="00156568"/>
    <w:rsid w:val="00162BAF"/>
    <w:rsid w:val="00163128"/>
    <w:rsid w:val="00166E4B"/>
    <w:rsid w:val="001746D9"/>
    <w:rsid w:val="00181B3B"/>
    <w:rsid w:val="00190D36"/>
    <w:rsid w:val="001A1AA9"/>
    <w:rsid w:val="001C4471"/>
    <w:rsid w:val="001C4565"/>
    <w:rsid w:val="001C76B9"/>
    <w:rsid w:val="001D20D6"/>
    <w:rsid w:val="001D54B5"/>
    <w:rsid w:val="001F2729"/>
    <w:rsid w:val="00214AB2"/>
    <w:rsid w:val="00223335"/>
    <w:rsid w:val="002354F8"/>
    <w:rsid w:val="002357C5"/>
    <w:rsid w:val="00237793"/>
    <w:rsid w:val="00252AD7"/>
    <w:rsid w:val="00252B34"/>
    <w:rsid w:val="00253F6F"/>
    <w:rsid w:val="002555A5"/>
    <w:rsid w:val="00255AA5"/>
    <w:rsid w:val="00266BB1"/>
    <w:rsid w:val="00271EA8"/>
    <w:rsid w:val="002749CC"/>
    <w:rsid w:val="0029114A"/>
    <w:rsid w:val="00295C44"/>
    <w:rsid w:val="002A102E"/>
    <w:rsid w:val="002A2E67"/>
    <w:rsid w:val="002B2CD5"/>
    <w:rsid w:val="002B6113"/>
    <w:rsid w:val="002C1B0F"/>
    <w:rsid w:val="002D2683"/>
    <w:rsid w:val="002E0776"/>
    <w:rsid w:val="002E7630"/>
    <w:rsid w:val="003024F7"/>
    <w:rsid w:val="00317C01"/>
    <w:rsid w:val="003224EA"/>
    <w:rsid w:val="00332F9C"/>
    <w:rsid w:val="003364E5"/>
    <w:rsid w:val="00342CB2"/>
    <w:rsid w:val="00343267"/>
    <w:rsid w:val="00346BCA"/>
    <w:rsid w:val="003502ED"/>
    <w:rsid w:val="00353068"/>
    <w:rsid w:val="00353173"/>
    <w:rsid w:val="00361274"/>
    <w:rsid w:val="00362960"/>
    <w:rsid w:val="00371545"/>
    <w:rsid w:val="00381648"/>
    <w:rsid w:val="00394E36"/>
    <w:rsid w:val="00397436"/>
    <w:rsid w:val="003A1564"/>
    <w:rsid w:val="003A5FF1"/>
    <w:rsid w:val="003B3F40"/>
    <w:rsid w:val="003C7CDC"/>
    <w:rsid w:val="003F3D3D"/>
    <w:rsid w:val="00410204"/>
    <w:rsid w:val="00410428"/>
    <w:rsid w:val="004176CE"/>
    <w:rsid w:val="0044355C"/>
    <w:rsid w:val="004542CF"/>
    <w:rsid w:val="004567D1"/>
    <w:rsid w:val="00457AA7"/>
    <w:rsid w:val="00461DAD"/>
    <w:rsid w:val="0046470E"/>
    <w:rsid w:val="0047033E"/>
    <w:rsid w:val="00480EBF"/>
    <w:rsid w:val="0048315B"/>
    <w:rsid w:val="00491E86"/>
    <w:rsid w:val="004A3EC8"/>
    <w:rsid w:val="004A6BC4"/>
    <w:rsid w:val="004B3895"/>
    <w:rsid w:val="004B49F0"/>
    <w:rsid w:val="004C0647"/>
    <w:rsid w:val="004C259B"/>
    <w:rsid w:val="004D42D0"/>
    <w:rsid w:val="004D5A85"/>
    <w:rsid w:val="004E6B3E"/>
    <w:rsid w:val="00517253"/>
    <w:rsid w:val="005239DF"/>
    <w:rsid w:val="00524721"/>
    <w:rsid w:val="005455F4"/>
    <w:rsid w:val="00547B34"/>
    <w:rsid w:val="005569EC"/>
    <w:rsid w:val="00564DA5"/>
    <w:rsid w:val="00574E44"/>
    <w:rsid w:val="00576FC4"/>
    <w:rsid w:val="00586D4A"/>
    <w:rsid w:val="00593E48"/>
    <w:rsid w:val="00595B5D"/>
    <w:rsid w:val="005A5E1E"/>
    <w:rsid w:val="005A5E8C"/>
    <w:rsid w:val="005A7782"/>
    <w:rsid w:val="005A7CEF"/>
    <w:rsid w:val="005D12EA"/>
    <w:rsid w:val="005D6CAF"/>
    <w:rsid w:val="005D72A4"/>
    <w:rsid w:val="005E1637"/>
    <w:rsid w:val="005E7E95"/>
    <w:rsid w:val="00604F6E"/>
    <w:rsid w:val="0060556A"/>
    <w:rsid w:val="00620450"/>
    <w:rsid w:val="00620F43"/>
    <w:rsid w:val="006505DC"/>
    <w:rsid w:val="00651685"/>
    <w:rsid w:val="0065228D"/>
    <w:rsid w:val="00660597"/>
    <w:rsid w:val="0066069E"/>
    <w:rsid w:val="00666A7B"/>
    <w:rsid w:val="00671530"/>
    <w:rsid w:val="006756D4"/>
    <w:rsid w:val="0068095F"/>
    <w:rsid w:val="006875F1"/>
    <w:rsid w:val="00690053"/>
    <w:rsid w:val="00691805"/>
    <w:rsid w:val="00697CDE"/>
    <w:rsid w:val="006A3FF9"/>
    <w:rsid w:val="006A7346"/>
    <w:rsid w:val="006B1055"/>
    <w:rsid w:val="006B35D4"/>
    <w:rsid w:val="006B3E11"/>
    <w:rsid w:val="006B5D7E"/>
    <w:rsid w:val="006E395E"/>
    <w:rsid w:val="006E5FCD"/>
    <w:rsid w:val="006F05E3"/>
    <w:rsid w:val="006F6183"/>
    <w:rsid w:val="006F65F8"/>
    <w:rsid w:val="007120D3"/>
    <w:rsid w:val="00712951"/>
    <w:rsid w:val="00717636"/>
    <w:rsid w:val="00723564"/>
    <w:rsid w:val="00740004"/>
    <w:rsid w:val="007471CD"/>
    <w:rsid w:val="0076003A"/>
    <w:rsid w:val="007607BE"/>
    <w:rsid w:val="00773411"/>
    <w:rsid w:val="00777394"/>
    <w:rsid w:val="00781549"/>
    <w:rsid w:val="0078586B"/>
    <w:rsid w:val="007934C8"/>
    <w:rsid w:val="00793E8A"/>
    <w:rsid w:val="007B350E"/>
    <w:rsid w:val="007B623F"/>
    <w:rsid w:val="007B7B84"/>
    <w:rsid w:val="007D2C51"/>
    <w:rsid w:val="007D2C56"/>
    <w:rsid w:val="007F3AB0"/>
    <w:rsid w:val="0080344C"/>
    <w:rsid w:val="008036B1"/>
    <w:rsid w:val="008062E1"/>
    <w:rsid w:val="008105A1"/>
    <w:rsid w:val="00813104"/>
    <w:rsid w:val="00842479"/>
    <w:rsid w:val="00852D8E"/>
    <w:rsid w:val="00853447"/>
    <w:rsid w:val="00854E17"/>
    <w:rsid w:val="00874EC4"/>
    <w:rsid w:val="00882016"/>
    <w:rsid w:val="008B0585"/>
    <w:rsid w:val="008B1898"/>
    <w:rsid w:val="008B4968"/>
    <w:rsid w:val="008D03AE"/>
    <w:rsid w:val="008D2E06"/>
    <w:rsid w:val="008E75EA"/>
    <w:rsid w:val="00907474"/>
    <w:rsid w:val="00920D49"/>
    <w:rsid w:val="00924BD8"/>
    <w:rsid w:val="0093762E"/>
    <w:rsid w:val="0094056A"/>
    <w:rsid w:val="00941568"/>
    <w:rsid w:val="00950521"/>
    <w:rsid w:val="0095459D"/>
    <w:rsid w:val="00973493"/>
    <w:rsid w:val="009751AA"/>
    <w:rsid w:val="0097602A"/>
    <w:rsid w:val="00996444"/>
    <w:rsid w:val="009A79B3"/>
    <w:rsid w:val="009A7FAB"/>
    <w:rsid w:val="009B0C50"/>
    <w:rsid w:val="009C53E7"/>
    <w:rsid w:val="009D1757"/>
    <w:rsid w:val="009D1FA9"/>
    <w:rsid w:val="009E0E50"/>
    <w:rsid w:val="009E22E0"/>
    <w:rsid w:val="009E4E5F"/>
    <w:rsid w:val="009F05BB"/>
    <w:rsid w:val="00A04A18"/>
    <w:rsid w:val="00A329B8"/>
    <w:rsid w:val="00A3395C"/>
    <w:rsid w:val="00A40036"/>
    <w:rsid w:val="00A537D6"/>
    <w:rsid w:val="00A53BF1"/>
    <w:rsid w:val="00A707C9"/>
    <w:rsid w:val="00A73560"/>
    <w:rsid w:val="00A76E95"/>
    <w:rsid w:val="00A85BBC"/>
    <w:rsid w:val="00A863DD"/>
    <w:rsid w:val="00A911B8"/>
    <w:rsid w:val="00A91316"/>
    <w:rsid w:val="00A918B6"/>
    <w:rsid w:val="00AA28EE"/>
    <w:rsid w:val="00AC33CA"/>
    <w:rsid w:val="00AD5427"/>
    <w:rsid w:val="00AE7739"/>
    <w:rsid w:val="00AF2E19"/>
    <w:rsid w:val="00B049B9"/>
    <w:rsid w:val="00B0607F"/>
    <w:rsid w:val="00B109BD"/>
    <w:rsid w:val="00B251B8"/>
    <w:rsid w:val="00B265FF"/>
    <w:rsid w:val="00B63A8F"/>
    <w:rsid w:val="00B6749F"/>
    <w:rsid w:val="00B73800"/>
    <w:rsid w:val="00B7716E"/>
    <w:rsid w:val="00B80E12"/>
    <w:rsid w:val="00B908F1"/>
    <w:rsid w:val="00B97DCA"/>
    <w:rsid w:val="00BA0A32"/>
    <w:rsid w:val="00BA60E1"/>
    <w:rsid w:val="00BA6D63"/>
    <w:rsid w:val="00BA785B"/>
    <w:rsid w:val="00BB0857"/>
    <w:rsid w:val="00BC19D6"/>
    <w:rsid w:val="00BE056A"/>
    <w:rsid w:val="00BE2557"/>
    <w:rsid w:val="00BF013B"/>
    <w:rsid w:val="00BF023A"/>
    <w:rsid w:val="00C0084F"/>
    <w:rsid w:val="00C01330"/>
    <w:rsid w:val="00C10DB6"/>
    <w:rsid w:val="00C115FA"/>
    <w:rsid w:val="00C2499E"/>
    <w:rsid w:val="00C32329"/>
    <w:rsid w:val="00C54FC6"/>
    <w:rsid w:val="00C5684C"/>
    <w:rsid w:val="00C6301E"/>
    <w:rsid w:val="00C672E6"/>
    <w:rsid w:val="00C72455"/>
    <w:rsid w:val="00C73260"/>
    <w:rsid w:val="00C803F1"/>
    <w:rsid w:val="00C8071F"/>
    <w:rsid w:val="00C85438"/>
    <w:rsid w:val="00CA50A0"/>
    <w:rsid w:val="00CE1722"/>
    <w:rsid w:val="00CE3EC6"/>
    <w:rsid w:val="00D006C6"/>
    <w:rsid w:val="00D13556"/>
    <w:rsid w:val="00D20D0E"/>
    <w:rsid w:val="00D216FD"/>
    <w:rsid w:val="00D2184B"/>
    <w:rsid w:val="00D24C63"/>
    <w:rsid w:val="00D34682"/>
    <w:rsid w:val="00D3730E"/>
    <w:rsid w:val="00D47D1C"/>
    <w:rsid w:val="00D52BEA"/>
    <w:rsid w:val="00D53C84"/>
    <w:rsid w:val="00D55F02"/>
    <w:rsid w:val="00D57030"/>
    <w:rsid w:val="00D60F53"/>
    <w:rsid w:val="00D6121C"/>
    <w:rsid w:val="00D61B54"/>
    <w:rsid w:val="00D646F3"/>
    <w:rsid w:val="00D67134"/>
    <w:rsid w:val="00D86DBC"/>
    <w:rsid w:val="00D95E2D"/>
    <w:rsid w:val="00DA1FA2"/>
    <w:rsid w:val="00DA59C1"/>
    <w:rsid w:val="00DA6BF4"/>
    <w:rsid w:val="00DD54D2"/>
    <w:rsid w:val="00DE6FE2"/>
    <w:rsid w:val="00DF2B37"/>
    <w:rsid w:val="00E04B5F"/>
    <w:rsid w:val="00E06B3E"/>
    <w:rsid w:val="00E16DB1"/>
    <w:rsid w:val="00E23595"/>
    <w:rsid w:val="00E263FA"/>
    <w:rsid w:val="00E376F1"/>
    <w:rsid w:val="00E419D4"/>
    <w:rsid w:val="00E47FFE"/>
    <w:rsid w:val="00E51493"/>
    <w:rsid w:val="00E55752"/>
    <w:rsid w:val="00E63839"/>
    <w:rsid w:val="00E70641"/>
    <w:rsid w:val="00EA61AC"/>
    <w:rsid w:val="00EE6147"/>
    <w:rsid w:val="00F069A7"/>
    <w:rsid w:val="00F34687"/>
    <w:rsid w:val="00F645DC"/>
    <w:rsid w:val="00F65ED5"/>
    <w:rsid w:val="00F6738D"/>
    <w:rsid w:val="00F76114"/>
    <w:rsid w:val="00F83556"/>
    <w:rsid w:val="00F84F0C"/>
    <w:rsid w:val="00FC5732"/>
    <w:rsid w:val="00FD3C7F"/>
    <w:rsid w:val="00FD4FC7"/>
    <w:rsid w:val="00FE027D"/>
    <w:rsid w:val="00FE0F09"/>
    <w:rsid w:val="00FE352D"/>
    <w:rsid w:val="00FE583A"/>
    <w:rsid w:val="063E0A5C"/>
    <w:rsid w:val="091361A6"/>
    <w:rsid w:val="13F64C6D"/>
    <w:rsid w:val="1ADA1485"/>
    <w:rsid w:val="1C6D677B"/>
    <w:rsid w:val="2B1F248E"/>
    <w:rsid w:val="2C351E0C"/>
    <w:rsid w:val="31104BF6"/>
    <w:rsid w:val="31A517E2"/>
    <w:rsid w:val="362004B7"/>
    <w:rsid w:val="3A5C0EAC"/>
    <w:rsid w:val="433C187A"/>
    <w:rsid w:val="44382E93"/>
    <w:rsid w:val="4616725F"/>
    <w:rsid w:val="483B65A4"/>
    <w:rsid w:val="48826D2A"/>
    <w:rsid w:val="49AF0FF8"/>
    <w:rsid w:val="4C453E0C"/>
    <w:rsid w:val="4EB90223"/>
    <w:rsid w:val="50B52C6C"/>
    <w:rsid w:val="517535FD"/>
    <w:rsid w:val="54E26CE7"/>
    <w:rsid w:val="55AC6D33"/>
    <w:rsid w:val="57D460CD"/>
    <w:rsid w:val="5B0F7A5B"/>
    <w:rsid w:val="5B2B4256"/>
    <w:rsid w:val="5C063756"/>
    <w:rsid w:val="6142679E"/>
    <w:rsid w:val="64CB4E92"/>
    <w:rsid w:val="64D650FD"/>
    <w:rsid w:val="6837207D"/>
    <w:rsid w:val="68A844A8"/>
    <w:rsid w:val="6BB43DF4"/>
    <w:rsid w:val="6BC900B2"/>
    <w:rsid w:val="6D402A38"/>
    <w:rsid w:val="70D710CB"/>
    <w:rsid w:val="77E837A3"/>
    <w:rsid w:val="7BD57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5E1A2"/>
  <w15:docId w15:val="{090293B1-5D91-45DD-A985-B292BBDE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E5F"/>
    <w:pPr>
      <w:widowControl w:val="0"/>
      <w:spacing w:line="252" w:lineRule="auto"/>
      <w:ind w:firstLine="204"/>
      <w:jc w:val="both"/>
    </w:pPr>
    <w:rPr>
      <w:rFonts w:ascii="Times New Roman" w:eastAsia="Times New Roman" w:hAnsi="Times New Roman" w:cs="Times New Roman"/>
      <w:kern w:val="2"/>
      <w:szCs w:val="28"/>
      <w14:ligatures w14:val="standardContextual"/>
    </w:rPr>
  </w:style>
  <w:style w:type="paragraph" w:styleId="1">
    <w:name w:val="heading 1"/>
    <w:basedOn w:val="a"/>
    <w:next w:val="a"/>
    <w:link w:val="10"/>
    <w:uiPriority w:val="9"/>
    <w:qFormat/>
    <w:rsid w:val="009E4E5F"/>
    <w:pPr>
      <w:keepNext/>
      <w:keepLines/>
      <w:spacing w:before="240" w:after="80"/>
      <w:ind w:firstLine="0"/>
      <w:jc w:val="left"/>
      <w:outlineLvl w:val="0"/>
    </w:pPr>
    <w:rPr>
      <w:b/>
      <w:bCs/>
      <w:szCs w:val="24"/>
    </w:rPr>
  </w:style>
  <w:style w:type="paragraph" w:styleId="2">
    <w:name w:val="heading 2"/>
    <w:basedOn w:val="a"/>
    <w:next w:val="a"/>
    <w:link w:val="20"/>
    <w:uiPriority w:val="9"/>
    <w:unhideWhenUsed/>
    <w:qFormat/>
    <w:rsid w:val="009E4E5F"/>
    <w:pPr>
      <w:keepNext/>
      <w:keepLines/>
      <w:spacing w:before="120" w:after="60" w:line="240" w:lineRule="auto"/>
      <w:ind w:firstLine="0"/>
      <w:jc w:val="left"/>
      <w:outlineLvl w:val="1"/>
    </w:pPr>
    <w:rPr>
      <w:b/>
      <w:bCs/>
      <w:color w:val="000000" w:themeColor="text1"/>
      <w:szCs w:val="24"/>
    </w:rPr>
  </w:style>
  <w:style w:type="paragraph" w:styleId="3">
    <w:name w:val="heading 3"/>
    <w:basedOn w:val="a"/>
    <w:next w:val="a"/>
    <w:link w:val="30"/>
    <w:uiPriority w:val="9"/>
    <w:unhideWhenUsed/>
    <w:qFormat/>
    <w:pPr>
      <w:keepNext/>
      <w:keepLines/>
      <w:spacing w:before="120" w:after="120"/>
      <w:ind w:firstLine="0"/>
      <w:jc w:val="left"/>
      <w:outlineLvl w:val="2"/>
    </w:pPr>
    <w:rPr>
      <w:rFonts w:cstheme="majorBidi"/>
      <w:b/>
      <w:color w:val="000000" w:themeColor="text1"/>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outlineLvl w:val="7"/>
    </w:pPr>
    <w:rPr>
      <w:rFonts w:cstheme="majorBidi"/>
      <w:color w:val="595959" w:themeColor="text1" w:themeTint="A6"/>
    </w:rPr>
  </w:style>
  <w:style w:type="paragraph" w:styleId="9">
    <w:name w:val="heading 9"/>
    <w:basedOn w:val="a"/>
    <w:next w:val="a"/>
    <w:link w:val="90"/>
    <w:uiPriority w:val="9"/>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eastAsia="宋体"/>
      <w:szCs w:val="21"/>
      <w14:ligatures w14:val="none"/>
    </w:rPr>
  </w:style>
  <w:style w:type="paragraph" w:styleId="a5">
    <w:name w:val="Body Text Indent"/>
    <w:basedOn w:val="a"/>
    <w:link w:val="a6"/>
    <w:qFormat/>
    <w:pPr>
      <w:widowControl/>
      <w:overflowPunct w:val="0"/>
      <w:autoSpaceDE w:val="0"/>
      <w:autoSpaceDN w:val="0"/>
      <w:adjustRightInd w:val="0"/>
      <w:ind w:firstLine="360"/>
      <w:textAlignment w:val="baseline"/>
    </w:pPr>
    <w:rPr>
      <w:rFonts w:ascii="times" w:eastAsia="宋体" w:hAnsi="times"/>
      <w:kern w:val="0"/>
      <w:szCs w:val="20"/>
      <w:lang w:eastAsia="en-US"/>
      <w14:ligatures w14:val="none"/>
    </w:rPr>
  </w:style>
  <w:style w:type="paragraph" w:styleId="a7">
    <w:name w:val="Date"/>
    <w:basedOn w:val="a"/>
    <w:next w:val="a"/>
    <w:link w:val="a8"/>
    <w:uiPriority w:val="99"/>
    <w:semiHidden/>
    <w:unhideWhenUsed/>
    <w:qFormat/>
    <w:pPr>
      <w:ind w:leftChars="2500" w:left="100"/>
    </w:pPr>
    <w:rPr>
      <w:rFonts w:eastAsia="宋体"/>
      <w:szCs w:val="21"/>
      <w14:ligatures w14:val="none"/>
    </w:rPr>
  </w:style>
  <w:style w:type="paragraph" w:styleId="a9">
    <w:name w:val="Balloon Text"/>
    <w:basedOn w:val="a"/>
    <w:link w:val="aa"/>
    <w:uiPriority w:val="99"/>
    <w:semiHidden/>
    <w:unhideWhenUsed/>
    <w:qFormat/>
    <w:rPr>
      <w:rFonts w:eastAsia="宋体"/>
      <w:sz w:val="18"/>
      <w:szCs w:val="18"/>
      <w14:ligatures w14:val="none"/>
    </w:rPr>
  </w:style>
  <w:style w:type="paragraph" w:styleId="ab">
    <w:name w:val="footer"/>
    <w:basedOn w:val="a"/>
    <w:link w:val="ac"/>
    <w:uiPriority w:val="99"/>
    <w:unhideWhenUsed/>
    <w:qFormat/>
    <w:pPr>
      <w:tabs>
        <w:tab w:val="center" w:pos="4153"/>
        <w:tab w:val="right" w:pos="8306"/>
      </w:tabs>
      <w:snapToGrid w:val="0"/>
      <w:jc w:val="left"/>
    </w:pPr>
    <w:rPr>
      <w:rFonts w:eastAsia="宋体"/>
      <w:sz w:val="18"/>
      <w:szCs w:val="18"/>
      <w14:ligatures w14:val="none"/>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rFonts w:eastAsia="宋体"/>
      <w:sz w:val="18"/>
      <w:szCs w:val="18"/>
      <w14:ligatures w14:val="none"/>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rPr>
  </w:style>
  <w:style w:type="paragraph" w:styleId="af1">
    <w:name w:val="Normal (Web)"/>
    <w:basedOn w:val="a"/>
    <w:uiPriority w:val="99"/>
    <w:unhideWhenUsed/>
    <w:qFormat/>
    <w:pPr>
      <w:widowControl/>
      <w:spacing w:before="100" w:beforeAutospacing="1" w:after="100" w:afterAutospacing="1"/>
      <w:jc w:val="left"/>
    </w:pPr>
    <w:rPr>
      <w:kern w:val="0"/>
      <w:szCs w:val="24"/>
      <w:lang w:val="en-GB"/>
      <w14:ligatures w14:val="none"/>
    </w:rPr>
  </w:style>
  <w:style w:type="paragraph" w:styleId="af2">
    <w:name w:val="Title"/>
    <w:basedOn w:val="a"/>
    <w:next w:val="a"/>
    <w:link w:val="af3"/>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4">
    <w:name w:val="annotation subject"/>
    <w:basedOn w:val="a3"/>
    <w:next w:val="a3"/>
    <w:link w:val="af5"/>
    <w:uiPriority w:val="99"/>
    <w:semiHidden/>
    <w:unhideWhenUsed/>
    <w:qFormat/>
    <w:rPr>
      <w:b/>
      <w:bCs/>
    </w:rPr>
  </w:style>
  <w:style w:type="table" w:styleId="af6">
    <w:name w:val="Table Grid"/>
    <w:basedOn w:val="a1"/>
    <w:uiPriority w:val="39"/>
    <w:qFormat/>
    <w:rPr>
      <w:rFonts w:ascii="Times New Roman" w:eastAsia="宋体" w:hAnsi="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qFormat/>
    <w:rPr>
      <w:color w:val="96607D" w:themeColor="followedHyperlink"/>
      <w:u w:val="single"/>
    </w:rPr>
  </w:style>
  <w:style w:type="character" w:styleId="af8">
    <w:name w:val="Emphasis"/>
    <w:uiPriority w:val="20"/>
    <w:qFormat/>
  </w:style>
  <w:style w:type="character" w:styleId="af9">
    <w:name w:val="line number"/>
    <w:basedOn w:val="a0"/>
    <w:uiPriority w:val="99"/>
    <w:semiHidden/>
    <w:unhideWhenUsed/>
    <w:qFormat/>
  </w:style>
  <w:style w:type="character" w:styleId="afa">
    <w:name w:val="Hyperlink"/>
    <w:basedOn w:val="a0"/>
    <w:uiPriority w:val="99"/>
    <w:unhideWhenUsed/>
    <w:qFormat/>
    <w:rPr>
      <w:color w:val="467886" w:themeColor="hyperlink"/>
      <w:u w:val="single"/>
    </w:rPr>
  </w:style>
  <w:style w:type="character" w:styleId="afb">
    <w:name w:val="annotation reference"/>
    <w:basedOn w:val="a0"/>
    <w:uiPriority w:val="99"/>
    <w:semiHidden/>
    <w:unhideWhenUsed/>
    <w:qFormat/>
    <w:rPr>
      <w:sz w:val="21"/>
      <w:szCs w:val="21"/>
    </w:rPr>
  </w:style>
  <w:style w:type="character" w:customStyle="1" w:styleId="10">
    <w:name w:val="标题 1 字符"/>
    <w:basedOn w:val="a0"/>
    <w:link w:val="1"/>
    <w:uiPriority w:val="9"/>
    <w:qFormat/>
    <w:rsid w:val="009E4E5F"/>
    <w:rPr>
      <w:rFonts w:ascii="Times New Roman" w:eastAsia="Times New Roman" w:hAnsi="Times New Roman" w:cs="Times New Roman"/>
      <w:b/>
      <w:bCs/>
      <w:kern w:val="2"/>
      <w:szCs w:val="24"/>
      <w14:ligatures w14:val="standardContextual"/>
    </w:rPr>
  </w:style>
  <w:style w:type="character" w:customStyle="1" w:styleId="20">
    <w:name w:val="标题 2 字符"/>
    <w:basedOn w:val="a0"/>
    <w:link w:val="2"/>
    <w:uiPriority w:val="9"/>
    <w:qFormat/>
    <w:rsid w:val="009E4E5F"/>
    <w:rPr>
      <w:rFonts w:ascii="Times New Roman" w:eastAsia="Times New Roman" w:hAnsi="Times New Roman" w:cs="Times New Roman"/>
      <w:b/>
      <w:bCs/>
      <w:color w:val="000000" w:themeColor="text1"/>
      <w:kern w:val="2"/>
      <w:szCs w:val="24"/>
      <w14:ligatures w14:val="standardContextual"/>
    </w:rPr>
  </w:style>
  <w:style w:type="character" w:customStyle="1" w:styleId="30">
    <w:name w:val="标题 3 字符"/>
    <w:basedOn w:val="a0"/>
    <w:link w:val="3"/>
    <w:uiPriority w:val="9"/>
    <w:qFormat/>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3">
    <w:name w:val="标题 字符"/>
    <w:basedOn w:val="a0"/>
    <w:link w:val="af2"/>
    <w:uiPriority w:val="10"/>
    <w:qFormat/>
    <w:rPr>
      <w:rFonts w:asciiTheme="majorHAnsi" w:eastAsiaTheme="majorEastAsia" w:hAnsiTheme="majorHAnsi" w:cstheme="majorBidi"/>
      <w:spacing w:val="-10"/>
      <w:kern w:val="28"/>
      <w:sz w:val="56"/>
      <w:szCs w:val="56"/>
    </w:rPr>
  </w:style>
  <w:style w:type="character" w:customStyle="1" w:styleId="af0">
    <w:name w:val="副标题 字符"/>
    <w:basedOn w:val="a0"/>
    <w:link w:val="af"/>
    <w:uiPriority w:val="11"/>
    <w:qFormat/>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qFormat/>
    <w:rPr>
      <w:i/>
      <w:iCs/>
      <w:color w:val="404040" w:themeColor="text1" w:themeTint="BF"/>
    </w:rPr>
  </w:style>
  <w:style w:type="paragraph" w:styleId="af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13">
    <w:name w:val="题注1"/>
    <w:basedOn w:val="a"/>
    <w:next w:val="a"/>
    <w:uiPriority w:val="35"/>
    <w:unhideWhenUsed/>
    <w:qFormat/>
    <w:rPr>
      <w:rFonts w:ascii="Calibri Light" w:hAnsi="Calibri Light"/>
      <w:szCs w:val="20"/>
      <w14:ligatures w14:val="none"/>
    </w:rPr>
  </w:style>
  <w:style w:type="character" w:customStyle="1" w:styleId="a4">
    <w:name w:val="批注文字 字符"/>
    <w:basedOn w:val="a0"/>
    <w:link w:val="a3"/>
    <w:uiPriority w:val="99"/>
    <w:qFormat/>
    <w:rPr>
      <w:rFonts w:ascii="Times New Roman" w:eastAsia="宋体" w:hAnsi="Times New Roman"/>
      <w:sz w:val="24"/>
      <w:szCs w:val="21"/>
      <w14:ligatures w14:val="none"/>
    </w:rPr>
  </w:style>
  <w:style w:type="character" w:customStyle="1" w:styleId="a6">
    <w:name w:val="正文文本缩进 字符"/>
    <w:basedOn w:val="a0"/>
    <w:link w:val="a5"/>
    <w:qFormat/>
    <w:rPr>
      <w:rFonts w:ascii="times" w:eastAsia="宋体" w:hAnsi="times" w:cs="Times New Roman"/>
      <w:kern w:val="0"/>
      <w:sz w:val="20"/>
      <w:szCs w:val="20"/>
      <w:lang w:eastAsia="en-US"/>
      <w14:ligatures w14:val="none"/>
    </w:rPr>
  </w:style>
  <w:style w:type="paragraph" w:customStyle="1" w:styleId="TOC31">
    <w:name w:val="TOC 31"/>
    <w:basedOn w:val="a"/>
    <w:next w:val="a"/>
    <w:uiPriority w:val="39"/>
    <w:unhideWhenUsed/>
    <w:qFormat/>
    <w:pPr>
      <w:spacing w:line="360" w:lineRule="auto"/>
      <w:ind w:left="480"/>
      <w:jc w:val="left"/>
    </w:pPr>
    <w:rPr>
      <w:rFonts w:eastAsia="宋体" w:cs="Calibri"/>
      <w:iCs/>
      <w:szCs w:val="20"/>
      <w14:ligatures w14:val="none"/>
    </w:rPr>
  </w:style>
  <w:style w:type="character" w:customStyle="1" w:styleId="a8">
    <w:name w:val="日期 字符"/>
    <w:basedOn w:val="a0"/>
    <w:link w:val="a7"/>
    <w:uiPriority w:val="99"/>
    <w:semiHidden/>
    <w:qFormat/>
    <w:rPr>
      <w:rFonts w:ascii="Times New Roman" w:eastAsia="宋体" w:hAnsi="Times New Roman"/>
      <w:sz w:val="24"/>
      <w:szCs w:val="21"/>
      <w14:ligatures w14:val="none"/>
    </w:rPr>
  </w:style>
  <w:style w:type="character" w:customStyle="1" w:styleId="aa">
    <w:name w:val="批注框文本 字符"/>
    <w:basedOn w:val="a0"/>
    <w:link w:val="a9"/>
    <w:uiPriority w:val="99"/>
    <w:semiHidden/>
    <w:qFormat/>
    <w:rPr>
      <w:rFonts w:ascii="Times New Roman" w:eastAsia="宋体" w:hAnsi="Times New Roman"/>
      <w:sz w:val="18"/>
      <w:szCs w:val="18"/>
      <w14:ligatures w14:val="none"/>
    </w:rPr>
  </w:style>
  <w:style w:type="character" w:customStyle="1" w:styleId="ac">
    <w:name w:val="页脚 字符"/>
    <w:basedOn w:val="a0"/>
    <w:link w:val="ab"/>
    <w:uiPriority w:val="99"/>
    <w:qFormat/>
    <w:rPr>
      <w:rFonts w:ascii="Times New Roman" w:eastAsia="宋体" w:hAnsi="Times New Roman"/>
      <w:sz w:val="18"/>
      <w:szCs w:val="18"/>
      <w14:ligatures w14:val="none"/>
    </w:rPr>
  </w:style>
  <w:style w:type="character" w:customStyle="1" w:styleId="ae">
    <w:name w:val="页眉 字符"/>
    <w:basedOn w:val="a0"/>
    <w:link w:val="ad"/>
    <w:uiPriority w:val="99"/>
    <w:qFormat/>
    <w:rPr>
      <w:rFonts w:ascii="Times New Roman" w:eastAsia="宋体" w:hAnsi="Times New Roman"/>
      <w:sz w:val="18"/>
      <w:szCs w:val="18"/>
      <w14:ligatures w14:val="none"/>
    </w:rPr>
  </w:style>
  <w:style w:type="paragraph" w:customStyle="1" w:styleId="TOC11">
    <w:name w:val="TOC 11"/>
    <w:basedOn w:val="a"/>
    <w:next w:val="a"/>
    <w:uiPriority w:val="39"/>
    <w:unhideWhenUsed/>
    <w:qFormat/>
    <w:pPr>
      <w:spacing w:before="120" w:after="120" w:line="360" w:lineRule="auto"/>
      <w:jc w:val="left"/>
    </w:pPr>
    <w:rPr>
      <w:rFonts w:eastAsia="黑体" w:cs="Calibri"/>
      <w:b/>
      <w:bCs/>
      <w:caps/>
      <w:sz w:val="28"/>
      <w:szCs w:val="20"/>
      <w14:ligatures w14:val="none"/>
    </w:rPr>
  </w:style>
  <w:style w:type="paragraph" w:customStyle="1" w:styleId="TOC21">
    <w:name w:val="TOC 21"/>
    <w:basedOn w:val="a"/>
    <w:next w:val="a"/>
    <w:uiPriority w:val="39"/>
    <w:unhideWhenUsed/>
    <w:qFormat/>
    <w:pPr>
      <w:spacing w:line="360" w:lineRule="auto"/>
      <w:ind w:left="240"/>
      <w:jc w:val="left"/>
    </w:pPr>
    <w:rPr>
      <w:rFonts w:eastAsia="黑体" w:cs="Calibri"/>
      <w:b/>
      <w:smallCaps/>
      <w:szCs w:val="20"/>
      <w14:ligatures w14:val="none"/>
    </w:rPr>
  </w:style>
  <w:style w:type="character" w:customStyle="1" w:styleId="af5">
    <w:name w:val="批注主题 字符"/>
    <w:basedOn w:val="a4"/>
    <w:link w:val="af4"/>
    <w:uiPriority w:val="99"/>
    <w:semiHidden/>
    <w:qFormat/>
    <w:rPr>
      <w:rFonts w:ascii="Times New Roman" w:eastAsia="宋体" w:hAnsi="Times New Roman"/>
      <w:b/>
      <w:bCs/>
      <w:sz w:val="24"/>
      <w:szCs w:val="21"/>
      <w14:ligatures w14:val="none"/>
    </w:rPr>
  </w:style>
  <w:style w:type="character" w:customStyle="1" w:styleId="14">
    <w:name w:val="访问过的超链接1"/>
    <w:basedOn w:val="a0"/>
    <w:uiPriority w:val="99"/>
    <w:semiHidden/>
    <w:unhideWhenUsed/>
    <w:qFormat/>
    <w:rPr>
      <w:color w:val="954F72"/>
      <w:u w:val="single"/>
    </w:rPr>
  </w:style>
  <w:style w:type="character" w:customStyle="1" w:styleId="15">
    <w:name w:val="超链接1"/>
    <w:basedOn w:val="a0"/>
    <w:uiPriority w:val="99"/>
    <w:unhideWhenUsed/>
    <w:qFormat/>
    <w:rPr>
      <w:color w:val="0563C1"/>
      <w:u w:val="single"/>
    </w:rPr>
  </w:style>
  <w:style w:type="character" w:customStyle="1" w:styleId="fontstyle01">
    <w:name w:val="fontstyle01"/>
    <w:basedOn w:val="a0"/>
    <w:qFormat/>
    <w:rPr>
      <w:rFonts w:ascii="AdvGulliv-I" w:hAnsi="AdvGulliv-I" w:hint="default"/>
      <w:color w:val="000000"/>
      <w:sz w:val="16"/>
      <w:szCs w:val="16"/>
    </w:rPr>
  </w:style>
  <w:style w:type="character" w:customStyle="1" w:styleId="16">
    <w:name w:val="不明显强调1"/>
    <w:uiPriority w:val="19"/>
    <w:qFormat/>
  </w:style>
  <w:style w:type="paragraph" w:customStyle="1" w:styleId="EndNoteBibliographyTitle">
    <w:name w:val="EndNote Bibliography Title"/>
    <w:basedOn w:val="a"/>
    <w:link w:val="EndNoteBibliographyTitleChar"/>
    <w:qFormat/>
    <w:pPr>
      <w:jc w:val="center"/>
    </w:pPr>
    <w:rPr>
      <w:rFonts w:eastAsia="宋体"/>
      <w:szCs w:val="21"/>
      <w14:ligatures w14:val="none"/>
    </w:rPr>
  </w:style>
  <w:style w:type="character" w:customStyle="1" w:styleId="EndNoteBibliographyTitleChar">
    <w:name w:val="EndNote Bibliography Title Char"/>
    <w:basedOn w:val="a0"/>
    <w:link w:val="EndNoteBibliographyTitle"/>
    <w:qFormat/>
    <w:rPr>
      <w:rFonts w:ascii="Times New Roman" w:eastAsia="宋体" w:hAnsi="Times New Roman" w:cs="Times New Roman"/>
      <w:sz w:val="24"/>
      <w:szCs w:val="21"/>
      <w14:ligatures w14:val="none"/>
    </w:rPr>
  </w:style>
  <w:style w:type="paragraph" w:customStyle="1" w:styleId="EndNoteBibliography">
    <w:name w:val="EndNote Bibliography"/>
    <w:basedOn w:val="a"/>
    <w:link w:val="EndNoteBibliographyChar"/>
    <w:qFormat/>
    <w:pPr>
      <w:spacing w:line="240" w:lineRule="auto"/>
    </w:pPr>
    <w:rPr>
      <w:rFonts w:eastAsia="宋体"/>
      <w:szCs w:val="21"/>
      <w14:ligatures w14:val="none"/>
    </w:rPr>
  </w:style>
  <w:style w:type="character" w:customStyle="1" w:styleId="EndNoteBibliographyChar">
    <w:name w:val="EndNote Bibliography Char"/>
    <w:basedOn w:val="a0"/>
    <w:link w:val="EndNoteBibliography"/>
    <w:qFormat/>
    <w:rPr>
      <w:rFonts w:ascii="Times New Roman" w:eastAsia="宋体" w:hAnsi="Times New Roman" w:cs="Times New Roman"/>
      <w:sz w:val="24"/>
      <w:szCs w:val="21"/>
      <w14:ligatures w14:val="none"/>
    </w:rPr>
  </w:style>
  <w:style w:type="character" w:styleId="aff1">
    <w:name w:val="Placeholder Text"/>
    <w:basedOn w:val="a0"/>
    <w:uiPriority w:val="99"/>
    <w:semiHidden/>
    <w:qFormat/>
    <w:rPr>
      <w:color w:val="808080"/>
    </w:rPr>
  </w:style>
  <w:style w:type="paragraph" w:customStyle="1" w:styleId="Els-footnote">
    <w:name w:val="Els-footnote"/>
    <w:uiPriority w:val="99"/>
    <w:qFormat/>
    <w:pPr>
      <w:keepLines/>
      <w:widowControl w:val="0"/>
      <w:spacing w:line="200" w:lineRule="exact"/>
      <w:ind w:firstLine="245"/>
      <w:jc w:val="both"/>
    </w:pPr>
    <w:rPr>
      <w:rFonts w:ascii="Times New Roman" w:eastAsia="宋体" w:hAnsi="Times New Roman" w:cs="Times New Roman"/>
      <w:sz w:val="16"/>
      <w:szCs w:val="16"/>
      <w:lang w:eastAsia="en-US"/>
    </w:rPr>
  </w:style>
  <w:style w:type="paragraph" w:customStyle="1" w:styleId="17">
    <w:name w:val="修订1"/>
    <w:hidden/>
    <w:uiPriority w:val="99"/>
    <w:semiHidden/>
    <w:qFormat/>
    <w:rPr>
      <w:rFonts w:ascii="Times New Roman" w:eastAsia="宋体" w:hAnsi="Times New Roman"/>
      <w:kern w:val="2"/>
      <w:sz w:val="24"/>
      <w:szCs w:val="21"/>
    </w:rPr>
  </w:style>
  <w:style w:type="character" w:customStyle="1" w:styleId="18">
    <w:name w:val="未处理的提及1"/>
    <w:basedOn w:val="a0"/>
    <w:uiPriority w:val="99"/>
    <w:semiHidden/>
    <w:unhideWhenUsed/>
    <w:qFormat/>
    <w:rPr>
      <w:color w:val="605E5C"/>
      <w:shd w:val="clear" w:color="auto" w:fill="E1DFDD"/>
    </w:rPr>
  </w:style>
  <w:style w:type="character" w:customStyle="1" w:styleId="fontstyle21">
    <w:name w:val="fontstyle21"/>
    <w:basedOn w:val="a0"/>
    <w:qFormat/>
    <w:rPr>
      <w:rFonts w:ascii="MinionPro-Regular" w:hAnsi="MinionPro-Regular" w:hint="default"/>
      <w:color w:val="000000"/>
      <w:sz w:val="16"/>
      <w:szCs w:val="16"/>
    </w:rPr>
  </w:style>
  <w:style w:type="character" w:customStyle="1" w:styleId="text">
    <w:name w:val="text"/>
    <w:basedOn w:val="a0"/>
    <w:qFormat/>
  </w:style>
  <w:style w:type="paragraph" w:customStyle="1" w:styleId="aff2">
    <w:name w:val="!正文"/>
    <w:basedOn w:val="a"/>
    <w:link w:val="Char"/>
    <w:qFormat/>
    <w:pPr>
      <w:adjustRightInd w:val="0"/>
      <w:snapToGrid w:val="0"/>
      <w:spacing w:afterLines="50" w:after="200" w:line="300" w:lineRule="auto"/>
      <w:jc w:val="left"/>
    </w:pPr>
    <w:rPr>
      <w:rFonts w:eastAsia="宋体"/>
      <w:bCs/>
      <w:snapToGrid w:val="0"/>
      <w:kern w:val="24"/>
      <w:szCs w:val="24"/>
      <w14:ligatures w14:val="none"/>
    </w:rPr>
  </w:style>
  <w:style w:type="character" w:customStyle="1" w:styleId="Char">
    <w:name w:val="!正文 Char"/>
    <w:basedOn w:val="a0"/>
    <w:link w:val="aff2"/>
    <w:qFormat/>
    <w:rPr>
      <w:rFonts w:ascii="Times New Roman" w:eastAsia="宋体" w:hAnsi="Times New Roman" w:cs="Times New Roman"/>
      <w:bCs/>
      <w:snapToGrid w:val="0"/>
      <w:kern w:val="24"/>
      <w:sz w:val="24"/>
      <w:szCs w:val="24"/>
      <w14:ligatures w14:val="none"/>
    </w:rPr>
  </w:style>
  <w:style w:type="character" w:customStyle="1" w:styleId="hithilite">
    <w:name w:val="hithilite"/>
    <w:basedOn w:val="a0"/>
    <w:qFormat/>
  </w:style>
  <w:style w:type="character" w:customStyle="1" w:styleId="label">
    <w:name w:val="label"/>
    <w:basedOn w:val="a0"/>
    <w:qFormat/>
  </w:style>
  <w:style w:type="character" w:customStyle="1" w:styleId="databold">
    <w:name w:val="data_bold"/>
    <w:basedOn w:val="a0"/>
    <w:qFormat/>
  </w:style>
  <w:style w:type="paragraph" w:customStyle="1" w:styleId="TableParagraph">
    <w:name w:val="Table Paragraph"/>
    <w:basedOn w:val="a"/>
    <w:uiPriority w:val="1"/>
    <w:qFormat/>
    <w:pPr>
      <w:autoSpaceDE w:val="0"/>
      <w:autoSpaceDN w:val="0"/>
      <w:spacing w:before="115"/>
      <w:jc w:val="center"/>
    </w:pPr>
    <w:rPr>
      <w:rFonts w:ascii="Arial" w:eastAsia="Arial" w:hAnsi="Arial" w:cs="Arial"/>
      <w:kern w:val="0"/>
      <w:sz w:val="22"/>
      <w:lang w:val="zh-CN" w:bidi="zh-CN"/>
      <w14:ligatures w14:val="none"/>
    </w:rPr>
  </w:style>
  <w:style w:type="table" w:customStyle="1" w:styleId="19">
    <w:name w:val="网格型1"/>
    <w:basedOn w:val="a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正文1"/>
    <w:qFormat/>
    <w:pPr>
      <w:jc w:val="both"/>
    </w:pPr>
    <w:rPr>
      <w:rFonts w:ascii="Calibri" w:eastAsia="宋体" w:hAnsi="Calibri" w:cs="Calibri"/>
      <w:kern w:val="2"/>
      <w:sz w:val="21"/>
      <w:szCs w:val="21"/>
    </w:rPr>
  </w:style>
  <w:style w:type="table" w:customStyle="1" w:styleId="aff3">
    <w:name w:val="三线表"/>
    <w:basedOn w:val="a1"/>
    <w:qFormat/>
    <w:rPr>
      <w:rFonts w:ascii="Times New Roman" w:eastAsia="Times New Roman" w:hAnsi="Times New Roman" w:cs="Times New Roman"/>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1b">
    <w:name w:val="书目1"/>
    <w:basedOn w:val="a"/>
    <w:next w:val="a"/>
    <w:uiPriority w:val="37"/>
    <w:unhideWhenUsed/>
    <w:qFormat/>
    <w:pPr>
      <w:tabs>
        <w:tab w:val="left" w:pos="264"/>
      </w:tabs>
      <w:spacing w:after="240"/>
      <w:ind w:left="264" w:hanging="264"/>
    </w:pPr>
    <w:rPr>
      <w:rFonts w:eastAsia="宋体"/>
      <w:szCs w:val="21"/>
      <w14:ligatures w14:val="none"/>
    </w:rPr>
  </w:style>
  <w:style w:type="paragraph" w:customStyle="1" w:styleId="21">
    <w:name w:val="正文2"/>
    <w:qFormat/>
    <w:pPr>
      <w:jc w:val="both"/>
    </w:pPr>
    <w:rPr>
      <w:rFonts w:ascii="Calibri" w:eastAsia="宋体" w:hAnsi="Calibri" w:cs="Calibri"/>
      <w:kern w:val="2"/>
      <w:sz w:val="21"/>
      <w:szCs w:val="21"/>
    </w:rPr>
  </w:style>
  <w:style w:type="paragraph" w:customStyle="1" w:styleId="22">
    <w:name w:val="修订2"/>
    <w:hidden/>
    <w:uiPriority w:val="99"/>
    <w:semiHidden/>
    <w:qFormat/>
    <w:rPr>
      <w:rFonts w:ascii="Times New Roman" w:eastAsia="宋体" w:hAnsi="Times New Roman"/>
      <w:kern w:val="2"/>
      <w:sz w:val="24"/>
      <w:szCs w:val="21"/>
    </w:rPr>
  </w:style>
  <w:style w:type="character" w:customStyle="1" w:styleId="23">
    <w:name w:val="未处理的提及2"/>
    <w:basedOn w:val="a0"/>
    <w:uiPriority w:val="99"/>
    <w:semiHidden/>
    <w:unhideWhenUsed/>
    <w:qFormat/>
    <w:rPr>
      <w:color w:val="605E5C"/>
      <w:shd w:val="clear" w:color="auto" w:fill="E1DFDD"/>
    </w:rPr>
  </w:style>
  <w:style w:type="character" w:customStyle="1" w:styleId="MTEquationSection">
    <w:name w:val="MTEquationSection"/>
    <w:basedOn w:val="a0"/>
    <w:qFormat/>
    <w:rPr>
      <w:rFonts w:cs="Times New Roman"/>
      <w:b/>
      <w:bCs/>
      <w:vanish/>
      <w:color w:val="FF0000"/>
      <w:sz w:val="28"/>
      <w:szCs w:val="22"/>
    </w:rPr>
  </w:style>
  <w:style w:type="paragraph" w:customStyle="1" w:styleId="MTDisplayEquation">
    <w:name w:val="MTDisplayEquation"/>
    <w:basedOn w:val="a"/>
    <w:next w:val="a"/>
    <w:link w:val="MTDisplayEquation0"/>
    <w:qFormat/>
    <w:pPr>
      <w:tabs>
        <w:tab w:val="center" w:pos="4880"/>
        <w:tab w:val="right" w:pos="9740"/>
      </w:tabs>
    </w:pPr>
    <w:rPr>
      <w:rFonts w:eastAsia="宋体"/>
      <w:szCs w:val="21"/>
      <w14:ligatures w14:val="none"/>
    </w:rPr>
  </w:style>
  <w:style w:type="character" w:customStyle="1" w:styleId="MTDisplayEquation0">
    <w:name w:val="MTDisplayEquation 字符"/>
    <w:basedOn w:val="a0"/>
    <w:link w:val="MTDisplayEquation"/>
    <w:qFormat/>
    <w:rPr>
      <w:rFonts w:ascii="Times New Roman" w:eastAsia="宋体" w:hAnsi="Times New Roman" w:cs="Times New Roman"/>
      <w:sz w:val="24"/>
      <w:szCs w:val="21"/>
      <w14:ligatures w14:val="none"/>
    </w:rPr>
  </w:style>
  <w:style w:type="character" w:customStyle="1" w:styleId="110">
    <w:name w:val="明显强调11"/>
    <w:basedOn w:val="a0"/>
    <w:uiPriority w:val="21"/>
    <w:qFormat/>
    <w:rPr>
      <w:i/>
      <w:iCs/>
      <w:color w:val="5B9BD5"/>
    </w:rPr>
  </w:style>
  <w:style w:type="paragraph" w:customStyle="1" w:styleId="aff4">
    <w:name w:val="公式"/>
    <w:basedOn w:val="a"/>
    <w:link w:val="aff5"/>
    <w:qFormat/>
    <w:pPr>
      <w:tabs>
        <w:tab w:val="center" w:pos="4800"/>
        <w:tab w:val="right" w:pos="9600"/>
      </w:tabs>
    </w:pPr>
    <w:rPr>
      <w:rFonts w:ascii="Cambria Math" w:hAnsi="Cambria Math"/>
      <w:szCs w:val="21"/>
      <w14:ligatures w14:val="none"/>
    </w:rPr>
  </w:style>
  <w:style w:type="character" w:customStyle="1" w:styleId="aff5">
    <w:name w:val="公式 字符"/>
    <w:basedOn w:val="a0"/>
    <w:link w:val="aff4"/>
    <w:qFormat/>
    <w:rPr>
      <w:rFonts w:ascii="Cambria Math" w:eastAsia="Times New Roman" w:hAnsi="Cambria Math" w:cs="Times New Roman"/>
      <w:sz w:val="24"/>
      <w:szCs w:val="21"/>
      <w14:ligatures w14:val="none"/>
    </w:rPr>
  </w:style>
  <w:style w:type="paragraph" w:customStyle="1" w:styleId="31">
    <w:name w:val="修订3"/>
    <w:hidden/>
    <w:uiPriority w:val="99"/>
    <w:unhideWhenUsed/>
    <w:qFormat/>
    <w:rPr>
      <w:rFonts w:ascii="Times New Roman" w:eastAsia="宋体" w:hAnsi="Times New Roman"/>
      <w:kern w:val="2"/>
      <w:sz w:val="24"/>
      <w:szCs w:val="21"/>
    </w:rPr>
  </w:style>
  <w:style w:type="paragraph" w:customStyle="1" w:styleId="41">
    <w:name w:val="修订4"/>
    <w:hidden/>
    <w:uiPriority w:val="99"/>
    <w:unhideWhenUsed/>
    <w:qFormat/>
    <w:rPr>
      <w:rFonts w:ascii="Times New Roman" w:eastAsia="宋体" w:hAnsi="Times New Roman"/>
      <w:kern w:val="2"/>
      <w:sz w:val="24"/>
      <w:szCs w:val="21"/>
    </w:rPr>
  </w:style>
  <w:style w:type="table" w:customStyle="1" w:styleId="24">
    <w:name w:val="网格型2"/>
    <w:basedOn w:val="a1"/>
    <w:uiPriority w:val="39"/>
    <w:qFormat/>
    <w:rPr>
      <w:rFonts w:ascii="Times New Roman" w:eastAsia="宋体" w:hAnsi="Times New Roman" w:cs="Times New Roman"/>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1">
    <w:name w:val="修订5"/>
    <w:hidden/>
    <w:uiPriority w:val="99"/>
    <w:unhideWhenUsed/>
    <w:qFormat/>
    <w:rPr>
      <w:rFonts w:ascii="Times New Roman" w:eastAsia="Times New Roman" w:hAnsi="Times New Roman" w:cs="Times New Roman"/>
      <w:kern w:val="2"/>
      <w:sz w:val="24"/>
      <w:szCs w:val="28"/>
      <w14:ligatures w14:val="standardContextual"/>
    </w:rPr>
  </w:style>
  <w:style w:type="paragraph" w:customStyle="1" w:styleId="61">
    <w:name w:val="修订6"/>
    <w:hidden/>
    <w:uiPriority w:val="99"/>
    <w:unhideWhenUsed/>
    <w:qFormat/>
    <w:rPr>
      <w:rFonts w:ascii="Times New Roman" w:eastAsia="Times New Roman" w:hAnsi="Times New Roman" w:cs="Times New Roman"/>
      <w:kern w:val="2"/>
      <w:sz w:val="24"/>
      <w:szCs w:val="28"/>
      <w14:ligatures w14:val="standardContextual"/>
    </w:rPr>
  </w:style>
  <w:style w:type="character" w:styleId="aff6">
    <w:name w:val="Unresolved Mention"/>
    <w:basedOn w:val="a0"/>
    <w:uiPriority w:val="99"/>
    <w:semiHidden/>
    <w:unhideWhenUsed/>
    <w:rsid w:val="00DA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80.wmf"/><Relationship Id="rId170" Type="http://schemas.openxmlformats.org/officeDocument/2006/relationships/oleObject" Target="embeddings/oleObject77.bin"/><Relationship Id="rId191" Type="http://schemas.openxmlformats.org/officeDocument/2006/relationships/image" Target="media/image96.wmf"/><Relationship Id="rId107" Type="http://schemas.openxmlformats.org/officeDocument/2006/relationships/image" Target="media/image54.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png"/><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75.wmf"/><Relationship Id="rId5" Type="http://schemas.openxmlformats.org/officeDocument/2006/relationships/footnotes" Target="footnotes.xml"/><Relationship Id="rId95" Type="http://schemas.openxmlformats.org/officeDocument/2006/relationships/image" Target="media/image48.wmf"/><Relationship Id="rId160" Type="http://schemas.openxmlformats.org/officeDocument/2006/relationships/oleObject" Target="embeddings/oleObject72.bin"/><Relationship Id="rId181" Type="http://schemas.openxmlformats.org/officeDocument/2006/relationships/image" Target="media/image91.wmf"/><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oleObject" Target="embeddings/oleObject26.bin"/><Relationship Id="rId118" Type="http://schemas.openxmlformats.org/officeDocument/2006/relationships/oleObject" Target="embeddings/oleObject51.bin"/><Relationship Id="rId139" Type="http://schemas.openxmlformats.org/officeDocument/2006/relationships/image" Target="media/image70.wmf"/><Relationship Id="rId85" Type="http://schemas.openxmlformats.org/officeDocument/2006/relationships/image" Target="media/image43.wmf"/><Relationship Id="rId150" Type="http://schemas.openxmlformats.org/officeDocument/2006/relationships/oleObject" Target="embeddings/oleObject67.bin"/><Relationship Id="rId171" Type="http://schemas.openxmlformats.org/officeDocument/2006/relationships/image" Target="media/image86.wmf"/><Relationship Id="rId192" Type="http://schemas.openxmlformats.org/officeDocument/2006/relationships/oleObject" Target="embeddings/oleObject88.bin"/><Relationship Id="rId12" Type="http://schemas.openxmlformats.org/officeDocument/2006/relationships/image" Target="media/image3.wmf"/><Relationship Id="rId33" Type="http://schemas.openxmlformats.org/officeDocument/2006/relationships/image" Target="media/image14.png"/><Relationship Id="rId108" Type="http://schemas.openxmlformats.org/officeDocument/2006/relationships/oleObject" Target="embeddings/oleObject46.bin"/><Relationship Id="rId129" Type="http://schemas.openxmlformats.org/officeDocument/2006/relationships/image" Target="media/image65.wmf"/><Relationship Id="rId54" Type="http://schemas.openxmlformats.org/officeDocument/2006/relationships/image" Target="media/image25.png"/><Relationship Id="rId75" Type="http://schemas.openxmlformats.org/officeDocument/2006/relationships/image" Target="media/image38.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81.wmf"/><Relationship Id="rId182" Type="http://schemas.openxmlformats.org/officeDocument/2006/relationships/oleObject" Target="embeddings/oleObject83.bin"/><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image" Target="media/image60.wmf"/><Relationship Id="rId44" Type="http://schemas.openxmlformats.org/officeDocument/2006/relationships/image" Target="media/image20.wmf"/><Relationship Id="rId65" Type="http://schemas.openxmlformats.org/officeDocument/2006/relationships/image" Target="media/image31.png"/><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6.wmf"/><Relationship Id="rId172" Type="http://schemas.openxmlformats.org/officeDocument/2006/relationships/oleObject" Target="embeddings/oleObject78.bin"/><Relationship Id="rId193" Type="http://schemas.openxmlformats.org/officeDocument/2006/relationships/image" Target="media/image97.wmf"/><Relationship Id="rId13" Type="http://schemas.openxmlformats.org/officeDocument/2006/relationships/oleObject" Target="embeddings/oleObject3.bin"/><Relationship Id="rId109" Type="http://schemas.openxmlformats.org/officeDocument/2006/relationships/image" Target="media/image55.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0.bin"/><Relationship Id="rId97" Type="http://schemas.openxmlformats.org/officeDocument/2006/relationships/image" Target="media/image49.wmf"/><Relationship Id="rId120" Type="http://schemas.openxmlformats.org/officeDocument/2006/relationships/oleObject" Target="embeddings/oleObject52.bin"/><Relationship Id="rId141" Type="http://schemas.openxmlformats.org/officeDocument/2006/relationships/image" Target="media/image71.wmf"/><Relationship Id="rId7" Type="http://schemas.openxmlformats.org/officeDocument/2006/relationships/header" Target="header1.xml"/><Relationship Id="rId71" Type="http://schemas.openxmlformats.org/officeDocument/2006/relationships/image" Target="media/image36.wmf"/><Relationship Id="rId92" Type="http://schemas.openxmlformats.org/officeDocument/2006/relationships/oleObject" Target="embeddings/oleObject38.bin"/><Relationship Id="rId162" Type="http://schemas.openxmlformats.org/officeDocument/2006/relationships/oleObject" Target="embeddings/oleObject73.bin"/><Relationship Id="rId183" Type="http://schemas.openxmlformats.org/officeDocument/2006/relationships/image" Target="media/image92.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2.png"/><Relationship Id="rId87" Type="http://schemas.openxmlformats.org/officeDocument/2006/relationships/image" Target="media/image44.wmf"/><Relationship Id="rId110" Type="http://schemas.openxmlformats.org/officeDocument/2006/relationships/oleObject" Target="embeddings/oleObject47.bin"/><Relationship Id="rId115" Type="http://schemas.openxmlformats.org/officeDocument/2006/relationships/image" Target="media/image58.wmf"/><Relationship Id="rId131" Type="http://schemas.openxmlformats.org/officeDocument/2006/relationships/image" Target="media/image66.wmf"/><Relationship Id="rId136" Type="http://schemas.openxmlformats.org/officeDocument/2006/relationships/oleObject" Target="embeddings/oleObject60.bin"/><Relationship Id="rId157" Type="http://schemas.openxmlformats.org/officeDocument/2006/relationships/image" Target="media/image79.wmf"/><Relationship Id="rId178" Type="http://schemas.openxmlformats.org/officeDocument/2006/relationships/oleObject" Target="embeddings/oleObject81.bin"/><Relationship Id="rId61" Type="http://schemas.openxmlformats.org/officeDocument/2006/relationships/image" Target="media/image29.wmf"/><Relationship Id="rId82" Type="http://schemas.openxmlformats.org/officeDocument/2006/relationships/oleObject" Target="embeddings/oleObject33.bin"/><Relationship Id="rId152" Type="http://schemas.openxmlformats.org/officeDocument/2006/relationships/oleObject" Target="embeddings/oleObject68.bin"/><Relationship Id="rId173" Type="http://schemas.openxmlformats.org/officeDocument/2006/relationships/image" Target="media/image87.wmf"/><Relationship Id="rId194" Type="http://schemas.openxmlformats.org/officeDocument/2006/relationships/oleObject" Target="embeddings/oleObject89.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2.bin"/><Relationship Id="rId77" Type="http://schemas.openxmlformats.org/officeDocument/2006/relationships/image" Target="media/image39.wmf"/><Relationship Id="rId100" Type="http://schemas.openxmlformats.org/officeDocument/2006/relationships/oleObject" Target="embeddings/oleObject42.bin"/><Relationship Id="rId105" Type="http://schemas.openxmlformats.org/officeDocument/2006/relationships/image" Target="media/image53.wmf"/><Relationship Id="rId126" Type="http://schemas.openxmlformats.org/officeDocument/2006/relationships/oleObject" Target="embeddings/oleObject55.bin"/><Relationship Id="rId147" Type="http://schemas.openxmlformats.org/officeDocument/2006/relationships/image" Target="media/image74.wmf"/><Relationship Id="rId168" Type="http://schemas.openxmlformats.org/officeDocument/2006/relationships/oleObject" Target="embeddings/oleObject76.bin"/><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1.bin"/><Relationship Id="rId121" Type="http://schemas.openxmlformats.org/officeDocument/2006/relationships/image" Target="media/image61.wmf"/><Relationship Id="rId142" Type="http://schemas.openxmlformats.org/officeDocument/2006/relationships/oleObject" Target="embeddings/oleObject63.bin"/><Relationship Id="rId163" Type="http://schemas.openxmlformats.org/officeDocument/2006/relationships/image" Target="media/image82.wmf"/><Relationship Id="rId184" Type="http://schemas.openxmlformats.org/officeDocument/2006/relationships/oleObject" Target="embeddings/oleObject84.bin"/><Relationship Id="rId189" Type="http://schemas.openxmlformats.org/officeDocument/2006/relationships/image" Target="media/image95.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image" Target="media/image33.svg"/><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1.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5.bin"/><Relationship Id="rId83" Type="http://schemas.openxmlformats.org/officeDocument/2006/relationships/image" Target="media/image42.wmf"/><Relationship Id="rId88" Type="http://schemas.openxmlformats.org/officeDocument/2006/relationships/oleObject" Target="embeddings/oleObject36.bin"/><Relationship Id="rId111" Type="http://schemas.openxmlformats.org/officeDocument/2006/relationships/image" Target="media/image56.wmf"/><Relationship Id="rId132" Type="http://schemas.openxmlformats.org/officeDocument/2006/relationships/oleObject" Target="embeddings/oleObject58.bin"/><Relationship Id="rId153" Type="http://schemas.openxmlformats.org/officeDocument/2006/relationships/image" Target="media/image77.wmf"/><Relationship Id="rId174" Type="http://schemas.openxmlformats.org/officeDocument/2006/relationships/oleObject" Target="embeddings/oleObject79.bin"/><Relationship Id="rId179" Type="http://schemas.openxmlformats.org/officeDocument/2006/relationships/image" Target="media/image90.wmf"/><Relationship Id="rId195" Type="http://schemas.openxmlformats.org/officeDocument/2006/relationships/image" Target="media/image98.wmf"/><Relationship Id="rId190" Type="http://schemas.openxmlformats.org/officeDocument/2006/relationships/oleObject" Target="embeddings/oleObject87.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oleObject" Target="embeddings/oleObject45.bin"/><Relationship Id="rId127" Type="http://schemas.openxmlformats.org/officeDocument/2006/relationships/image" Target="media/image64.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hyperlink" Target="http://www.ecmwf.int" TargetMode="External"/><Relationship Id="rId73" Type="http://schemas.openxmlformats.org/officeDocument/2006/relationships/image" Target="media/image37.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3.bin"/><Relationship Id="rId143" Type="http://schemas.openxmlformats.org/officeDocument/2006/relationships/image" Target="media/image72.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5.wmf"/><Relationship Id="rId185" Type="http://schemas.openxmlformats.org/officeDocument/2006/relationships/image" Target="media/image93.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82.bin"/><Relationship Id="rId26" Type="http://schemas.openxmlformats.org/officeDocument/2006/relationships/image" Target="media/image10.png"/><Relationship Id="rId47" Type="http://schemas.openxmlformats.org/officeDocument/2006/relationships/oleObject" Target="embeddings/oleObject19.bin"/><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8.bin"/><Relationship Id="rId133" Type="http://schemas.openxmlformats.org/officeDocument/2006/relationships/image" Target="media/image67.wmf"/><Relationship Id="rId154" Type="http://schemas.openxmlformats.org/officeDocument/2006/relationships/oleObject" Target="embeddings/oleObject69.bin"/><Relationship Id="rId175" Type="http://schemas.openxmlformats.org/officeDocument/2006/relationships/image" Target="media/image88.wmf"/><Relationship Id="rId196" Type="http://schemas.openxmlformats.org/officeDocument/2006/relationships/oleObject" Target="embeddings/oleObject90.bin"/><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image" Target="media/image40.wmf"/><Relationship Id="rId102" Type="http://schemas.openxmlformats.org/officeDocument/2006/relationships/oleObject" Target="embeddings/oleObject43.bin"/><Relationship Id="rId123" Type="http://schemas.openxmlformats.org/officeDocument/2006/relationships/image" Target="media/image62.wmf"/><Relationship Id="rId144" Type="http://schemas.openxmlformats.org/officeDocument/2006/relationships/oleObject" Target="embeddings/oleObject64.bin"/><Relationship Id="rId90" Type="http://schemas.openxmlformats.org/officeDocument/2006/relationships/oleObject" Target="embeddings/oleObject37.bin"/><Relationship Id="rId165" Type="http://schemas.openxmlformats.org/officeDocument/2006/relationships/image" Target="media/image83.wmf"/><Relationship Id="rId186" Type="http://schemas.openxmlformats.org/officeDocument/2006/relationships/oleObject" Target="embeddings/oleObject85.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27.bin"/><Relationship Id="rId113" Type="http://schemas.openxmlformats.org/officeDocument/2006/relationships/image" Target="media/image57.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8.wmf"/><Relationship Id="rId176" Type="http://schemas.openxmlformats.org/officeDocument/2006/relationships/oleObject" Target="embeddings/oleObject80.bin"/><Relationship Id="rId197"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2.wmf"/><Relationship Id="rId124" Type="http://schemas.openxmlformats.org/officeDocument/2006/relationships/oleObject" Target="embeddings/oleObject54.bin"/><Relationship Id="rId70" Type="http://schemas.openxmlformats.org/officeDocument/2006/relationships/image" Target="media/image35.png"/><Relationship Id="rId91" Type="http://schemas.openxmlformats.org/officeDocument/2006/relationships/image" Target="media/image46.wmf"/><Relationship Id="rId145" Type="http://schemas.openxmlformats.org/officeDocument/2006/relationships/image" Target="media/image73.wmf"/><Relationship Id="rId166" Type="http://schemas.openxmlformats.org/officeDocument/2006/relationships/oleObject" Target="embeddings/oleObject75.bin"/><Relationship Id="rId187" Type="http://schemas.openxmlformats.org/officeDocument/2006/relationships/image" Target="media/image94.wmf"/><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49.bin"/><Relationship Id="rId60" Type="http://schemas.openxmlformats.org/officeDocument/2006/relationships/oleObject" Target="embeddings/oleObject24.bin"/><Relationship Id="rId81" Type="http://schemas.openxmlformats.org/officeDocument/2006/relationships/image" Target="media/image41.wmf"/><Relationship Id="rId135" Type="http://schemas.openxmlformats.org/officeDocument/2006/relationships/image" Target="media/image68.wmf"/><Relationship Id="rId156" Type="http://schemas.openxmlformats.org/officeDocument/2006/relationships/oleObject" Target="embeddings/oleObject70.bin"/><Relationship Id="rId177" Type="http://schemas.openxmlformats.org/officeDocument/2006/relationships/image" Target="media/image89.wmf"/><Relationship Id="rId198" Type="http://schemas.openxmlformats.org/officeDocument/2006/relationships/theme" Target="theme/theme1.xml"/><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image" Target="media/image23.wmf"/><Relationship Id="rId104" Type="http://schemas.openxmlformats.org/officeDocument/2006/relationships/oleObject" Target="embeddings/oleObject44.bin"/><Relationship Id="rId125" Type="http://schemas.openxmlformats.org/officeDocument/2006/relationships/image" Target="media/image63.wmf"/><Relationship Id="rId146" Type="http://schemas.openxmlformats.org/officeDocument/2006/relationships/oleObject" Target="embeddings/oleObject65.bin"/><Relationship Id="rId167" Type="http://schemas.openxmlformats.org/officeDocument/2006/relationships/image" Target="media/image84.wmf"/><Relationship Id="rId188" Type="http://schemas.openxmlformats.org/officeDocument/2006/relationships/oleObject" Target="embeddings/oleObject8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2702F-1627-4E01-827C-F75E804C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22</Pages>
  <Words>7477</Words>
  <Characters>42624</Characters>
  <Application>Microsoft Office Word</Application>
  <DocSecurity>0</DocSecurity>
  <Lines>355</Lines>
  <Paragraphs>100</Paragraphs>
  <ScaleCrop>false</ScaleCrop>
  <Company/>
  <LinksUpToDate>false</LinksUpToDate>
  <CharactersWithSpaces>50001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志家 朱</dc:creator>
  <cp:lastModifiedBy>志家 朱</cp:lastModifiedBy>
  <cp:revision>111</cp:revision>
  <dcterms:created xsi:type="dcterms:W3CDTF">2025-07-05T06:59:00Z</dcterms:created>
  <dcterms:modified xsi:type="dcterms:W3CDTF">2026-03-29T02:56:00Z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eyJoZGlkIjoiZWM5M2EzN2M2YWRlYzdkZjI2ZjYyZDRmNjZmNDk4NTAiLCJ1c2VySWQiOiI2MjUzNDA1NjcifQ==</vt:lpwstr>
  </property>
  <property fmtid="{D5CDD505-2E9C-101B-9397-08002B2CF9AE}" pid="4" name="KSOProductBuildVer">
    <vt:lpwstr>2052-12.1.0.25225</vt:lpwstr>
  </property>
  <property fmtid="{D5CDD505-2E9C-101B-9397-08002B2CF9AE}" pid="5" name="ICV">
    <vt:lpwstr>EE65CA6532454352AA424D2F37CFF5A6_13</vt:lpwstr>
  </property>
</Properties>
</file>