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369"/>
        <w:gridCol w:w="1980"/>
        <w:gridCol w:w="1701"/>
        <w:gridCol w:w="1439"/>
      </w:tblGrid>
      <w:tr w:rsidR="006E3369" w:rsidRPr="00A24164" w:rsidTr="006E3369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544AE1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BA1D03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076E5C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09:30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BA1D03" w:rsidRDefault="00BA1D03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 w:rsidRPr="00BA1D03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S座306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BA1D03" w:rsidRDefault="00BA1D03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726F1E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 </w:t>
            </w:r>
            <w:r w:rsidR="00BA1D03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出席人：</w:t>
            </w:r>
            <w:r w:rsidR="00BA1D03" w:rsidRPr="00BA1D0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杨雪莹</w:t>
            </w:r>
            <w:r w:rsidR="00BA1D03" w:rsidRPr="00BA1D03">
              <w:rPr>
                <w:rFonts w:ascii="微软雅黑" w:eastAsia="微软雅黑" w:hAnsi="微软雅黑"/>
                <w:szCs w:val="18"/>
                <w:lang w:val="en-GB" w:eastAsia="zh-CN"/>
              </w:rPr>
              <w:t>、卢瑾、许学平、胡艺友、黄裔</w:t>
            </w:r>
          </w:p>
        </w:tc>
      </w:tr>
      <w:tr w:rsidR="00136C4D" w:rsidRPr="00A24164" w:rsidTr="008260B4">
        <w:trPr>
          <w:trHeight w:val="69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Pr="00827C3E" w:rsidRDefault="00136C4D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：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3609CF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主题：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云识云图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  <w:t>系统介绍</w:t>
            </w:r>
          </w:p>
        </w:tc>
      </w:tr>
      <w:tr w:rsidR="001E20F5" w:rsidRPr="00A24164" w:rsidTr="00E85A86">
        <w:trPr>
          <w:trHeight w:val="97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3609CF" w:rsidRPr="003609CF" w:rsidRDefault="003609CF" w:rsidP="00664808">
            <w:pPr>
              <w:spacing w:line="320" w:lineRule="exact"/>
              <w:jc w:val="both"/>
              <w:rPr>
                <w:rFonts w:ascii="微软雅黑" w:eastAsia="微软雅黑" w:hAnsi="微软雅黑"/>
                <w:bCs/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3609CF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了解</w:t>
            </w:r>
            <w:r w:rsidRPr="003609CF">
              <w:rPr>
                <w:rFonts w:ascii="微软雅黑" w:eastAsia="微软雅黑" w:hAnsi="微软雅黑"/>
                <w:bCs/>
                <w:color w:val="000000"/>
                <w:sz w:val="21"/>
                <w:szCs w:val="21"/>
                <w:lang w:eastAsia="zh-CN"/>
              </w:rPr>
              <w:t>云识云图</w:t>
            </w:r>
            <w:proofErr w:type="gramEnd"/>
            <w:r w:rsidRPr="003609CF">
              <w:rPr>
                <w:rFonts w:ascii="微软雅黑" w:eastAsia="微软雅黑" w:hAnsi="微软雅黑"/>
                <w:bCs/>
                <w:color w:val="000000"/>
                <w:sz w:val="21"/>
                <w:szCs w:val="21"/>
                <w:lang w:eastAsia="zh-CN"/>
              </w:rPr>
              <w:t>系统当前业务及数据内容，分析众创汇项目未来数据来源</w:t>
            </w:r>
          </w:p>
        </w:tc>
      </w:tr>
      <w:tr w:rsidR="00FF1B28" w:rsidRPr="00A24164" w:rsidTr="009C006D">
        <w:trPr>
          <w:trHeight w:val="1371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F1B28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71551C" w:rsidRDefault="00BA1D03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71551C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云识</w:t>
            </w:r>
          </w:p>
          <w:p w:rsidR="00BA1D03" w:rsidRPr="00ED3553" w:rsidRDefault="00AF66A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 w:rsidR="0071551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后台</w:t>
            </w:r>
            <w:r w:rsidR="0071551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数据分析系统</w:t>
            </w:r>
            <w:r w:rsidR="003609C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 w:rsidR="003609C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可以根据用户</w:t>
            </w:r>
            <w:r w:rsidR="003609C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提出</w:t>
            </w:r>
            <w:r w:rsidR="003609C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 w:rsidR="003609C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话题</w:t>
            </w:r>
            <w:r w:rsidR="003609C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进行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3609CF" w:rsidRDefault="00BA1D03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3609CF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云图</w:t>
            </w:r>
            <w:r w:rsidR="003609CF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整体</w:t>
            </w:r>
            <w:r w:rsidR="003609CF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介绍</w:t>
            </w:r>
          </w:p>
          <w:p w:rsidR="00BA1D03" w:rsidRDefault="003609CF" w:rsidP="003609CF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目前海量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系统的服务供应商，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海量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每日会从互联网抓取各行业数据，海尔每日根据特定限制条件从海量的系统中抓取URL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及对应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内容。</w:t>
            </w:r>
          </w:p>
          <w:p w:rsidR="00BA1D03" w:rsidRDefault="003609CF" w:rsidP="003609CF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数据内容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家电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行业</w:t>
            </w:r>
            <w:r w:rsidR="00BA1D0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电</w:t>
            </w:r>
            <w:proofErr w:type="gramEnd"/>
            <w:r w:rsidR="00BA1D0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商8大</w:t>
            </w:r>
            <w:r w:rsidR="00BA1D0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平台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评论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、标题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信息</w:t>
            </w:r>
          </w:p>
          <w:p w:rsidR="003609CF" w:rsidRDefault="003609CF" w:rsidP="003609CF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        新闻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、贴吧、</w:t>
            </w:r>
            <w:r w:rsidR="00D2236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口碑</w:t>
            </w:r>
            <w:r w:rsidR="00D2236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</w:t>
            </w:r>
            <w:r w:rsidR="00D2236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热词</w:t>
            </w:r>
            <w:r w:rsidR="00D2236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</w:t>
            </w:r>
            <w:r w:rsidR="00D2236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话题</w:t>
            </w:r>
            <w:r w:rsidR="00D2236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双微等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信息</w:t>
            </w:r>
          </w:p>
          <w:p w:rsidR="0070271F" w:rsidRPr="0070271F" w:rsidRDefault="00BA1D03" w:rsidP="003609CF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品牌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海尔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及</w:t>
            </w:r>
            <w:r w:rsidRPr="00AF66A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30个</w:t>
            </w:r>
            <w:r w:rsidR="00AF66A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大中</w:t>
            </w:r>
            <w:proofErr w:type="gramStart"/>
            <w:r w:rsidR="00AF66A6" w:rsidRPr="00AF66A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品牌</w:t>
            </w:r>
            <w:r w:rsidRPr="00AF66A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竞品</w:t>
            </w:r>
            <w:proofErr w:type="gramEnd"/>
          </w:p>
        </w:tc>
      </w:tr>
      <w:tr w:rsidR="003609CF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3609CF" w:rsidRPr="00ED3553" w:rsidRDefault="003609CF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609CF" w:rsidRPr="00BE3789" w:rsidRDefault="003609CF" w:rsidP="003609CF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proofErr w:type="gramStart"/>
            <w:r w:rsidRPr="00BE378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云图</w:t>
            </w:r>
            <w:r w:rsidRPr="00BE378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电商数</w:t>
            </w:r>
            <w:proofErr w:type="gramEnd"/>
            <w:r w:rsidRPr="00BE378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据</w:t>
            </w:r>
          </w:p>
          <w:p w:rsidR="003609CF" w:rsidRDefault="003609CF" w:rsidP="00BE3789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标题</w:t>
            </w:r>
            <w:r w:rsidR="00BE378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评论、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URL、时间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、昵称、区域、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来源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e.g.京东</w:t>
            </w:r>
            <w:r w:rsidR="00BE378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 w:rsidR="00BE378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淘宝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）、型号~标题解析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与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海尔主数据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不完全匹配）、</w:t>
            </w:r>
          </w:p>
          <w:p w:rsidR="003609CF" w:rsidRDefault="003609CF" w:rsidP="003609CF">
            <w:pPr>
              <w:spacing w:line="320" w:lineRule="exact"/>
              <w:ind w:left="180" w:hangingChars="100" w:hanging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  </w:t>
            </w:r>
            <w:r w:rsidR="00BE378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评论位置</w:t>
            </w:r>
            <w:r w:rsidR="00BE378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规格参数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爬取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未清洗）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-、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只有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最新价格（不保留历史价格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&amp;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打折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机制）、销量不准确</w:t>
            </w:r>
          </w:p>
          <w:p w:rsidR="003609CF" w:rsidRDefault="003609CF" w:rsidP="003609CF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数据年限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3年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，可以抓取</w:t>
            </w:r>
            <w:r w:rsidR="00BE378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网络</w:t>
            </w:r>
            <w:r w:rsidR="00BE378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公开的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历史数据</w:t>
            </w:r>
          </w:p>
          <w:p w:rsidR="00D2236B" w:rsidRPr="00D2236B" w:rsidRDefault="00D2236B" w:rsidP="003609CF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系统可以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对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评论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进行情感分析（好、中、差）</w:t>
            </w:r>
          </w:p>
          <w:p w:rsidR="003609CF" w:rsidRDefault="003609CF" w:rsidP="00BE3789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数据量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2000万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+条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 w:rsidR="00BE378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220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G+，</w:t>
            </w:r>
            <w:r w:rsidR="00AF65C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约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80万/月</w:t>
            </w:r>
          </w:p>
          <w:p w:rsidR="00D2236B" w:rsidRDefault="00D2236B" w:rsidP="00D2236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现状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：由于一个产品标题会对应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多个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评论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e.g.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标题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：ASBK1123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空调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~1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匹 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&amp; 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匹两个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型号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，导致评论内容无法与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正确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的单一型号进行匹配。</w:t>
            </w:r>
          </w:p>
          <w:p w:rsidR="00D2236B" w:rsidRDefault="00D2236B" w:rsidP="00D2236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现状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规格数据为清洗</w:t>
            </w:r>
          </w:p>
          <w:p w:rsidR="00D2236B" w:rsidRDefault="00D2236B" w:rsidP="00D2236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现状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价格不保留历史信息，无从得知是否打折等</w:t>
            </w:r>
            <w:bookmarkStart w:id="0" w:name="_GoBack"/>
            <w:bookmarkEnd w:id="0"/>
          </w:p>
          <w:p w:rsidR="00D2236B" w:rsidRDefault="00D2236B" w:rsidP="00D2236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现状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销量数据不准确</w:t>
            </w:r>
          </w:p>
          <w:p w:rsidR="00D2236B" w:rsidRPr="00D2236B" w:rsidRDefault="00D2236B" w:rsidP="00D2236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现状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标题解析的型号与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海尔主数据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不完全匹配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Default="00035760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舆情</w:t>
            </w:r>
          </w:p>
          <w:p w:rsidR="00035760" w:rsidRPr="00035760" w:rsidRDefault="0003576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 w:rsidR="006A195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可以按照关键词</w:t>
            </w:r>
            <w:r w:rsidR="006A195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、网站来源</w:t>
            </w:r>
            <w:r w:rsidR="006A195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等</w:t>
            </w:r>
            <w:r w:rsidR="00D2236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范围</w:t>
            </w:r>
            <w:r w:rsidR="00D2236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</w:t>
            </w:r>
            <w:r w:rsidR="00D2236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海尔</w:t>
            </w:r>
            <w:r w:rsidR="00D2236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/ 海量</w:t>
            </w:r>
            <w:r w:rsidR="00D2236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的数据库中抓取数据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ED3553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Default="00035760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云图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指数：</w:t>
            </w:r>
          </w:p>
          <w:p w:rsidR="00035760" w:rsidRPr="00035760" w:rsidRDefault="0003576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 w:rsidR="00BB42F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汇总</w:t>
            </w:r>
            <w:r w:rsidR="00BB42F1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结果</w:t>
            </w:r>
            <w:r w:rsidR="00AF65C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 w:rsidR="00AF65C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没有</w:t>
            </w:r>
            <w:r w:rsidR="00AF65C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细化</w:t>
            </w:r>
            <w:r w:rsidR="00AF65C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到访问用户</w:t>
            </w:r>
          </w:p>
        </w:tc>
      </w:tr>
      <w:tr w:rsidR="00035760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035760" w:rsidRPr="00ED3553" w:rsidRDefault="00035760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035760" w:rsidRDefault="00035760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方正系统：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微博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合作</w:t>
            </w:r>
            <w:proofErr w:type="gramEnd"/>
            <w:r w:rsidRPr="00035760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云图</w:t>
            </w:r>
          </w:p>
          <w:p w:rsidR="00AF65CD" w:rsidRDefault="0003576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 </w:t>
            </w:r>
            <w:r w:rsidR="00AF65C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云图</w:t>
            </w:r>
            <w:r w:rsidR="00AF65C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从方正系统获取</w:t>
            </w:r>
            <w:proofErr w:type="gramStart"/>
            <w:r w:rsidR="00AF65C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微博方面</w:t>
            </w:r>
            <w:proofErr w:type="gramEnd"/>
            <w:r w:rsidR="00AF65C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</w:p>
          <w:p w:rsidR="00035760" w:rsidRPr="00035760" w:rsidRDefault="00AF65CD" w:rsidP="00AF65CD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方正</w:t>
            </w:r>
            <w:r w:rsidR="0003576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也有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论坛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方面的数据，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但是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云图尚未从方正抓取此方面数据</w:t>
            </w:r>
          </w:p>
        </w:tc>
      </w:tr>
      <w:tr w:rsidR="006A1952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6A1952" w:rsidRPr="00ED3553" w:rsidRDefault="006A1952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AF66A6" w:rsidRPr="0087565C" w:rsidRDefault="00AF65CD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产业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的人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会对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抓取的</w:t>
            </w:r>
            <w:r w:rsidR="00AF66A6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评论</w:t>
            </w:r>
            <w:r w:rsidR="0087565C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信息</w:t>
            </w:r>
            <w:r w:rsidR="0087565C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进行</w:t>
            </w:r>
            <w:r w:rsidR="0087565C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业务</w:t>
            </w:r>
            <w:r w:rsidR="0087565C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处理</w:t>
            </w: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1700"/>
        <w:gridCol w:w="3965"/>
        <w:gridCol w:w="992"/>
        <w:gridCol w:w="1133"/>
        <w:gridCol w:w="1701"/>
      </w:tblGrid>
      <w:tr w:rsidR="009F28AC" w:rsidRPr="00A24164" w:rsidTr="00EE5DFD">
        <w:trPr>
          <w:trHeight w:val="480"/>
          <w:tblHeader/>
        </w:trPr>
        <w:tc>
          <w:tcPr>
            <w:tcW w:w="28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EE5DFD">
        <w:trPr>
          <w:trHeight w:val="444"/>
        </w:trPr>
        <w:tc>
          <w:tcPr>
            <w:tcW w:w="284" w:type="pct"/>
            <w:vAlign w:val="center"/>
          </w:tcPr>
          <w:p w:rsidR="006269EB" w:rsidRPr="00A24164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4" w:type="pct"/>
            <w:vAlign w:val="center"/>
          </w:tcPr>
          <w:p w:rsidR="006269EB" w:rsidRPr="00A24164" w:rsidRDefault="006269EB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6269EB" w:rsidRPr="00A24164" w:rsidRDefault="006269E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4371FD" w:rsidRPr="00A24164" w:rsidRDefault="004371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  <w:vAlign w:val="center"/>
          </w:tcPr>
          <w:p w:rsidR="006269EB" w:rsidRPr="00A24164" w:rsidRDefault="006269EB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A24164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EE5DFD">
        <w:trPr>
          <w:trHeight w:val="407"/>
        </w:trPr>
        <w:tc>
          <w:tcPr>
            <w:tcW w:w="284" w:type="pct"/>
            <w:vAlign w:val="center"/>
          </w:tcPr>
          <w:p w:rsidR="00D40E6E" w:rsidRPr="00A24164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4" w:type="pct"/>
            <w:vAlign w:val="center"/>
          </w:tcPr>
          <w:p w:rsidR="00D40E6E" w:rsidRPr="00A24164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D40E6E" w:rsidRPr="00A24164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5876AF" w:rsidRPr="00A24164" w:rsidRDefault="005876A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  <w:vAlign w:val="center"/>
          </w:tcPr>
          <w:p w:rsidR="00D40E6E" w:rsidRPr="00A24164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A24164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EE5DFD" w:rsidRPr="00A24164" w:rsidTr="00EE5DFD">
        <w:trPr>
          <w:trHeight w:val="407"/>
        </w:trPr>
        <w:tc>
          <w:tcPr>
            <w:tcW w:w="284" w:type="pct"/>
            <w:vAlign w:val="center"/>
          </w:tcPr>
          <w:p w:rsidR="00EE5DFD" w:rsidRPr="00A24164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4" w:type="pct"/>
            <w:vAlign w:val="center"/>
          </w:tcPr>
          <w:p w:rsidR="00EE5DFD" w:rsidRPr="00A24164" w:rsidRDefault="00EE5DFD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EE5DFD" w:rsidRPr="00A24164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EE5DFD" w:rsidRPr="00A24164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  <w:vAlign w:val="center"/>
          </w:tcPr>
          <w:p w:rsidR="00EE5DFD" w:rsidRPr="00A24164" w:rsidRDefault="00EE5DF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EE5DFD" w:rsidRPr="00A24164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133"/>
        <w:gridCol w:w="1701"/>
      </w:tblGrid>
      <w:tr w:rsidR="00462845" w:rsidRPr="00A24164" w:rsidTr="00EE5DFD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</w:t>
            </w:r>
          </w:p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时间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EE5DFD">
        <w:trPr>
          <w:trHeight w:val="519"/>
        </w:trPr>
        <w:tc>
          <w:tcPr>
            <w:tcW w:w="282" w:type="pct"/>
            <w:vAlign w:val="center"/>
          </w:tcPr>
          <w:p w:rsidR="00766E56" w:rsidRPr="00A24164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</w:tcPr>
          <w:p w:rsidR="00766E56" w:rsidRPr="00A24164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587" w:rsidRDefault="00DD2587">
      <w:r>
        <w:separator/>
      </w:r>
    </w:p>
  </w:endnote>
  <w:endnote w:type="continuationSeparator" w:id="0">
    <w:p w:rsidR="00DD2587" w:rsidRDefault="00DD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587" w:rsidRDefault="00DD2587">
      <w:r>
        <w:separator/>
      </w:r>
    </w:p>
  </w:footnote>
  <w:footnote w:type="continuationSeparator" w:id="0">
    <w:p w:rsidR="00DD2587" w:rsidRDefault="00DD2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4467BF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4467BF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760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3B5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9CF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6BD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7BF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425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952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71F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551C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65C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5CD"/>
    <w:rsid w:val="00AF668C"/>
    <w:rsid w:val="00AF66A6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03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2F1"/>
    <w:rsid w:val="00BB44FC"/>
    <w:rsid w:val="00BB51DB"/>
    <w:rsid w:val="00BB54F1"/>
    <w:rsid w:val="00BB570A"/>
    <w:rsid w:val="00BB598B"/>
    <w:rsid w:val="00BB5C85"/>
    <w:rsid w:val="00BB5FB7"/>
    <w:rsid w:val="00BB611A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789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36B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587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AF03E-0C0B-4613-9835-29535089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168</Words>
  <Characters>962</Characters>
  <Application>Microsoft Office Word</Application>
  <DocSecurity>0</DocSecurity>
  <Lines>8</Lines>
  <Paragraphs>2</Paragraphs>
  <ScaleCrop>false</ScaleCrop>
  <Company>WwW.YlmF.CoM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22</cp:revision>
  <cp:lastPrinted>2010-05-07T11:04:00Z</cp:lastPrinted>
  <dcterms:created xsi:type="dcterms:W3CDTF">2013-10-15T02:47:00Z</dcterms:created>
  <dcterms:modified xsi:type="dcterms:W3CDTF">2016-06-02T11:04:00Z</dcterms:modified>
</cp:coreProperties>
</file>