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center"/>
        <w:rPr/>
      </w:pPr>
      <w:r>
        <w:t>信息学院信息统计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>
        <w:trPr>
          <w:trHeight w:val="407" w:hRule="atLeast"/>
        </w:trPr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lang w:eastAsia="zh-CN"/>
              </w:rPr>
              <w:t>张浩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学号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lang w:eastAsia="zh-CN"/>
              </w:rPr>
              <w:t>12016001221</w:t>
            </w:r>
          </w:p>
        </w:tc>
      </w:tr>
      <w:tr>
        <w:tblPrEx/>
        <w:trPr>
          <w:trHeight w:val="412" w:hRule="atLeast"/>
        </w:trPr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年级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lang w:eastAsia="zh-CN"/>
              </w:rPr>
              <w:t>2016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党员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lang w:eastAsia="zh-CN"/>
              </w:rPr>
              <w:t>否</w:t>
            </w:r>
          </w:p>
        </w:tc>
      </w:tr>
      <w:tr>
        <w:tblPrEx/>
        <w:trPr>
          <w:trHeight w:val="420" w:hRule="atLeast"/>
        </w:trPr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荣誉信息</w:t>
            </w:r>
          </w:p>
        </w:tc>
      </w:tr>
      <w:tr>
        <w:tblPrEx/>
        <w:trPr>
          <w:trHeight w:val="55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>
        <w:rPr>
          <w:rFonts w:hint="eastAsia"/>
        </w:rPr>
        <w:t>等正能量</w:t>
      </w:r>
      <w:r>
        <w:rPr>
          <w:rFonts w:hint="eastAsia"/>
        </w:rPr>
        <w:t>工作。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Char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8">
    <w:name w:val="页眉 Char"/>
    <w:basedOn w:val="style65"/>
    <w:next w:val="style4098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65</Words>
  <Pages>1</Pages>
  <Characters>78</Characters>
  <Application>WPS Office</Application>
  <DocSecurity>0</DocSecurity>
  <Paragraphs>65</Paragraphs>
  <ScaleCrop>false</ScaleCrop>
  <LinksUpToDate>false</LinksUpToDate>
  <CharactersWithSpaces>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2018-04-09T02:09:00Z</dcterms:created>
  <dc:creator>兵伟 杜</dc:creator>
  <lastModifiedBy>MI 6</lastModifiedBy>
  <dcterms:modified xsi:type="dcterms:W3CDTF">2018-04-11T08:17:24Z</dcterms:modified>
  <revision>59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