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F8DC" w14:textId="303DA57D" w:rsidR="00494E99" w:rsidRDefault="0017774C" w:rsidP="0017774C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B840B2">
        <w:rPr>
          <w:lang w:val="en-US"/>
        </w:rPr>
        <w:t>9</w:t>
      </w:r>
      <w:r w:rsidR="00494E99">
        <w:rPr>
          <w:lang w:val="en-US"/>
        </w:rPr>
        <w:t xml:space="preserve">. </w:t>
      </w:r>
      <w:r w:rsidR="00B840B2">
        <w:rPr>
          <w:lang w:val="en-US"/>
        </w:rPr>
        <w:t>Outliers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8951B9" w14:paraId="2FC1C015" w14:textId="77777777" w:rsidTr="00EF4382">
        <w:tc>
          <w:tcPr>
            <w:tcW w:w="2358" w:type="dxa"/>
          </w:tcPr>
          <w:p w14:paraId="3534D681" w14:textId="77777777" w:rsidR="008951B9" w:rsidRDefault="008951B9" w:rsidP="00EF4382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4715F0C0" w14:textId="4B888E45" w:rsidR="008951B9" w:rsidRPr="00DE5303" w:rsidRDefault="00B840B2" w:rsidP="00EF4382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outlier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2666498" w14:textId="77777777" w:rsidR="008951B9" w:rsidRPr="008951B9" w:rsidRDefault="008951B9" w:rsidP="006177BD">
      <w:pPr>
        <w:jc w:val="both"/>
        <w:rPr>
          <w:lang w:val="en-US"/>
        </w:rPr>
      </w:pPr>
    </w:p>
    <w:p w14:paraId="758FDB07" w14:textId="19ACDE64" w:rsidR="00B840B2" w:rsidRDefault="00B840B2" w:rsidP="00910F44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In many statistical analysis programs, data values considerable outside the range of the majority of values are simply dropped from consideration. Using this information write a program named </w:t>
      </w:r>
      <w:r w:rsidRPr="00C5398F">
        <w:rPr>
          <w:rStyle w:val="CodeChar"/>
        </w:rPr>
        <w:t>outlier.py</w:t>
      </w:r>
      <w:r>
        <w:rPr>
          <w:rFonts w:eastAsiaTheme="majorEastAsia"/>
          <w:lang w:val="en-US"/>
        </w:rPr>
        <w:t xml:space="preserve"> that accepts a number of floating-point values from the command line and display the </w:t>
      </w:r>
      <w:r w:rsidRPr="00C5398F">
        <w:rPr>
          <w:rStyle w:val="Emphasis"/>
        </w:rPr>
        <w:t>average</w:t>
      </w:r>
      <w:r>
        <w:rPr>
          <w:rFonts w:eastAsiaTheme="majorEastAsia"/>
          <w:lang w:val="en-US"/>
        </w:rPr>
        <w:t xml:space="preserve"> and the </w:t>
      </w:r>
      <w:r w:rsidRPr="00C5398F">
        <w:rPr>
          <w:rStyle w:val="Emphasis"/>
        </w:rPr>
        <w:t>sample standard deviation</w:t>
      </w:r>
      <w:r>
        <w:rPr>
          <w:rFonts w:eastAsiaTheme="majorEastAsia"/>
          <w:lang w:val="en-US"/>
        </w:rPr>
        <w:t xml:space="preserve"> of the input value</w:t>
      </w:r>
      <w:r w:rsidR="00C5398F">
        <w:rPr>
          <w:rFonts w:eastAsiaTheme="majorEastAsia"/>
          <w:lang w:val="en-US"/>
        </w:rPr>
        <w:t>s</w:t>
      </w:r>
      <w:r>
        <w:rPr>
          <w:rFonts w:eastAsiaTheme="majorEastAsia"/>
          <w:lang w:val="en-US"/>
        </w:rPr>
        <w:t xml:space="preserve">. All values more than </w:t>
      </w:r>
      <w:r w:rsidR="00F31E31" w:rsidRPr="00F31E31">
        <w:rPr>
          <w:rFonts w:eastAsiaTheme="majorEastAsia"/>
          <w:b/>
          <w:bCs/>
          <w:i/>
          <w:iCs/>
          <w:lang w:val="en-US"/>
        </w:rPr>
        <w:t>two</w:t>
      </w:r>
      <w:r>
        <w:rPr>
          <w:rFonts w:eastAsiaTheme="majorEastAsia"/>
          <w:lang w:val="en-US"/>
        </w:rPr>
        <w:t xml:space="preserve"> standard deviations away from the computed are to be displayed and dropped from any further calculation, and the new average and standard deviation should be computed and displayed. </w:t>
      </w:r>
    </w:p>
    <w:p w14:paraId="24770AE4" w14:textId="6A1A283E" w:rsidR="00B840B2" w:rsidRDefault="00B840B2" w:rsidP="00910F44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The output of your program should look like the following:</w:t>
      </w:r>
    </w:p>
    <w:p w14:paraId="277EBB0C" w14:textId="45660491" w:rsidR="00A924FE" w:rsidRPr="00A924FE" w:rsidRDefault="00A924FE" w:rsidP="00C976C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 w:rsidR="00C5398F">
        <w:rPr>
          <w:b/>
          <w:bCs/>
        </w:rPr>
        <w:t>outlier</w:t>
      </w:r>
      <w:r w:rsidR="00C976C6">
        <w:rPr>
          <w:b/>
          <w:bCs/>
        </w:rPr>
        <w:t>.py</w:t>
      </w:r>
      <w:r w:rsidRPr="00CF3DAA">
        <w:rPr>
          <w:b/>
          <w:bCs/>
        </w:rPr>
        <w:t xml:space="preserve"> </w:t>
      </w:r>
      <w:r w:rsidR="00C5398F">
        <w:rPr>
          <w:b/>
          <w:bCs/>
        </w:rPr>
        <w:t>7 4 6 6 5 5 3 10 19 9</w:t>
      </w:r>
      <w:r>
        <w:rPr>
          <w:b/>
          <w:bCs/>
        </w:rPr>
        <w:t xml:space="preserve"> </w:t>
      </w:r>
    </w:p>
    <w:p w14:paraId="40AABA33" w14:textId="1F0DE04D" w:rsid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Original values: [7, 4, 6, 6, 5, 5, 3, 10, </w:t>
      </w:r>
      <w:r w:rsidR="00FD3EEF">
        <w:t>19</w:t>
      </w:r>
      <w:r>
        <w:t>, 9]</w:t>
      </w:r>
    </w:p>
    <w:p w14:paraId="5B69B198" w14:textId="68D46B8F" w:rsid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Mean: 7.40 </w:t>
      </w:r>
    </w:p>
    <w:p w14:paraId="401683E0" w14:textId="06C258C7" w:rsidR="00A924FE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SD: 4.60 </w:t>
      </w:r>
      <w:r w:rsidR="00A924FE">
        <w:tab/>
      </w:r>
      <w:r w:rsidR="00A924FE">
        <w:tab/>
      </w:r>
      <w:r w:rsidR="00A924FE">
        <w:tab/>
      </w:r>
      <w:r w:rsidR="00A924FE">
        <w:tab/>
        <w:t xml:space="preserve">  </w:t>
      </w:r>
      <w:r w:rsidR="00A924FE">
        <w:tab/>
      </w:r>
    </w:p>
    <w:p w14:paraId="7F2EAFFC" w14:textId="77777777" w:rsid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14:paraId="04AB3AC7" w14:textId="5008DDB8" w:rsidR="00A924FE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Outliers: [19]</w:t>
      </w:r>
    </w:p>
    <w:p w14:paraId="28B20224" w14:textId="77777777" w:rsid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14:paraId="62D0A25D" w14:textId="31382154" w:rsid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New Values: [</w:t>
      </w:r>
      <w:r>
        <w:t>7, 4, 6, 6, 5, 5, 3, 10</w:t>
      </w:r>
      <w:r>
        <w:t>,</w:t>
      </w:r>
      <w:r>
        <w:t xml:space="preserve"> 9</w:t>
      </w:r>
      <w:r>
        <w:t>]</w:t>
      </w:r>
    </w:p>
    <w:p w14:paraId="51636E8E" w14:textId="5D356F88" w:rsid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Mean: 6.11</w:t>
      </w:r>
    </w:p>
    <w:p w14:paraId="357AE112" w14:textId="78C8E290" w:rsidR="00C976C6" w:rsidRPr="00C5398F" w:rsidRDefault="00C5398F" w:rsidP="00C539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SD: 2.26</w:t>
      </w:r>
    </w:p>
    <w:p w14:paraId="554C202E" w14:textId="06EA23EA" w:rsidR="00C80510" w:rsidRPr="009A5010" w:rsidRDefault="007876D2" w:rsidP="009A5010">
      <w:pPr>
        <w:pStyle w:val="Caption"/>
        <w:jc w:val="center"/>
        <w:rPr>
          <w:sz w:val="20"/>
          <w:szCs w:val="18"/>
        </w:rPr>
      </w:pPr>
      <w:r w:rsidRPr="007876D2">
        <w:rPr>
          <w:sz w:val="20"/>
          <w:szCs w:val="18"/>
        </w:rPr>
        <w:t xml:space="preserve">Figure </w:t>
      </w:r>
      <w:r w:rsidRPr="007876D2">
        <w:rPr>
          <w:sz w:val="20"/>
          <w:szCs w:val="18"/>
        </w:rPr>
        <w:fldChar w:fldCharType="begin"/>
      </w:r>
      <w:r w:rsidRPr="007876D2">
        <w:rPr>
          <w:sz w:val="20"/>
          <w:szCs w:val="18"/>
        </w:rPr>
        <w:instrText xml:space="preserve"> SEQ Figure \* ARABIC </w:instrText>
      </w:r>
      <w:r w:rsidRPr="007876D2">
        <w:rPr>
          <w:sz w:val="20"/>
          <w:szCs w:val="18"/>
        </w:rPr>
        <w:fldChar w:fldCharType="separate"/>
      </w:r>
      <w:r w:rsidR="00BA350D">
        <w:rPr>
          <w:noProof/>
          <w:sz w:val="20"/>
          <w:szCs w:val="18"/>
        </w:rPr>
        <w:t>1</w:t>
      </w:r>
      <w:r w:rsidRPr="007876D2">
        <w:rPr>
          <w:sz w:val="20"/>
          <w:szCs w:val="18"/>
        </w:rPr>
        <w:fldChar w:fldCharType="end"/>
      </w:r>
      <w:r w:rsidRPr="007876D2">
        <w:rPr>
          <w:sz w:val="20"/>
          <w:szCs w:val="18"/>
          <w:lang w:val="en-US"/>
        </w:rPr>
        <w:t xml:space="preserve">: Sample </w:t>
      </w:r>
      <w:r>
        <w:rPr>
          <w:sz w:val="20"/>
          <w:szCs w:val="18"/>
          <w:lang w:val="en-US"/>
        </w:rPr>
        <w:t>o</w:t>
      </w:r>
      <w:r w:rsidRPr="007876D2">
        <w:rPr>
          <w:sz w:val="20"/>
          <w:szCs w:val="18"/>
          <w:lang w:val="en-US"/>
        </w:rPr>
        <w:t xml:space="preserve">utput for Problem </w:t>
      </w:r>
      <w:r w:rsidR="00C80510">
        <w:rPr>
          <w:sz w:val="20"/>
          <w:szCs w:val="18"/>
          <w:lang w:val="en-US"/>
        </w:rPr>
        <w:t>9</w:t>
      </w:r>
      <w:r>
        <w:rPr>
          <w:sz w:val="20"/>
          <w:szCs w:val="18"/>
          <w:lang w:val="en-US"/>
        </w:rPr>
        <w:t xml:space="preserve"> </w:t>
      </w:r>
      <w:bookmarkStart w:id="0" w:name="_GoBack"/>
      <w:bookmarkEnd w:id="0"/>
    </w:p>
    <w:p w14:paraId="6196A972" w14:textId="320E5812" w:rsidR="00C03B54" w:rsidRDefault="00C03B54" w:rsidP="00C03B54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C80510">
        <w:rPr>
          <w:lang w:val="en-US"/>
        </w:rPr>
        <w:t>10</w:t>
      </w:r>
      <w:r>
        <w:rPr>
          <w:lang w:val="en-US"/>
        </w:rPr>
        <w:t xml:space="preserve">. </w:t>
      </w:r>
      <w:r w:rsidR="00C80510">
        <w:rPr>
          <w:lang w:val="en-US"/>
        </w:rPr>
        <w:t>Word Frequency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C03B54" w14:paraId="168B6FE1" w14:textId="77777777" w:rsidTr="00CA5301">
        <w:tc>
          <w:tcPr>
            <w:tcW w:w="2358" w:type="dxa"/>
          </w:tcPr>
          <w:p w14:paraId="6BEF5A8B" w14:textId="77777777" w:rsidR="00C03B54" w:rsidRDefault="00C03B54" w:rsidP="00CA5301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5871886C" w14:textId="6D9FFD45" w:rsidR="00C03B54" w:rsidRPr="00DE5303" w:rsidRDefault="00C80510" w:rsidP="00CA5301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frequency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C7FAE2E" w14:textId="3BBF83FF" w:rsidR="00C03B54" w:rsidRDefault="00C03B54" w:rsidP="00C03B54">
      <w:pPr>
        <w:jc w:val="both"/>
        <w:rPr>
          <w:lang w:val="en-US"/>
        </w:rPr>
      </w:pPr>
    </w:p>
    <w:p w14:paraId="5F562A2F" w14:textId="6624BBA8" w:rsidR="00EA0592" w:rsidRDefault="00C80510" w:rsidP="00B83161">
      <w:pPr>
        <w:jc w:val="both"/>
      </w:pPr>
      <w:r>
        <w:rPr>
          <w:lang w:val="en-US"/>
        </w:rPr>
        <w:t xml:space="preserve">Techniques like word frequency are often used to analyze Web and form the basis of many search engines. Write a program named frequency.py that takes a single string from the command line and counts the number of </w:t>
      </w:r>
      <w:proofErr w:type="gramStart"/>
      <w:r>
        <w:rPr>
          <w:lang w:val="en-US"/>
        </w:rPr>
        <w:t>occurrence</w:t>
      </w:r>
      <w:proofErr w:type="gramEnd"/>
      <w:r>
        <w:rPr>
          <w:lang w:val="en-US"/>
        </w:rPr>
        <w:t xml:space="preserve"> of each word in the given string. The output of the program should look like the following. </w:t>
      </w:r>
    </w:p>
    <w:p w14:paraId="12551D07" w14:textId="77777777" w:rsidR="00B83161" w:rsidRPr="00B83161" w:rsidRDefault="00B83161" w:rsidP="00B83161">
      <w:pPr>
        <w:jc w:val="both"/>
        <w:rPr>
          <w:lang w:val="en-US"/>
        </w:rPr>
      </w:pPr>
    </w:p>
    <w:p w14:paraId="16DAA767" w14:textId="24B41168" w:rsidR="003D02D3" w:rsidRDefault="00CF3DAA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="00C80510" w:rsidRPr="00C80510">
        <w:rPr>
          <w:b/>
          <w:bCs/>
          <w:sz w:val="20"/>
          <w:szCs w:val="20"/>
        </w:rPr>
        <w:t>python frequency.py "this is sample text with several words and more sample text with some different words"</w:t>
      </w:r>
    </w:p>
    <w:p w14:paraId="62B0442E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WORD        COUNT</w:t>
      </w:r>
    </w:p>
    <w:p w14:paraId="1F34818A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and         1</w:t>
      </w:r>
    </w:p>
    <w:p w14:paraId="3C5A4308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different   1</w:t>
      </w:r>
    </w:p>
    <w:p w14:paraId="6DCA50B6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is          1</w:t>
      </w:r>
    </w:p>
    <w:p w14:paraId="058748E9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more        1</w:t>
      </w:r>
    </w:p>
    <w:p w14:paraId="3204D09D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sample      2</w:t>
      </w:r>
    </w:p>
    <w:p w14:paraId="7DC3D2D3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several     1</w:t>
      </w:r>
    </w:p>
    <w:p w14:paraId="5C7BE6E8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some        1</w:t>
      </w:r>
    </w:p>
    <w:p w14:paraId="18562EAC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text        2</w:t>
      </w:r>
    </w:p>
    <w:p w14:paraId="3D492E89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lastRenderedPageBreak/>
        <w:t>this        1</w:t>
      </w:r>
    </w:p>
    <w:p w14:paraId="3B8B247F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with        2</w:t>
      </w:r>
    </w:p>
    <w:p w14:paraId="6403F719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  <w:r w:rsidRPr="00C80510">
        <w:rPr>
          <w:sz w:val="20"/>
          <w:szCs w:val="20"/>
        </w:rPr>
        <w:t>words       2</w:t>
      </w:r>
    </w:p>
    <w:p w14:paraId="072B678E" w14:textId="77777777" w:rsidR="00C80510" w:rsidRPr="00C80510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sz w:val="20"/>
          <w:szCs w:val="20"/>
        </w:rPr>
      </w:pPr>
    </w:p>
    <w:p w14:paraId="5AE0ECBE" w14:textId="27307486" w:rsidR="00EA0592" w:rsidRDefault="00C80510" w:rsidP="00C8051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C80510">
        <w:rPr>
          <w:sz w:val="20"/>
          <w:szCs w:val="20"/>
        </w:rPr>
        <w:t>Number of unique words: 11</w:t>
      </w:r>
    </w:p>
    <w:p w14:paraId="1ACFC7D4" w14:textId="77777777" w:rsidR="00EA0592" w:rsidRP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13790EE7" w14:textId="33C239B4" w:rsidR="007876D2" w:rsidRPr="00CF3DAA" w:rsidRDefault="00CF3DAA" w:rsidP="00CF3DAA">
      <w:pPr>
        <w:pStyle w:val="Caption"/>
        <w:jc w:val="center"/>
        <w:rPr>
          <w:sz w:val="20"/>
          <w:szCs w:val="18"/>
        </w:rPr>
      </w:pPr>
      <w:r w:rsidRPr="00CF3DAA">
        <w:rPr>
          <w:sz w:val="20"/>
          <w:szCs w:val="18"/>
        </w:rPr>
        <w:t xml:space="preserve">Figure </w:t>
      </w:r>
      <w:r w:rsidRPr="00CF3DAA">
        <w:rPr>
          <w:sz w:val="20"/>
          <w:szCs w:val="18"/>
        </w:rPr>
        <w:fldChar w:fldCharType="begin"/>
      </w:r>
      <w:r w:rsidRPr="00CF3DAA">
        <w:rPr>
          <w:sz w:val="20"/>
          <w:szCs w:val="18"/>
        </w:rPr>
        <w:instrText xml:space="preserve"> SEQ Figure \* ARABIC </w:instrText>
      </w:r>
      <w:r w:rsidRPr="00CF3DAA">
        <w:rPr>
          <w:sz w:val="20"/>
          <w:szCs w:val="18"/>
        </w:rPr>
        <w:fldChar w:fldCharType="separate"/>
      </w:r>
      <w:r w:rsidR="00BA350D">
        <w:rPr>
          <w:noProof/>
          <w:sz w:val="20"/>
          <w:szCs w:val="18"/>
        </w:rPr>
        <w:t>2</w:t>
      </w:r>
      <w:r w:rsidRPr="00CF3DAA">
        <w:rPr>
          <w:sz w:val="20"/>
          <w:szCs w:val="18"/>
        </w:rPr>
        <w:fldChar w:fldCharType="end"/>
      </w:r>
      <w:r w:rsidRPr="00CF3DAA">
        <w:rPr>
          <w:sz w:val="20"/>
          <w:szCs w:val="18"/>
          <w:lang w:val="en-US"/>
        </w:rPr>
        <w:t xml:space="preserve">: Sample dialog for the program of Problem </w:t>
      </w:r>
      <w:r w:rsidR="00C80510">
        <w:rPr>
          <w:sz w:val="20"/>
          <w:szCs w:val="18"/>
          <w:lang w:val="en-US"/>
        </w:rPr>
        <w:t>10</w:t>
      </w:r>
    </w:p>
    <w:p w14:paraId="1D133B19" w14:textId="05CEF292" w:rsidR="007876D2" w:rsidRDefault="007876D2" w:rsidP="00C03B54"/>
    <w:p w14:paraId="6F3C7F43" w14:textId="27BD223E" w:rsidR="007876D2" w:rsidRDefault="007876D2" w:rsidP="007876D2">
      <w:pPr>
        <w:pStyle w:val="Heading1"/>
      </w:pPr>
      <w:r>
        <w:t xml:space="preserve">Acknowledgements </w:t>
      </w:r>
    </w:p>
    <w:p w14:paraId="39DFB5FF" w14:textId="7F8CB9A8" w:rsidR="00CF3DAA" w:rsidRDefault="00CF3DAA" w:rsidP="00CF3DAA">
      <w:pPr>
        <w:jc w:val="both"/>
      </w:pPr>
      <w:r>
        <w:t>Preparation</w:t>
      </w:r>
      <w:r w:rsidR="007876D2">
        <w:t xml:space="preserve"> of this problem set would not have been possible without adaptation from</w:t>
      </w:r>
      <w:r w:rsidR="00666112">
        <w:t xml:space="preserve"> </w:t>
      </w:r>
      <w:r w:rsidR="00666112">
        <w:fldChar w:fldCharType="begin" w:fldLock="1"/>
      </w:r>
      <w:r w:rsidR="00666112">
        <w:instrText>ADDIN CSL_CITATION {"citationItems":[{"id":"ITEM-1","itemData":{"ISBN":"978-1-133-18784-4","author":[{"dropping-particle":"","family":"Bronson","given":"Gary J","non-dropping-particle":"","parse-names":false,"suffix":""}],"edition":"4th","id":"ITEM-1","issued":{"date-parts":[["2012"]]},"publisher":"Cengage Learning","title":"C++ for Engineers and Scientists","type":"book"},"uris":["http://www.mendeley.com/documents/?uuid=99ea94b5-0687-43d5-9ea6-7f935d916e4d"]}],"mendeley":{"formattedCitation":"(Bronson, 2012)","plainTextFormattedCitation":"(Bronson, 2012)","previouslyFormattedCitation":"(Bronson, 2012)"},"properties":{"noteIndex":0},"schema":"https://github.com/citation-style-language/schema/raw/master/csl-citation.json"}</w:instrText>
      </w:r>
      <w:r w:rsidR="00666112">
        <w:fldChar w:fldCharType="separate"/>
      </w:r>
      <w:r w:rsidR="00666112" w:rsidRPr="00666112">
        <w:rPr>
          <w:noProof/>
        </w:rPr>
        <w:t>(Bronson, 2012)</w:t>
      </w:r>
      <w:r w:rsidR="00666112">
        <w:fldChar w:fldCharType="end"/>
      </w:r>
      <w:r w:rsidR="00666112">
        <w:t xml:space="preserve"> and </w:t>
      </w:r>
      <w:r w:rsidR="00666112">
        <w:fldChar w:fldCharType="begin" w:fldLock="1"/>
      </w:r>
      <w:r w:rsidR="00666112">
        <w:instrText>ADDIN CSL_CITATION {"citationItems":[{"id":"ITEM-1","itemData":{"ISBN":"0135224330","author":[{"dropping-particle":"","family":"Deitel","given":"Paul J.","non-dropping-particle":"","parse-names":false,"suffix":""},{"dropping-particle":"","family":"Deitel","given":"Harvey","non-dropping-particle":"","parse-names":false,"suffix":""}],"id":"ITEM-1","issued":{"date-parts":[["2019"]]},"publisher":"Pearson Higher Ed","title":"Python for Programmers","type":"book"},"uris":["http://www.mendeley.com/documents/?uuid=92571d52-708d-4f62-939b-7916a46d306b"]}],"mendeley":{"formattedCitation":"(Deitel &amp; Deitel, 2019)","plainTextFormattedCitation":"(Deitel &amp; Deitel, 2019)"},"properties":{"noteIndex":0},"schema":"https://github.com/citation-style-language/schema/raw/master/csl-citation.json"}</w:instrText>
      </w:r>
      <w:r w:rsidR="00666112">
        <w:fldChar w:fldCharType="separate"/>
      </w:r>
      <w:r w:rsidR="00666112" w:rsidRPr="00666112">
        <w:rPr>
          <w:noProof/>
        </w:rPr>
        <w:t>(Deitel &amp; Deitel, 2019)</w:t>
      </w:r>
      <w:r w:rsidR="00666112">
        <w:fldChar w:fldCharType="end"/>
      </w:r>
      <w:r>
        <w:t xml:space="preserve">. The author gratefully acknowledges the work of the authors cited while assuming complete responsibility for any mistake introduced in the adaptation. </w:t>
      </w:r>
    </w:p>
    <w:p w14:paraId="3429F450" w14:textId="22CE5336" w:rsidR="00CF3DAA" w:rsidRDefault="00CF3DAA" w:rsidP="00CF3DAA">
      <w:pPr>
        <w:pStyle w:val="Heading1"/>
      </w:pPr>
      <w:r>
        <w:t xml:space="preserve">References </w:t>
      </w:r>
    </w:p>
    <w:p w14:paraId="72058B35" w14:textId="07E513F2" w:rsidR="00666112" w:rsidRPr="00666112" w:rsidRDefault="00CF3DAA" w:rsidP="0066611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666112" w:rsidRPr="00666112">
        <w:rPr>
          <w:rFonts w:ascii="Arial" w:hAnsi="Arial" w:cs="Arial"/>
          <w:noProof/>
          <w:szCs w:val="24"/>
        </w:rPr>
        <w:t xml:space="preserve">Bronson, G. J. (2012). </w:t>
      </w:r>
      <w:r w:rsidR="00666112" w:rsidRPr="00666112">
        <w:rPr>
          <w:rFonts w:ascii="Arial" w:hAnsi="Arial" w:cs="Arial"/>
          <w:i/>
          <w:iCs/>
          <w:noProof/>
          <w:szCs w:val="24"/>
        </w:rPr>
        <w:t>C++ for Engineers and Scientists</w:t>
      </w:r>
      <w:r w:rsidR="00666112" w:rsidRPr="00666112">
        <w:rPr>
          <w:rFonts w:ascii="Arial" w:hAnsi="Arial" w:cs="Arial"/>
          <w:noProof/>
          <w:szCs w:val="24"/>
        </w:rPr>
        <w:t xml:space="preserve"> (4th ed.). Cengage Learning.</w:t>
      </w:r>
    </w:p>
    <w:p w14:paraId="59BA546F" w14:textId="77777777" w:rsidR="00666112" w:rsidRPr="00666112" w:rsidRDefault="00666112" w:rsidP="0066611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666112">
        <w:rPr>
          <w:rFonts w:ascii="Arial" w:hAnsi="Arial" w:cs="Arial"/>
          <w:noProof/>
          <w:szCs w:val="24"/>
        </w:rPr>
        <w:t xml:space="preserve">Deitel, P. J., &amp; Deitel, H. (2019). </w:t>
      </w:r>
      <w:r w:rsidRPr="00666112">
        <w:rPr>
          <w:rFonts w:ascii="Arial" w:hAnsi="Arial" w:cs="Arial"/>
          <w:i/>
          <w:iCs/>
          <w:noProof/>
          <w:szCs w:val="24"/>
        </w:rPr>
        <w:t>Python for Programmers</w:t>
      </w:r>
      <w:r w:rsidRPr="00666112">
        <w:rPr>
          <w:rFonts w:ascii="Arial" w:hAnsi="Arial" w:cs="Arial"/>
          <w:noProof/>
          <w:szCs w:val="24"/>
        </w:rPr>
        <w:t>. Pearson Higher Ed.</w:t>
      </w:r>
    </w:p>
    <w:p w14:paraId="605B1083" w14:textId="34413C1A" w:rsidR="00CF3DAA" w:rsidRPr="00CF3DAA" w:rsidRDefault="00CF3DAA" w:rsidP="00CF3DAA">
      <w:r>
        <w:fldChar w:fldCharType="end"/>
      </w:r>
    </w:p>
    <w:sectPr w:rsidR="00CF3DAA" w:rsidRPr="00CF3DAA" w:rsidSect="00E129C7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81B38" w14:textId="77777777" w:rsidR="00F2638E" w:rsidRDefault="00F2638E" w:rsidP="00973541">
      <w:pPr>
        <w:spacing w:after="0" w:line="240" w:lineRule="auto"/>
      </w:pPr>
      <w:r>
        <w:separator/>
      </w:r>
    </w:p>
  </w:endnote>
  <w:endnote w:type="continuationSeparator" w:id="0">
    <w:p w14:paraId="18059BD8" w14:textId="77777777" w:rsidR="00F2638E" w:rsidRDefault="00F2638E" w:rsidP="0097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5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6B684" w14:textId="3F97DD84" w:rsidR="00E129C7" w:rsidRDefault="00E12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32DC" w14:textId="77777777" w:rsidR="00E129C7" w:rsidRDefault="00E12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6A59" w14:textId="77777777" w:rsidR="00F2638E" w:rsidRDefault="00F2638E" w:rsidP="00973541">
      <w:pPr>
        <w:spacing w:after="0" w:line="240" w:lineRule="auto"/>
      </w:pPr>
      <w:r>
        <w:separator/>
      </w:r>
    </w:p>
  </w:footnote>
  <w:footnote w:type="continuationSeparator" w:id="0">
    <w:p w14:paraId="3CD88DDA" w14:textId="77777777" w:rsidR="00F2638E" w:rsidRDefault="00F2638E" w:rsidP="0097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4FE4" w14:textId="319653FF" w:rsidR="00E129C7" w:rsidRDefault="006671E0" w:rsidP="00E129C7">
    <w:pPr>
      <w:pStyle w:val="Header"/>
      <w:jc w:val="center"/>
      <w:rPr>
        <w:lang w:val="en-US"/>
      </w:rPr>
    </w:pPr>
    <w:r>
      <w:rPr>
        <w:lang w:val="en-US"/>
      </w:rPr>
      <w:t xml:space="preserve">Python </w:t>
    </w:r>
    <w:r w:rsidR="00B419C7">
      <w:rPr>
        <w:lang w:val="en-US"/>
      </w:rPr>
      <w:t>for</w:t>
    </w:r>
    <w:r>
      <w:rPr>
        <w:lang w:val="en-US"/>
      </w:rPr>
      <w:t xml:space="preserve"> Programmers</w:t>
    </w:r>
  </w:p>
  <w:p w14:paraId="658C56F7" w14:textId="4CD9AA83" w:rsidR="00973541" w:rsidRPr="00E129C7" w:rsidRDefault="00E129C7" w:rsidP="00E129C7">
    <w:pPr>
      <w:pStyle w:val="Header"/>
      <w:jc w:val="center"/>
      <w:rPr>
        <w:lang w:val="en-US"/>
      </w:rPr>
    </w:pPr>
    <w:r>
      <w:rPr>
        <w:lang w:val="en-US"/>
      </w:rPr>
      <w:t xml:space="preserve">Ibri College of Technology, </w:t>
    </w:r>
    <w:r w:rsidR="006671E0">
      <w:rPr>
        <w:lang w:val="en-US"/>
      </w:rPr>
      <w:t xml:space="preserve">November </w:t>
    </w:r>
    <w:r w:rsidR="00B840B2">
      <w:rPr>
        <w:lang w:val="en-US"/>
      </w:rPr>
      <w:t>12</w:t>
    </w:r>
    <w:r w:rsidR="006671E0">
      <w:rPr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63B5" w14:textId="7409E550" w:rsidR="00426B01" w:rsidRDefault="00C03B54" w:rsidP="00426B01">
    <w:pPr>
      <w:pStyle w:val="Header"/>
      <w:jc w:val="center"/>
      <w:rPr>
        <w:lang w:val="en-US"/>
      </w:rPr>
    </w:pPr>
    <w:r>
      <w:rPr>
        <w:lang w:val="en-US"/>
      </w:rPr>
      <w:t xml:space="preserve">Oman </w:t>
    </w:r>
    <w:r w:rsidRPr="00C03B54">
      <w:rPr>
        <w:lang w:val="en-US"/>
      </w:rPr>
      <w:t>Collegiate</w:t>
    </w:r>
    <w:r>
      <w:rPr>
        <w:lang w:val="en-US"/>
      </w:rPr>
      <w:t xml:space="preserve"> </w:t>
    </w:r>
    <w:r w:rsidR="00426B01">
      <w:rPr>
        <w:lang w:val="en-US"/>
      </w:rPr>
      <w:t xml:space="preserve">Programming Contest </w:t>
    </w:r>
    <w:r>
      <w:rPr>
        <w:lang w:val="en-US"/>
      </w:rPr>
      <w:t>2019 Training Camp</w:t>
    </w:r>
  </w:p>
  <w:p w14:paraId="1B3BF325" w14:textId="0A44FDF6" w:rsidR="00426B01" w:rsidRPr="00973541" w:rsidRDefault="00426B01" w:rsidP="00426B01">
    <w:pPr>
      <w:pStyle w:val="Header"/>
      <w:jc w:val="center"/>
      <w:rPr>
        <w:lang w:val="en-US"/>
      </w:rPr>
    </w:pPr>
    <w:r>
      <w:rPr>
        <w:lang w:val="en-US"/>
      </w:rPr>
      <w:t xml:space="preserve">Ibri College of Technology, </w:t>
    </w:r>
    <w:r w:rsidR="00C03B54">
      <w:rPr>
        <w:lang w:val="en-US"/>
      </w:rPr>
      <w:t>September 30, 2019</w:t>
    </w:r>
  </w:p>
  <w:p w14:paraId="65EB847E" w14:textId="77777777" w:rsidR="00426B01" w:rsidRPr="00426B01" w:rsidRDefault="00426B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EB9"/>
    <w:multiLevelType w:val="hybridMultilevel"/>
    <w:tmpl w:val="0030A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77E5"/>
    <w:multiLevelType w:val="hybridMultilevel"/>
    <w:tmpl w:val="C674C7A2"/>
    <w:lvl w:ilvl="0" w:tplc="E954DC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1F0"/>
    <w:multiLevelType w:val="hybridMultilevel"/>
    <w:tmpl w:val="F0B26654"/>
    <w:lvl w:ilvl="0" w:tplc="98D0F176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208A8"/>
    <w:multiLevelType w:val="hybridMultilevel"/>
    <w:tmpl w:val="637E6A06"/>
    <w:lvl w:ilvl="0" w:tplc="19E85A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64AB8"/>
    <w:multiLevelType w:val="hybridMultilevel"/>
    <w:tmpl w:val="1C1CAA1A"/>
    <w:lvl w:ilvl="0" w:tplc="C276B5F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23579"/>
    <w:multiLevelType w:val="hybridMultilevel"/>
    <w:tmpl w:val="5D304EC0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1NLI0MzU1MDE1szRR0lEKTi0uzszPAykwNKwFAEfuFz4tAAAA"/>
  </w:docVars>
  <w:rsids>
    <w:rsidRoot w:val="001B50FD"/>
    <w:rsid w:val="00003E74"/>
    <w:rsid w:val="00033589"/>
    <w:rsid w:val="0003651E"/>
    <w:rsid w:val="00094AAC"/>
    <w:rsid w:val="00097E75"/>
    <w:rsid w:val="000E6F29"/>
    <w:rsid w:val="00124675"/>
    <w:rsid w:val="0017774C"/>
    <w:rsid w:val="001913E6"/>
    <w:rsid w:val="001A224F"/>
    <w:rsid w:val="001B50FD"/>
    <w:rsid w:val="001D30B2"/>
    <w:rsid w:val="002149CC"/>
    <w:rsid w:val="002254C2"/>
    <w:rsid w:val="00225D41"/>
    <w:rsid w:val="00231BB3"/>
    <w:rsid w:val="002B7913"/>
    <w:rsid w:val="002C7F80"/>
    <w:rsid w:val="00335AE2"/>
    <w:rsid w:val="00360378"/>
    <w:rsid w:val="003710F6"/>
    <w:rsid w:val="003A3771"/>
    <w:rsid w:val="003D02D3"/>
    <w:rsid w:val="003F0EE3"/>
    <w:rsid w:val="00426B01"/>
    <w:rsid w:val="00494E99"/>
    <w:rsid w:val="004A106A"/>
    <w:rsid w:val="004B04D0"/>
    <w:rsid w:val="004B3976"/>
    <w:rsid w:val="004C7D18"/>
    <w:rsid w:val="004D3D8B"/>
    <w:rsid w:val="004E4E64"/>
    <w:rsid w:val="00507C7D"/>
    <w:rsid w:val="005273C7"/>
    <w:rsid w:val="00546A70"/>
    <w:rsid w:val="00583A3E"/>
    <w:rsid w:val="005A6660"/>
    <w:rsid w:val="005B6DA2"/>
    <w:rsid w:val="005D43E6"/>
    <w:rsid w:val="00614DBF"/>
    <w:rsid w:val="006177BD"/>
    <w:rsid w:val="00623860"/>
    <w:rsid w:val="00666112"/>
    <w:rsid w:val="00667055"/>
    <w:rsid w:val="006671E0"/>
    <w:rsid w:val="00691C53"/>
    <w:rsid w:val="006A2D16"/>
    <w:rsid w:val="006C76F8"/>
    <w:rsid w:val="006E71AB"/>
    <w:rsid w:val="007069F3"/>
    <w:rsid w:val="007275E0"/>
    <w:rsid w:val="007631C0"/>
    <w:rsid w:val="007876D2"/>
    <w:rsid w:val="0079016C"/>
    <w:rsid w:val="007F60BB"/>
    <w:rsid w:val="0084753F"/>
    <w:rsid w:val="008951B9"/>
    <w:rsid w:val="008D487B"/>
    <w:rsid w:val="008E2256"/>
    <w:rsid w:val="00903C8C"/>
    <w:rsid w:val="00910873"/>
    <w:rsid w:val="00910F44"/>
    <w:rsid w:val="00941357"/>
    <w:rsid w:val="009672F9"/>
    <w:rsid w:val="00973541"/>
    <w:rsid w:val="009A5010"/>
    <w:rsid w:val="009A6470"/>
    <w:rsid w:val="00A170D9"/>
    <w:rsid w:val="00A81C16"/>
    <w:rsid w:val="00A8579B"/>
    <w:rsid w:val="00A90018"/>
    <w:rsid w:val="00A924FE"/>
    <w:rsid w:val="00AE40E8"/>
    <w:rsid w:val="00B040AB"/>
    <w:rsid w:val="00B1224F"/>
    <w:rsid w:val="00B419C7"/>
    <w:rsid w:val="00B613D2"/>
    <w:rsid w:val="00B63A4D"/>
    <w:rsid w:val="00B6629E"/>
    <w:rsid w:val="00B83161"/>
    <w:rsid w:val="00B840B2"/>
    <w:rsid w:val="00BA350D"/>
    <w:rsid w:val="00BA3F44"/>
    <w:rsid w:val="00BC370D"/>
    <w:rsid w:val="00BE3D23"/>
    <w:rsid w:val="00C03B54"/>
    <w:rsid w:val="00C136D7"/>
    <w:rsid w:val="00C1542F"/>
    <w:rsid w:val="00C5398F"/>
    <w:rsid w:val="00C6739E"/>
    <w:rsid w:val="00C80510"/>
    <w:rsid w:val="00C94DEF"/>
    <w:rsid w:val="00C976C6"/>
    <w:rsid w:val="00CC14B6"/>
    <w:rsid w:val="00CC5F65"/>
    <w:rsid w:val="00CD3FAB"/>
    <w:rsid w:val="00CF3DAA"/>
    <w:rsid w:val="00D04877"/>
    <w:rsid w:val="00D641D7"/>
    <w:rsid w:val="00D9497C"/>
    <w:rsid w:val="00DB7B32"/>
    <w:rsid w:val="00DE5303"/>
    <w:rsid w:val="00E06A43"/>
    <w:rsid w:val="00E129C7"/>
    <w:rsid w:val="00E4381E"/>
    <w:rsid w:val="00E66B28"/>
    <w:rsid w:val="00E74B4A"/>
    <w:rsid w:val="00E76C79"/>
    <w:rsid w:val="00EA0592"/>
    <w:rsid w:val="00EF578A"/>
    <w:rsid w:val="00F2638E"/>
    <w:rsid w:val="00F30999"/>
    <w:rsid w:val="00F31E31"/>
    <w:rsid w:val="00FB24EA"/>
    <w:rsid w:val="00FD3EEF"/>
    <w:rsid w:val="00FD5BFB"/>
    <w:rsid w:val="00FE7AEA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3E8D"/>
  <w15:chartTrackingRefBased/>
  <w15:docId w15:val="{7E9C79A7-1ABC-4B18-B188-D7AD783F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41"/>
  </w:style>
  <w:style w:type="paragraph" w:styleId="Footer">
    <w:name w:val="footer"/>
    <w:basedOn w:val="Normal"/>
    <w:link w:val="Foot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41"/>
  </w:style>
  <w:style w:type="character" w:customStyle="1" w:styleId="Heading1Char">
    <w:name w:val="Heading 1 Char"/>
    <w:basedOn w:val="DefaultParagraphFont"/>
    <w:link w:val="Heading1"/>
    <w:uiPriority w:val="9"/>
    <w:rsid w:val="00973541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3541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41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41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41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41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41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73541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35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3541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41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3541"/>
    <w:rPr>
      <w:b/>
      <w:bCs/>
    </w:rPr>
  </w:style>
  <w:style w:type="character" w:styleId="Emphasis">
    <w:name w:val="Emphasis"/>
    <w:basedOn w:val="DefaultParagraphFont"/>
    <w:uiPriority w:val="20"/>
    <w:qFormat/>
    <w:rsid w:val="00973541"/>
    <w:rPr>
      <w:i/>
      <w:iCs/>
    </w:rPr>
  </w:style>
  <w:style w:type="paragraph" w:styleId="NoSpacing">
    <w:name w:val="No Spacing"/>
    <w:link w:val="NoSpacingChar"/>
    <w:uiPriority w:val="1"/>
    <w:qFormat/>
    <w:rsid w:val="009735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541"/>
    <w:pPr>
      <w:spacing w:before="120" w:after="120"/>
      <w:ind w:left="720"/>
    </w:pPr>
    <w:rPr>
      <w:color w:val="323232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541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41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5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3541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35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41"/>
    <w:pPr>
      <w:outlineLvl w:val="9"/>
    </w:pPr>
  </w:style>
  <w:style w:type="table" w:styleId="TableGrid">
    <w:name w:val="Table Grid"/>
    <w:basedOn w:val="TableNormal"/>
    <w:uiPriority w:val="39"/>
    <w:rsid w:val="0097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35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E5303"/>
    <w:rPr>
      <w:color w:val="808080"/>
    </w:rPr>
  </w:style>
  <w:style w:type="paragraph" w:styleId="ListParagraph">
    <w:name w:val="List Paragraph"/>
    <w:basedOn w:val="Normal"/>
    <w:uiPriority w:val="34"/>
    <w:qFormat/>
    <w:rsid w:val="0061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9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33589"/>
  </w:style>
  <w:style w:type="paragraph" w:customStyle="1" w:styleId="Code">
    <w:name w:val="Code"/>
    <w:basedOn w:val="Normal"/>
    <w:link w:val="CodeChar"/>
    <w:qFormat/>
    <w:rsid w:val="003A3771"/>
    <w:pPr>
      <w:jc w:val="both"/>
    </w:pPr>
    <w:rPr>
      <w:rFonts w:ascii="Courier New" w:eastAsiaTheme="majorEastAsia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3A3771"/>
    <w:rPr>
      <w:rFonts w:ascii="Courier New" w:eastAsiaTheme="majorEastAsia" w:hAnsi="Courier New" w:cs="Courier New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F4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3A269-EF31-40C0-BCD7-B000A849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iTech Marathon Programming Contest</vt:lpstr>
    </vt:vector>
  </TitlesOfParts>
  <Company>Ibri College of Technology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2nd iTech Marathon Programming Contest</dc:title>
  <dc:subject>March 6, 2017</dc:subject>
  <dc:creator>Dhai Alshukaili</dc:creator>
  <cp:keywords/>
  <dc:description/>
  <cp:lastModifiedBy>Dr Duhai Khalifa Duhai Al Shukaili</cp:lastModifiedBy>
  <cp:revision>49</cp:revision>
  <cp:lastPrinted>2019-11-12T03:39:00Z</cp:lastPrinted>
  <dcterms:created xsi:type="dcterms:W3CDTF">2017-02-26T14:29:00Z</dcterms:created>
  <dcterms:modified xsi:type="dcterms:W3CDTF">2019-11-12T03:40:00Z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8756678f-022a-35dd-a9b9-3578b01d5ff8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http://www.zotero.org/styles/ieee-acm-transactions-on-audio-speech-and-language-processing</vt:lpwstr>
  </property>
  <property fmtid="{D5CDD505-2E9C-101B-9397-08002B2CF9AE}" pid="18" name="Mendeley Recent Style Name 6_1">
    <vt:lpwstr>IEEE/ACM Transactions on Audio, Speech, and Language Processing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