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 xml:space="preserve">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People that are just across all these different mediums of creativity, and art our first event was thrown 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ultimately we learned more than ever before. And before we knew it. </w:t>
      </w:r>
    </w:p>
    <w:p>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没听懂</w:t>
      </w:r>
    </w:p>
    <w:p>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pPr>
        <w:rPr>
          <w:rFonts w:hint="eastAsia"/>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connec</w:t>
      </w:r>
      <w:bookmarkStart w:id="0" w:name="_GoBack"/>
      <w:bookmarkEnd w:id="0"/>
      <w:r>
        <w:rPr>
          <w:rFonts w:hint="eastAsia"/>
          <w:color w:val="E54C5E" w:themeColor="accent6"/>
          <w:sz w:val="28"/>
          <w:szCs w:val="28"/>
          <w:lang w:val="en-US" w:eastAsia="zh-CN"/>
          <w14:textFill>
            <w14:solidFill>
              <w14:schemeClr w14:val="accent6"/>
            </w14:solidFill>
          </w14:textFill>
        </w:rPr>
        <w:t xml:space="preserve">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 here.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135266B7"/>
    <w:rsid w:val="21133ACC"/>
    <w:rsid w:val="241412F8"/>
    <w:rsid w:val="254857B5"/>
    <w:rsid w:val="496C0172"/>
    <w:rsid w:val="50722156"/>
    <w:rsid w:val="53E3008C"/>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2024-03-26T11:52:31Z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4A855AF1AF124FFF81991E8E0ADADC63_12</vt:lpwstr>
  </property>
</Properties>
</file>