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31E66" w14:textId="77777777" w:rsidR="00120C29" w:rsidRDefault="00280477">
      <w:pPr>
        <w:pStyle w:val="2"/>
        <w:spacing w:after="156"/>
      </w:pPr>
      <w:bookmarkStart w:id="0" w:name="_Toc57576280"/>
      <w:r>
        <w:rPr>
          <w:rFonts w:hint="eastAsia"/>
        </w:rPr>
        <w:t>问题二的分析</w:t>
      </w:r>
      <w:bookmarkEnd w:id="0"/>
    </w:p>
    <w:p w14:paraId="2151E707" w14:textId="22B0C89D" w:rsidR="00120C29" w:rsidRDefault="00280477">
      <w:pPr>
        <w:ind w:firstLine="480"/>
      </w:pPr>
      <w:r>
        <w:rPr>
          <w:rFonts w:hint="eastAsia"/>
        </w:rPr>
        <w:t>为研究高钾玻璃、铅钡玻璃的分类规律，考虑到风化前后玻璃的化学成分有较大变化，我们将</w:t>
      </w:r>
      <w:r>
        <w:rPr>
          <w:rFonts w:hint="eastAsia"/>
        </w:rPr>
        <w:t>研究风化前</w:t>
      </w:r>
      <w:r w:rsidR="00DF70F2">
        <w:rPr>
          <w:rFonts w:hint="eastAsia"/>
        </w:rPr>
        <w:t>和风化后</w:t>
      </w:r>
      <w:r>
        <w:rPr>
          <w:rFonts w:hint="eastAsia"/>
        </w:rPr>
        <w:t>的玻璃的分类规律。</w:t>
      </w:r>
    </w:p>
    <w:p w14:paraId="5E18C551" w14:textId="77777777" w:rsidR="00120C29" w:rsidRDefault="00280477">
      <w:pPr>
        <w:ind w:firstLine="480"/>
      </w:pPr>
      <w:r>
        <w:rPr>
          <w:rFonts w:hint="eastAsia"/>
        </w:rPr>
        <w:t>首先我们运用非参数检验的方法分别研究每一个化学成分的占比在不同玻璃种类间的差异，去除掉对玻璃分类影响不大的化学成分，再对保留的化学成分运用</w:t>
      </w:r>
      <w:r>
        <w:rPr>
          <w:rFonts w:hint="eastAsia"/>
        </w:rPr>
        <w:t>fisher</w:t>
      </w:r>
      <w:r>
        <w:rPr>
          <w:rFonts w:hint="eastAsia"/>
        </w:rPr>
        <w:t>判别法研究，根据判别系数判断其成分变动对玻璃分类的影响。</w:t>
      </w:r>
    </w:p>
    <w:p w14:paraId="7756A318" w14:textId="77777777" w:rsidR="00120C29" w:rsidRDefault="00120C29">
      <w:pPr>
        <w:ind w:firstLine="480"/>
      </w:pPr>
    </w:p>
    <w:p w14:paraId="51BBB46C" w14:textId="77777777" w:rsidR="00120C29" w:rsidRDefault="00280477">
      <w:pPr>
        <w:pStyle w:val="2"/>
        <w:spacing w:after="156"/>
      </w:pPr>
      <w:r>
        <w:rPr>
          <w:rFonts w:hint="eastAsia"/>
        </w:rPr>
        <w:t>问题三的分析</w:t>
      </w:r>
    </w:p>
    <w:p w14:paraId="290571DF" w14:textId="77777777" w:rsidR="00120C29" w:rsidRDefault="00280477">
      <w:pPr>
        <w:ind w:firstLine="480"/>
      </w:pPr>
      <w:r>
        <w:rPr>
          <w:rFonts w:hint="eastAsia"/>
        </w:rPr>
        <w:t>参考问题</w:t>
      </w:r>
      <w:r>
        <w:rPr>
          <w:rFonts w:hint="eastAsia"/>
        </w:rPr>
        <w:t>2</w:t>
      </w:r>
      <w:r>
        <w:rPr>
          <w:rFonts w:hint="eastAsia"/>
        </w:rPr>
        <w:t>中的分类规律，根据构建的分类准则，利用</w:t>
      </w:r>
      <w:r>
        <w:rPr>
          <w:rFonts w:hint="eastAsia"/>
        </w:rPr>
        <w:t>fisher</w:t>
      </w:r>
      <w:r>
        <w:rPr>
          <w:rFonts w:hint="eastAsia"/>
        </w:rPr>
        <w:t>判别将未知类别的样品点分类。</w:t>
      </w:r>
    </w:p>
    <w:p w14:paraId="50EE3B4C" w14:textId="77777777" w:rsidR="00120C29" w:rsidRDefault="00120C29">
      <w:pPr>
        <w:ind w:firstLine="480"/>
      </w:pPr>
    </w:p>
    <w:p w14:paraId="5E65B0CB" w14:textId="77777777" w:rsidR="00120C29" w:rsidRDefault="00120C29">
      <w:pPr>
        <w:ind w:firstLine="480"/>
      </w:pPr>
    </w:p>
    <w:p w14:paraId="7E3C41F2" w14:textId="77777777" w:rsidR="00120C29" w:rsidRDefault="00120C29">
      <w:pPr>
        <w:ind w:firstLine="480"/>
      </w:pPr>
    </w:p>
    <w:p w14:paraId="68BAD7D3" w14:textId="77777777" w:rsidR="00120C29" w:rsidRDefault="00120C29">
      <w:pPr>
        <w:ind w:firstLine="480"/>
      </w:pPr>
    </w:p>
    <w:p w14:paraId="62F69DAE" w14:textId="77777777" w:rsidR="00120C29" w:rsidRDefault="00120C29">
      <w:pPr>
        <w:ind w:firstLine="480"/>
      </w:pPr>
    </w:p>
    <w:p w14:paraId="2A0C08DC" w14:textId="77777777" w:rsidR="00120C29" w:rsidRDefault="00120C29">
      <w:pPr>
        <w:ind w:firstLine="480"/>
      </w:pPr>
    </w:p>
    <w:p w14:paraId="2ABCA1EF" w14:textId="77777777" w:rsidR="00120C29" w:rsidRDefault="00120C29">
      <w:pPr>
        <w:ind w:firstLine="480"/>
      </w:pPr>
    </w:p>
    <w:p w14:paraId="219D28A4" w14:textId="77777777" w:rsidR="00120C29" w:rsidRDefault="00280477">
      <w:pPr>
        <w:pStyle w:val="2"/>
        <w:spacing w:after="156"/>
      </w:pPr>
      <w:r>
        <w:rPr>
          <w:rFonts w:hint="eastAsia"/>
        </w:rPr>
        <w:t>问题二模型的建立与求解</w:t>
      </w:r>
    </w:p>
    <w:p w14:paraId="252CD4C0" w14:textId="77777777" w:rsidR="00120C29" w:rsidRDefault="00280477">
      <w:pPr>
        <w:ind w:firstLine="480"/>
      </w:pPr>
      <w:r>
        <w:rPr>
          <w:rFonts w:hint="eastAsia"/>
        </w:rPr>
        <w:t>问题二要求</w:t>
      </w:r>
      <w:proofErr w:type="gramStart"/>
      <w:r>
        <w:rPr>
          <w:rFonts w:hint="eastAsia"/>
        </w:rPr>
        <w:t>分析高</w:t>
      </w:r>
      <w:proofErr w:type="gramEnd"/>
      <w:r>
        <w:rPr>
          <w:rFonts w:hint="eastAsia"/>
        </w:rPr>
        <w:t>钾玻璃、铅钡玻璃的分类规律，我们将从以下三个步骤进行分析：</w:t>
      </w:r>
    </w:p>
    <w:p w14:paraId="43EA93EE" w14:textId="77777777" w:rsidR="00120C29" w:rsidRDefault="00280477">
      <w:pPr>
        <w:ind w:firstLine="480"/>
      </w:pPr>
      <w:r>
        <w:rPr>
          <w:rFonts w:hint="eastAsia"/>
        </w:rPr>
        <w:t>步骤</w:t>
      </w:r>
      <w:proofErr w:type="gramStart"/>
      <w:r>
        <w:rPr>
          <w:rFonts w:hint="eastAsia"/>
        </w:rPr>
        <w:t>一</w:t>
      </w:r>
      <w:proofErr w:type="gramEnd"/>
      <w:r>
        <w:rPr>
          <w:rFonts w:hint="eastAsia"/>
        </w:rPr>
        <w:t>：确定玻璃采样点化学成分的概率分布，选择显著性差异模型。</w:t>
      </w:r>
    </w:p>
    <w:p w14:paraId="1939E48F" w14:textId="77777777" w:rsidR="00120C29" w:rsidRDefault="00280477">
      <w:pPr>
        <w:ind w:firstLine="480"/>
      </w:pPr>
      <w:r>
        <w:rPr>
          <w:rFonts w:hint="eastAsia"/>
        </w:rPr>
        <w:t>步骤二：建立显著性差</w:t>
      </w:r>
      <w:r>
        <w:rPr>
          <w:rFonts w:hint="eastAsia"/>
        </w:rPr>
        <w:t>异模型，进行假设检验。</w:t>
      </w:r>
    </w:p>
    <w:p w14:paraId="5D020648" w14:textId="77777777" w:rsidR="00120C29" w:rsidRDefault="00280477">
      <w:pPr>
        <w:ind w:firstLine="480"/>
      </w:pPr>
      <w:r>
        <w:rPr>
          <w:rFonts w:hint="eastAsia"/>
        </w:rPr>
        <w:t>步骤三：建立</w:t>
      </w:r>
      <w:r>
        <w:rPr>
          <w:rFonts w:hint="eastAsia"/>
        </w:rPr>
        <w:t>fisher</w:t>
      </w:r>
      <w:r>
        <w:rPr>
          <w:rFonts w:hint="eastAsia"/>
        </w:rPr>
        <w:t>判别模型，据此分析各个化学成分对玻璃类别的影响。</w:t>
      </w:r>
    </w:p>
    <w:p w14:paraId="31B7EB2C" w14:textId="77777777" w:rsidR="00120C29" w:rsidRDefault="00120C29">
      <w:pPr>
        <w:ind w:firstLine="480"/>
      </w:pPr>
    </w:p>
    <w:p w14:paraId="77C5C9DA" w14:textId="77777777" w:rsidR="00120C29" w:rsidRDefault="00280477">
      <w:pPr>
        <w:pStyle w:val="3"/>
      </w:pPr>
      <w:r>
        <w:rPr>
          <w:rFonts w:hint="eastAsia"/>
        </w:rPr>
        <w:t>数据预处理</w:t>
      </w:r>
    </w:p>
    <w:p w14:paraId="79DDAC59" w14:textId="77777777" w:rsidR="00120C29" w:rsidRDefault="00120C29">
      <w:pPr>
        <w:ind w:firstLine="480"/>
      </w:pPr>
    </w:p>
    <w:p w14:paraId="4829D1C9" w14:textId="77777777" w:rsidR="00120C29" w:rsidRDefault="00280477">
      <w:pPr>
        <w:ind w:firstLine="480"/>
      </w:pPr>
      <w:r>
        <w:rPr>
          <w:rFonts w:hint="eastAsia"/>
        </w:rPr>
        <w:t>经过对数据的查找与分析，我们发现部分原始数据属于无效数据，即其</w:t>
      </w:r>
      <w:r>
        <w:rPr>
          <w:rFonts w:hint="eastAsia"/>
        </w:rPr>
        <w:t>成分比例累加和在</w:t>
      </w:r>
      <w:r>
        <w:rPr>
          <w:rFonts w:hint="eastAsia"/>
        </w:rPr>
        <w:t>85%~105%</w:t>
      </w:r>
      <w:r>
        <w:rPr>
          <w:rFonts w:hint="eastAsia"/>
        </w:rPr>
        <w:t>之外</w:t>
      </w:r>
      <w:r>
        <w:rPr>
          <w:rFonts w:hint="eastAsia"/>
        </w:rPr>
        <w:t>，</w:t>
      </w:r>
      <w:r>
        <w:rPr>
          <w:rFonts w:hint="eastAsia"/>
        </w:rPr>
        <w:t>在此我们直接将其剔除。</w:t>
      </w:r>
      <w:r>
        <w:rPr>
          <w:rFonts w:hint="eastAsia"/>
        </w:rPr>
        <w:br/>
      </w:r>
    </w:p>
    <w:tbl>
      <w:tblPr>
        <w:tblStyle w:val="a3"/>
        <w:tblW w:w="0" w:type="auto"/>
        <w:tblInd w:w="247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1767"/>
      </w:tblGrid>
      <w:tr w:rsidR="00120C29" w14:paraId="2BAFA824" w14:textId="77777777">
        <w:tc>
          <w:tcPr>
            <w:tcW w:w="1783" w:type="dxa"/>
            <w:tcBorders>
              <w:bottom w:val="single" w:sz="8" w:space="0" w:color="auto"/>
            </w:tcBorders>
            <w:vAlign w:val="center"/>
          </w:tcPr>
          <w:p w14:paraId="0761E4D0"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文物采样点</w:t>
            </w:r>
          </w:p>
        </w:tc>
        <w:tc>
          <w:tcPr>
            <w:tcW w:w="1767" w:type="dxa"/>
            <w:tcBorders>
              <w:bottom w:val="single" w:sz="8" w:space="0" w:color="auto"/>
            </w:tcBorders>
            <w:vAlign w:val="center"/>
          </w:tcPr>
          <w:p w14:paraId="5193BC67"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hint="eastAsia"/>
                <w:color w:val="000000"/>
                <w:kern w:val="0"/>
                <w:sz w:val="22"/>
              </w:rPr>
              <w:t>成分累计</w:t>
            </w:r>
          </w:p>
        </w:tc>
      </w:tr>
      <w:tr w:rsidR="00120C29" w14:paraId="39BBA8FD" w14:textId="77777777">
        <w:tc>
          <w:tcPr>
            <w:tcW w:w="1783" w:type="dxa"/>
            <w:tcBorders>
              <w:top w:val="single" w:sz="8" w:space="0" w:color="auto"/>
              <w:tl2br w:val="nil"/>
              <w:tr2bl w:val="nil"/>
            </w:tcBorders>
            <w:vAlign w:val="center"/>
          </w:tcPr>
          <w:p w14:paraId="0CD23610"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15</w:t>
            </w:r>
          </w:p>
        </w:tc>
        <w:tc>
          <w:tcPr>
            <w:tcW w:w="1767" w:type="dxa"/>
            <w:tcBorders>
              <w:top w:val="single" w:sz="8" w:space="0" w:color="auto"/>
              <w:tl2br w:val="nil"/>
              <w:tr2bl w:val="nil"/>
            </w:tcBorders>
            <w:vAlign w:val="center"/>
          </w:tcPr>
          <w:p w14:paraId="7770B423"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79.47</w:t>
            </w:r>
          </w:p>
        </w:tc>
      </w:tr>
      <w:tr w:rsidR="00120C29" w14:paraId="64F562C3" w14:textId="77777777">
        <w:tc>
          <w:tcPr>
            <w:tcW w:w="1783" w:type="dxa"/>
            <w:tcBorders>
              <w:tl2br w:val="nil"/>
              <w:tr2bl w:val="nil"/>
            </w:tcBorders>
            <w:vAlign w:val="center"/>
          </w:tcPr>
          <w:p w14:paraId="6F4EB891"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17</w:t>
            </w:r>
          </w:p>
        </w:tc>
        <w:tc>
          <w:tcPr>
            <w:tcW w:w="1767" w:type="dxa"/>
            <w:tcBorders>
              <w:tl2br w:val="nil"/>
              <w:tr2bl w:val="nil"/>
            </w:tcBorders>
            <w:vAlign w:val="center"/>
          </w:tcPr>
          <w:p w14:paraId="3A0B7788" w14:textId="77777777" w:rsidR="00120C29" w:rsidRDefault="00280477">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71.89</w:t>
            </w:r>
          </w:p>
        </w:tc>
      </w:tr>
    </w:tbl>
    <w:p w14:paraId="34DAC22F" w14:textId="77777777" w:rsidR="00120C29" w:rsidRDefault="00120C29">
      <w:pPr>
        <w:ind w:firstLineChars="0" w:firstLine="0"/>
      </w:pPr>
    </w:p>
    <w:p w14:paraId="47585BC4" w14:textId="77777777" w:rsidR="00120C29" w:rsidRDefault="00280477">
      <w:pPr>
        <w:pStyle w:val="3"/>
      </w:pPr>
      <w:r>
        <w:rPr>
          <w:rFonts w:hint="eastAsia"/>
        </w:rPr>
        <w:t>玻璃采样点化学成分的概率分布</w:t>
      </w:r>
    </w:p>
    <w:p w14:paraId="23C54E1D" w14:textId="77777777" w:rsidR="00120C29" w:rsidRDefault="00280477">
      <w:pPr>
        <w:ind w:firstLine="480"/>
      </w:pPr>
      <w:r>
        <w:rPr>
          <w:rFonts w:hint="eastAsia"/>
        </w:rPr>
        <w:t>考虑到样本数量较少，我们选择</w:t>
      </w:r>
      <w:r>
        <w:rPr>
          <w:rFonts w:hint="eastAsia"/>
        </w:rPr>
        <w:t>Shapiro-Wilk</w:t>
      </w:r>
      <w:r>
        <w:rPr>
          <w:rFonts w:hint="eastAsia"/>
        </w:rPr>
        <w:t>正态检验法</w:t>
      </w:r>
      <w:r>
        <w:rPr>
          <w:rFonts w:hint="eastAsia"/>
        </w:rPr>
        <w:t>,</w:t>
      </w:r>
      <w:r>
        <w:rPr>
          <w:rFonts w:hint="eastAsia"/>
        </w:rPr>
        <w:t>若</w:t>
      </w:r>
      <w:r>
        <w:rPr>
          <w:rFonts w:hint="eastAsia"/>
        </w:rPr>
        <w:t>P</w:t>
      </w:r>
      <w:r>
        <w:rPr>
          <w:rFonts w:hint="eastAsia"/>
        </w:rPr>
        <w:t>值小于</w:t>
      </w:r>
      <w:r>
        <w:rPr>
          <w:rFonts w:hint="eastAsia"/>
        </w:rPr>
        <w:t>0.05</w:t>
      </w:r>
      <w:r>
        <w:rPr>
          <w:rFonts w:hint="eastAsia"/>
        </w:rPr>
        <w:t>则可以认为其不服从正态分布。</w:t>
      </w:r>
    </w:p>
    <w:p w14:paraId="63527531" w14:textId="77777777" w:rsidR="00120C29" w:rsidRDefault="00120C29">
      <w:pPr>
        <w:ind w:firstLine="480"/>
      </w:pPr>
    </w:p>
    <w:p w14:paraId="6D66BDA7" w14:textId="77777777" w:rsidR="00120C29" w:rsidRDefault="00120C29">
      <w:pPr>
        <w:ind w:firstLine="480"/>
      </w:pPr>
    </w:p>
    <w:tbl>
      <w:tblPr>
        <w:tblW w:w="7355" w:type="dxa"/>
        <w:jc w:val="center"/>
        <w:tblBorders>
          <w:top w:val="single" w:sz="8" w:space="0" w:color="auto"/>
          <w:bottom w:val="single" w:sz="8" w:space="0" w:color="auto"/>
        </w:tblBorders>
        <w:tblLayout w:type="fixed"/>
        <w:tblLook w:val="04A0" w:firstRow="1" w:lastRow="0" w:firstColumn="1" w:lastColumn="0" w:noHBand="0" w:noVBand="1"/>
      </w:tblPr>
      <w:tblGrid>
        <w:gridCol w:w="1796"/>
        <w:gridCol w:w="1576"/>
        <w:gridCol w:w="1324"/>
        <w:gridCol w:w="1317"/>
        <w:gridCol w:w="1342"/>
      </w:tblGrid>
      <w:tr w:rsidR="00120C29" w14:paraId="361C8249" w14:textId="77777777" w:rsidTr="003A496F">
        <w:trPr>
          <w:trHeight w:val="280"/>
          <w:jc w:val="center"/>
        </w:trPr>
        <w:tc>
          <w:tcPr>
            <w:tcW w:w="3372" w:type="dxa"/>
            <w:gridSpan w:val="2"/>
            <w:tcBorders>
              <w:top w:val="single" w:sz="8" w:space="0" w:color="auto"/>
              <w:bottom w:val="single" w:sz="8" w:space="0" w:color="auto"/>
            </w:tcBorders>
            <w:shd w:val="clear" w:color="auto" w:fill="auto"/>
            <w:noWrap/>
            <w:vAlign w:val="center"/>
          </w:tcPr>
          <w:p w14:paraId="19869C3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类别</w:t>
            </w:r>
          </w:p>
        </w:tc>
        <w:tc>
          <w:tcPr>
            <w:tcW w:w="1324" w:type="dxa"/>
            <w:tcBorders>
              <w:top w:val="single" w:sz="8" w:space="0" w:color="auto"/>
              <w:bottom w:val="single" w:sz="8" w:space="0" w:color="auto"/>
            </w:tcBorders>
            <w:shd w:val="clear" w:color="auto" w:fill="auto"/>
            <w:noWrap/>
            <w:vAlign w:val="center"/>
          </w:tcPr>
          <w:p w14:paraId="5C24B1A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统计量</w:t>
            </w:r>
          </w:p>
        </w:tc>
        <w:tc>
          <w:tcPr>
            <w:tcW w:w="1317" w:type="dxa"/>
            <w:tcBorders>
              <w:top w:val="single" w:sz="8" w:space="0" w:color="auto"/>
              <w:bottom w:val="single" w:sz="8" w:space="0" w:color="auto"/>
            </w:tcBorders>
            <w:shd w:val="clear" w:color="auto" w:fill="auto"/>
            <w:noWrap/>
            <w:vAlign w:val="center"/>
          </w:tcPr>
          <w:p w14:paraId="06BFC67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自由度</w:t>
            </w:r>
          </w:p>
        </w:tc>
        <w:tc>
          <w:tcPr>
            <w:tcW w:w="1342" w:type="dxa"/>
            <w:tcBorders>
              <w:top w:val="single" w:sz="8" w:space="0" w:color="auto"/>
              <w:bottom w:val="single" w:sz="8" w:space="0" w:color="auto"/>
            </w:tcBorders>
            <w:shd w:val="clear" w:color="auto" w:fill="auto"/>
            <w:noWrap/>
            <w:vAlign w:val="center"/>
          </w:tcPr>
          <w:p w14:paraId="062E37B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显著性</w:t>
            </w:r>
          </w:p>
        </w:tc>
      </w:tr>
      <w:tr w:rsidR="00120C29" w14:paraId="76CF390E" w14:textId="77777777" w:rsidTr="003A496F">
        <w:trPr>
          <w:trHeight w:val="280"/>
          <w:jc w:val="center"/>
        </w:trPr>
        <w:tc>
          <w:tcPr>
            <w:tcW w:w="1796" w:type="dxa"/>
            <w:tcBorders>
              <w:top w:val="single" w:sz="8" w:space="0" w:color="auto"/>
            </w:tcBorders>
            <w:shd w:val="clear" w:color="auto" w:fill="auto"/>
            <w:noWrap/>
            <w:vAlign w:val="center"/>
          </w:tcPr>
          <w:p w14:paraId="7EBEE85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二氧化硅</w:t>
            </w:r>
          </w:p>
        </w:tc>
        <w:tc>
          <w:tcPr>
            <w:tcW w:w="1576" w:type="dxa"/>
            <w:tcBorders>
              <w:top w:val="single" w:sz="8" w:space="0" w:color="auto"/>
            </w:tcBorders>
            <w:shd w:val="clear" w:color="auto" w:fill="auto"/>
            <w:noWrap/>
            <w:vAlign w:val="center"/>
          </w:tcPr>
          <w:p w14:paraId="7CE3FF7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tcBorders>
              <w:top w:val="single" w:sz="8" w:space="0" w:color="auto"/>
            </w:tcBorders>
            <w:shd w:val="clear" w:color="auto" w:fill="auto"/>
            <w:noWrap/>
            <w:vAlign w:val="center"/>
          </w:tcPr>
          <w:p w14:paraId="51CC320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0.9609</w:t>
            </w:r>
          </w:p>
        </w:tc>
        <w:tc>
          <w:tcPr>
            <w:tcW w:w="1317" w:type="dxa"/>
            <w:tcBorders>
              <w:top w:val="single" w:sz="8" w:space="0" w:color="auto"/>
            </w:tcBorders>
            <w:shd w:val="clear" w:color="auto" w:fill="auto"/>
            <w:noWrap/>
            <w:vAlign w:val="center"/>
          </w:tcPr>
          <w:p w14:paraId="21A705A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tcBorders>
              <w:top w:val="single" w:sz="8" w:space="0" w:color="auto"/>
            </w:tcBorders>
            <w:shd w:val="clear" w:color="auto" w:fill="auto"/>
            <w:noWrap/>
            <w:vAlign w:val="center"/>
          </w:tcPr>
          <w:p w14:paraId="1F901DA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0.4809</w:t>
            </w:r>
          </w:p>
        </w:tc>
      </w:tr>
      <w:tr w:rsidR="00120C29" w14:paraId="0752F592" w14:textId="77777777" w:rsidTr="003A496F">
        <w:trPr>
          <w:trHeight w:val="280"/>
          <w:jc w:val="center"/>
        </w:trPr>
        <w:tc>
          <w:tcPr>
            <w:tcW w:w="1796" w:type="dxa"/>
            <w:shd w:val="clear" w:color="auto" w:fill="auto"/>
            <w:noWrap/>
            <w:vAlign w:val="center"/>
          </w:tcPr>
          <w:p w14:paraId="06CCCBAB"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79AE231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2884ACC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0.8310</w:t>
            </w:r>
          </w:p>
        </w:tc>
        <w:tc>
          <w:tcPr>
            <w:tcW w:w="1317" w:type="dxa"/>
            <w:shd w:val="clear" w:color="auto" w:fill="auto"/>
            <w:noWrap/>
            <w:vAlign w:val="center"/>
          </w:tcPr>
          <w:p w14:paraId="04E61C1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0AD0CCF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0.0124</w:t>
            </w:r>
          </w:p>
        </w:tc>
      </w:tr>
      <w:tr w:rsidR="00120C29" w14:paraId="4B654F68" w14:textId="77777777" w:rsidTr="003A496F">
        <w:trPr>
          <w:trHeight w:val="280"/>
          <w:jc w:val="center"/>
        </w:trPr>
        <w:tc>
          <w:tcPr>
            <w:tcW w:w="1796" w:type="dxa"/>
            <w:shd w:val="clear" w:color="auto" w:fill="auto"/>
            <w:noWrap/>
            <w:vAlign w:val="center"/>
          </w:tcPr>
          <w:p w14:paraId="14A3A87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氧化钠</w:t>
            </w:r>
          </w:p>
        </w:tc>
        <w:tc>
          <w:tcPr>
            <w:tcW w:w="1576" w:type="dxa"/>
            <w:shd w:val="clear" w:color="auto" w:fill="auto"/>
            <w:noWrap/>
            <w:vAlign w:val="center"/>
          </w:tcPr>
          <w:p w14:paraId="6582F9E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6CBA0BD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0.7475</w:t>
            </w:r>
          </w:p>
        </w:tc>
        <w:tc>
          <w:tcPr>
            <w:tcW w:w="1317" w:type="dxa"/>
            <w:shd w:val="clear" w:color="auto" w:fill="auto"/>
            <w:noWrap/>
            <w:vAlign w:val="center"/>
          </w:tcPr>
          <w:p w14:paraId="38658A7B"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2A7E53E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0.0001</w:t>
            </w:r>
          </w:p>
        </w:tc>
      </w:tr>
      <w:tr w:rsidR="00120C29" w14:paraId="05B053FE" w14:textId="77777777" w:rsidTr="003A496F">
        <w:trPr>
          <w:trHeight w:val="280"/>
          <w:jc w:val="center"/>
        </w:trPr>
        <w:tc>
          <w:tcPr>
            <w:tcW w:w="1796" w:type="dxa"/>
            <w:shd w:val="clear" w:color="auto" w:fill="auto"/>
            <w:noWrap/>
            <w:vAlign w:val="center"/>
          </w:tcPr>
          <w:p w14:paraId="08A4331C"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1E4962F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00671EA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0.6880</w:t>
            </w:r>
          </w:p>
        </w:tc>
        <w:tc>
          <w:tcPr>
            <w:tcW w:w="1317" w:type="dxa"/>
            <w:shd w:val="clear" w:color="auto" w:fill="auto"/>
            <w:noWrap/>
            <w:vAlign w:val="center"/>
          </w:tcPr>
          <w:p w14:paraId="0F100D5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75DBA0A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0.0003</w:t>
            </w:r>
          </w:p>
        </w:tc>
      </w:tr>
      <w:tr w:rsidR="00120C29" w14:paraId="31DD5462" w14:textId="77777777" w:rsidTr="003A496F">
        <w:trPr>
          <w:trHeight w:val="280"/>
          <w:jc w:val="center"/>
        </w:trPr>
        <w:tc>
          <w:tcPr>
            <w:tcW w:w="1796" w:type="dxa"/>
            <w:shd w:val="clear" w:color="auto" w:fill="auto"/>
            <w:noWrap/>
            <w:vAlign w:val="center"/>
          </w:tcPr>
          <w:p w14:paraId="5892EB0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lastRenderedPageBreak/>
              <w:t>氧化钾</w:t>
            </w:r>
          </w:p>
        </w:tc>
        <w:tc>
          <w:tcPr>
            <w:tcW w:w="1576" w:type="dxa"/>
            <w:shd w:val="clear" w:color="auto" w:fill="auto"/>
            <w:noWrap/>
            <w:vAlign w:val="center"/>
          </w:tcPr>
          <w:p w14:paraId="175018E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76D8452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0.6602</w:t>
            </w:r>
          </w:p>
        </w:tc>
        <w:tc>
          <w:tcPr>
            <w:tcW w:w="1317" w:type="dxa"/>
            <w:shd w:val="clear" w:color="auto" w:fill="auto"/>
            <w:noWrap/>
            <w:vAlign w:val="center"/>
          </w:tcPr>
          <w:p w14:paraId="61E3122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5F3C92E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326D465F" w14:textId="77777777" w:rsidTr="003A496F">
        <w:trPr>
          <w:trHeight w:val="280"/>
          <w:jc w:val="center"/>
        </w:trPr>
        <w:tc>
          <w:tcPr>
            <w:tcW w:w="1796" w:type="dxa"/>
            <w:shd w:val="clear" w:color="auto" w:fill="auto"/>
            <w:noWrap/>
            <w:vAlign w:val="center"/>
          </w:tcPr>
          <w:p w14:paraId="12FAF59E"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40AD62D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56B5FE5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0.9479</w:t>
            </w:r>
          </w:p>
        </w:tc>
        <w:tc>
          <w:tcPr>
            <w:tcW w:w="1317" w:type="dxa"/>
            <w:shd w:val="clear" w:color="auto" w:fill="auto"/>
            <w:noWrap/>
            <w:vAlign w:val="center"/>
          </w:tcPr>
          <w:p w14:paraId="1EEC265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6487379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0.5286</w:t>
            </w:r>
          </w:p>
        </w:tc>
      </w:tr>
      <w:tr w:rsidR="00120C29" w14:paraId="2089FEAF" w14:textId="77777777" w:rsidTr="003A496F">
        <w:trPr>
          <w:trHeight w:val="280"/>
          <w:jc w:val="center"/>
        </w:trPr>
        <w:tc>
          <w:tcPr>
            <w:tcW w:w="1796" w:type="dxa"/>
            <w:shd w:val="clear" w:color="auto" w:fill="auto"/>
            <w:noWrap/>
            <w:vAlign w:val="center"/>
          </w:tcPr>
          <w:p w14:paraId="2531772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氧化钙</w:t>
            </w:r>
          </w:p>
        </w:tc>
        <w:tc>
          <w:tcPr>
            <w:tcW w:w="1576" w:type="dxa"/>
            <w:shd w:val="clear" w:color="auto" w:fill="auto"/>
            <w:noWrap/>
            <w:vAlign w:val="center"/>
          </w:tcPr>
          <w:p w14:paraId="75B5592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49291CC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0.8334</w:t>
            </w:r>
          </w:p>
        </w:tc>
        <w:tc>
          <w:tcPr>
            <w:tcW w:w="1317" w:type="dxa"/>
            <w:shd w:val="clear" w:color="auto" w:fill="auto"/>
            <w:noWrap/>
            <w:vAlign w:val="center"/>
          </w:tcPr>
          <w:p w14:paraId="4941FDB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03B0611B"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0.0014</w:t>
            </w:r>
          </w:p>
        </w:tc>
      </w:tr>
      <w:tr w:rsidR="00120C29" w14:paraId="16CD0052" w14:textId="77777777" w:rsidTr="003A496F">
        <w:trPr>
          <w:trHeight w:val="280"/>
          <w:jc w:val="center"/>
        </w:trPr>
        <w:tc>
          <w:tcPr>
            <w:tcW w:w="1796" w:type="dxa"/>
            <w:shd w:val="clear" w:color="auto" w:fill="auto"/>
            <w:noWrap/>
            <w:vAlign w:val="center"/>
          </w:tcPr>
          <w:p w14:paraId="68FC4A0D"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31B1C3B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0BAD378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0.8476</w:t>
            </w:r>
          </w:p>
        </w:tc>
        <w:tc>
          <w:tcPr>
            <w:tcW w:w="1317" w:type="dxa"/>
            <w:shd w:val="clear" w:color="auto" w:fill="auto"/>
            <w:noWrap/>
            <w:vAlign w:val="center"/>
          </w:tcPr>
          <w:p w14:paraId="0F37911B"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61C67D9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0.0206</w:t>
            </w:r>
          </w:p>
        </w:tc>
      </w:tr>
      <w:tr w:rsidR="00120C29" w14:paraId="2B469FA2" w14:textId="77777777" w:rsidTr="003A496F">
        <w:trPr>
          <w:trHeight w:val="280"/>
          <w:jc w:val="center"/>
        </w:trPr>
        <w:tc>
          <w:tcPr>
            <w:tcW w:w="1796" w:type="dxa"/>
            <w:shd w:val="clear" w:color="auto" w:fill="auto"/>
            <w:noWrap/>
            <w:vAlign w:val="center"/>
          </w:tcPr>
          <w:p w14:paraId="519203E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氧化镁</w:t>
            </w:r>
          </w:p>
        </w:tc>
        <w:tc>
          <w:tcPr>
            <w:tcW w:w="1576" w:type="dxa"/>
            <w:shd w:val="clear" w:color="auto" w:fill="auto"/>
            <w:noWrap/>
            <w:vAlign w:val="center"/>
          </w:tcPr>
          <w:p w14:paraId="69ADBFD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49A66B8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0.8836</w:t>
            </w:r>
          </w:p>
        </w:tc>
        <w:tc>
          <w:tcPr>
            <w:tcW w:w="1317" w:type="dxa"/>
            <w:shd w:val="clear" w:color="auto" w:fill="auto"/>
            <w:noWrap/>
            <w:vAlign w:val="center"/>
          </w:tcPr>
          <w:p w14:paraId="10782FF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6DD54F0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0.0118</w:t>
            </w:r>
          </w:p>
        </w:tc>
      </w:tr>
      <w:tr w:rsidR="00120C29" w14:paraId="42420253" w14:textId="77777777" w:rsidTr="003A496F">
        <w:trPr>
          <w:trHeight w:val="280"/>
          <w:jc w:val="center"/>
        </w:trPr>
        <w:tc>
          <w:tcPr>
            <w:tcW w:w="1796" w:type="dxa"/>
            <w:shd w:val="clear" w:color="auto" w:fill="auto"/>
            <w:noWrap/>
            <w:vAlign w:val="center"/>
          </w:tcPr>
          <w:p w14:paraId="4F66D1B5"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3687EE03"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17C2BA1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0.9519</w:t>
            </w:r>
          </w:p>
        </w:tc>
        <w:tc>
          <w:tcPr>
            <w:tcW w:w="1317" w:type="dxa"/>
            <w:shd w:val="clear" w:color="auto" w:fill="auto"/>
            <w:noWrap/>
            <w:vAlign w:val="center"/>
          </w:tcPr>
          <w:p w14:paraId="2469C56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08C680A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0.5898</w:t>
            </w:r>
          </w:p>
        </w:tc>
      </w:tr>
      <w:tr w:rsidR="00120C29" w14:paraId="63A7DC8C" w14:textId="77777777" w:rsidTr="003A496F">
        <w:trPr>
          <w:trHeight w:val="280"/>
          <w:jc w:val="center"/>
        </w:trPr>
        <w:tc>
          <w:tcPr>
            <w:tcW w:w="1796" w:type="dxa"/>
            <w:shd w:val="clear" w:color="auto" w:fill="auto"/>
            <w:noWrap/>
            <w:vAlign w:val="center"/>
          </w:tcPr>
          <w:p w14:paraId="795FEF7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氧化铝</w:t>
            </w:r>
          </w:p>
        </w:tc>
        <w:tc>
          <w:tcPr>
            <w:tcW w:w="1576" w:type="dxa"/>
            <w:shd w:val="clear" w:color="auto" w:fill="auto"/>
            <w:noWrap/>
            <w:vAlign w:val="center"/>
          </w:tcPr>
          <w:p w14:paraId="70725C6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6E4EDF42"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0.7752</w:t>
            </w:r>
          </w:p>
        </w:tc>
        <w:tc>
          <w:tcPr>
            <w:tcW w:w="1317" w:type="dxa"/>
            <w:shd w:val="clear" w:color="auto" w:fill="auto"/>
            <w:noWrap/>
            <w:vAlign w:val="center"/>
          </w:tcPr>
          <w:p w14:paraId="62D7E81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0FEF1FE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0.0002</w:t>
            </w:r>
          </w:p>
        </w:tc>
      </w:tr>
      <w:tr w:rsidR="00120C29" w14:paraId="234A6ADA" w14:textId="77777777" w:rsidTr="003A496F">
        <w:trPr>
          <w:trHeight w:val="280"/>
          <w:jc w:val="center"/>
        </w:trPr>
        <w:tc>
          <w:tcPr>
            <w:tcW w:w="1796" w:type="dxa"/>
            <w:shd w:val="clear" w:color="auto" w:fill="auto"/>
            <w:noWrap/>
            <w:vAlign w:val="center"/>
          </w:tcPr>
          <w:p w14:paraId="39C4DBD3"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5031F5E2"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27B2BCD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0.9725</w:t>
            </w:r>
          </w:p>
        </w:tc>
        <w:tc>
          <w:tcPr>
            <w:tcW w:w="1317" w:type="dxa"/>
            <w:shd w:val="clear" w:color="auto" w:fill="auto"/>
            <w:noWrap/>
            <w:vAlign w:val="center"/>
          </w:tcPr>
          <w:p w14:paraId="0F03408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0ACE316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0.9077</w:t>
            </w:r>
          </w:p>
        </w:tc>
      </w:tr>
      <w:tr w:rsidR="00120C29" w14:paraId="3BD14D5F" w14:textId="77777777" w:rsidTr="003A496F">
        <w:trPr>
          <w:trHeight w:val="280"/>
          <w:jc w:val="center"/>
        </w:trPr>
        <w:tc>
          <w:tcPr>
            <w:tcW w:w="1796" w:type="dxa"/>
            <w:shd w:val="clear" w:color="auto" w:fill="auto"/>
            <w:noWrap/>
            <w:vAlign w:val="center"/>
          </w:tcPr>
          <w:p w14:paraId="78F201A3"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氧化铁</w:t>
            </w:r>
          </w:p>
        </w:tc>
        <w:tc>
          <w:tcPr>
            <w:tcW w:w="1576" w:type="dxa"/>
            <w:shd w:val="clear" w:color="auto" w:fill="auto"/>
            <w:noWrap/>
            <w:vAlign w:val="center"/>
          </w:tcPr>
          <w:p w14:paraId="7735BF4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63F6EFF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0.7046</w:t>
            </w:r>
          </w:p>
        </w:tc>
        <w:tc>
          <w:tcPr>
            <w:tcW w:w="1317" w:type="dxa"/>
            <w:shd w:val="clear" w:color="auto" w:fill="auto"/>
            <w:noWrap/>
            <w:vAlign w:val="center"/>
          </w:tcPr>
          <w:p w14:paraId="136097F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7BB3CD2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54F6D576" w14:textId="77777777" w:rsidTr="003A496F">
        <w:trPr>
          <w:trHeight w:val="280"/>
          <w:jc w:val="center"/>
        </w:trPr>
        <w:tc>
          <w:tcPr>
            <w:tcW w:w="1796" w:type="dxa"/>
            <w:shd w:val="clear" w:color="auto" w:fill="auto"/>
            <w:noWrap/>
            <w:vAlign w:val="center"/>
          </w:tcPr>
          <w:p w14:paraId="6791FC04"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667E22BB"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100754C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0.8677</w:t>
            </w:r>
          </w:p>
        </w:tc>
        <w:tc>
          <w:tcPr>
            <w:tcW w:w="1317" w:type="dxa"/>
            <w:shd w:val="clear" w:color="auto" w:fill="auto"/>
            <w:noWrap/>
            <w:vAlign w:val="center"/>
          </w:tcPr>
          <w:p w14:paraId="044B040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4CE6FFF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0.0390</w:t>
            </w:r>
          </w:p>
        </w:tc>
      </w:tr>
      <w:tr w:rsidR="00120C29" w14:paraId="1F0CA581" w14:textId="77777777" w:rsidTr="003A496F">
        <w:trPr>
          <w:trHeight w:val="280"/>
          <w:jc w:val="center"/>
        </w:trPr>
        <w:tc>
          <w:tcPr>
            <w:tcW w:w="1796" w:type="dxa"/>
            <w:shd w:val="clear" w:color="auto" w:fill="auto"/>
            <w:noWrap/>
            <w:vAlign w:val="center"/>
          </w:tcPr>
          <w:p w14:paraId="1C68003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氧化铜</w:t>
            </w:r>
          </w:p>
        </w:tc>
        <w:tc>
          <w:tcPr>
            <w:tcW w:w="1576" w:type="dxa"/>
            <w:shd w:val="clear" w:color="auto" w:fill="auto"/>
            <w:noWrap/>
            <w:vAlign w:val="center"/>
          </w:tcPr>
          <w:p w14:paraId="5CDBEFA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7C84C42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0.6764</w:t>
            </w:r>
          </w:p>
        </w:tc>
        <w:tc>
          <w:tcPr>
            <w:tcW w:w="1317" w:type="dxa"/>
            <w:shd w:val="clear" w:color="auto" w:fill="auto"/>
            <w:noWrap/>
            <w:vAlign w:val="center"/>
          </w:tcPr>
          <w:p w14:paraId="0C6730F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6DCE512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54898A94" w14:textId="77777777" w:rsidTr="003A496F">
        <w:trPr>
          <w:trHeight w:val="280"/>
          <w:jc w:val="center"/>
        </w:trPr>
        <w:tc>
          <w:tcPr>
            <w:tcW w:w="1796" w:type="dxa"/>
            <w:shd w:val="clear" w:color="auto" w:fill="auto"/>
            <w:noWrap/>
            <w:vAlign w:val="center"/>
          </w:tcPr>
          <w:p w14:paraId="43361969"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0D7998E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0CEC966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0.9497</w:t>
            </w:r>
          </w:p>
        </w:tc>
        <w:tc>
          <w:tcPr>
            <w:tcW w:w="1317" w:type="dxa"/>
            <w:shd w:val="clear" w:color="auto" w:fill="auto"/>
            <w:noWrap/>
            <w:vAlign w:val="center"/>
          </w:tcPr>
          <w:p w14:paraId="6B52291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49FEF1A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0.5561</w:t>
            </w:r>
          </w:p>
        </w:tc>
      </w:tr>
      <w:tr w:rsidR="00120C29" w14:paraId="1E3595DF" w14:textId="77777777" w:rsidTr="003A496F">
        <w:trPr>
          <w:trHeight w:val="280"/>
          <w:jc w:val="center"/>
        </w:trPr>
        <w:tc>
          <w:tcPr>
            <w:tcW w:w="1796" w:type="dxa"/>
            <w:shd w:val="clear" w:color="auto" w:fill="auto"/>
            <w:noWrap/>
            <w:vAlign w:val="center"/>
          </w:tcPr>
          <w:p w14:paraId="3B9633B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氧化铅</w:t>
            </w:r>
          </w:p>
        </w:tc>
        <w:tc>
          <w:tcPr>
            <w:tcW w:w="1576" w:type="dxa"/>
            <w:shd w:val="clear" w:color="auto" w:fill="auto"/>
            <w:noWrap/>
            <w:vAlign w:val="center"/>
          </w:tcPr>
          <w:p w14:paraId="0C4AFF8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34397DD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0.9444</w:t>
            </w:r>
          </w:p>
        </w:tc>
        <w:tc>
          <w:tcPr>
            <w:tcW w:w="1317" w:type="dxa"/>
            <w:shd w:val="clear" w:color="auto" w:fill="auto"/>
            <w:noWrap/>
            <w:vAlign w:val="center"/>
          </w:tcPr>
          <w:p w14:paraId="1C9C6F0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385B360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0.2232</w:t>
            </w:r>
          </w:p>
        </w:tc>
      </w:tr>
      <w:tr w:rsidR="00120C29" w14:paraId="07494997" w14:textId="77777777" w:rsidTr="003A496F">
        <w:trPr>
          <w:trHeight w:val="280"/>
          <w:jc w:val="center"/>
        </w:trPr>
        <w:tc>
          <w:tcPr>
            <w:tcW w:w="1796" w:type="dxa"/>
            <w:shd w:val="clear" w:color="auto" w:fill="auto"/>
            <w:noWrap/>
            <w:vAlign w:val="center"/>
          </w:tcPr>
          <w:p w14:paraId="08C35D3D"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49DC9CB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2F75E59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0.7107</w:t>
            </w:r>
          </w:p>
        </w:tc>
        <w:tc>
          <w:tcPr>
            <w:tcW w:w="1317" w:type="dxa"/>
            <w:shd w:val="clear" w:color="auto" w:fill="auto"/>
            <w:noWrap/>
            <w:vAlign w:val="center"/>
          </w:tcPr>
          <w:p w14:paraId="58F6818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03D46C3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0.0005</w:t>
            </w:r>
          </w:p>
        </w:tc>
      </w:tr>
      <w:tr w:rsidR="00120C29" w14:paraId="03F5D260" w14:textId="77777777" w:rsidTr="003A496F">
        <w:trPr>
          <w:trHeight w:val="280"/>
          <w:jc w:val="center"/>
        </w:trPr>
        <w:tc>
          <w:tcPr>
            <w:tcW w:w="1796" w:type="dxa"/>
            <w:shd w:val="clear" w:color="auto" w:fill="auto"/>
            <w:noWrap/>
            <w:vAlign w:val="center"/>
          </w:tcPr>
          <w:p w14:paraId="2198C8C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氧化钡</w:t>
            </w:r>
          </w:p>
        </w:tc>
        <w:tc>
          <w:tcPr>
            <w:tcW w:w="1576" w:type="dxa"/>
            <w:shd w:val="clear" w:color="auto" w:fill="auto"/>
            <w:noWrap/>
            <w:vAlign w:val="center"/>
          </w:tcPr>
          <w:p w14:paraId="7D5B202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2BEC87C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0.8013</w:t>
            </w:r>
          </w:p>
        </w:tc>
        <w:tc>
          <w:tcPr>
            <w:tcW w:w="1317" w:type="dxa"/>
            <w:shd w:val="clear" w:color="auto" w:fill="auto"/>
            <w:noWrap/>
            <w:vAlign w:val="center"/>
          </w:tcPr>
          <w:p w14:paraId="2C21A573"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21D5038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0.0004</w:t>
            </w:r>
          </w:p>
        </w:tc>
      </w:tr>
      <w:tr w:rsidR="00120C29" w14:paraId="74F1C884" w14:textId="77777777" w:rsidTr="003A496F">
        <w:trPr>
          <w:trHeight w:val="280"/>
          <w:jc w:val="center"/>
        </w:trPr>
        <w:tc>
          <w:tcPr>
            <w:tcW w:w="1796" w:type="dxa"/>
            <w:shd w:val="clear" w:color="auto" w:fill="auto"/>
            <w:noWrap/>
            <w:vAlign w:val="center"/>
          </w:tcPr>
          <w:p w14:paraId="08946F6A"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4182F45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57E5C98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0.6349</w:t>
            </w:r>
          </w:p>
        </w:tc>
        <w:tc>
          <w:tcPr>
            <w:tcW w:w="1317" w:type="dxa"/>
            <w:shd w:val="clear" w:color="auto" w:fill="auto"/>
            <w:noWrap/>
            <w:vAlign w:val="center"/>
          </w:tcPr>
          <w:p w14:paraId="2572661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30C4475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0.0001</w:t>
            </w:r>
          </w:p>
        </w:tc>
      </w:tr>
      <w:tr w:rsidR="00120C29" w14:paraId="4F26E625" w14:textId="77777777" w:rsidTr="003A496F">
        <w:trPr>
          <w:trHeight w:val="280"/>
          <w:jc w:val="center"/>
        </w:trPr>
        <w:tc>
          <w:tcPr>
            <w:tcW w:w="1796" w:type="dxa"/>
            <w:shd w:val="clear" w:color="auto" w:fill="auto"/>
            <w:noWrap/>
            <w:vAlign w:val="center"/>
          </w:tcPr>
          <w:p w14:paraId="7AA6701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五氧化二磷</w:t>
            </w:r>
          </w:p>
        </w:tc>
        <w:tc>
          <w:tcPr>
            <w:tcW w:w="1576" w:type="dxa"/>
            <w:shd w:val="clear" w:color="auto" w:fill="auto"/>
            <w:noWrap/>
            <w:vAlign w:val="center"/>
          </w:tcPr>
          <w:p w14:paraId="5E26A07B"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0AE77A3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0.6125</w:t>
            </w:r>
          </w:p>
        </w:tc>
        <w:tc>
          <w:tcPr>
            <w:tcW w:w="1317" w:type="dxa"/>
            <w:shd w:val="clear" w:color="auto" w:fill="auto"/>
            <w:noWrap/>
            <w:vAlign w:val="center"/>
          </w:tcPr>
          <w:p w14:paraId="6D480FD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00942A4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1F43E5EB" w14:textId="77777777" w:rsidTr="003A496F">
        <w:trPr>
          <w:trHeight w:val="280"/>
          <w:jc w:val="center"/>
        </w:trPr>
        <w:tc>
          <w:tcPr>
            <w:tcW w:w="1796" w:type="dxa"/>
            <w:shd w:val="clear" w:color="auto" w:fill="auto"/>
            <w:noWrap/>
            <w:vAlign w:val="center"/>
          </w:tcPr>
          <w:p w14:paraId="2257F90E"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23FA445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531C5E33"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0.7272</w:t>
            </w:r>
          </w:p>
        </w:tc>
        <w:tc>
          <w:tcPr>
            <w:tcW w:w="1317" w:type="dxa"/>
            <w:shd w:val="clear" w:color="auto" w:fill="auto"/>
            <w:noWrap/>
            <w:vAlign w:val="center"/>
          </w:tcPr>
          <w:p w14:paraId="0256A4E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51009AEA"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0.0007</w:t>
            </w:r>
          </w:p>
        </w:tc>
      </w:tr>
      <w:tr w:rsidR="00120C29" w14:paraId="0514D847" w14:textId="77777777" w:rsidTr="003A496F">
        <w:trPr>
          <w:trHeight w:val="280"/>
          <w:jc w:val="center"/>
        </w:trPr>
        <w:tc>
          <w:tcPr>
            <w:tcW w:w="1796" w:type="dxa"/>
            <w:shd w:val="clear" w:color="auto" w:fill="auto"/>
            <w:noWrap/>
            <w:vAlign w:val="center"/>
          </w:tcPr>
          <w:p w14:paraId="0AD829DD"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氧化锶</w:t>
            </w:r>
          </w:p>
        </w:tc>
        <w:tc>
          <w:tcPr>
            <w:tcW w:w="1576" w:type="dxa"/>
            <w:shd w:val="clear" w:color="auto" w:fill="auto"/>
            <w:noWrap/>
            <w:vAlign w:val="center"/>
          </w:tcPr>
          <w:p w14:paraId="21CAAD52"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7767F8C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0.8505</w:t>
            </w:r>
          </w:p>
        </w:tc>
        <w:tc>
          <w:tcPr>
            <w:tcW w:w="1317" w:type="dxa"/>
            <w:shd w:val="clear" w:color="auto" w:fill="auto"/>
            <w:noWrap/>
            <w:vAlign w:val="center"/>
          </w:tcPr>
          <w:p w14:paraId="6AC0E4C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0514ABF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0.0028</w:t>
            </w:r>
          </w:p>
        </w:tc>
      </w:tr>
      <w:tr w:rsidR="00120C29" w14:paraId="7B1BA1DB" w14:textId="77777777" w:rsidTr="003A496F">
        <w:trPr>
          <w:trHeight w:val="280"/>
          <w:jc w:val="center"/>
        </w:trPr>
        <w:tc>
          <w:tcPr>
            <w:tcW w:w="1796" w:type="dxa"/>
            <w:shd w:val="clear" w:color="auto" w:fill="auto"/>
            <w:noWrap/>
            <w:vAlign w:val="center"/>
          </w:tcPr>
          <w:p w14:paraId="0BB9D737"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73820E07"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5F61137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0.7525</w:t>
            </w:r>
          </w:p>
        </w:tc>
        <w:tc>
          <w:tcPr>
            <w:tcW w:w="1317" w:type="dxa"/>
            <w:shd w:val="clear" w:color="auto" w:fill="auto"/>
            <w:noWrap/>
            <w:vAlign w:val="center"/>
          </w:tcPr>
          <w:p w14:paraId="2A346585"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3727560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0.0014</w:t>
            </w:r>
          </w:p>
        </w:tc>
      </w:tr>
      <w:tr w:rsidR="00120C29" w14:paraId="786B62D8" w14:textId="77777777" w:rsidTr="003A496F">
        <w:trPr>
          <w:trHeight w:val="280"/>
          <w:jc w:val="center"/>
        </w:trPr>
        <w:tc>
          <w:tcPr>
            <w:tcW w:w="1796" w:type="dxa"/>
            <w:shd w:val="clear" w:color="auto" w:fill="auto"/>
            <w:noWrap/>
            <w:vAlign w:val="center"/>
          </w:tcPr>
          <w:p w14:paraId="6E1D368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氧化锡</w:t>
            </w:r>
          </w:p>
        </w:tc>
        <w:tc>
          <w:tcPr>
            <w:tcW w:w="1576" w:type="dxa"/>
            <w:shd w:val="clear" w:color="auto" w:fill="auto"/>
            <w:noWrap/>
            <w:vAlign w:val="center"/>
          </w:tcPr>
          <w:p w14:paraId="71C2EA4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5DA2C05E"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0.4142</w:t>
            </w:r>
          </w:p>
        </w:tc>
        <w:tc>
          <w:tcPr>
            <w:tcW w:w="1317" w:type="dxa"/>
            <w:shd w:val="clear" w:color="auto" w:fill="auto"/>
            <w:noWrap/>
            <w:vAlign w:val="center"/>
          </w:tcPr>
          <w:p w14:paraId="47BACBD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642B9E7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47E6B733" w14:textId="77777777" w:rsidTr="003A496F">
        <w:trPr>
          <w:trHeight w:val="280"/>
          <w:jc w:val="center"/>
        </w:trPr>
        <w:tc>
          <w:tcPr>
            <w:tcW w:w="1796" w:type="dxa"/>
            <w:shd w:val="clear" w:color="auto" w:fill="auto"/>
            <w:noWrap/>
            <w:vAlign w:val="center"/>
          </w:tcPr>
          <w:p w14:paraId="4ABBDEF8"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2465BC84"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6DFDE76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0.2968</w:t>
            </w:r>
          </w:p>
        </w:tc>
        <w:tc>
          <w:tcPr>
            <w:tcW w:w="1317" w:type="dxa"/>
            <w:shd w:val="clear" w:color="auto" w:fill="auto"/>
            <w:noWrap/>
            <w:vAlign w:val="center"/>
          </w:tcPr>
          <w:p w14:paraId="40A4016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6ED6F7A0"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54F261B7" w14:textId="77777777" w:rsidTr="003A496F">
        <w:trPr>
          <w:trHeight w:val="280"/>
          <w:jc w:val="center"/>
        </w:trPr>
        <w:tc>
          <w:tcPr>
            <w:tcW w:w="1796" w:type="dxa"/>
            <w:shd w:val="clear" w:color="auto" w:fill="auto"/>
            <w:noWrap/>
            <w:vAlign w:val="center"/>
          </w:tcPr>
          <w:p w14:paraId="790F05F3"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二氧化硫</w:t>
            </w:r>
          </w:p>
        </w:tc>
        <w:tc>
          <w:tcPr>
            <w:tcW w:w="1576" w:type="dxa"/>
            <w:shd w:val="clear" w:color="auto" w:fill="auto"/>
            <w:noWrap/>
            <w:vAlign w:val="center"/>
          </w:tcPr>
          <w:p w14:paraId="50644718"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铅钡玻璃</w:t>
            </w:r>
          </w:p>
        </w:tc>
        <w:tc>
          <w:tcPr>
            <w:tcW w:w="1324" w:type="dxa"/>
            <w:shd w:val="clear" w:color="auto" w:fill="auto"/>
            <w:noWrap/>
            <w:vAlign w:val="center"/>
          </w:tcPr>
          <w:p w14:paraId="32083B7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0.2150</w:t>
            </w:r>
          </w:p>
        </w:tc>
        <w:tc>
          <w:tcPr>
            <w:tcW w:w="1317" w:type="dxa"/>
            <w:shd w:val="clear" w:color="auto" w:fill="auto"/>
            <w:noWrap/>
            <w:vAlign w:val="center"/>
          </w:tcPr>
          <w:p w14:paraId="00DDEC3F"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23</w:t>
            </w:r>
          </w:p>
        </w:tc>
        <w:tc>
          <w:tcPr>
            <w:tcW w:w="1342" w:type="dxa"/>
            <w:shd w:val="clear" w:color="auto" w:fill="auto"/>
            <w:noWrap/>
            <w:vAlign w:val="center"/>
          </w:tcPr>
          <w:p w14:paraId="5CBCE036"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r w:rsidR="00120C29" w14:paraId="72BCA51D" w14:textId="77777777" w:rsidTr="003A496F">
        <w:trPr>
          <w:trHeight w:val="280"/>
          <w:jc w:val="center"/>
        </w:trPr>
        <w:tc>
          <w:tcPr>
            <w:tcW w:w="1796" w:type="dxa"/>
            <w:shd w:val="clear" w:color="auto" w:fill="auto"/>
            <w:noWrap/>
            <w:vAlign w:val="center"/>
          </w:tcPr>
          <w:p w14:paraId="719B9693" w14:textId="77777777" w:rsidR="00120C29" w:rsidRDefault="00120C29">
            <w:pPr>
              <w:ind w:firstLine="440"/>
              <w:jc w:val="center"/>
              <w:rPr>
                <w:rFonts w:ascii="等线" w:eastAsia="等线" w:hAnsi="等线" w:cs="等线"/>
                <w:color w:val="000000"/>
                <w:sz w:val="22"/>
              </w:rPr>
            </w:pPr>
          </w:p>
        </w:tc>
        <w:tc>
          <w:tcPr>
            <w:tcW w:w="1576" w:type="dxa"/>
            <w:shd w:val="clear" w:color="auto" w:fill="auto"/>
            <w:noWrap/>
            <w:vAlign w:val="center"/>
          </w:tcPr>
          <w:p w14:paraId="78EC7139"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高钾玻璃</w:t>
            </w:r>
          </w:p>
        </w:tc>
        <w:tc>
          <w:tcPr>
            <w:tcW w:w="1324" w:type="dxa"/>
            <w:shd w:val="clear" w:color="auto" w:fill="auto"/>
            <w:noWrap/>
            <w:vAlign w:val="center"/>
          </w:tcPr>
          <w:p w14:paraId="21C0803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0.5448</w:t>
            </w:r>
          </w:p>
        </w:tc>
        <w:tc>
          <w:tcPr>
            <w:tcW w:w="1317" w:type="dxa"/>
            <w:shd w:val="clear" w:color="auto" w:fill="auto"/>
            <w:noWrap/>
            <w:vAlign w:val="center"/>
          </w:tcPr>
          <w:p w14:paraId="71044041"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14</w:t>
            </w:r>
          </w:p>
        </w:tc>
        <w:tc>
          <w:tcPr>
            <w:tcW w:w="1342" w:type="dxa"/>
            <w:shd w:val="clear" w:color="auto" w:fill="auto"/>
            <w:noWrap/>
            <w:vAlign w:val="center"/>
          </w:tcPr>
          <w:p w14:paraId="4B22023C" w14:textId="77777777" w:rsidR="00120C29" w:rsidRDefault="00280477">
            <w:pPr>
              <w:widowControl/>
              <w:ind w:firstLine="440"/>
              <w:jc w:val="center"/>
              <w:textAlignment w:val="center"/>
              <w:rPr>
                <w:rFonts w:ascii="等线" w:eastAsia="等线" w:hAnsi="等线" w:cs="等线"/>
                <w:color w:val="000000"/>
                <w:sz w:val="22"/>
              </w:rPr>
            </w:pPr>
            <w:r>
              <w:rPr>
                <w:rFonts w:ascii="等线" w:eastAsia="等线" w:hAnsi="等线" w:cs="等线" w:hint="eastAsia"/>
                <w:color w:val="000000"/>
                <w:kern w:val="0"/>
                <w:sz w:val="22"/>
                <w:lang w:bidi="ar"/>
              </w:rPr>
              <w:t>0.0000</w:t>
            </w:r>
          </w:p>
        </w:tc>
      </w:tr>
    </w:tbl>
    <w:p w14:paraId="4A174A43" w14:textId="77777777" w:rsidR="00120C29" w:rsidRDefault="00120C29">
      <w:pPr>
        <w:ind w:firstLine="480"/>
      </w:pPr>
    </w:p>
    <w:p w14:paraId="7A88C893" w14:textId="77777777" w:rsidR="00120C29" w:rsidRDefault="00280477">
      <w:pPr>
        <w:ind w:firstLine="480"/>
      </w:pPr>
      <w:r>
        <w:rPr>
          <w:rFonts w:hint="eastAsia"/>
        </w:rPr>
        <w:t>从上表的结果可以看出，所有的化学成分均不服从正态分布，因此我们选择对</w:t>
      </w:r>
      <w:proofErr w:type="gramStart"/>
      <w:r>
        <w:rPr>
          <w:rFonts w:hint="eastAsia"/>
        </w:rPr>
        <w:t>正态性要求</w:t>
      </w:r>
      <w:proofErr w:type="gramEnd"/>
      <w:r>
        <w:rPr>
          <w:rFonts w:hint="eastAsia"/>
        </w:rPr>
        <w:t>不高的非参数检验进行差异性分析。</w:t>
      </w:r>
    </w:p>
    <w:p w14:paraId="6C83A03E" w14:textId="77777777" w:rsidR="00120C29" w:rsidRDefault="00120C29">
      <w:pPr>
        <w:ind w:firstLine="480"/>
      </w:pPr>
    </w:p>
    <w:p w14:paraId="10A759A5" w14:textId="77777777" w:rsidR="00120C29" w:rsidRDefault="00280477">
      <w:pPr>
        <w:pStyle w:val="3"/>
      </w:pPr>
      <w:r>
        <w:rPr>
          <w:rFonts w:hint="eastAsia"/>
        </w:rPr>
        <w:t>显著性差异模型</w:t>
      </w:r>
    </w:p>
    <w:p w14:paraId="7F26D0CD" w14:textId="77777777" w:rsidR="00120C29" w:rsidRDefault="00120C29">
      <w:pPr>
        <w:ind w:firstLine="480"/>
      </w:pPr>
    </w:p>
    <w:p w14:paraId="0F253BB7" w14:textId="77777777" w:rsidR="00120C29" w:rsidRDefault="00280477">
      <w:pPr>
        <w:ind w:firstLine="480"/>
      </w:pPr>
      <w:r>
        <w:rPr>
          <w:rFonts w:hint="eastAsia"/>
        </w:rPr>
        <w:t>为进一步研究化学成分占比在不同玻璃种类中的差异，我们使用曼惠特尼</w:t>
      </w:r>
      <w:r>
        <w:rPr>
          <w:rFonts w:hint="eastAsia"/>
        </w:rPr>
        <w:t>U</w:t>
      </w:r>
      <w:r>
        <w:rPr>
          <w:rFonts w:hint="eastAsia"/>
        </w:rPr>
        <w:t>检验法，若</w:t>
      </w:r>
      <w:r>
        <w:rPr>
          <w:rFonts w:hint="eastAsia"/>
        </w:rPr>
        <w:t>P</w:t>
      </w:r>
      <w:r>
        <w:rPr>
          <w:rFonts w:hint="eastAsia"/>
        </w:rPr>
        <w:t>值小于</w:t>
      </w:r>
      <w:r>
        <w:rPr>
          <w:rFonts w:hint="eastAsia"/>
        </w:rPr>
        <w:t>0.05</w:t>
      </w:r>
      <w:r>
        <w:rPr>
          <w:rFonts w:hint="eastAsia"/>
        </w:rPr>
        <w:t>，则可以认为该化学成分在不同的玻璃种类中有显著差异，即这种化学成分对玻璃种类的划分有较大影响。</w:t>
      </w:r>
    </w:p>
    <w:p w14:paraId="22709D0B" w14:textId="77777777" w:rsidR="00120C29" w:rsidRDefault="00120C29">
      <w:pPr>
        <w:ind w:firstLineChars="0" w:firstLine="0"/>
      </w:pPr>
    </w:p>
    <w:p w14:paraId="5545865D" w14:textId="3B6B0963" w:rsidR="00120C29" w:rsidRDefault="00DF70F2" w:rsidP="00DF70F2">
      <w:pPr>
        <w:ind w:firstLine="480"/>
        <w:jc w:val="center"/>
        <w:rPr>
          <w:rFonts w:hint="eastAsia"/>
        </w:rPr>
      </w:pPr>
      <w:r>
        <w:rPr>
          <w:rFonts w:hint="eastAsia"/>
        </w:rPr>
        <w:t>无风化</w:t>
      </w:r>
    </w:p>
    <w:tbl>
      <w:tblPr>
        <w:tblW w:w="8733" w:type="dxa"/>
        <w:tblInd w:w="-64" w:type="dxa"/>
        <w:tblBorders>
          <w:top w:val="single" w:sz="8" w:space="0" w:color="auto"/>
          <w:bottom w:val="single" w:sz="8" w:space="0" w:color="auto"/>
        </w:tblBorders>
        <w:tblLayout w:type="fixed"/>
        <w:tblLook w:val="04A0" w:firstRow="1" w:lastRow="0" w:firstColumn="1" w:lastColumn="0" w:noHBand="0" w:noVBand="1"/>
      </w:tblPr>
      <w:tblGrid>
        <w:gridCol w:w="1958"/>
        <w:gridCol w:w="1600"/>
        <w:gridCol w:w="1750"/>
        <w:gridCol w:w="1242"/>
        <w:gridCol w:w="2183"/>
      </w:tblGrid>
      <w:tr w:rsidR="00120C29" w14:paraId="404C801F" w14:textId="77777777" w:rsidTr="003A496F">
        <w:trPr>
          <w:trHeight w:val="287"/>
        </w:trPr>
        <w:tc>
          <w:tcPr>
            <w:tcW w:w="1958" w:type="dxa"/>
            <w:tcBorders>
              <w:top w:val="single" w:sz="8" w:space="0" w:color="auto"/>
              <w:bottom w:val="single" w:sz="8" w:space="0" w:color="auto"/>
            </w:tcBorders>
            <w:shd w:val="clear" w:color="auto" w:fill="auto"/>
            <w:noWrap/>
            <w:vAlign w:val="center"/>
          </w:tcPr>
          <w:p w14:paraId="67406FAE" w14:textId="77777777" w:rsidR="00120C29" w:rsidRDefault="00120C29">
            <w:pPr>
              <w:ind w:firstLine="480"/>
              <w:jc w:val="center"/>
              <w:rPr>
                <w:rFonts w:cs="Times New Roman"/>
                <w:szCs w:val="24"/>
              </w:rPr>
            </w:pPr>
          </w:p>
        </w:tc>
        <w:tc>
          <w:tcPr>
            <w:tcW w:w="1600" w:type="dxa"/>
            <w:tcBorders>
              <w:top w:val="single" w:sz="8" w:space="0" w:color="auto"/>
              <w:bottom w:val="single" w:sz="8" w:space="0" w:color="auto"/>
            </w:tcBorders>
            <w:shd w:val="clear" w:color="auto" w:fill="auto"/>
            <w:noWrap/>
            <w:vAlign w:val="center"/>
          </w:tcPr>
          <w:p w14:paraId="2E095482" w14:textId="77777777" w:rsidR="00120C29" w:rsidRDefault="00280477">
            <w:pPr>
              <w:widowControl/>
              <w:ind w:firstLineChars="0" w:firstLine="0"/>
              <w:jc w:val="center"/>
              <w:textAlignment w:val="center"/>
              <w:rPr>
                <w:rFonts w:cs="Times New Roman"/>
                <w:szCs w:val="24"/>
              </w:rPr>
            </w:pPr>
            <w:proofErr w:type="gramStart"/>
            <w:r>
              <w:rPr>
                <w:rFonts w:cs="Times New Roman"/>
                <w:kern w:val="0"/>
                <w:szCs w:val="24"/>
                <w:lang w:bidi="ar"/>
              </w:rPr>
              <w:t>曼</w:t>
            </w:r>
            <w:proofErr w:type="gramEnd"/>
            <w:r>
              <w:rPr>
                <w:rFonts w:cs="Times New Roman"/>
                <w:kern w:val="0"/>
                <w:szCs w:val="24"/>
                <w:lang w:bidi="ar"/>
              </w:rPr>
              <w:t>-</w:t>
            </w:r>
            <w:r>
              <w:rPr>
                <w:rFonts w:cs="Times New Roman"/>
                <w:kern w:val="0"/>
                <w:szCs w:val="24"/>
                <w:lang w:bidi="ar"/>
              </w:rPr>
              <w:t>惠</w:t>
            </w:r>
            <w:proofErr w:type="gramStart"/>
            <w:r>
              <w:rPr>
                <w:rFonts w:cs="Times New Roman"/>
                <w:kern w:val="0"/>
                <w:szCs w:val="24"/>
                <w:lang w:bidi="ar"/>
              </w:rPr>
              <w:t>特</w:t>
            </w:r>
            <w:proofErr w:type="gramEnd"/>
            <w:r>
              <w:rPr>
                <w:rFonts w:cs="Times New Roman"/>
                <w:kern w:val="0"/>
                <w:szCs w:val="24"/>
                <w:lang w:bidi="ar"/>
              </w:rPr>
              <w:t>尼</w:t>
            </w:r>
            <w:r>
              <w:rPr>
                <w:rFonts w:cs="Times New Roman"/>
                <w:kern w:val="0"/>
                <w:szCs w:val="24"/>
                <w:lang w:bidi="ar"/>
              </w:rPr>
              <w:t xml:space="preserve"> U</w:t>
            </w:r>
          </w:p>
        </w:tc>
        <w:tc>
          <w:tcPr>
            <w:tcW w:w="1750" w:type="dxa"/>
            <w:tcBorders>
              <w:top w:val="single" w:sz="8" w:space="0" w:color="auto"/>
              <w:bottom w:val="single" w:sz="8" w:space="0" w:color="auto"/>
            </w:tcBorders>
            <w:shd w:val="clear" w:color="auto" w:fill="auto"/>
            <w:noWrap/>
            <w:vAlign w:val="center"/>
          </w:tcPr>
          <w:p w14:paraId="36FBC117" w14:textId="77777777" w:rsidR="00120C29" w:rsidRDefault="00280477">
            <w:pPr>
              <w:widowControl/>
              <w:ind w:firstLineChars="0" w:firstLine="0"/>
              <w:jc w:val="center"/>
              <w:textAlignment w:val="center"/>
              <w:rPr>
                <w:rFonts w:cs="Times New Roman"/>
                <w:szCs w:val="24"/>
              </w:rPr>
            </w:pPr>
            <w:r>
              <w:rPr>
                <w:rFonts w:cs="Times New Roman"/>
                <w:kern w:val="0"/>
                <w:szCs w:val="24"/>
                <w:lang w:bidi="ar"/>
              </w:rPr>
              <w:t>威尔科克森</w:t>
            </w:r>
          </w:p>
        </w:tc>
        <w:tc>
          <w:tcPr>
            <w:tcW w:w="1242" w:type="dxa"/>
            <w:tcBorders>
              <w:top w:val="single" w:sz="8" w:space="0" w:color="auto"/>
              <w:bottom w:val="single" w:sz="8" w:space="0" w:color="auto"/>
            </w:tcBorders>
            <w:shd w:val="clear" w:color="auto" w:fill="auto"/>
            <w:noWrap/>
            <w:vAlign w:val="center"/>
          </w:tcPr>
          <w:p w14:paraId="732B5C3B" w14:textId="77777777" w:rsidR="00120C29" w:rsidRDefault="00280477">
            <w:pPr>
              <w:widowControl/>
              <w:ind w:firstLine="480"/>
              <w:jc w:val="center"/>
              <w:textAlignment w:val="center"/>
              <w:rPr>
                <w:rFonts w:cs="Times New Roman"/>
                <w:szCs w:val="24"/>
              </w:rPr>
            </w:pPr>
            <w:r>
              <w:rPr>
                <w:rFonts w:cs="Times New Roman"/>
                <w:kern w:val="0"/>
                <w:szCs w:val="24"/>
                <w:lang w:bidi="ar"/>
              </w:rPr>
              <w:t>Z</w:t>
            </w:r>
          </w:p>
        </w:tc>
        <w:tc>
          <w:tcPr>
            <w:tcW w:w="2183" w:type="dxa"/>
            <w:tcBorders>
              <w:top w:val="single" w:sz="8" w:space="0" w:color="auto"/>
              <w:bottom w:val="single" w:sz="8" w:space="0" w:color="auto"/>
            </w:tcBorders>
            <w:shd w:val="clear" w:color="auto" w:fill="auto"/>
            <w:noWrap/>
            <w:vAlign w:val="center"/>
          </w:tcPr>
          <w:p w14:paraId="617E2B35" w14:textId="77777777" w:rsidR="00120C29" w:rsidRDefault="00280477">
            <w:pPr>
              <w:widowControl/>
              <w:ind w:firstLine="480"/>
              <w:jc w:val="center"/>
              <w:textAlignment w:val="center"/>
              <w:rPr>
                <w:rFonts w:cs="Times New Roman"/>
                <w:szCs w:val="24"/>
              </w:rPr>
            </w:pPr>
            <w:r>
              <w:rPr>
                <w:rFonts w:cs="Times New Roman"/>
                <w:kern w:val="0"/>
                <w:szCs w:val="24"/>
                <w:lang w:bidi="ar"/>
              </w:rPr>
              <w:t>渐近显著性</w:t>
            </w:r>
          </w:p>
        </w:tc>
      </w:tr>
      <w:tr w:rsidR="00120C29" w14:paraId="2382CE26" w14:textId="77777777" w:rsidTr="003A496F">
        <w:trPr>
          <w:trHeight w:val="282"/>
        </w:trPr>
        <w:tc>
          <w:tcPr>
            <w:tcW w:w="1958" w:type="dxa"/>
            <w:tcBorders>
              <w:top w:val="single" w:sz="8" w:space="0" w:color="auto"/>
            </w:tcBorders>
            <w:shd w:val="clear" w:color="auto" w:fill="auto"/>
            <w:noWrap/>
            <w:vAlign w:val="center"/>
          </w:tcPr>
          <w:p w14:paraId="51DC065E" w14:textId="77777777" w:rsidR="00120C29" w:rsidRDefault="00280477">
            <w:pPr>
              <w:widowControl/>
              <w:ind w:firstLine="480"/>
              <w:jc w:val="center"/>
              <w:textAlignment w:val="center"/>
              <w:rPr>
                <w:rFonts w:cs="Times New Roman"/>
                <w:szCs w:val="24"/>
              </w:rPr>
            </w:pPr>
            <w:r>
              <w:rPr>
                <w:rFonts w:cs="Times New Roman"/>
                <w:kern w:val="0"/>
                <w:szCs w:val="24"/>
                <w:lang w:bidi="ar"/>
              </w:rPr>
              <w:t>二氧化硅</w:t>
            </w:r>
          </w:p>
        </w:tc>
        <w:tc>
          <w:tcPr>
            <w:tcW w:w="1600" w:type="dxa"/>
            <w:tcBorders>
              <w:top w:val="single" w:sz="8" w:space="0" w:color="auto"/>
            </w:tcBorders>
            <w:shd w:val="clear" w:color="auto" w:fill="auto"/>
            <w:noWrap/>
            <w:vAlign w:val="center"/>
          </w:tcPr>
          <w:p w14:paraId="00ED2D94"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72.000</w:t>
            </w:r>
          </w:p>
        </w:tc>
        <w:tc>
          <w:tcPr>
            <w:tcW w:w="1750" w:type="dxa"/>
            <w:tcBorders>
              <w:top w:val="single" w:sz="8" w:space="0" w:color="auto"/>
            </w:tcBorders>
            <w:shd w:val="clear" w:color="auto" w:fill="auto"/>
            <w:noWrap/>
            <w:vAlign w:val="center"/>
          </w:tcPr>
          <w:p w14:paraId="25FA29AF"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348.000</w:t>
            </w:r>
          </w:p>
        </w:tc>
        <w:tc>
          <w:tcPr>
            <w:tcW w:w="1242" w:type="dxa"/>
            <w:tcBorders>
              <w:top w:val="single" w:sz="8" w:space="0" w:color="auto"/>
            </w:tcBorders>
            <w:shd w:val="clear" w:color="auto" w:fill="auto"/>
            <w:noWrap/>
            <w:vAlign w:val="center"/>
          </w:tcPr>
          <w:p w14:paraId="091DEAC8"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-2.787</w:t>
            </w:r>
          </w:p>
        </w:tc>
        <w:tc>
          <w:tcPr>
            <w:tcW w:w="2183" w:type="dxa"/>
            <w:tcBorders>
              <w:top w:val="single" w:sz="8" w:space="0" w:color="auto"/>
            </w:tcBorders>
            <w:shd w:val="clear" w:color="auto" w:fill="auto"/>
            <w:noWrap/>
            <w:vAlign w:val="center"/>
          </w:tcPr>
          <w:p w14:paraId="5BC4AF38"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0.005</w:t>
            </w:r>
          </w:p>
        </w:tc>
      </w:tr>
      <w:tr w:rsidR="00120C29" w14:paraId="3DB1B13D" w14:textId="77777777" w:rsidTr="003A496F">
        <w:trPr>
          <w:trHeight w:val="280"/>
        </w:trPr>
        <w:tc>
          <w:tcPr>
            <w:tcW w:w="1958" w:type="dxa"/>
            <w:shd w:val="clear" w:color="auto" w:fill="auto"/>
            <w:noWrap/>
            <w:vAlign w:val="center"/>
          </w:tcPr>
          <w:p w14:paraId="6C2B5F05" w14:textId="77777777" w:rsidR="00120C29" w:rsidRDefault="00280477">
            <w:pPr>
              <w:widowControl/>
              <w:ind w:firstLine="480"/>
              <w:jc w:val="center"/>
              <w:textAlignment w:val="center"/>
              <w:rPr>
                <w:rFonts w:cs="Times New Roman"/>
                <w:szCs w:val="24"/>
              </w:rPr>
            </w:pPr>
            <w:r>
              <w:rPr>
                <w:rFonts w:cs="Times New Roman"/>
                <w:kern w:val="0"/>
                <w:szCs w:val="24"/>
                <w:lang w:bidi="ar"/>
              </w:rPr>
              <w:t>氧化钠</w:t>
            </w:r>
          </w:p>
        </w:tc>
        <w:tc>
          <w:tcPr>
            <w:tcW w:w="1600" w:type="dxa"/>
            <w:shd w:val="clear" w:color="auto" w:fill="auto"/>
            <w:noWrap/>
            <w:vAlign w:val="center"/>
          </w:tcPr>
          <w:p w14:paraId="56E92D23"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141.500</w:t>
            </w:r>
          </w:p>
        </w:tc>
        <w:tc>
          <w:tcPr>
            <w:tcW w:w="1750" w:type="dxa"/>
            <w:shd w:val="clear" w:color="auto" w:fill="auto"/>
            <w:noWrap/>
            <w:vAlign w:val="center"/>
          </w:tcPr>
          <w:p w14:paraId="4A758E53"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246.500</w:t>
            </w:r>
          </w:p>
        </w:tc>
        <w:tc>
          <w:tcPr>
            <w:tcW w:w="1242" w:type="dxa"/>
            <w:shd w:val="clear" w:color="auto" w:fill="auto"/>
            <w:noWrap/>
            <w:vAlign w:val="center"/>
          </w:tcPr>
          <w:p w14:paraId="1AE1F499"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-0.687</w:t>
            </w:r>
          </w:p>
        </w:tc>
        <w:tc>
          <w:tcPr>
            <w:tcW w:w="2183" w:type="dxa"/>
            <w:shd w:val="clear" w:color="auto" w:fill="auto"/>
            <w:noWrap/>
            <w:vAlign w:val="center"/>
          </w:tcPr>
          <w:p w14:paraId="69716161"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0.492</w:t>
            </w:r>
          </w:p>
        </w:tc>
      </w:tr>
      <w:tr w:rsidR="00120C29" w14:paraId="382FCD92" w14:textId="77777777" w:rsidTr="003A496F">
        <w:trPr>
          <w:trHeight w:val="280"/>
        </w:trPr>
        <w:tc>
          <w:tcPr>
            <w:tcW w:w="1958" w:type="dxa"/>
            <w:shd w:val="clear" w:color="auto" w:fill="auto"/>
            <w:noWrap/>
            <w:vAlign w:val="center"/>
          </w:tcPr>
          <w:p w14:paraId="64E93352" w14:textId="77777777" w:rsidR="00120C29" w:rsidRDefault="00280477">
            <w:pPr>
              <w:widowControl/>
              <w:ind w:firstLine="480"/>
              <w:jc w:val="center"/>
              <w:textAlignment w:val="center"/>
              <w:rPr>
                <w:rFonts w:cs="Times New Roman"/>
                <w:szCs w:val="24"/>
              </w:rPr>
            </w:pPr>
            <w:r>
              <w:rPr>
                <w:rFonts w:cs="Times New Roman"/>
                <w:kern w:val="0"/>
                <w:szCs w:val="24"/>
                <w:lang w:bidi="ar"/>
              </w:rPr>
              <w:t>氧化钾</w:t>
            </w:r>
          </w:p>
        </w:tc>
        <w:tc>
          <w:tcPr>
            <w:tcW w:w="1600" w:type="dxa"/>
            <w:shd w:val="clear" w:color="auto" w:fill="auto"/>
            <w:noWrap/>
            <w:vAlign w:val="center"/>
          </w:tcPr>
          <w:p w14:paraId="6162B989"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19.000</w:t>
            </w:r>
          </w:p>
        </w:tc>
        <w:tc>
          <w:tcPr>
            <w:tcW w:w="1750" w:type="dxa"/>
            <w:shd w:val="clear" w:color="auto" w:fill="auto"/>
            <w:noWrap/>
            <w:vAlign w:val="center"/>
          </w:tcPr>
          <w:p w14:paraId="2374BA6D"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295.000</w:t>
            </w:r>
          </w:p>
        </w:tc>
        <w:tc>
          <w:tcPr>
            <w:tcW w:w="1242" w:type="dxa"/>
            <w:shd w:val="clear" w:color="auto" w:fill="auto"/>
            <w:noWrap/>
            <w:vAlign w:val="center"/>
          </w:tcPr>
          <w:p w14:paraId="5020B286"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-4.480</w:t>
            </w:r>
          </w:p>
        </w:tc>
        <w:tc>
          <w:tcPr>
            <w:tcW w:w="2183" w:type="dxa"/>
            <w:shd w:val="clear" w:color="auto" w:fill="auto"/>
            <w:noWrap/>
            <w:vAlign w:val="center"/>
          </w:tcPr>
          <w:p w14:paraId="116DB119"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0.000</w:t>
            </w:r>
          </w:p>
        </w:tc>
      </w:tr>
      <w:tr w:rsidR="00120C29" w14:paraId="43DAB3FC" w14:textId="77777777" w:rsidTr="003A496F">
        <w:trPr>
          <w:trHeight w:val="280"/>
        </w:trPr>
        <w:tc>
          <w:tcPr>
            <w:tcW w:w="1958" w:type="dxa"/>
            <w:shd w:val="clear" w:color="auto" w:fill="auto"/>
            <w:noWrap/>
            <w:vAlign w:val="center"/>
          </w:tcPr>
          <w:p w14:paraId="1CEE2A71" w14:textId="77777777" w:rsidR="00120C29" w:rsidRDefault="00280477">
            <w:pPr>
              <w:widowControl/>
              <w:ind w:firstLine="480"/>
              <w:jc w:val="center"/>
              <w:textAlignment w:val="center"/>
              <w:rPr>
                <w:rFonts w:cs="Times New Roman"/>
                <w:szCs w:val="24"/>
              </w:rPr>
            </w:pPr>
            <w:r>
              <w:rPr>
                <w:rFonts w:cs="Times New Roman"/>
                <w:kern w:val="0"/>
                <w:szCs w:val="24"/>
                <w:lang w:bidi="ar"/>
              </w:rPr>
              <w:t>氧化钙</w:t>
            </w:r>
          </w:p>
        </w:tc>
        <w:tc>
          <w:tcPr>
            <w:tcW w:w="1600" w:type="dxa"/>
            <w:shd w:val="clear" w:color="auto" w:fill="auto"/>
            <w:noWrap/>
            <w:vAlign w:val="center"/>
          </w:tcPr>
          <w:p w14:paraId="77DEE0B4"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92.000</w:t>
            </w:r>
          </w:p>
        </w:tc>
        <w:tc>
          <w:tcPr>
            <w:tcW w:w="1750" w:type="dxa"/>
            <w:shd w:val="clear" w:color="auto" w:fill="auto"/>
            <w:noWrap/>
            <w:vAlign w:val="center"/>
          </w:tcPr>
          <w:p w14:paraId="3C5F4750"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368.000</w:t>
            </w:r>
          </w:p>
        </w:tc>
        <w:tc>
          <w:tcPr>
            <w:tcW w:w="1242" w:type="dxa"/>
            <w:shd w:val="clear" w:color="auto" w:fill="auto"/>
            <w:noWrap/>
            <w:vAlign w:val="center"/>
          </w:tcPr>
          <w:p w14:paraId="2E3F8D86"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-2.168</w:t>
            </w:r>
          </w:p>
        </w:tc>
        <w:tc>
          <w:tcPr>
            <w:tcW w:w="2183" w:type="dxa"/>
            <w:shd w:val="clear" w:color="auto" w:fill="auto"/>
            <w:noWrap/>
            <w:vAlign w:val="center"/>
          </w:tcPr>
          <w:p w14:paraId="57250FC4"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0.030</w:t>
            </w:r>
          </w:p>
        </w:tc>
      </w:tr>
      <w:tr w:rsidR="00120C29" w14:paraId="144555B2" w14:textId="77777777" w:rsidTr="003A496F">
        <w:trPr>
          <w:trHeight w:val="280"/>
        </w:trPr>
        <w:tc>
          <w:tcPr>
            <w:tcW w:w="1958" w:type="dxa"/>
            <w:shd w:val="clear" w:color="auto" w:fill="auto"/>
            <w:noWrap/>
            <w:vAlign w:val="center"/>
          </w:tcPr>
          <w:p w14:paraId="3837A5F6" w14:textId="77777777" w:rsidR="00120C29" w:rsidRDefault="00280477">
            <w:pPr>
              <w:widowControl/>
              <w:ind w:firstLine="480"/>
              <w:jc w:val="center"/>
              <w:textAlignment w:val="center"/>
              <w:rPr>
                <w:rFonts w:cs="Times New Roman"/>
                <w:szCs w:val="24"/>
              </w:rPr>
            </w:pPr>
            <w:r>
              <w:rPr>
                <w:rFonts w:cs="Times New Roman"/>
                <w:kern w:val="0"/>
                <w:szCs w:val="24"/>
                <w:lang w:bidi="ar"/>
              </w:rPr>
              <w:t>氧化镁</w:t>
            </w:r>
          </w:p>
        </w:tc>
        <w:tc>
          <w:tcPr>
            <w:tcW w:w="1600" w:type="dxa"/>
            <w:shd w:val="clear" w:color="auto" w:fill="auto"/>
            <w:noWrap/>
            <w:vAlign w:val="center"/>
          </w:tcPr>
          <w:p w14:paraId="49E698EC"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99.000</w:t>
            </w:r>
          </w:p>
        </w:tc>
        <w:tc>
          <w:tcPr>
            <w:tcW w:w="1750" w:type="dxa"/>
            <w:shd w:val="clear" w:color="auto" w:fill="auto"/>
            <w:noWrap/>
            <w:vAlign w:val="center"/>
          </w:tcPr>
          <w:p w14:paraId="2E85654F"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375.000</w:t>
            </w:r>
          </w:p>
        </w:tc>
        <w:tc>
          <w:tcPr>
            <w:tcW w:w="1242" w:type="dxa"/>
            <w:shd w:val="clear" w:color="auto" w:fill="auto"/>
            <w:noWrap/>
            <w:vAlign w:val="center"/>
          </w:tcPr>
          <w:p w14:paraId="4E8C5DCB"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-1.961</w:t>
            </w:r>
          </w:p>
        </w:tc>
        <w:tc>
          <w:tcPr>
            <w:tcW w:w="2183" w:type="dxa"/>
            <w:shd w:val="clear" w:color="auto" w:fill="auto"/>
            <w:noWrap/>
            <w:vAlign w:val="center"/>
          </w:tcPr>
          <w:p w14:paraId="79F70345"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0.050</w:t>
            </w:r>
          </w:p>
        </w:tc>
      </w:tr>
      <w:tr w:rsidR="00120C29" w14:paraId="6BDBED3A" w14:textId="77777777" w:rsidTr="003A496F">
        <w:trPr>
          <w:trHeight w:val="280"/>
        </w:trPr>
        <w:tc>
          <w:tcPr>
            <w:tcW w:w="1958" w:type="dxa"/>
            <w:shd w:val="clear" w:color="auto" w:fill="auto"/>
            <w:noWrap/>
            <w:vAlign w:val="center"/>
          </w:tcPr>
          <w:p w14:paraId="42F5493B" w14:textId="77777777" w:rsidR="00120C29" w:rsidRDefault="00280477">
            <w:pPr>
              <w:widowControl/>
              <w:ind w:firstLine="480"/>
              <w:jc w:val="center"/>
              <w:textAlignment w:val="center"/>
              <w:rPr>
                <w:rFonts w:cs="Times New Roman"/>
                <w:szCs w:val="24"/>
              </w:rPr>
            </w:pPr>
            <w:r>
              <w:rPr>
                <w:rFonts w:cs="Times New Roman"/>
                <w:kern w:val="0"/>
                <w:szCs w:val="24"/>
                <w:lang w:bidi="ar"/>
              </w:rPr>
              <w:t>氧化铝</w:t>
            </w:r>
          </w:p>
        </w:tc>
        <w:tc>
          <w:tcPr>
            <w:tcW w:w="1600" w:type="dxa"/>
            <w:shd w:val="clear" w:color="auto" w:fill="auto"/>
            <w:noWrap/>
            <w:vAlign w:val="center"/>
          </w:tcPr>
          <w:p w14:paraId="570745C8"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98.000</w:t>
            </w:r>
          </w:p>
        </w:tc>
        <w:tc>
          <w:tcPr>
            <w:tcW w:w="1750" w:type="dxa"/>
            <w:shd w:val="clear" w:color="auto" w:fill="auto"/>
            <w:noWrap/>
            <w:vAlign w:val="center"/>
          </w:tcPr>
          <w:p w14:paraId="4D0CF255"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374.000</w:t>
            </w:r>
          </w:p>
        </w:tc>
        <w:tc>
          <w:tcPr>
            <w:tcW w:w="1242" w:type="dxa"/>
            <w:shd w:val="clear" w:color="auto" w:fill="auto"/>
            <w:noWrap/>
            <w:vAlign w:val="center"/>
          </w:tcPr>
          <w:p w14:paraId="04B97735"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-1.973</w:t>
            </w:r>
          </w:p>
        </w:tc>
        <w:tc>
          <w:tcPr>
            <w:tcW w:w="2183" w:type="dxa"/>
            <w:shd w:val="clear" w:color="auto" w:fill="auto"/>
            <w:noWrap/>
            <w:vAlign w:val="center"/>
          </w:tcPr>
          <w:p w14:paraId="5A1ED4F0"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0.049</w:t>
            </w:r>
          </w:p>
        </w:tc>
      </w:tr>
      <w:tr w:rsidR="00120C29" w14:paraId="671F1F63" w14:textId="77777777" w:rsidTr="003A496F">
        <w:trPr>
          <w:trHeight w:val="280"/>
        </w:trPr>
        <w:tc>
          <w:tcPr>
            <w:tcW w:w="1958" w:type="dxa"/>
            <w:shd w:val="clear" w:color="auto" w:fill="auto"/>
            <w:noWrap/>
            <w:vAlign w:val="center"/>
          </w:tcPr>
          <w:p w14:paraId="6F28B571" w14:textId="77777777" w:rsidR="00120C29" w:rsidRDefault="00280477">
            <w:pPr>
              <w:widowControl/>
              <w:ind w:firstLine="480"/>
              <w:jc w:val="center"/>
              <w:textAlignment w:val="center"/>
              <w:rPr>
                <w:rFonts w:cs="Times New Roman"/>
                <w:szCs w:val="24"/>
              </w:rPr>
            </w:pPr>
            <w:r>
              <w:rPr>
                <w:rFonts w:cs="Times New Roman"/>
                <w:kern w:val="0"/>
                <w:szCs w:val="24"/>
                <w:lang w:bidi="ar"/>
              </w:rPr>
              <w:t>氧化铁</w:t>
            </w:r>
          </w:p>
        </w:tc>
        <w:tc>
          <w:tcPr>
            <w:tcW w:w="1600" w:type="dxa"/>
            <w:shd w:val="clear" w:color="auto" w:fill="auto"/>
            <w:noWrap/>
            <w:vAlign w:val="center"/>
          </w:tcPr>
          <w:p w14:paraId="07C59522"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79.000</w:t>
            </w:r>
          </w:p>
        </w:tc>
        <w:tc>
          <w:tcPr>
            <w:tcW w:w="1750" w:type="dxa"/>
            <w:shd w:val="clear" w:color="auto" w:fill="auto"/>
            <w:noWrap/>
            <w:vAlign w:val="center"/>
          </w:tcPr>
          <w:p w14:paraId="41F6EE2D"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355.000</w:t>
            </w:r>
          </w:p>
        </w:tc>
        <w:tc>
          <w:tcPr>
            <w:tcW w:w="1242" w:type="dxa"/>
            <w:shd w:val="clear" w:color="auto" w:fill="auto"/>
            <w:noWrap/>
            <w:vAlign w:val="center"/>
          </w:tcPr>
          <w:p w14:paraId="391C105C"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-2.640</w:t>
            </w:r>
          </w:p>
        </w:tc>
        <w:tc>
          <w:tcPr>
            <w:tcW w:w="2183" w:type="dxa"/>
            <w:shd w:val="clear" w:color="auto" w:fill="auto"/>
            <w:noWrap/>
            <w:vAlign w:val="center"/>
          </w:tcPr>
          <w:p w14:paraId="04AC755D"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0.008</w:t>
            </w:r>
          </w:p>
        </w:tc>
      </w:tr>
      <w:tr w:rsidR="00120C29" w14:paraId="05DE38C1" w14:textId="77777777" w:rsidTr="003A496F">
        <w:trPr>
          <w:trHeight w:val="280"/>
        </w:trPr>
        <w:tc>
          <w:tcPr>
            <w:tcW w:w="1958" w:type="dxa"/>
            <w:shd w:val="clear" w:color="auto" w:fill="auto"/>
            <w:noWrap/>
            <w:vAlign w:val="center"/>
          </w:tcPr>
          <w:p w14:paraId="3004186B" w14:textId="77777777" w:rsidR="00120C29" w:rsidRDefault="00280477">
            <w:pPr>
              <w:widowControl/>
              <w:ind w:firstLine="480"/>
              <w:jc w:val="center"/>
              <w:textAlignment w:val="center"/>
              <w:rPr>
                <w:rFonts w:cs="Times New Roman"/>
                <w:szCs w:val="24"/>
              </w:rPr>
            </w:pPr>
            <w:r>
              <w:rPr>
                <w:rFonts w:cs="Times New Roman"/>
                <w:kern w:val="0"/>
                <w:szCs w:val="24"/>
                <w:lang w:bidi="ar"/>
              </w:rPr>
              <w:t>氧化铜</w:t>
            </w:r>
          </w:p>
        </w:tc>
        <w:tc>
          <w:tcPr>
            <w:tcW w:w="1600" w:type="dxa"/>
            <w:shd w:val="clear" w:color="auto" w:fill="auto"/>
            <w:noWrap/>
            <w:vAlign w:val="center"/>
          </w:tcPr>
          <w:p w14:paraId="28299997"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91.500</w:t>
            </w:r>
          </w:p>
        </w:tc>
        <w:tc>
          <w:tcPr>
            <w:tcW w:w="1750" w:type="dxa"/>
            <w:shd w:val="clear" w:color="auto" w:fill="auto"/>
            <w:noWrap/>
            <w:vAlign w:val="center"/>
          </w:tcPr>
          <w:p w14:paraId="5EF5EBBA"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367.500</w:t>
            </w:r>
          </w:p>
        </w:tc>
        <w:tc>
          <w:tcPr>
            <w:tcW w:w="1242" w:type="dxa"/>
            <w:shd w:val="clear" w:color="auto" w:fill="auto"/>
            <w:noWrap/>
            <w:vAlign w:val="center"/>
          </w:tcPr>
          <w:p w14:paraId="1B612F6A"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-2.177</w:t>
            </w:r>
          </w:p>
        </w:tc>
        <w:tc>
          <w:tcPr>
            <w:tcW w:w="2183" w:type="dxa"/>
            <w:shd w:val="clear" w:color="auto" w:fill="auto"/>
            <w:noWrap/>
            <w:vAlign w:val="center"/>
          </w:tcPr>
          <w:p w14:paraId="7A64BE1C"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0.029</w:t>
            </w:r>
          </w:p>
        </w:tc>
      </w:tr>
      <w:tr w:rsidR="00120C29" w14:paraId="7D9C4A64" w14:textId="77777777" w:rsidTr="003A496F">
        <w:trPr>
          <w:trHeight w:val="280"/>
        </w:trPr>
        <w:tc>
          <w:tcPr>
            <w:tcW w:w="1958" w:type="dxa"/>
            <w:shd w:val="clear" w:color="auto" w:fill="auto"/>
            <w:noWrap/>
            <w:vAlign w:val="center"/>
          </w:tcPr>
          <w:p w14:paraId="3933EBE7" w14:textId="77777777" w:rsidR="00120C29" w:rsidRDefault="00280477">
            <w:pPr>
              <w:widowControl/>
              <w:ind w:firstLine="480"/>
              <w:jc w:val="center"/>
              <w:textAlignment w:val="center"/>
              <w:rPr>
                <w:rFonts w:cs="Times New Roman"/>
                <w:szCs w:val="24"/>
              </w:rPr>
            </w:pPr>
            <w:r>
              <w:rPr>
                <w:rFonts w:cs="Times New Roman"/>
                <w:kern w:val="0"/>
                <w:szCs w:val="24"/>
                <w:lang w:bidi="ar"/>
              </w:rPr>
              <w:t>氧化铅</w:t>
            </w:r>
          </w:p>
        </w:tc>
        <w:tc>
          <w:tcPr>
            <w:tcW w:w="1600" w:type="dxa"/>
            <w:shd w:val="clear" w:color="auto" w:fill="auto"/>
            <w:noWrap/>
            <w:vAlign w:val="center"/>
          </w:tcPr>
          <w:p w14:paraId="17EDC1B4"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0.000</w:t>
            </w:r>
          </w:p>
        </w:tc>
        <w:tc>
          <w:tcPr>
            <w:tcW w:w="1750" w:type="dxa"/>
            <w:shd w:val="clear" w:color="auto" w:fill="auto"/>
            <w:noWrap/>
            <w:vAlign w:val="center"/>
          </w:tcPr>
          <w:p w14:paraId="172CE67E"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105.000</w:t>
            </w:r>
          </w:p>
        </w:tc>
        <w:tc>
          <w:tcPr>
            <w:tcW w:w="1242" w:type="dxa"/>
            <w:shd w:val="clear" w:color="auto" w:fill="auto"/>
            <w:noWrap/>
            <w:vAlign w:val="center"/>
          </w:tcPr>
          <w:p w14:paraId="309329EB"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-5.048</w:t>
            </w:r>
          </w:p>
        </w:tc>
        <w:tc>
          <w:tcPr>
            <w:tcW w:w="2183" w:type="dxa"/>
            <w:shd w:val="clear" w:color="auto" w:fill="auto"/>
            <w:noWrap/>
            <w:vAlign w:val="center"/>
          </w:tcPr>
          <w:p w14:paraId="18BBF46A"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0.000</w:t>
            </w:r>
          </w:p>
        </w:tc>
      </w:tr>
      <w:tr w:rsidR="00120C29" w14:paraId="23CAFB54" w14:textId="77777777" w:rsidTr="003A496F">
        <w:trPr>
          <w:trHeight w:val="280"/>
        </w:trPr>
        <w:tc>
          <w:tcPr>
            <w:tcW w:w="1958" w:type="dxa"/>
            <w:shd w:val="clear" w:color="auto" w:fill="auto"/>
            <w:noWrap/>
            <w:vAlign w:val="center"/>
          </w:tcPr>
          <w:p w14:paraId="6FDECDE5" w14:textId="77777777" w:rsidR="00120C29" w:rsidRDefault="00280477">
            <w:pPr>
              <w:widowControl/>
              <w:ind w:firstLine="480"/>
              <w:jc w:val="center"/>
              <w:textAlignment w:val="center"/>
              <w:rPr>
                <w:rFonts w:cs="Times New Roman"/>
                <w:szCs w:val="24"/>
              </w:rPr>
            </w:pPr>
            <w:r>
              <w:rPr>
                <w:rFonts w:cs="Times New Roman"/>
                <w:kern w:val="0"/>
                <w:szCs w:val="24"/>
                <w:lang w:bidi="ar"/>
              </w:rPr>
              <w:t>氧化钡</w:t>
            </w:r>
          </w:p>
        </w:tc>
        <w:tc>
          <w:tcPr>
            <w:tcW w:w="1600" w:type="dxa"/>
            <w:shd w:val="clear" w:color="auto" w:fill="auto"/>
            <w:noWrap/>
            <w:vAlign w:val="center"/>
          </w:tcPr>
          <w:p w14:paraId="518DB5DD"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1.000</w:t>
            </w:r>
          </w:p>
        </w:tc>
        <w:tc>
          <w:tcPr>
            <w:tcW w:w="1750" w:type="dxa"/>
            <w:shd w:val="clear" w:color="auto" w:fill="auto"/>
            <w:noWrap/>
            <w:vAlign w:val="center"/>
          </w:tcPr>
          <w:p w14:paraId="4486B9E0"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106.000</w:t>
            </w:r>
          </w:p>
        </w:tc>
        <w:tc>
          <w:tcPr>
            <w:tcW w:w="1242" w:type="dxa"/>
            <w:shd w:val="clear" w:color="auto" w:fill="auto"/>
            <w:noWrap/>
            <w:vAlign w:val="center"/>
          </w:tcPr>
          <w:p w14:paraId="7F959100"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-5.060</w:t>
            </w:r>
          </w:p>
        </w:tc>
        <w:tc>
          <w:tcPr>
            <w:tcW w:w="2183" w:type="dxa"/>
            <w:shd w:val="clear" w:color="auto" w:fill="auto"/>
            <w:noWrap/>
            <w:vAlign w:val="center"/>
          </w:tcPr>
          <w:p w14:paraId="27E8A9E8"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0.000</w:t>
            </w:r>
          </w:p>
        </w:tc>
      </w:tr>
      <w:tr w:rsidR="00120C29" w14:paraId="6FDC7635" w14:textId="77777777" w:rsidTr="003A496F">
        <w:trPr>
          <w:trHeight w:val="280"/>
        </w:trPr>
        <w:tc>
          <w:tcPr>
            <w:tcW w:w="1958" w:type="dxa"/>
            <w:shd w:val="clear" w:color="auto" w:fill="auto"/>
            <w:noWrap/>
            <w:vAlign w:val="center"/>
          </w:tcPr>
          <w:p w14:paraId="3D189B62" w14:textId="77777777" w:rsidR="00120C29" w:rsidRDefault="00280477">
            <w:pPr>
              <w:widowControl/>
              <w:ind w:firstLine="480"/>
              <w:jc w:val="center"/>
              <w:textAlignment w:val="center"/>
              <w:rPr>
                <w:rFonts w:cs="Times New Roman"/>
                <w:szCs w:val="24"/>
              </w:rPr>
            </w:pPr>
            <w:r>
              <w:rPr>
                <w:rFonts w:cs="Times New Roman"/>
                <w:kern w:val="0"/>
                <w:szCs w:val="24"/>
                <w:lang w:bidi="ar"/>
              </w:rPr>
              <w:t>五氧化二磷</w:t>
            </w:r>
          </w:p>
        </w:tc>
        <w:tc>
          <w:tcPr>
            <w:tcW w:w="1600" w:type="dxa"/>
            <w:shd w:val="clear" w:color="auto" w:fill="auto"/>
            <w:noWrap/>
            <w:vAlign w:val="center"/>
          </w:tcPr>
          <w:p w14:paraId="740DDE95"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112.000</w:t>
            </w:r>
          </w:p>
        </w:tc>
        <w:tc>
          <w:tcPr>
            <w:tcW w:w="1750" w:type="dxa"/>
            <w:shd w:val="clear" w:color="auto" w:fill="auto"/>
            <w:noWrap/>
            <w:vAlign w:val="center"/>
          </w:tcPr>
          <w:p w14:paraId="5320EE1E"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388.000</w:t>
            </w:r>
          </w:p>
        </w:tc>
        <w:tc>
          <w:tcPr>
            <w:tcW w:w="1242" w:type="dxa"/>
            <w:shd w:val="clear" w:color="auto" w:fill="auto"/>
            <w:noWrap/>
            <w:vAlign w:val="center"/>
          </w:tcPr>
          <w:p w14:paraId="315BD5A2"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-1.540</w:t>
            </w:r>
          </w:p>
        </w:tc>
        <w:tc>
          <w:tcPr>
            <w:tcW w:w="2183" w:type="dxa"/>
            <w:shd w:val="clear" w:color="auto" w:fill="auto"/>
            <w:noWrap/>
            <w:vAlign w:val="center"/>
          </w:tcPr>
          <w:p w14:paraId="2B1F6E70"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0.124</w:t>
            </w:r>
          </w:p>
        </w:tc>
      </w:tr>
      <w:tr w:rsidR="00120C29" w14:paraId="769B325A" w14:textId="77777777" w:rsidTr="003A496F">
        <w:trPr>
          <w:trHeight w:val="280"/>
        </w:trPr>
        <w:tc>
          <w:tcPr>
            <w:tcW w:w="1958" w:type="dxa"/>
            <w:shd w:val="clear" w:color="auto" w:fill="auto"/>
            <w:noWrap/>
            <w:vAlign w:val="center"/>
          </w:tcPr>
          <w:p w14:paraId="77AFBFF1" w14:textId="77777777" w:rsidR="00120C29" w:rsidRDefault="00280477">
            <w:pPr>
              <w:widowControl/>
              <w:ind w:firstLine="480"/>
              <w:jc w:val="center"/>
              <w:textAlignment w:val="center"/>
              <w:rPr>
                <w:rFonts w:cs="Times New Roman"/>
                <w:szCs w:val="24"/>
              </w:rPr>
            </w:pPr>
            <w:r>
              <w:rPr>
                <w:rFonts w:cs="Times New Roman"/>
                <w:kern w:val="0"/>
                <w:szCs w:val="24"/>
                <w:lang w:bidi="ar"/>
              </w:rPr>
              <w:t>氧化锶</w:t>
            </w:r>
          </w:p>
        </w:tc>
        <w:tc>
          <w:tcPr>
            <w:tcW w:w="1600" w:type="dxa"/>
            <w:shd w:val="clear" w:color="auto" w:fill="auto"/>
            <w:noWrap/>
            <w:vAlign w:val="center"/>
          </w:tcPr>
          <w:p w14:paraId="2C6387F3"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60.500</w:t>
            </w:r>
          </w:p>
        </w:tc>
        <w:tc>
          <w:tcPr>
            <w:tcW w:w="1750" w:type="dxa"/>
            <w:shd w:val="clear" w:color="auto" w:fill="auto"/>
            <w:noWrap/>
            <w:vAlign w:val="center"/>
          </w:tcPr>
          <w:p w14:paraId="01633173"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165.500</w:t>
            </w:r>
          </w:p>
        </w:tc>
        <w:tc>
          <w:tcPr>
            <w:tcW w:w="1242" w:type="dxa"/>
            <w:shd w:val="clear" w:color="auto" w:fill="auto"/>
            <w:noWrap/>
            <w:vAlign w:val="center"/>
          </w:tcPr>
          <w:p w14:paraId="556CB6C8"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-3.237</w:t>
            </w:r>
          </w:p>
        </w:tc>
        <w:tc>
          <w:tcPr>
            <w:tcW w:w="2183" w:type="dxa"/>
            <w:shd w:val="clear" w:color="auto" w:fill="auto"/>
            <w:noWrap/>
            <w:vAlign w:val="center"/>
          </w:tcPr>
          <w:p w14:paraId="46AD04BA"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0.001</w:t>
            </w:r>
          </w:p>
        </w:tc>
      </w:tr>
      <w:tr w:rsidR="00120C29" w14:paraId="54C651B1" w14:textId="77777777" w:rsidTr="003A496F">
        <w:trPr>
          <w:trHeight w:val="280"/>
        </w:trPr>
        <w:tc>
          <w:tcPr>
            <w:tcW w:w="1958" w:type="dxa"/>
            <w:shd w:val="clear" w:color="auto" w:fill="auto"/>
            <w:noWrap/>
            <w:vAlign w:val="center"/>
          </w:tcPr>
          <w:p w14:paraId="3AE79E48" w14:textId="77777777" w:rsidR="00120C29" w:rsidRDefault="00280477">
            <w:pPr>
              <w:widowControl/>
              <w:ind w:firstLine="480"/>
              <w:jc w:val="center"/>
              <w:textAlignment w:val="center"/>
              <w:rPr>
                <w:rFonts w:cs="Times New Roman"/>
                <w:szCs w:val="24"/>
              </w:rPr>
            </w:pPr>
            <w:r>
              <w:rPr>
                <w:rFonts w:cs="Times New Roman"/>
                <w:kern w:val="0"/>
                <w:szCs w:val="24"/>
                <w:lang w:bidi="ar"/>
              </w:rPr>
              <w:t>氧化锡</w:t>
            </w:r>
          </w:p>
        </w:tc>
        <w:tc>
          <w:tcPr>
            <w:tcW w:w="1600" w:type="dxa"/>
            <w:shd w:val="clear" w:color="auto" w:fill="auto"/>
            <w:noWrap/>
            <w:vAlign w:val="center"/>
          </w:tcPr>
          <w:p w14:paraId="62B00619"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153.000</w:t>
            </w:r>
          </w:p>
        </w:tc>
        <w:tc>
          <w:tcPr>
            <w:tcW w:w="1750" w:type="dxa"/>
            <w:shd w:val="clear" w:color="auto" w:fill="auto"/>
            <w:noWrap/>
            <w:vAlign w:val="center"/>
          </w:tcPr>
          <w:p w14:paraId="15E6D409"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258.000</w:t>
            </w:r>
          </w:p>
        </w:tc>
        <w:tc>
          <w:tcPr>
            <w:tcW w:w="1242" w:type="dxa"/>
            <w:shd w:val="clear" w:color="auto" w:fill="auto"/>
            <w:noWrap/>
            <w:vAlign w:val="center"/>
          </w:tcPr>
          <w:p w14:paraId="536126C6"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-0.465</w:t>
            </w:r>
          </w:p>
        </w:tc>
        <w:tc>
          <w:tcPr>
            <w:tcW w:w="2183" w:type="dxa"/>
            <w:shd w:val="clear" w:color="auto" w:fill="auto"/>
            <w:noWrap/>
            <w:vAlign w:val="center"/>
          </w:tcPr>
          <w:p w14:paraId="51195B09"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0.642</w:t>
            </w:r>
          </w:p>
        </w:tc>
      </w:tr>
      <w:tr w:rsidR="00120C29" w14:paraId="324E5D42" w14:textId="77777777" w:rsidTr="003A496F">
        <w:trPr>
          <w:trHeight w:val="280"/>
        </w:trPr>
        <w:tc>
          <w:tcPr>
            <w:tcW w:w="1958" w:type="dxa"/>
            <w:shd w:val="clear" w:color="auto" w:fill="auto"/>
            <w:noWrap/>
            <w:vAlign w:val="center"/>
          </w:tcPr>
          <w:p w14:paraId="5738E2F1" w14:textId="77777777" w:rsidR="00120C29" w:rsidRDefault="00280477">
            <w:pPr>
              <w:widowControl/>
              <w:ind w:firstLine="480"/>
              <w:jc w:val="center"/>
              <w:textAlignment w:val="center"/>
              <w:rPr>
                <w:rFonts w:cs="Times New Roman"/>
                <w:szCs w:val="24"/>
              </w:rPr>
            </w:pPr>
            <w:r>
              <w:rPr>
                <w:rFonts w:cs="Times New Roman"/>
                <w:kern w:val="0"/>
                <w:szCs w:val="24"/>
                <w:lang w:bidi="ar"/>
              </w:rPr>
              <w:t>二氧化硫</w:t>
            </w:r>
          </w:p>
        </w:tc>
        <w:tc>
          <w:tcPr>
            <w:tcW w:w="1600" w:type="dxa"/>
            <w:shd w:val="clear" w:color="auto" w:fill="auto"/>
            <w:noWrap/>
            <w:vAlign w:val="center"/>
          </w:tcPr>
          <w:p w14:paraId="3C672A1E"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135.000</w:t>
            </w:r>
          </w:p>
        </w:tc>
        <w:tc>
          <w:tcPr>
            <w:tcW w:w="1750" w:type="dxa"/>
            <w:shd w:val="clear" w:color="auto" w:fill="auto"/>
            <w:noWrap/>
            <w:vAlign w:val="center"/>
          </w:tcPr>
          <w:p w14:paraId="5CC79052"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411.000</w:t>
            </w:r>
          </w:p>
        </w:tc>
        <w:tc>
          <w:tcPr>
            <w:tcW w:w="1242" w:type="dxa"/>
            <w:shd w:val="clear" w:color="auto" w:fill="auto"/>
            <w:noWrap/>
            <w:vAlign w:val="center"/>
          </w:tcPr>
          <w:p w14:paraId="6EF8884E" w14:textId="77777777" w:rsidR="00120C29" w:rsidRDefault="00280477">
            <w:pPr>
              <w:widowControl/>
              <w:ind w:firstLineChars="0" w:firstLine="0"/>
              <w:jc w:val="center"/>
              <w:textAlignment w:val="center"/>
              <w:rPr>
                <w:rFonts w:cs="Times New Roman"/>
                <w:szCs w:val="24"/>
              </w:rPr>
            </w:pPr>
            <w:r>
              <w:rPr>
                <w:rFonts w:eastAsia="等线" w:cs="Times New Roman"/>
                <w:color w:val="000000"/>
                <w:kern w:val="0"/>
                <w:szCs w:val="24"/>
                <w:lang w:bidi="ar"/>
              </w:rPr>
              <w:t>-1.510</w:t>
            </w:r>
          </w:p>
        </w:tc>
        <w:tc>
          <w:tcPr>
            <w:tcW w:w="2183" w:type="dxa"/>
            <w:shd w:val="clear" w:color="auto" w:fill="auto"/>
            <w:noWrap/>
            <w:vAlign w:val="center"/>
          </w:tcPr>
          <w:p w14:paraId="4F921577" w14:textId="77777777" w:rsidR="00120C29" w:rsidRDefault="00280477">
            <w:pPr>
              <w:widowControl/>
              <w:ind w:firstLine="480"/>
              <w:jc w:val="center"/>
              <w:textAlignment w:val="center"/>
              <w:rPr>
                <w:rFonts w:cs="Times New Roman"/>
                <w:szCs w:val="24"/>
              </w:rPr>
            </w:pPr>
            <w:r>
              <w:rPr>
                <w:rFonts w:eastAsia="等线" w:cs="Times New Roman"/>
                <w:color w:val="000000"/>
                <w:kern w:val="0"/>
                <w:szCs w:val="24"/>
                <w:lang w:bidi="ar"/>
              </w:rPr>
              <w:t>0.131</w:t>
            </w:r>
          </w:p>
        </w:tc>
      </w:tr>
    </w:tbl>
    <w:p w14:paraId="035C7D74" w14:textId="77777777" w:rsidR="00120C29" w:rsidRDefault="00120C29">
      <w:pPr>
        <w:pStyle w:val="3"/>
        <w:numPr>
          <w:ilvl w:val="2"/>
          <w:numId w:val="0"/>
        </w:numPr>
      </w:pPr>
    </w:p>
    <w:p w14:paraId="0E4581C4" w14:textId="0AAB8AE1" w:rsidR="00120C29" w:rsidRDefault="00280477">
      <w:pPr>
        <w:ind w:firstLine="480"/>
      </w:pPr>
      <w:r>
        <w:rPr>
          <w:rFonts w:hint="eastAsia"/>
        </w:rPr>
        <w:t>从上表中可以看出，除氧化钠、五氧化二磷、氧化锡、二氧化硫外，其余化学成分均显著，因此，我们</w:t>
      </w:r>
      <w:r w:rsidR="00DF70F2">
        <w:rPr>
          <w:rFonts w:hint="eastAsia"/>
        </w:rPr>
        <w:t>在分析无风化玻璃类型时</w:t>
      </w:r>
      <w:r>
        <w:rPr>
          <w:rFonts w:hint="eastAsia"/>
        </w:rPr>
        <w:t>剔除掉这四种成分，并对保留的化学成分进行</w:t>
      </w:r>
      <w:r>
        <w:rPr>
          <w:rFonts w:hint="eastAsia"/>
        </w:rPr>
        <w:t>fisher</w:t>
      </w:r>
      <w:r>
        <w:rPr>
          <w:rFonts w:hint="eastAsia"/>
        </w:rPr>
        <w:t>判别分析。</w:t>
      </w:r>
    </w:p>
    <w:p w14:paraId="71FB8D10" w14:textId="69A05FC2" w:rsidR="008A4EFA" w:rsidRDefault="008A4EFA" w:rsidP="008A4EFA">
      <w:pPr>
        <w:ind w:firstLine="480"/>
        <w:jc w:val="center"/>
        <w:rPr>
          <w:rFonts w:hint="eastAsia"/>
        </w:rPr>
      </w:pPr>
      <w:r>
        <w:rPr>
          <w:rFonts w:hint="eastAsia"/>
        </w:rPr>
        <w:t>风化</w:t>
      </w:r>
    </w:p>
    <w:tbl>
      <w:tblPr>
        <w:tblW w:w="7243" w:type="dxa"/>
        <w:jc w:val="center"/>
        <w:tblBorders>
          <w:top w:val="single" w:sz="8" w:space="0" w:color="auto"/>
          <w:bottom w:val="single" w:sz="8" w:space="0" w:color="auto"/>
        </w:tblBorders>
        <w:tblLook w:val="04A0" w:firstRow="1" w:lastRow="0" w:firstColumn="1" w:lastColumn="0" w:noHBand="0" w:noVBand="1"/>
      </w:tblPr>
      <w:tblGrid>
        <w:gridCol w:w="1454"/>
        <w:gridCol w:w="1509"/>
        <w:gridCol w:w="1040"/>
        <w:gridCol w:w="286"/>
        <w:gridCol w:w="754"/>
        <w:gridCol w:w="2200"/>
      </w:tblGrid>
      <w:tr w:rsidR="00DF70F2" w:rsidRPr="00DF70F2" w14:paraId="2DF34704" w14:textId="77777777" w:rsidTr="008A4EFA">
        <w:trPr>
          <w:trHeight w:val="320"/>
          <w:jc w:val="center"/>
        </w:trPr>
        <w:tc>
          <w:tcPr>
            <w:tcW w:w="1454" w:type="dxa"/>
            <w:tcBorders>
              <w:top w:val="single" w:sz="8" w:space="0" w:color="auto"/>
              <w:bottom w:val="single" w:sz="8" w:space="0" w:color="auto"/>
            </w:tcBorders>
            <w:shd w:val="clear" w:color="auto" w:fill="auto"/>
            <w:noWrap/>
            <w:vAlign w:val="center"/>
            <w:hideMark/>
          </w:tcPr>
          <w:p w14:paraId="102900CE" w14:textId="77777777" w:rsidR="00DF70F2" w:rsidRPr="00DF70F2" w:rsidRDefault="00DF70F2" w:rsidP="008A4EFA">
            <w:pPr>
              <w:widowControl/>
              <w:ind w:firstLineChars="0" w:firstLine="0"/>
              <w:jc w:val="center"/>
              <w:rPr>
                <w:rFonts w:ascii="宋体" w:hAnsi="宋体" w:cs="Times New Roman"/>
                <w:kern w:val="0"/>
                <w:sz w:val="20"/>
                <w:szCs w:val="20"/>
              </w:rPr>
            </w:pPr>
          </w:p>
        </w:tc>
        <w:tc>
          <w:tcPr>
            <w:tcW w:w="1509" w:type="dxa"/>
            <w:tcBorders>
              <w:top w:val="single" w:sz="8" w:space="0" w:color="auto"/>
              <w:bottom w:val="single" w:sz="8" w:space="0" w:color="auto"/>
            </w:tcBorders>
            <w:shd w:val="clear" w:color="auto" w:fill="auto"/>
            <w:noWrap/>
            <w:vAlign w:val="center"/>
            <w:hideMark/>
          </w:tcPr>
          <w:p w14:paraId="10108C05" w14:textId="77777777" w:rsidR="00DF70F2" w:rsidRPr="00DF70F2" w:rsidRDefault="00DF70F2" w:rsidP="008A4EFA">
            <w:pPr>
              <w:widowControl/>
              <w:ind w:firstLineChars="0" w:firstLine="0"/>
              <w:jc w:val="center"/>
              <w:rPr>
                <w:rFonts w:ascii="等线" w:eastAsia="等线" w:hAnsi="等线" w:cs="宋体"/>
                <w:kern w:val="0"/>
                <w:sz w:val="22"/>
              </w:rPr>
            </w:pPr>
            <w:proofErr w:type="gramStart"/>
            <w:r w:rsidRPr="00DF70F2">
              <w:rPr>
                <w:rFonts w:ascii="等线" w:eastAsia="等线" w:hAnsi="等线" w:cs="宋体" w:hint="eastAsia"/>
                <w:kern w:val="0"/>
                <w:sz w:val="22"/>
              </w:rPr>
              <w:t>曼</w:t>
            </w:r>
            <w:proofErr w:type="gramEnd"/>
            <w:r w:rsidRPr="00DF70F2">
              <w:rPr>
                <w:rFonts w:ascii="等线" w:eastAsia="等线" w:hAnsi="等线" w:cs="宋体" w:hint="eastAsia"/>
                <w:kern w:val="0"/>
                <w:sz w:val="22"/>
              </w:rPr>
              <w:t>-惠</w:t>
            </w:r>
            <w:proofErr w:type="gramStart"/>
            <w:r w:rsidRPr="00DF70F2">
              <w:rPr>
                <w:rFonts w:ascii="等线" w:eastAsia="等线" w:hAnsi="等线" w:cs="宋体" w:hint="eastAsia"/>
                <w:kern w:val="0"/>
                <w:sz w:val="22"/>
              </w:rPr>
              <w:t>特</w:t>
            </w:r>
            <w:proofErr w:type="gramEnd"/>
            <w:r w:rsidRPr="00DF70F2">
              <w:rPr>
                <w:rFonts w:ascii="等线" w:eastAsia="等线" w:hAnsi="等线" w:cs="宋体" w:hint="eastAsia"/>
                <w:kern w:val="0"/>
                <w:sz w:val="22"/>
              </w:rPr>
              <w:t>尼 U</w:t>
            </w:r>
          </w:p>
        </w:tc>
        <w:tc>
          <w:tcPr>
            <w:tcW w:w="1326" w:type="dxa"/>
            <w:gridSpan w:val="2"/>
            <w:tcBorders>
              <w:top w:val="single" w:sz="8" w:space="0" w:color="auto"/>
              <w:bottom w:val="single" w:sz="8" w:space="0" w:color="auto"/>
            </w:tcBorders>
            <w:shd w:val="clear" w:color="auto" w:fill="auto"/>
            <w:noWrap/>
            <w:vAlign w:val="center"/>
            <w:hideMark/>
          </w:tcPr>
          <w:p w14:paraId="65D86399" w14:textId="4CF8DFCA"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威尔科克森</w:t>
            </w:r>
          </w:p>
        </w:tc>
        <w:tc>
          <w:tcPr>
            <w:tcW w:w="754" w:type="dxa"/>
            <w:tcBorders>
              <w:top w:val="single" w:sz="8" w:space="0" w:color="auto"/>
              <w:bottom w:val="single" w:sz="8" w:space="0" w:color="auto"/>
            </w:tcBorders>
            <w:shd w:val="clear" w:color="auto" w:fill="auto"/>
            <w:noWrap/>
            <w:vAlign w:val="center"/>
            <w:hideMark/>
          </w:tcPr>
          <w:p w14:paraId="3971BEDF"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Z</w:t>
            </w:r>
          </w:p>
        </w:tc>
        <w:tc>
          <w:tcPr>
            <w:tcW w:w="2200" w:type="dxa"/>
            <w:tcBorders>
              <w:top w:val="single" w:sz="8" w:space="0" w:color="auto"/>
              <w:bottom w:val="single" w:sz="8" w:space="0" w:color="auto"/>
            </w:tcBorders>
            <w:shd w:val="clear" w:color="auto" w:fill="auto"/>
            <w:noWrap/>
            <w:vAlign w:val="center"/>
            <w:hideMark/>
          </w:tcPr>
          <w:p w14:paraId="5BB44621"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渐近显著性（双尾）</w:t>
            </w:r>
          </w:p>
        </w:tc>
      </w:tr>
      <w:tr w:rsidR="00DF70F2" w:rsidRPr="00DF70F2" w14:paraId="60F80922" w14:textId="77777777" w:rsidTr="008A4EFA">
        <w:trPr>
          <w:trHeight w:val="280"/>
          <w:jc w:val="center"/>
        </w:trPr>
        <w:tc>
          <w:tcPr>
            <w:tcW w:w="1454" w:type="dxa"/>
            <w:tcBorders>
              <w:top w:val="single" w:sz="8" w:space="0" w:color="auto"/>
            </w:tcBorders>
            <w:shd w:val="clear" w:color="auto" w:fill="auto"/>
            <w:noWrap/>
            <w:vAlign w:val="center"/>
            <w:hideMark/>
          </w:tcPr>
          <w:p w14:paraId="68F834ED"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二氧化硅</w:t>
            </w:r>
          </w:p>
        </w:tc>
        <w:tc>
          <w:tcPr>
            <w:tcW w:w="1509" w:type="dxa"/>
            <w:tcBorders>
              <w:top w:val="single" w:sz="8" w:space="0" w:color="auto"/>
            </w:tcBorders>
            <w:shd w:val="clear" w:color="auto" w:fill="auto"/>
            <w:noWrap/>
            <w:vAlign w:val="center"/>
            <w:hideMark/>
          </w:tcPr>
          <w:p w14:paraId="1513451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0.000</w:t>
            </w:r>
          </w:p>
        </w:tc>
        <w:tc>
          <w:tcPr>
            <w:tcW w:w="1040" w:type="dxa"/>
            <w:tcBorders>
              <w:top w:val="single" w:sz="8" w:space="0" w:color="auto"/>
            </w:tcBorders>
            <w:shd w:val="clear" w:color="auto" w:fill="auto"/>
            <w:noWrap/>
            <w:vAlign w:val="center"/>
            <w:hideMark/>
          </w:tcPr>
          <w:p w14:paraId="1F4E206E"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351.000</w:t>
            </w:r>
          </w:p>
        </w:tc>
        <w:tc>
          <w:tcPr>
            <w:tcW w:w="1040" w:type="dxa"/>
            <w:gridSpan w:val="2"/>
            <w:tcBorders>
              <w:top w:val="single" w:sz="8" w:space="0" w:color="auto"/>
            </w:tcBorders>
            <w:shd w:val="clear" w:color="auto" w:fill="auto"/>
            <w:noWrap/>
            <w:vAlign w:val="center"/>
            <w:hideMark/>
          </w:tcPr>
          <w:p w14:paraId="133EE1B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-3.766</w:t>
            </w:r>
          </w:p>
        </w:tc>
        <w:tc>
          <w:tcPr>
            <w:tcW w:w="2200" w:type="dxa"/>
            <w:tcBorders>
              <w:top w:val="single" w:sz="8" w:space="0" w:color="auto"/>
            </w:tcBorders>
            <w:shd w:val="clear" w:color="auto" w:fill="auto"/>
            <w:noWrap/>
            <w:vAlign w:val="center"/>
            <w:hideMark/>
          </w:tcPr>
          <w:p w14:paraId="6E662DCD"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0.000</w:t>
            </w:r>
          </w:p>
        </w:tc>
      </w:tr>
      <w:tr w:rsidR="00DF70F2" w:rsidRPr="00DF70F2" w14:paraId="36730384" w14:textId="77777777" w:rsidTr="008A4EFA">
        <w:trPr>
          <w:trHeight w:val="280"/>
          <w:jc w:val="center"/>
        </w:trPr>
        <w:tc>
          <w:tcPr>
            <w:tcW w:w="1454" w:type="dxa"/>
            <w:shd w:val="clear" w:color="auto" w:fill="auto"/>
            <w:noWrap/>
            <w:vAlign w:val="center"/>
            <w:hideMark/>
          </w:tcPr>
          <w:p w14:paraId="26833A57"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氧化钠</w:t>
            </w:r>
          </w:p>
        </w:tc>
        <w:tc>
          <w:tcPr>
            <w:tcW w:w="1509" w:type="dxa"/>
            <w:shd w:val="clear" w:color="auto" w:fill="auto"/>
            <w:noWrap/>
            <w:vAlign w:val="center"/>
            <w:hideMark/>
          </w:tcPr>
          <w:p w14:paraId="1361DF0B"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66.000</w:t>
            </w:r>
          </w:p>
        </w:tc>
        <w:tc>
          <w:tcPr>
            <w:tcW w:w="1040" w:type="dxa"/>
            <w:shd w:val="clear" w:color="auto" w:fill="auto"/>
            <w:noWrap/>
            <w:vAlign w:val="center"/>
            <w:hideMark/>
          </w:tcPr>
          <w:p w14:paraId="2CB66EC1"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87.000</w:t>
            </w:r>
          </w:p>
        </w:tc>
        <w:tc>
          <w:tcPr>
            <w:tcW w:w="1040" w:type="dxa"/>
            <w:gridSpan w:val="2"/>
            <w:shd w:val="clear" w:color="auto" w:fill="auto"/>
            <w:noWrap/>
            <w:vAlign w:val="center"/>
            <w:hideMark/>
          </w:tcPr>
          <w:p w14:paraId="6DC3C012"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-1.008</w:t>
            </w:r>
          </w:p>
        </w:tc>
        <w:tc>
          <w:tcPr>
            <w:tcW w:w="2200" w:type="dxa"/>
            <w:shd w:val="clear" w:color="auto" w:fill="auto"/>
            <w:noWrap/>
            <w:vAlign w:val="center"/>
            <w:hideMark/>
          </w:tcPr>
          <w:p w14:paraId="09AC6A34"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0.313</w:t>
            </w:r>
          </w:p>
        </w:tc>
      </w:tr>
      <w:tr w:rsidR="00DF70F2" w:rsidRPr="00DF70F2" w14:paraId="3AEA07EF" w14:textId="77777777" w:rsidTr="008A4EFA">
        <w:trPr>
          <w:trHeight w:val="280"/>
          <w:jc w:val="center"/>
        </w:trPr>
        <w:tc>
          <w:tcPr>
            <w:tcW w:w="1454" w:type="dxa"/>
            <w:shd w:val="clear" w:color="auto" w:fill="auto"/>
            <w:noWrap/>
            <w:vAlign w:val="center"/>
            <w:hideMark/>
          </w:tcPr>
          <w:p w14:paraId="755AA263"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氧化钾</w:t>
            </w:r>
          </w:p>
        </w:tc>
        <w:tc>
          <w:tcPr>
            <w:tcW w:w="1509" w:type="dxa"/>
            <w:shd w:val="clear" w:color="auto" w:fill="auto"/>
            <w:noWrap/>
            <w:vAlign w:val="center"/>
            <w:hideMark/>
          </w:tcPr>
          <w:p w14:paraId="31149C1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39.000</w:t>
            </w:r>
          </w:p>
        </w:tc>
        <w:tc>
          <w:tcPr>
            <w:tcW w:w="1040" w:type="dxa"/>
            <w:shd w:val="clear" w:color="auto" w:fill="auto"/>
            <w:noWrap/>
            <w:vAlign w:val="center"/>
            <w:hideMark/>
          </w:tcPr>
          <w:p w14:paraId="7EB4D60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390.000</w:t>
            </w:r>
          </w:p>
        </w:tc>
        <w:tc>
          <w:tcPr>
            <w:tcW w:w="1040" w:type="dxa"/>
            <w:gridSpan w:val="2"/>
            <w:shd w:val="clear" w:color="auto" w:fill="auto"/>
            <w:noWrap/>
            <w:vAlign w:val="center"/>
            <w:hideMark/>
          </w:tcPr>
          <w:p w14:paraId="7A83A2CE"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-2.117</w:t>
            </w:r>
          </w:p>
        </w:tc>
        <w:tc>
          <w:tcPr>
            <w:tcW w:w="2200" w:type="dxa"/>
            <w:shd w:val="clear" w:color="auto" w:fill="auto"/>
            <w:noWrap/>
            <w:vAlign w:val="center"/>
            <w:hideMark/>
          </w:tcPr>
          <w:p w14:paraId="2709B824"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0.034</w:t>
            </w:r>
          </w:p>
        </w:tc>
      </w:tr>
      <w:tr w:rsidR="00DF70F2" w:rsidRPr="00DF70F2" w14:paraId="232F164E" w14:textId="77777777" w:rsidTr="008A4EFA">
        <w:trPr>
          <w:trHeight w:val="280"/>
          <w:jc w:val="center"/>
        </w:trPr>
        <w:tc>
          <w:tcPr>
            <w:tcW w:w="1454" w:type="dxa"/>
            <w:shd w:val="clear" w:color="auto" w:fill="auto"/>
            <w:noWrap/>
            <w:vAlign w:val="center"/>
            <w:hideMark/>
          </w:tcPr>
          <w:p w14:paraId="3F3F20E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氧化钙</w:t>
            </w:r>
          </w:p>
        </w:tc>
        <w:tc>
          <w:tcPr>
            <w:tcW w:w="1509" w:type="dxa"/>
            <w:shd w:val="clear" w:color="auto" w:fill="auto"/>
            <w:noWrap/>
            <w:vAlign w:val="center"/>
            <w:hideMark/>
          </w:tcPr>
          <w:p w14:paraId="73DE5040"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23.000</w:t>
            </w:r>
          </w:p>
        </w:tc>
        <w:tc>
          <w:tcPr>
            <w:tcW w:w="1040" w:type="dxa"/>
            <w:shd w:val="clear" w:color="auto" w:fill="auto"/>
            <w:noWrap/>
            <w:vAlign w:val="center"/>
            <w:hideMark/>
          </w:tcPr>
          <w:p w14:paraId="32B99DA3"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44.000</w:t>
            </w:r>
          </w:p>
        </w:tc>
        <w:tc>
          <w:tcPr>
            <w:tcW w:w="1040" w:type="dxa"/>
            <w:gridSpan w:val="2"/>
            <w:shd w:val="clear" w:color="auto" w:fill="auto"/>
            <w:noWrap/>
            <w:vAlign w:val="center"/>
            <w:hideMark/>
          </w:tcPr>
          <w:p w14:paraId="15E14FC2"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-2.656</w:t>
            </w:r>
          </w:p>
        </w:tc>
        <w:tc>
          <w:tcPr>
            <w:tcW w:w="2200" w:type="dxa"/>
            <w:shd w:val="clear" w:color="auto" w:fill="auto"/>
            <w:noWrap/>
            <w:vAlign w:val="center"/>
            <w:hideMark/>
          </w:tcPr>
          <w:p w14:paraId="7FBD7B4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0.008</w:t>
            </w:r>
          </w:p>
        </w:tc>
      </w:tr>
      <w:tr w:rsidR="00DF70F2" w:rsidRPr="00DF70F2" w14:paraId="3A1A98F2" w14:textId="77777777" w:rsidTr="008A4EFA">
        <w:trPr>
          <w:trHeight w:val="280"/>
          <w:jc w:val="center"/>
        </w:trPr>
        <w:tc>
          <w:tcPr>
            <w:tcW w:w="1454" w:type="dxa"/>
            <w:shd w:val="clear" w:color="auto" w:fill="auto"/>
            <w:noWrap/>
            <w:vAlign w:val="center"/>
            <w:hideMark/>
          </w:tcPr>
          <w:p w14:paraId="60777B23"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氧化镁</w:t>
            </w:r>
          </w:p>
        </w:tc>
        <w:tc>
          <w:tcPr>
            <w:tcW w:w="1509" w:type="dxa"/>
            <w:shd w:val="clear" w:color="auto" w:fill="auto"/>
            <w:noWrap/>
            <w:vAlign w:val="center"/>
            <w:hideMark/>
          </w:tcPr>
          <w:p w14:paraId="62BBCE8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48.000</w:t>
            </w:r>
          </w:p>
        </w:tc>
        <w:tc>
          <w:tcPr>
            <w:tcW w:w="1040" w:type="dxa"/>
            <w:shd w:val="clear" w:color="auto" w:fill="auto"/>
            <w:noWrap/>
            <w:vAlign w:val="center"/>
            <w:hideMark/>
          </w:tcPr>
          <w:p w14:paraId="59EEB83B"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69.000</w:t>
            </w:r>
          </w:p>
        </w:tc>
        <w:tc>
          <w:tcPr>
            <w:tcW w:w="1040" w:type="dxa"/>
            <w:gridSpan w:val="2"/>
            <w:shd w:val="clear" w:color="auto" w:fill="auto"/>
            <w:noWrap/>
            <w:vAlign w:val="center"/>
            <w:hideMark/>
          </w:tcPr>
          <w:p w14:paraId="361E8933"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-1.529</w:t>
            </w:r>
          </w:p>
        </w:tc>
        <w:tc>
          <w:tcPr>
            <w:tcW w:w="2200" w:type="dxa"/>
            <w:shd w:val="clear" w:color="auto" w:fill="auto"/>
            <w:noWrap/>
            <w:vAlign w:val="center"/>
            <w:hideMark/>
          </w:tcPr>
          <w:p w14:paraId="4C82343B"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0.126</w:t>
            </w:r>
          </w:p>
        </w:tc>
      </w:tr>
      <w:tr w:rsidR="00DF70F2" w:rsidRPr="00DF70F2" w14:paraId="4451AD8A" w14:textId="77777777" w:rsidTr="008A4EFA">
        <w:trPr>
          <w:trHeight w:val="280"/>
          <w:jc w:val="center"/>
        </w:trPr>
        <w:tc>
          <w:tcPr>
            <w:tcW w:w="1454" w:type="dxa"/>
            <w:shd w:val="clear" w:color="auto" w:fill="auto"/>
            <w:noWrap/>
            <w:vAlign w:val="center"/>
            <w:hideMark/>
          </w:tcPr>
          <w:p w14:paraId="296A49C4"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氧化铝</w:t>
            </w:r>
          </w:p>
        </w:tc>
        <w:tc>
          <w:tcPr>
            <w:tcW w:w="1509" w:type="dxa"/>
            <w:shd w:val="clear" w:color="auto" w:fill="auto"/>
            <w:noWrap/>
            <w:vAlign w:val="center"/>
            <w:hideMark/>
          </w:tcPr>
          <w:p w14:paraId="6D9CB37A"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58.500</w:t>
            </w:r>
          </w:p>
        </w:tc>
        <w:tc>
          <w:tcPr>
            <w:tcW w:w="1040" w:type="dxa"/>
            <w:shd w:val="clear" w:color="auto" w:fill="auto"/>
            <w:noWrap/>
            <w:vAlign w:val="center"/>
            <w:hideMark/>
          </w:tcPr>
          <w:p w14:paraId="2F9E2FE7"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79.500</w:t>
            </w:r>
          </w:p>
        </w:tc>
        <w:tc>
          <w:tcPr>
            <w:tcW w:w="1040" w:type="dxa"/>
            <w:gridSpan w:val="2"/>
            <w:shd w:val="clear" w:color="auto" w:fill="auto"/>
            <w:noWrap/>
            <w:vAlign w:val="center"/>
            <w:hideMark/>
          </w:tcPr>
          <w:p w14:paraId="62A09000"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-0.942</w:t>
            </w:r>
          </w:p>
        </w:tc>
        <w:tc>
          <w:tcPr>
            <w:tcW w:w="2200" w:type="dxa"/>
            <w:shd w:val="clear" w:color="auto" w:fill="auto"/>
            <w:noWrap/>
            <w:vAlign w:val="center"/>
            <w:hideMark/>
          </w:tcPr>
          <w:p w14:paraId="44C13D18"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0.346</w:t>
            </w:r>
          </w:p>
        </w:tc>
      </w:tr>
      <w:tr w:rsidR="00DF70F2" w:rsidRPr="00DF70F2" w14:paraId="4EF16E26" w14:textId="77777777" w:rsidTr="008A4EFA">
        <w:trPr>
          <w:trHeight w:val="280"/>
          <w:jc w:val="center"/>
        </w:trPr>
        <w:tc>
          <w:tcPr>
            <w:tcW w:w="1454" w:type="dxa"/>
            <w:shd w:val="clear" w:color="auto" w:fill="auto"/>
            <w:noWrap/>
            <w:vAlign w:val="center"/>
            <w:hideMark/>
          </w:tcPr>
          <w:p w14:paraId="0C7B6F9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氧化铁</w:t>
            </w:r>
          </w:p>
        </w:tc>
        <w:tc>
          <w:tcPr>
            <w:tcW w:w="1509" w:type="dxa"/>
            <w:shd w:val="clear" w:color="auto" w:fill="auto"/>
            <w:noWrap/>
            <w:vAlign w:val="center"/>
            <w:hideMark/>
          </w:tcPr>
          <w:p w14:paraId="767488E8"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74.000</w:t>
            </w:r>
          </w:p>
        </w:tc>
        <w:tc>
          <w:tcPr>
            <w:tcW w:w="1040" w:type="dxa"/>
            <w:shd w:val="clear" w:color="auto" w:fill="auto"/>
            <w:noWrap/>
            <w:vAlign w:val="center"/>
            <w:hideMark/>
          </w:tcPr>
          <w:p w14:paraId="6FB52E0E"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95.000</w:t>
            </w:r>
          </w:p>
        </w:tc>
        <w:tc>
          <w:tcPr>
            <w:tcW w:w="1040" w:type="dxa"/>
            <w:gridSpan w:val="2"/>
            <w:shd w:val="clear" w:color="auto" w:fill="auto"/>
            <w:noWrap/>
            <w:vAlign w:val="center"/>
            <w:hideMark/>
          </w:tcPr>
          <w:p w14:paraId="14B4C001"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-0.196</w:t>
            </w:r>
          </w:p>
        </w:tc>
        <w:tc>
          <w:tcPr>
            <w:tcW w:w="2200" w:type="dxa"/>
            <w:shd w:val="clear" w:color="auto" w:fill="auto"/>
            <w:noWrap/>
            <w:vAlign w:val="center"/>
            <w:hideMark/>
          </w:tcPr>
          <w:p w14:paraId="7536B602"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0.844</w:t>
            </w:r>
          </w:p>
        </w:tc>
      </w:tr>
      <w:tr w:rsidR="00DF70F2" w:rsidRPr="00DF70F2" w14:paraId="7CEFE233" w14:textId="77777777" w:rsidTr="008A4EFA">
        <w:trPr>
          <w:trHeight w:val="280"/>
          <w:jc w:val="center"/>
        </w:trPr>
        <w:tc>
          <w:tcPr>
            <w:tcW w:w="1454" w:type="dxa"/>
            <w:shd w:val="clear" w:color="auto" w:fill="auto"/>
            <w:noWrap/>
            <w:vAlign w:val="center"/>
            <w:hideMark/>
          </w:tcPr>
          <w:p w14:paraId="1F1B98B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氧化铜</w:t>
            </w:r>
          </w:p>
        </w:tc>
        <w:tc>
          <w:tcPr>
            <w:tcW w:w="1509" w:type="dxa"/>
            <w:shd w:val="clear" w:color="auto" w:fill="auto"/>
            <w:noWrap/>
            <w:vAlign w:val="center"/>
            <w:hideMark/>
          </w:tcPr>
          <w:p w14:paraId="00BEC0C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67.000</w:t>
            </w:r>
          </w:p>
        </w:tc>
        <w:tc>
          <w:tcPr>
            <w:tcW w:w="1040" w:type="dxa"/>
            <w:shd w:val="clear" w:color="auto" w:fill="auto"/>
            <w:noWrap/>
            <w:vAlign w:val="center"/>
            <w:hideMark/>
          </w:tcPr>
          <w:p w14:paraId="30F68EC0"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418.000</w:t>
            </w:r>
          </w:p>
        </w:tc>
        <w:tc>
          <w:tcPr>
            <w:tcW w:w="1040" w:type="dxa"/>
            <w:gridSpan w:val="2"/>
            <w:shd w:val="clear" w:color="auto" w:fill="auto"/>
            <w:noWrap/>
            <w:vAlign w:val="center"/>
            <w:hideMark/>
          </w:tcPr>
          <w:p w14:paraId="7DCF2A4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-0.531</w:t>
            </w:r>
          </w:p>
        </w:tc>
        <w:tc>
          <w:tcPr>
            <w:tcW w:w="2200" w:type="dxa"/>
            <w:shd w:val="clear" w:color="auto" w:fill="auto"/>
            <w:noWrap/>
            <w:vAlign w:val="center"/>
            <w:hideMark/>
          </w:tcPr>
          <w:p w14:paraId="0F95B28F"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0.595</w:t>
            </w:r>
          </w:p>
        </w:tc>
      </w:tr>
      <w:tr w:rsidR="00DF70F2" w:rsidRPr="00DF70F2" w14:paraId="760D5394" w14:textId="77777777" w:rsidTr="008A4EFA">
        <w:trPr>
          <w:trHeight w:val="280"/>
          <w:jc w:val="center"/>
        </w:trPr>
        <w:tc>
          <w:tcPr>
            <w:tcW w:w="1454" w:type="dxa"/>
            <w:shd w:val="clear" w:color="auto" w:fill="auto"/>
            <w:noWrap/>
            <w:vAlign w:val="center"/>
            <w:hideMark/>
          </w:tcPr>
          <w:p w14:paraId="19C5BEF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氧化铅</w:t>
            </w:r>
          </w:p>
        </w:tc>
        <w:tc>
          <w:tcPr>
            <w:tcW w:w="1509" w:type="dxa"/>
            <w:shd w:val="clear" w:color="auto" w:fill="auto"/>
            <w:noWrap/>
            <w:vAlign w:val="center"/>
            <w:hideMark/>
          </w:tcPr>
          <w:p w14:paraId="523B7D5E"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0.000</w:t>
            </w:r>
          </w:p>
        </w:tc>
        <w:tc>
          <w:tcPr>
            <w:tcW w:w="1040" w:type="dxa"/>
            <w:shd w:val="clear" w:color="auto" w:fill="auto"/>
            <w:noWrap/>
            <w:vAlign w:val="center"/>
            <w:hideMark/>
          </w:tcPr>
          <w:p w14:paraId="4F455A1C"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21.000</w:t>
            </w:r>
          </w:p>
        </w:tc>
        <w:tc>
          <w:tcPr>
            <w:tcW w:w="1040" w:type="dxa"/>
            <w:gridSpan w:val="2"/>
            <w:shd w:val="clear" w:color="auto" w:fill="auto"/>
            <w:noWrap/>
            <w:vAlign w:val="center"/>
            <w:hideMark/>
          </w:tcPr>
          <w:p w14:paraId="329ED1A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-3.778</w:t>
            </w:r>
          </w:p>
        </w:tc>
        <w:tc>
          <w:tcPr>
            <w:tcW w:w="2200" w:type="dxa"/>
            <w:shd w:val="clear" w:color="auto" w:fill="auto"/>
            <w:noWrap/>
            <w:vAlign w:val="center"/>
            <w:hideMark/>
          </w:tcPr>
          <w:p w14:paraId="11DD68E2"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0.000</w:t>
            </w:r>
          </w:p>
        </w:tc>
      </w:tr>
      <w:tr w:rsidR="00DF70F2" w:rsidRPr="00DF70F2" w14:paraId="1FDEFA49" w14:textId="77777777" w:rsidTr="008A4EFA">
        <w:trPr>
          <w:trHeight w:val="280"/>
          <w:jc w:val="center"/>
        </w:trPr>
        <w:tc>
          <w:tcPr>
            <w:tcW w:w="1454" w:type="dxa"/>
            <w:shd w:val="clear" w:color="auto" w:fill="auto"/>
            <w:noWrap/>
            <w:vAlign w:val="center"/>
            <w:hideMark/>
          </w:tcPr>
          <w:p w14:paraId="784C5EC8"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氧化钡</w:t>
            </w:r>
          </w:p>
        </w:tc>
        <w:tc>
          <w:tcPr>
            <w:tcW w:w="1509" w:type="dxa"/>
            <w:shd w:val="clear" w:color="auto" w:fill="auto"/>
            <w:noWrap/>
            <w:vAlign w:val="center"/>
            <w:hideMark/>
          </w:tcPr>
          <w:p w14:paraId="24DD0EFA"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9.000</w:t>
            </w:r>
          </w:p>
        </w:tc>
        <w:tc>
          <w:tcPr>
            <w:tcW w:w="1040" w:type="dxa"/>
            <w:shd w:val="clear" w:color="auto" w:fill="auto"/>
            <w:noWrap/>
            <w:vAlign w:val="center"/>
            <w:hideMark/>
          </w:tcPr>
          <w:p w14:paraId="4F944B1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30.000</w:t>
            </w:r>
          </w:p>
        </w:tc>
        <w:tc>
          <w:tcPr>
            <w:tcW w:w="1040" w:type="dxa"/>
            <w:gridSpan w:val="2"/>
            <w:shd w:val="clear" w:color="auto" w:fill="auto"/>
            <w:noWrap/>
            <w:vAlign w:val="center"/>
            <w:hideMark/>
          </w:tcPr>
          <w:p w14:paraId="071162A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-3.369</w:t>
            </w:r>
          </w:p>
        </w:tc>
        <w:tc>
          <w:tcPr>
            <w:tcW w:w="2200" w:type="dxa"/>
            <w:shd w:val="clear" w:color="auto" w:fill="auto"/>
            <w:noWrap/>
            <w:vAlign w:val="center"/>
            <w:hideMark/>
          </w:tcPr>
          <w:p w14:paraId="4102B4CD"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0.001</w:t>
            </w:r>
          </w:p>
        </w:tc>
      </w:tr>
      <w:tr w:rsidR="00DF70F2" w:rsidRPr="00DF70F2" w14:paraId="2395DE3F" w14:textId="77777777" w:rsidTr="008A4EFA">
        <w:trPr>
          <w:trHeight w:val="280"/>
          <w:jc w:val="center"/>
        </w:trPr>
        <w:tc>
          <w:tcPr>
            <w:tcW w:w="1454" w:type="dxa"/>
            <w:shd w:val="clear" w:color="auto" w:fill="auto"/>
            <w:noWrap/>
            <w:vAlign w:val="center"/>
            <w:hideMark/>
          </w:tcPr>
          <w:p w14:paraId="483485E1"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五氧化二磷</w:t>
            </w:r>
          </w:p>
        </w:tc>
        <w:tc>
          <w:tcPr>
            <w:tcW w:w="1509" w:type="dxa"/>
            <w:shd w:val="clear" w:color="auto" w:fill="auto"/>
            <w:noWrap/>
            <w:vAlign w:val="center"/>
            <w:hideMark/>
          </w:tcPr>
          <w:p w14:paraId="2200EDE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20.000</w:t>
            </w:r>
          </w:p>
        </w:tc>
        <w:tc>
          <w:tcPr>
            <w:tcW w:w="1040" w:type="dxa"/>
            <w:shd w:val="clear" w:color="auto" w:fill="auto"/>
            <w:noWrap/>
            <w:vAlign w:val="center"/>
            <w:hideMark/>
          </w:tcPr>
          <w:p w14:paraId="18B325E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41.000</w:t>
            </w:r>
          </w:p>
        </w:tc>
        <w:tc>
          <w:tcPr>
            <w:tcW w:w="1040" w:type="dxa"/>
            <w:gridSpan w:val="2"/>
            <w:shd w:val="clear" w:color="auto" w:fill="auto"/>
            <w:noWrap/>
            <w:vAlign w:val="center"/>
            <w:hideMark/>
          </w:tcPr>
          <w:p w14:paraId="2BC22C92"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-2.801</w:t>
            </w:r>
          </w:p>
        </w:tc>
        <w:tc>
          <w:tcPr>
            <w:tcW w:w="2200" w:type="dxa"/>
            <w:shd w:val="clear" w:color="auto" w:fill="auto"/>
            <w:noWrap/>
            <w:vAlign w:val="center"/>
            <w:hideMark/>
          </w:tcPr>
          <w:p w14:paraId="5334971C"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0.005</w:t>
            </w:r>
          </w:p>
        </w:tc>
      </w:tr>
      <w:tr w:rsidR="00DF70F2" w:rsidRPr="00DF70F2" w14:paraId="07829F5D" w14:textId="77777777" w:rsidTr="008A4EFA">
        <w:trPr>
          <w:trHeight w:val="280"/>
          <w:jc w:val="center"/>
        </w:trPr>
        <w:tc>
          <w:tcPr>
            <w:tcW w:w="1454" w:type="dxa"/>
            <w:shd w:val="clear" w:color="auto" w:fill="auto"/>
            <w:noWrap/>
            <w:vAlign w:val="center"/>
            <w:hideMark/>
          </w:tcPr>
          <w:p w14:paraId="477BDEE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氧化锶</w:t>
            </w:r>
          </w:p>
        </w:tc>
        <w:tc>
          <w:tcPr>
            <w:tcW w:w="1509" w:type="dxa"/>
            <w:shd w:val="clear" w:color="auto" w:fill="auto"/>
            <w:noWrap/>
            <w:vAlign w:val="center"/>
            <w:hideMark/>
          </w:tcPr>
          <w:p w14:paraId="7622C00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9.000</w:t>
            </w:r>
          </w:p>
        </w:tc>
        <w:tc>
          <w:tcPr>
            <w:tcW w:w="1040" w:type="dxa"/>
            <w:shd w:val="clear" w:color="auto" w:fill="auto"/>
            <w:noWrap/>
            <w:vAlign w:val="center"/>
            <w:hideMark/>
          </w:tcPr>
          <w:p w14:paraId="2E2D6EF0"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30.000</w:t>
            </w:r>
          </w:p>
        </w:tc>
        <w:tc>
          <w:tcPr>
            <w:tcW w:w="1040" w:type="dxa"/>
            <w:gridSpan w:val="2"/>
            <w:shd w:val="clear" w:color="auto" w:fill="auto"/>
            <w:noWrap/>
            <w:vAlign w:val="center"/>
            <w:hideMark/>
          </w:tcPr>
          <w:p w14:paraId="2005AF0D"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-3.370</w:t>
            </w:r>
          </w:p>
        </w:tc>
        <w:tc>
          <w:tcPr>
            <w:tcW w:w="2200" w:type="dxa"/>
            <w:shd w:val="clear" w:color="auto" w:fill="auto"/>
            <w:noWrap/>
            <w:vAlign w:val="center"/>
            <w:hideMark/>
          </w:tcPr>
          <w:p w14:paraId="1519529A"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0.001</w:t>
            </w:r>
          </w:p>
        </w:tc>
      </w:tr>
      <w:tr w:rsidR="00DF70F2" w:rsidRPr="00DF70F2" w14:paraId="07EA9886" w14:textId="77777777" w:rsidTr="008A4EFA">
        <w:trPr>
          <w:trHeight w:val="280"/>
          <w:jc w:val="center"/>
        </w:trPr>
        <w:tc>
          <w:tcPr>
            <w:tcW w:w="1454" w:type="dxa"/>
            <w:shd w:val="clear" w:color="auto" w:fill="auto"/>
            <w:noWrap/>
            <w:vAlign w:val="center"/>
            <w:hideMark/>
          </w:tcPr>
          <w:p w14:paraId="392855DA"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氧化锡</w:t>
            </w:r>
          </w:p>
        </w:tc>
        <w:tc>
          <w:tcPr>
            <w:tcW w:w="1509" w:type="dxa"/>
            <w:shd w:val="clear" w:color="auto" w:fill="auto"/>
            <w:noWrap/>
            <w:vAlign w:val="center"/>
            <w:hideMark/>
          </w:tcPr>
          <w:p w14:paraId="5B726655"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72.000</w:t>
            </w:r>
          </w:p>
        </w:tc>
        <w:tc>
          <w:tcPr>
            <w:tcW w:w="1040" w:type="dxa"/>
            <w:shd w:val="clear" w:color="auto" w:fill="auto"/>
            <w:noWrap/>
            <w:vAlign w:val="center"/>
            <w:hideMark/>
          </w:tcPr>
          <w:p w14:paraId="4ECCB86C"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93.000</w:t>
            </w:r>
          </w:p>
        </w:tc>
        <w:tc>
          <w:tcPr>
            <w:tcW w:w="1040" w:type="dxa"/>
            <w:gridSpan w:val="2"/>
            <w:shd w:val="clear" w:color="auto" w:fill="auto"/>
            <w:noWrap/>
            <w:vAlign w:val="center"/>
            <w:hideMark/>
          </w:tcPr>
          <w:p w14:paraId="1ECBF681"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-0.690</w:t>
            </w:r>
          </w:p>
        </w:tc>
        <w:tc>
          <w:tcPr>
            <w:tcW w:w="2200" w:type="dxa"/>
            <w:shd w:val="clear" w:color="auto" w:fill="auto"/>
            <w:noWrap/>
            <w:vAlign w:val="center"/>
            <w:hideMark/>
          </w:tcPr>
          <w:p w14:paraId="11BC8297"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0.490</w:t>
            </w:r>
          </w:p>
        </w:tc>
      </w:tr>
      <w:tr w:rsidR="00DF70F2" w:rsidRPr="00DF70F2" w14:paraId="168F138E" w14:textId="77777777" w:rsidTr="008A4EFA">
        <w:trPr>
          <w:trHeight w:val="280"/>
          <w:jc w:val="center"/>
        </w:trPr>
        <w:tc>
          <w:tcPr>
            <w:tcW w:w="1454" w:type="dxa"/>
            <w:shd w:val="clear" w:color="auto" w:fill="auto"/>
            <w:noWrap/>
            <w:vAlign w:val="center"/>
            <w:hideMark/>
          </w:tcPr>
          <w:p w14:paraId="4DEA12F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二氧化硫</w:t>
            </w:r>
          </w:p>
        </w:tc>
        <w:tc>
          <w:tcPr>
            <w:tcW w:w="1509" w:type="dxa"/>
            <w:shd w:val="clear" w:color="auto" w:fill="auto"/>
            <w:noWrap/>
            <w:vAlign w:val="center"/>
            <w:hideMark/>
          </w:tcPr>
          <w:p w14:paraId="27E64FBE"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66.000</w:t>
            </w:r>
          </w:p>
        </w:tc>
        <w:tc>
          <w:tcPr>
            <w:tcW w:w="1040" w:type="dxa"/>
            <w:shd w:val="clear" w:color="auto" w:fill="auto"/>
            <w:noWrap/>
            <w:vAlign w:val="center"/>
            <w:hideMark/>
          </w:tcPr>
          <w:p w14:paraId="498E06D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87.000</w:t>
            </w:r>
          </w:p>
        </w:tc>
        <w:tc>
          <w:tcPr>
            <w:tcW w:w="1040" w:type="dxa"/>
            <w:gridSpan w:val="2"/>
            <w:shd w:val="clear" w:color="auto" w:fill="auto"/>
            <w:noWrap/>
            <w:vAlign w:val="center"/>
            <w:hideMark/>
          </w:tcPr>
          <w:p w14:paraId="68A91F46"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-1.008</w:t>
            </w:r>
          </w:p>
        </w:tc>
        <w:tc>
          <w:tcPr>
            <w:tcW w:w="2200" w:type="dxa"/>
            <w:shd w:val="clear" w:color="auto" w:fill="auto"/>
            <w:noWrap/>
            <w:vAlign w:val="center"/>
            <w:hideMark/>
          </w:tcPr>
          <w:p w14:paraId="3B21B0F9" w14:textId="77777777" w:rsidR="00DF70F2" w:rsidRPr="00DF70F2" w:rsidRDefault="00DF70F2" w:rsidP="008A4EFA">
            <w:pPr>
              <w:widowControl/>
              <w:ind w:firstLineChars="0" w:firstLine="0"/>
              <w:jc w:val="center"/>
              <w:rPr>
                <w:rFonts w:ascii="等线" w:eastAsia="等线" w:hAnsi="等线" w:cs="宋体" w:hint="eastAsia"/>
                <w:kern w:val="0"/>
                <w:sz w:val="22"/>
              </w:rPr>
            </w:pPr>
            <w:r w:rsidRPr="00DF70F2">
              <w:rPr>
                <w:rFonts w:ascii="等线" w:eastAsia="等线" w:hAnsi="等线" w:cs="宋体" w:hint="eastAsia"/>
                <w:kern w:val="0"/>
                <w:sz w:val="22"/>
              </w:rPr>
              <w:t>0.313</w:t>
            </w:r>
          </w:p>
        </w:tc>
      </w:tr>
    </w:tbl>
    <w:p w14:paraId="5D64C7D8" w14:textId="7884C549" w:rsidR="00DF70F2" w:rsidRDefault="00DF70F2">
      <w:pPr>
        <w:ind w:firstLine="480"/>
      </w:pPr>
    </w:p>
    <w:p w14:paraId="218663D1" w14:textId="0824E681" w:rsidR="008A4EFA" w:rsidRDefault="008A4EFA" w:rsidP="008A4EFA">
      <w:pPr>
        <w:ind w:firstLine="480"/>
      </w:pPr>
      <w:r>
        <w:rPr>
          <w:rFonts w:hint="eastAsia"/>
        </w:rPr>
        <w:t>从上表中可以看出，</w:t>
      </w:r>
      <w:r>
        <w:rPr>
          <w:rFonts w:hint="eastAsia"/>
        </w:rPr>
        <w:t>化学成分中只有</w:t>
      </w:r>
      <w:r w:rsidRPr="008A4EFA">
        <w:rPr>
          <w:rFonts w:hint="eastAsia"/>
        </w:rPr>
        <w:t>二氧化硅、氧化钾、氧化钙、氧化铅、氧化钡、五氧化二磷、氧化锶</w:t>
      </w:r>
      <w:r>
        <w:rPr>
          <w:rFonts w:hint="eastAsia"/>
        </w:rPr>
        <w:t>是显著的</w:t>
      </w:r>
      <w:r>
        <w:rPr>
          <w:rFonts w:hint="eastAsia"/>
        </w:rPr>
        <w:t>，因此，我们在分析风化玻璃类型对保留的</w:t>
      </w:r>
      <w:r>
        <w:rPr>
          <w:rFonts w:hint="eastAsia"/>
        </w:rPr>
        <w:t>7</w:t>
      </w:r>
      <w:r>
        <w:rPr>
          <w:rFonts w:hint="eastAsia"/>
        </w:rPr>
        <w:t>种</w:t>
      </w:r>
      <w:r>
        <w:rPr>
          <w:rFonts w:hint="eastAsia"/>
        </w:rPr>
        <w:t>化学成分进行</w:t>
      </w:r>
      <w:r>
        <w:rPr>
          <w:rFonts w:hint="eastAsia"/>
        </w:rPr>
        <w:t>fisher</w:t>
      </w:r>
      <w:r>
        <w:rPr>
          <w:rFonts w:hint="eastAsia"/>
        </w:rPr>
        <w:t>判别分析。</w:t>
      </w:r>
    </w:p>
    <w:p w14:paraId="1891841F" w14:textId="77777777" w:rsidR="008A4EFA" w:rsidRPr="008A4EFA" w:rsidRDefault="008A4EFA">
      <w:pPr>
        <w:ind w:firstLine="480"/>
        <w:rPr>
          <w:rFonts w:hint="eastAsia"/>
        </w:rPr>
      </w:pPr>
    </w:p>
    <w:p w14:paraId="1B8FFFA4" w14:textId="77777777" w:rsidR="00120C29" w:rsidRDefault="00120C29">
      <w:pPr>
        <w:ind w:firstLine="480"/>
      </w:pPr>
    </w:p>
    <w:p w14:paraId="7E4EFC55" w14:textId="77777777" w:rsidR="00120C29" w:rsidRDefault="00280477">
      <w:pPr>
        <w:pStyle w:val="3"/>
      </w:pPr>
      <w:r>
        <w:rPr>
          <w:rFonts w:hint="eastAsia"/>
        </w:rPr>
        <w:t>fisher</w:t>
      </w:r>
      <w:r>
        <w:rPr>
          <w:rFonts w:hint="eastAsia"/>
        </w:rPr>
        <w:t>判别模型</w:t>
      </w:r>
    </w:p>
    <w:p w14:paraId="37334D34" w14:textId="290BE490" w:rsidR="00120C29" w:rsidRDefault="00280477" w:rsidP="003A496F">
      <w:pPr>
        <w:ind w:firstLineChars="0"/>
      </w:pPr>
      <w:r w:rsidRPr="003A496F">
        <w:rPr>
          <w:rFonts w:hint="eastAsia"/>
        </w:rPr>
        <w:t xml:space="preserve"> </w:t>
      </w:r>
      <w:r w:rsidR="0071172A">
        <w:rPr>
          <w:rFonts w:hint="eastAsia"/>
        </w:rPr>
        <w:t>fisher</w:t>
      </w:r>
      <w:r w:rsidR="003A496F" w:rsidRPr="003A496F">
        <w:rPr>
          <w:rFonts w:hint="eastAsia"/>
        </w:rPr>
        <w:t>判别分析是通过训练已给类别的样本，对需要判别的样本进行分类的一种统计方法，是一种有监督的分类。</w:t>
      </w:r>
      <w:r w:rsidR="003A496F" w:rsidRPr="003A496F">
        <w:rPr>
          <w:rFonts w:hint="eastAsia"/>
        </w:rPr>
        <w:t xml:space="preserve">Fisher </w:t>
      </w:r>
      <w:r w:rsidR="003A496F" w:rsidRPr="003A496F">
        <w:rPr>
          <w:rFonts w:hint="eastAsia"/>
        </w:rPr>
        <w:t>判别法是判别分析中经常使用的一种分类方法，其基本思想是投影</w:t>
      </w:r>
      <w:r w:rsidR="003A496F">
        <w:rPr>
          <w:rFonts w:hint="eastAsia"/>
        </w:rPr>
        <w:t>，将多维的数据变换为一维数据，达到</w:t>
      </w:r>
      <w:r w:rsidR="0071172A">
        <w:rPr>
          <w:rFonts w:hint="eastAsia"/>
        </w:rPr>
        <w:t>“高内聚，松耦合”的效果。其判别函数的形式为：</w:t>
      </w:r>
    </w:p>
    <w:p w14:paraId="2E0F0D3E" w14:textId="19152A73" w:rsidR="0071172A" w:rsidRPr="003A496F" w:rsidRDefault="0071172A" w:rsidP="0071172A">
      <w:pPr>
        <w:pStyle w:val="AMDisplayEquation"/>
        <w:rPr>
          <w:rFonts w:hint="eastAsia"/>
        </w:rPr>
      </w:pPr>
      <w:r>
        <w:tab/>
      </w:r>
      <w:r w:rsidRPr="0071172A">
        <w:rPr>
          <w:position w:val="-96"/>
        </w:rPr>
        <w:object w:dxaOrig="2158" w:dyaOrig="2066" w14:anchorId="58C85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7.9pt;height:103.3pt" o:ole="">
            <v:imagedata r:id="rId7" o:title=""/>
          </v:shape>
          <o:OLEObject Type="Embed" ProgID="Equation.AxMath" ShapeID="_x0000_i1027" DrawAspect="Content" ObjectID="_1724939705" r:id="rId8"/>
        </w:object>
      </w:r>
    </w:p>
    <w:p w14:paraId="46259556" w14:textId="0473E4A1" w:rsidR="00120C29" w:rsidRDefault="0071172A">
      <w:pPr>
        <w:ind w:firstLine="480"/>
      </w:pPr>
      <w:r>
        <w:rPr>
          <w:rFonts w:hint="eastAsia"/>
        </w:rPr>
        <w:t>其中，</w:t>
      </w:r>
      <w:r w:rsidRPr="0071172A">
        <w:rPr>
          <w:position w:val="-12"/>
        </w:rPr>
        <w:object w:dxaOrig="256" w:dyaOrig="361" w14:anchorId="7F7D97FF">
          <v:shape id="_x0000_i1032" type="#_x0000_t75" style="width:12.8pt;height:18.05pt" o:ole="">
            <v:imagedata r:id="rId9" o:title=""/>
          </v:shape>
          <o:OLEObject Type="Embed" ProgID="Equation.AxMath" ShapeID="_x0000_i1032" DrawAspect="Content" ObjectID="_1724939706" r:id="rId10"/>
        </w:object>
      </w:r>
      <w:r w:rsidRPr="0071172A">
        <w:rPr>
          <w:rFonts w:hint="eastAsia"/>
        </w:rPr>
        <w:t>(k=1,2)</w:t>
      </w:r>
      <w:r w:rsidRPr="0071172A">
        <w:rPr>
          <w:rFonts w:hint="eastAsia"/>
        </w:rPr>
        <w:t>为分类</w:t>
      </w:r>
      <w:r>
        <w:rPr>
          <w:rFonts w:hint="eastAsia"/>
        </w:rPr>
        <w:t>数据</w:t>
      </w:r>
      <w:r w:rsidRPr="0071172A">
        <w:rPr>
          <w:rFonts w:hint="eastAsia"/>
        </w:rPr>
        <w:t>分别投影到一维空间的类内方差</w:t>
      </w:r>
      <w:r>
        <w:rPr>
          <w:rFonts w:hint="eastAsia"/>
        </w:rPr>
        <w:t>，</w:t>
      </w:r>
      <w:r w:rsidRPr="0071172A">
        <w:rPr>
          <w:position w:val="-12"/>
        </w:rPr>
        <w:object w:dxaOrig="1197" w:dyaOrig="388" w14:anchorId="576ED94A">
          <v:shape id="_x0000_i1035" type="#_x0000_t75" style="width:59.85pt;height:19.4pt" o:ole="">
            <v:imagedata r:id="rId11" o:title=""/>
          </v:shape>
          <o:OLEObject Type="Embed" ProgID="Equation.AxMath" ShapeID="_x0000_i1035" DrawAspect="Content" ObjectID="_1724939707" r:id="rId12"/>
        </w:object>
      </w:r>
      <w:proofErr w:type="gramStart"/>
      <w:r>
        <w:rPr>
          <w:rFonts w:hint="eastAsia"/>
        </w:rPr>
        <w:t>为类间距离</w:t>
      </w:r>
      <w:proofErr w:type="gramEnd"/>
      <w:r>
        <w:rPr>
          <w:rFonts w:hint="eastAsia"/>
        </w:rPr>
        <w:t>。</w:t>
      </w:r>
    </w:p>
    <w:p w14:paraId="1553E104" w14:textId="0A32F2DF" w:rsidR="0071172A" w:rsidRDefault="0071172A" w:rsidP="00133A19">
      <w:pPr>
        <w:ind w:firstLine="480"/>
      </w:pPr>
      <w:r>
        <w:rPr>
          <w:rFonts w:hint="eastAsia"/>
        </w:rPr>
        <w:t>首先研究无风化玻璃的分类规律</w:t>
      </w:r>
      <w:r w:rsidR="00133A19">
        <w:rPr>
          <w:rFonts w:hint="eastAsia"/>
        </w:rPr>
        <w:t>，使用</w:t>
      </w:r>
      <w:r w:rsidR="00133A19">
        <w:rPr>
          <w:rFonts w:hint="eastAsia"/>
        </w:rPr>
        <w:t>S</w:t>
      </w:r>
      <w:r w:rsidR="00133A19">
        <w:t>PSS</w:t>
      </w:r>
      <w:r w:rsidR="00133A19">
        <w:rPr>
          <w:rFonts w:hint="eastAsia"/>
        </w:rPr>
        <w:t>得到以下结果：</w:t>
      </w:r>
    </w:p>
    <w:p w14:paraId="2A172048" w14:textId="3CF9B76D" w:rsidR="00133A19" w:rsidRPr="00133A19" w:rsidRDefault="00133A19">
      <w:pPr>
        <w:ind w:firstLine="480"/>
        <w:rPr>
          <w:rFonts w:hint="eastAsia"/>
        </w:rPr>
      </w:pPr>
      <w:r>
        <w:rPr>
          <w:rFonts w:hint="eastAsia"/>
        </w:rPr>
        <w:t>从威尔克检验可以看出，</w:t>
      </w:r>
      <w:r>
        <w:rPr>
          <w:rFonts w:hint="eastAsia"/>
        </w:rPr>
        <w:t>P</w:t>
      </w:r>
      <w:r>
        <w:rPr>
          <w:rFonts w:hint="eastAsia"/>
        </w:rPr>
        <w:t>值小于</w:t>
      </w:r>
      <w:r>
        <w:rPr>
          <w:rFonts w:hint="eastAsia"/>
        </w:rPr>
        <w:t>0</w:t>
      </w:r>
      <w:r>
        <w:t>.05</w:t>
      </w:r>
      <w:r>
        <w:rPr>
          <w:rFonts w:hint="eastAsia"/>
        </w:rPr>
        <w:t>，即判别函数较好的区分了</w:t>
      </w:r>
      <w:proofErr w:type="gramStart"/>
      <w:r>
        <w:rPr>
          <w:rFonts w:hint="eastAsia"/>
        </w:rPr>
        <w:t>不</w:t>
      </w:r>
      <w:proofErr w:type="gramEnd"/>
      <w:r>
        <w:rPr>
          <w:rFonts w:hint="eastAsia"/>
        </w:rPr>
        <w:t>同类的数据，函数的分类效果较好。</w:t>
      </w:r>
    </w:p>
    <w:tbl>
      <w:tblPr>
        <w:tblStyle w:val="a3"/>
        <w:tblW w:w="0" w:type="auto"/>
        <w:tblInd w:w="250"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1704"/>
        <w:gridCol w:w="1704"/>
        <w:gridCol w:w="1705"/>
        <w:gridCol w:w="1705"/>
      </w:tblGrid>
      <w:tr w:rsidR="00133A19" w14:paraId="096659E2" w14:textId="77777777" w:rsidTr="00133A19">
        <w:tc>
          <w:tcPr>
            <w:tcW w:w="8272" w:type="dxa"/>
            <w:gridSpan w:val="5"/>
            <w:tcBorders>
              <w:top w:val="single" w:sz="8" w:space="0" w:color="auto"/>
              <w:bottom w:val="single" w:sz="8" w:space="0" w:color="auto"/>
            </w:tcBorders>
            <w:vAlign w:val="center"/>
          </w:tcPr>
          <w:p w14:paraId="6C36B262" w14:textId="31BFC783" w:rsidR="00133A19" w:rsidRDefault="00133A19" w:rsidP="00133A19">
            <w:pPr>
              <w:ind w:firstLineChars="0" w:firstLine="0"/>
              <w:jc w:val="center"/>
              <w:rPr>
                <w:rFonts w:hint="eastAsia"/>
              </w:rPr>
            </w:pPr>
            <w:r>
              <w:rPr>
                <w:rFonts w:hint="eastAsia"/>
              </w:rPr>
              <w:t>威尔克检验</w:t>
            </w:r>
          </w:p>
        </w:tc>
      </w:tr>
      <w:tr w:rsidR="00133A19" w14:paraId="0AE3ED98" w14:textId="77777777" w:rsidTr="00133A19">
        <w:tc>
          <w:tcPr>
            <w:tcW w:w="1454" w:type="dxa"/>
            <w:tcBorders>
              <w:top w:val="single" w:sz="8" w:space="0" w:color="auto"/>
            </w:tcBorders>
            <w:vAlign w:val="center"/>
          </w:tcPr>
          <w:p w14:paraId="3692E561" w14:textId="569EA98E"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函数检验</w:t>
            </w:r>
          </w:p>
        </w:tc>
        <w:tc>
          <w:tcPr>
            <w:tcW w:w="1704" w:type="dxa"/>
            <w:tcBorders>
              <w:top w:val="single" w:sz="8" w:space="0" w:color="auto"/>
            </w:tcBorders>
            <w:vAlign w:val="center"/>
          </w:tcPr>
          <w:p w14:paraId="3C768F82" w14:textId="1875740E"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Lambda</w:t>
            </w:r>
          </w:p>
        </w:tc>
        <w:tc>
          <w:tcPr>
            <w:tcW w:w="1704" w:type="dxa"/>
            <w:tcBorders>
              <w:top w:val="single" w:sz="8" w:space="0" w:color="auto"/>
            </w:tcBorders>
            <w:vAlign w:val="center"/>
          </w:tcPr>
          <w:p w14:paraId="2B6C3CD4" w14:textId="46A39408" w:rsidR="00133A19" w:rsidRPr="00133A19" w:rsidRDefault="00133A19" w:rsidP="00133A19">
            <w:pPr>
              <w:ind w:firstLineChars="0" w:firstLine="0"/>
              <w:jc w:val="center"/>
              <w:rPr>
                <w:rFonts w:asciiTheme="minorEastAsia" w:eastAsiaTheme="minorEastAsia" w:hAnsiTheme="minorEastAsia" w:hint="eastAsia"/>
                <w:szCs w:val="24"/>
              </w:rPr>
            </w:pPr>
            <w:proofErr w:type="gramStart"/>
            <w:r w:rsidRPr="00133A19">
              <w:rPr>
                <w:rFonts w:asciiTheme="minorEastAsia" w:eastAsiaTheme="minorEastAsia" w:hAnsiTheme="minorEastAsia" w:hint="eastAsia"/>
                <w:color w:val="000000"/>
                <w:szCs w:val="24"/>
              </w:rPr>
              <w:t>卡方</w:t>
            </w:r>
            <w:proofErr w:type="gramEnd"/>
          </w:p>
        </w:tc>
        <w:tc>
          <w:tcPr>
            <w:tcW w:w="1705" w:type="dxa"/>
            <w:tcBorders>
              <w:top w:val="single" w:sz="8" w:space="0" w:color="auto"/>
            </w:tcBorders>
            <w:vAlign w:val="center"/>
          </w:tcPr>
          <w:p w14:paraId="7266593E" w14:textId="0C72DF5C"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自由度</w:t>
            </w:r>
          </w:p>
        </w:tc>
        <w:tc>
          <w:tcPr>
            <w:tcW w:w="1705" w:type="dxa"/>
            <w:tcBorders>
              <w:top w:val="single" w:sz="8" w:space="0" w:color="auto"/>
            </w:tcBorders>
            <w:vAlign w:val="center"/>
          </w:tcPr>
          <w:p w14:paraId="5B7AA39F" w14:textId="2DEF87D7"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显著性</w:t>
            </w:r>
          </w:p>
        </w:tc>
      </w:tr>
      <w:tr w:rsidR="00133A19" w14:paraId="138D8DD3" w14:textId="77777777" w:rsidTr="00133A19">
        <w:tc>
          <w:tcPr>
            <w:tcW w:w="1454" w:type="dxa"/>
            <w:vAlign w:val="center"/>
          </w:tcPr>
          <w:p w14:paraId="651EAA19" w14:textId="593B1E84"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1.000</w:t>
            </w:r>
          </w:p>
        </w:tc>
        <w:tc>
          <w:tcPr>
            <w:tcW w:w="1704" w:type="dxa"/>
            <w:vAlign w:val="center"/>
          </w:tcPr>
          <w:p w14:paraId="64705EAA" w14:textId="4C0E9EDF"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0.097</w:t>
            </w:r>
          </w:p>
        </w:tc>
        <w:tc>
          <w:tcPr>
            <w:tcW w:w="1704" w:type="dxa"/>
            <w:vAlign w:val="center"/>
          </w:tcPr>
          <w:p w14:paraId="45EC9AF1" w14:textId="67F1A095"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70.100</w:t>
            </w:r>
          </w:p>
        </w:tc>
        <w:tc>
          <w:tcPr>
            <w:tcW w:w="1705" w:type="dxa"/>
            <w:vAlign w:val="center"/>
          </w:tcPr>
          <w:p w14:paraId="2100DAB5" w14:textId="3BAA7096"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10.000</w:t>
            </w:r>
          </w:p>
        </w:tc>
        <w:tc>
          <w:tcPr>
            <w:tcW w:w="1705" w:type="dxa"/>
            <w:vAlign w:val="center"/>
          </w:tcPr>
          <w:p w14:paraId="38D30C59" w14:textId="14ADF905" w:rsidR="00133A19" w:rsidRPr="00133A19" w:rsidRDefault="00133A19" w:rsidP="00133A19">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0.000</w:t>
            </w:r>
          </w:p>
        </w:tc>
      </w:tr>
    </w:tbl>
    <w:p w14:paraId="65A578AF" w14:textId="5F9C112D" w:rsidR="00133A19" w:rsidRDefault="00133A19">
      <w:pPr>
        <w:ind w:firstLine="480"/>
      </w:pPr>
    </w:p>
    <w:p w14:paraId="014BE616" w14:textId="57C67B56" w:rsidR="00133A19" w:rsidRDefault="00133A19">
      <w:pPr>
        <w:ind w:firstLine="480"/>
      </w:pPr>
    </w:p>
    <w:tbl>
      <w:tblPr>
        <w:tblW w:w="4420" w:type="dxa"/>
        <w:jc w:val="center"/>
        <w:tblBorders>
          <w:top w:val="single" w:sz="8" w:space="0" w:color="auto"/>
          <w:bottom w:val="single" w:sz="8" w:space="0" w:color="auto"/>
        </w:tblBorders>
        <w:tblLook w:val="04A0" w:firstRow="1" w:lastRow="0" w:firstColumn="1" w:lastColumn="0" w:noHBand="0" w:noVBand="1"/>
      </w:tblPr>
      <w:tblGrid>
        <w:gridCol w:w="1380"/>
        <w:gridCol w:w="1380"/>
        <w:gridCol w:w="1660"/>
      </w:tblGrid>
      <w:tr w:rsidR="00DF0D60" w:rsidRPr="00DF0D60" w14:paraId="1209E6B3" w14:textId="77777777" w:rsidTr="00DF0D60">
        <w:trPr>
          <w:trHeight w:val="280"/>
          <w:jc w:val="center"/>
        </w:trPr>
        <w:tc>
          <w:tcPr>
            <w:tcW w:w="1380" w:type="dxa"/>
            <w:tcBorders>
              <w:top w:val="single" w:sz="8" w:space="0" w:color="auto"/>
              <w:bottom w:val="single" w:sz="8" w:space="0" w:color="auto"/>
            </w:tcBorders>
            <w:shd w:val="clear" w:color="auto" w:fill="auto"/>
            <w:noWrap/>
            <w:vAlign w:val="center"/>
          </w:tcPr>
          <w:p w14:paraId="29BE8EB3" w14:textId="2B5E7DD1" w:rsidR="00DF0D60" w:rsidRPr="00DF0D60" w:rsidRDefault="00DF0D60" w:rsidP="00B40BD2">
            <w:pPr>
              <w:widowControl/>
              <w:ind w:firstLineChars="0" w:firstLine="0"/>
              <w:jc w:val="center"/>
              <w:rPr>
                <w:rFonts w:eastAsiaTheme="minorEastAsia" w:cs="Times New Roman"/>
                <w:kern w:val="0"/>
                <w:szCs w:val="24"/>
              </w:rPr>
            </w:pPr>
            <w:r w:rsidRPr="00DF0D60">
              <w:rPr>
                <w:rFonts w:eastAsiaTheme="minorEastAsia" w:cs="Times New Roman"/>
                <w:kern w:val="0"/>
                <w:szCs w:val="24"/>
              </w:rPr>
              <w:t>化学成分</w:t>
            </w:r>
          </w:p>
        </w:tc>
        <w:tc>
          <w:tcPr>
            <w:tcW w:w="3040" w:type="dxa"/>
            <w:gridSpan w:val="2"/>
            <w:tcBorders>
              <w:top w:val="single" w:sz="8" w:space="0" w:color="auto"/>
              <w:bottom w:val="single" w:sz="8" w:space="0" w:color="auto"/>
            </w:tcBorders>
            <w:shd w:val="clear" w:color="auto" w:fill="auto"/>
            <w:noWrap/>
            <w:vAlign w:val="center"/>
          </w:tcPr>
          <w:p w14:paraId="3F393DF0" w14:textId="76484573" w:rsidR="00DF0D60" w:rsidRPr="00DF0D60" w:rsidRDefault="00DF0D60" w:rsidP="00B40BD2">
            <w:pPr>
              <w:widowControl/>
              <w:ind w:firstLineChars="0" w:firstLine="0"/>
              <w:jc w:val="center"/>
              <w:rPr>
                <w:rFonts w:eastAsiaTheme="minorEastAsia" w:cs="Times New Roman"/>
                <w:color w:val="000000"/>
                <w:kern w:val="0"/>
                <w:szCs w:val="24"/>
              </w:rPr>
            </w:pPr>
            <w:r w:rsidRPr="00DF0D60">
              <w:rPr>
                <w:rFonts w:eastAsiaTheme="minorEastAsia" w:cs="Times New Roman"/>
                <w:color w:val="000000"/>
                <w:kern w:val="0"/>
                <w:szCs w:val="24"/>
              </w:rPr>
              <w:t>类型</w:t>
            </w:r>
          </w:p>
        </w:tc>
      </w:tr>
      <w:tr w:rsidR="00B40BD2" w:rsidRPr="00B40BD2" w14:paraId="5E31A631" w14:textId="77777777" w:rsidTr="00DF0D60">
        <w:trPr>
          <w:trHeight w:val="280"/>
          <w:jc w:val="center"/>
        </w:trPr>
        <w:tc>
          <w:tcPr>
            <w:tcW w:w="1380" w:type="dxa"/>
            <w:tcBorders>
              <w:top w:val="single" w:sz="8" w:space="0" w:color="auto"/>
            </w:tcBorders>
            <w:shd w:val="clear" w:color="auto" w:fill="auto"/>
            <w:noWrap/>
            <w:vAlign w:val="center"/>
            <w:hideMark/>
          </w:tcPr>
          <w:p w14:paraId="3A6C1469" w14:textId="77777777" w:rsidR="00B40BD2" w:rsidRPr="00B40BD2" w:rsidRDefault="00B40BD2" w:rsidP="00B40BD2">
            <w:pPr>
              <w:widowControl/>
              <w:ind w:firstLineChars="0" w:firstLine="0"/>
              <w:jc w:val="center"/>
              <w:rPr>
                <w:rFonts w:eastAsiaTheme="minorEastAsia" w:cs="Times New Roman"/>
                <w:kern w:val="0"/>
                <w:szCs w:val="24"/>
              </w:rPr>
            </w:pPr>
          </w:p>
        </w:tc>
        <w:tc>
          <w:tcPr>
            <w:tcW w:w="1380" w:type="dxa"/>
            <w:tcBorders>
              <w:top w:val="single" w:sz="8" w:space="0" w:color="auto"/>
            </w:tcBorders>
            <w:shd w:val="clear" w:color="auto" w:fill="auto"/>
            <w:noWrap/>
            <w:vAlign w:val="center"/>
            <w:hideMark/>
          </w:tcPr>
          <w:p w14:paraId="5F57C7D9"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铅钡玻璃</w:t>
            </w:r>
          </w:p>
        </w:tc>
        <w:tc>
          <w:tcPr>
            <w:tcW w:w="1660" w:type="dxa"/>
            <w:tcBorders>
              <w:top w:val="single" w:sz="8" w:space="0" w:color="auto"/>
            </w:tcBorders>
            <w:shd w:val="clear" w:color="auto" w:fill="auto"/>
            <w:noWrap/>
            <w:vAlign w:val="center"/>
            <w:hideMark/>
          </w:tcPr>
          <w:p w14:paraId="459AC984"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高钾玻璃</w:t>
            </w:r>
          </w:p>
        </w:tc>
      </w:tr>
      <w:tr w:rsidR="00B40BD2" w:rsidRPr="00B40BD2" w14:paraId="12D26C7B" w14:textId="77777777" w:rsidTr="00B40BD2">
        <w:trPr>
          <w:trHeight w:val="280"/>
          <w:jc w:val="center"/>
        </w:trPr>
        <w:tc>
          <w:tcPr>
            <w:tcW w:w="1380" w:type="dxa"/>
            <w:shd w:val="clear" w:color="auto" w:fill="auto"/>
            <w:noWrap/>
            <w:vAlign w:val="center"/>
            <w:hideMark/>
          </w:tcPr>
          <w:p w14:paraId="31C18C74"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二氧化硅</w:t>
            </w:r>
          </w:p>
        </w:tc>
        <w:tc>
          <w:tcPr>
            <w:tcW w:w="1380" w:type="dxa"/>
            <w:shd w:val="clear" w:color="auto" w:fill="auto"/>
            <w:noWrap/>
            <w:vAlign w:val="center"/>
            <w:hideMark/>
          </w:tcPr>
          <w:p w14:paraId="69361222"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3.589</w:t>
            </w:r>
          </w:p>
        </w:tc>
        <w:tc>
          <w:tcPr>
            <w:tcW w:w="1660" w:type="dxa"/>
            <w:shd w:val="clear" w:color="auto" w:fill="auto"/>
            <w:noWrap/>
            <w:vAlign w:val="center"/>
            <w:hideMark/>
          </w:tcPr>
          <w:p w14:paraId="5A6293F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3.390</w:t>
            </w:r>
          </w:p>
        </w:tc>
      </w:tr>
      <w:tr w:rsidR="00B40BD2" w:rsidRPr="00B40BD2" w14:paraId="5EABC3B5" w14:textId="77777777" w:rsidTr="00B40BD2">
        <w:trPr>
          <w:trHeight w:val="280"/>
          <w:jc w:val="center"/>
        </w:trPr>
        <w:tc>
          <w:tcPr>
            <w:tcW w:w="1380" w:type="dxa"/>
            <w:shd w:val="clear" w:color="auto" w:fill="auto"/>
            <w:noWrap/>
            <w:vAlign w:val="center"/>
            <w:hideMark/>
          </w:tcPr>
          <w:p w14:paraId="2D985BB0"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氧化钾</w:t>
            </w:r>
          </w:p>
        </w:tc>
        <w:tc>
          <w:tcPr>
            <w:tcW w:w="1380" w:type="dxa"/>
            <w:shd w:val="clear" w:color="auto" w:fill="auto"/>
            <w:noWrap/>
            <w:vAlign w:val="center"/>
            <w:hideMark/>
          </w:tcPr>
          <w:p w14:paraId="490240D5"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4.540</w:t>
            </w:r>
          </w:p>
        </w:tc>
        <w:tc>
          <w:tcPr>
            <w:tcW w:w="1660" w:type="dxa"/>
            <w:shd w:val="clear" w:color="auto" w:fill="auto"/>
            <w:noWrap/>
            <w:vAlign w:val="center"/>
            <w:hideMark/>
          </w:tcPr>
          <w:p w14:paraId="767E19AC"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6.100</w:t>
            </w:r>
          </w:p>
        </w:tc>
      </w:tr>
      <w:tr w:rsidR="00B40BD2" w:rsidRPr="00B40BD2" w14:paraId="184B5341" w14:textId="77777777" w:rsidTr="00B40BD2">
        <w:trPr>
          <w:trHeight w:val="280"/>
          <w:jc w:val="center"/>
        </w:trPr>
        <w:tc>
          <w:tcPr>
            <w:tcW w:w="1380" w:type="dxa"/>
            <w:shd w:val="clear" w:color="auto" w:fill="auto"/>
            <w:noWrap/>
            <w:vAlign w:val="center"/>
            <w:hideMark/>
          </w:tcPr>
          <w:p w14:paraId="7E7FEA1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氧化钙</w:t>
            </w:r>
          </w:p>
        </w:tc>
        <w:tc>
          <w:tcPr>
            <w:tcW w:w="1380" w:type="dxa"/>
            <w:shd w:val="clear" w:color="auto" w:fill="auto"/>
            <w:noWrap/>
            <w:vAlign w:val="center"/>
            <w:hideMark/>
          </w:tcPr>
          <w:p w14:paraId="0C437CEC"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-0.785</w:t>
            </w:r>
          </w:p>
        </w:tc>
        <w:tc>
          <w:tcPr>
            <w:tcW w:w="1660" w:type="dxa"/>
            <w:shd w:val="clear" w:color="auto" w:fill="auto"/>
            <w:noWrap/>
            <w:vAlign w:val="center"/>
            <w:hideMark/>
          </w:tcPr>
          <w:p w14:paraId="141C2F32"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-0.814</w:t>
            </w:r>
          </w:p>
        </w:tc>
      </w:tr>
      <w:tr w:rsidR="00B40BD2" w:rsidRPr="00B40BD2" w14:paraId="1169618C" w14:textId="77777777" w:rsidTr="00B40BD2">
        <w:trPr>
          <w:trHeight w:val="280"/>
          <w:jc w:val="center"/>
        </w:trPr>
        <w:tc>
          <w:tcPr>
            <w:tcW w:w="1380" w:type="dxa"/>
            <w:shd w:val="clear" w:color="auto" w:fill="auto"/>
            <w:noWrap/>
            <w:vAlign w:val="center"/>
            <w:hideMark/>
          </w:tcPr>
          <w:p w14:paraId="1CC5A009"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氧化镁</w:t>
            </w:r>
          </w:p>
        </w:tc>
        <w:tc>
          <w:tcPr>
            <w:tcW w:w="1380" w:type="dxa"/>
            <w:shd w:val="clear" w:color="auto" w:fill="auto"/>
            <w:noWrap/>
            <w:vAlign w:val="center"/>
            <w:hideMark/>
          </w:tcPr>
          <w:p w14:paraId="64992E5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3.735</w:t>
            </w:r>
          </w:p>
        </w:tc>
        <w:tc>
          <w:tcPr>
            <w:tcW w:w="1660" w:type="dxa"/>
            <w:shd w:val="clear" w:color="auto" w:fill="auto"/>
            <w:noWrap/>
            <w:vAlign w:val="center"/>
            <w:hideMark/>
          </w:tcPr>
          <w:p w14:paraId="6392CA57"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5.273</w:t>
            </w:r>
          </w:p>
        </w:tc>
      </w:tr>
      <w:tr w:rsidR="00B40BD2" w:rsidRPr="00B40BD2" w14:paraId="7F125A23" w14:textId="77777777" w:rsidTr="00B40BD2">
        <w:trPr>
          <w:trHeight w:val="280"/>
          <w:jc w:val="center"/>
        </w:trPr>
        <w:tc>
          <w:tcPr>
            <w:tcW w:w="1380" w:type="dxa"/>
            <w:shd w:val="clear" w:color="auto" w:fill="auto"/>
            <w:noWrap/>
            <w:vAlign w:val="center"/>
            <w:hideMark/>
          </w:tcPr>
          <w:p w14:paraId="12CFE797"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氧化铝</w:t>
            </w:r>
          </w:p>
        </w:tc>
        <w:tc>
          <w:tcPr>
            <w:tcW w:w="1380" w:type="dxa"/>
            <w:shd w:val="clear" w:color="auto" w:fill="auto"/>
            <w:noWrap/>
            <w:vAlign w:val="center"/>
            <w:hideMark/>
          </w:tcPr>
          <w:p w14:paraId="4CF45A6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3.312</w:t>
            </w:r>
          </w:p>
        </w:tc>
        <w:tc>
          <w:tcPr>
            <w:tcW w:w="1660" w:type="dxa"/>
            <w:shd w:val="clear" w:color="auto" w:fill="auto"/>
            <w:noWrap/>
            <w:vAlign w:val="center"/>
            <w:hideMark/>
          </w:tcPr>
          <w:p w14:paraId="553C22DD"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2.399</w:t>
            </w:r>
          </w:p>
        </w:tc>
      </w:tr>
      <w:tr w:rsidR="00B40BD2" w:rsidRPr="00B40BD2" w14:paraId="44D78911" w14:textId="77777777" w:rsidTr="00B40BD2">
        <w:trPr>
          <w:trHeight w:val="280"/>
          <w:jc w:val="center"/>
        </w:trPr>
        <w:tc>
          <w:tcPr>
            <w:tcW w:w="1380" w:type="dxa"/>
            <w:shd w:val="clear" w:color="auto" w:fill="auto"/>
            <w:noWrap/>
            <w:vAlign w:val="center"/>
            <w:hideMark/>
          </w:tcPr>
          <w:p w14:paraId="7E18F975"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氧化铁</w:t>
            </w:r>
          </w:p>
        </w:tc>
        <w:tc>
          <w:tcPr>
            <w:tcW w:w="1380" w:type="dxa"/>
            <w:shd w:val="clear" w:color="auto" w:fill="auto"/>
            <w:noWrap/>
            <w:vAlign w:val="center"/>
            <w:hideMark/>
          </w:tcPr>
          <w:p w14:paraId="1F26EA6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5.294</w:t>
            </w:r>
          </w:p>
        </w:tc>
        <w:tc>
          <w:tcPr>
            <w:tcW w:w="1660" w:type="dxa"/>
            <w:shd w:val="clear" w:color="auto" w:fill="auto"/>
            <w:noWrap/>
            <w:vAlign w:val="center"/>
            <w:hideMark/>
          </w:tcPr>
          <w:p w14:paraId="32FA3BDE"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6.087</w:t>
            </w:r>
          </w:p>
        </w:tc>
      </w:tr>
      <w:tr w:rsidR="00B40BD2" w:rsidRPr="00B40BD2" w14:paraId="2D4A79FB" w14:textId="77777777" w:rsidTr="00B40BD2">
        <w:trPr>
          <w:trHeight w:val="280"/>
          <w:jc w:val="center"/>
        </w:trPr>
        <w:tc>
          <w:tcPr>
            <w:tcW w:w="1380" w:type="dxa"/>
            <w:shd w:val="clear" w:color="auto" w:fill="auto"/>
            <w:noWrap/>
            <w:vAlign w:val="center"/>
            <w:hideMark/>
          </w:tcPr>
          <w:p w14:paraId="1BB22DB7" w14:textId="53098E55"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氧化铜</w:t>
            </w:r>
          </w:p>
        </w:tc>
        <w:tc>
          <w:tcPr>
            <w:tcW w:w="1380" w:type="dxa"/>
            <w:shd w:val="clear" w:color="auto" w:fill="auto"/>
            <w:noWrap/>
            <w:vAlign w:val="center"/>
            <w:hideMark/>
          </w:tcPr>
          <w:p w14:paraId="1D908579"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1.034</w:t>
            </w:r>
          </w:p>
        </w:tc>
        <w:tc>
          <w:tcPr>
            <w:tcW w:w="1660" w:type="dxa"/>
            <w:shd w:val="clear" w:color="auto" w:fill="auto"/>
            <w:noWrap/>
            <w:vAlign w:val="center"/>
            <w:hideMark/>
          </w:tcPr>
          <w:p w14:paraId="4C5D2B14"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2.287</w:t>
            </w:r>
          </w:p>
        </w:tc>
      </w:tr>
      <w:tr w:rsidR="00B40BD2" w:rsidRPr="00B40BD2" w14:paraId="4F0841F7" w14:textId="77777777" w:rsidTr="00B40BD2">
        <w:trPr>
          <w:trHeight w:val="280"/>
          <w:jc w:val="center"/>
        </w:trPr>
        <w:tc>
          <w:tcPr>
            <w:tcW w:w="1380" w:type="dxa"/>
            <w:shd w:val="clear" w:color="auto" w:fill="auto"/>
            <w:noWrap/>
            <w:vAlign w:val="center"/>
            <w:hideMark/>
          </w:tcPr>
          <w:p w14:paraId="1D365240"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氧化铅</w:t>
            </w:r>
          </w:p>
        </w:tc>
        <w:tc>
          <w:tcPr>
            <w:tcW w:w="1380" w:type="dxa"/>
            <w:shd w:val="clear" w:color="auto" w:fill="auto"/>
            <w:noWrap/>
            <w:vAlign w:val="center"/>
            <w:hideMark/>
          </w:tcPr>
          <w:p w14:paraId="47FE2057"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4.046</w:t>
            </w:r>
          </w:p>
        </w:tc>
        <w:tc>
          <w:tcPr>
            <w:tcW w:w="1660" w:type="dxa"/>
            <w:shd w:val="clear" w:color="auto" w:fill="auto"/>
            <w:noWrap/>
            <w:vAlign w:val="center"/>
            <w:hideMark/>
          </w:tcPr>
          <w:p w14:paraId="7B2B813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3.264</w:t>
            </w:r>
          </w:p>
        </w:tc>
      </w:tr>
      <w:tr w:rsidR="00B40BD2" w:rsidRPr="00B40BD2" w14:paraId="26AC865A" w14:textId="77777777" w:rsidTr="00B40BD2">
        <w:trPr>
          <w:trHeight w:val="280"/>
          <w:jc w:val="center"/>
        </w:trPr>
        <w:tc>
          <w:tcPr>
            <w:tcW w:w="1380" w:type="dxa"/>
            <w:shd w:val="clear" w:color="auto" w:fill="auto"/>
            <w:noWrap/>
            <w:vAlign w:val="center"/>
            <w:hideMark/>
          </w:tcPr>
          <w:p w14:paraId="0AD782AA"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氧化钡</w:t>
            </w:r>
          </w:p>
        </w:tc>
        <w:tc>
          <w:tcPr>
            <w:tcW w:w="1380" w:type="dxa"/>
            <w:shd w:val="clear" w:color="auto" w:fill="auto"/>
            <w:noWrap/>
            <w:vAlign w:val="center"/>
            <w:hideMark/>
          </w:tcPr>
          <w:p w14:paraId="08BC76BF"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5.608</w:t>
            </w:r>
          </w:p>
        </w:tc>
        <w:tc>
          <w:tcPr>
            <w:tcW w:w="1660" w:type="dxa"/>
            <w:shd w:val="clear" w:color="auto" w:fill="auto"/>
            <w:noWrap/>
            <w:vAlign w:val="center"/>
            <w:hideMark/>
          </w:tcPr>
          <w:p w14:paraId="41243FB3"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4.543</w:t>
            </w:r>
          </w:p>
        </w:tc>
      </w:tr>
      <w:tr w:rsidR="00B40BD2" w:rsidRPr="00B40BD2" w14:paraId="120D3D15" w14:textId="77777777" w:rsidTr="00B40BD2">
        <w:trPr>
          <w:trHeight w:val="280"/>
          <w:jc w:val="center"/>
        </w:trPr>
        <w:tc>
          <w:tcPr>
            <w:tcW w:w="1380" w:type="dxa"/>
            <w:shd w:val="clear" w:color="auto" w:fill="auto"/>
            <w:noWrap/>
            <w:vAlign w:val="center"/>
            <w:hideMark/>
          </w:tcPr>
          <w:p w14:paraId="43AAF9BF"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氧化锶</w:t>
            </w:r>
          </w:p>
        </w:tc>
        <w:tc>
          <w:tcPr>
            <w:tcW w:w="1380" w:type="dxa"/>
            <w:shd w:val="clear" w:color="auto" w:fill="auto"/>
            <w:noWrap/>
            <w:vAlign w:val="center"/>
            <w:hideMark/>
          </w:tcPr>
          <w:p w14:paraId="113BE011"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-16.323</w:t>
            </w:r>
          </w:p>
        </w:tc>
        <w:tc>
          <w:tcPr>
            <w:tcW w:w="1660" w:type="dxa"/>
            <w:shd w:val="clear" w:color="auto" w:fill="auto"/>
            <w:noWrap/>
            <w:vAlign w:val="center"/>
            <w:hideMark/>
          </w:tcPr>
          <w:p w14:paraId="410FB12F"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-13.377</w:t>
            </w:r>
          </w:p>
        </w:tc>
      </w:tr>
      <w:tr w:rsidR="00B40BD2" w:rsidRPr="00B40BD2" w14:paraId="2A0C8EB8" w14:textId="77777777" w:rsidTr="00B40BD2">
        <w:trPr>
          <w:trHeight w:val="280"/>
          <w:jc w:val="center"/>
        </w:trPr>
        <w:tc>
          <w:tcPr>
            <w:tcW w:w="1380" w:type="dxa"/>
            <w:shd w:val="clear" w:color="auto" w:fill="auto"/>
            <w:noWrap/>
            <w:vAlign w:val="center"/>
            <w:hideMark/>
          </w:tcPr>
          <w:p w14:paraId="20ECFC6A"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w:t>
            </w:r>
            <w:r w:rsidRPr="00B40BD2">
              <w:rPr>
                <w:rFonts w:eastAsiaTheme="minorEastAsia" w:cs="Times New Roman"/>
                <w:color w:val="000000"/>
                <w:kern w:val="0"/>
                <w:szCs w:val="24"/>
              </w:rPr>
              <w:t>常量</w:t>
            </w:r>
            <w:r w:rsidRPr="00B40BD2">
              <w:rPr>
                <w:rFonts w:eastAsiaTheme="minorEastAsia" w:cs="Times New Roman"/>
                <w:color w:val="000000"/>
                <w:kern w:val="0"/>
                <w:szCs w:val="24"/>
              </w:rPr>
              <w:t>)</w:t>
            </w:r>
          </w:p>
        </w:tc>
        <w:tc>
          <w:tcPr>
            <w:tcW w:w="1380" w:type="dxa"/>
            <w:shd w:val="clear" w:color="auto" w:fill="auto"/>
            <w:noWrap/>
            <w:vAlign w:val="center"/>
            <w:hideMark/>
          </w:tcPr>
          <w:p w14:paraId="3E9C214F"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-177.748</w:t>
            </w:r>
          </w:p>
        </w:tc>
        <w:tc>
          <w:tcPr>
            <w:tcW w:w="1660" w:type="dxa"/>
            <w:shd w:val="clear" w:color="auto" w:fill="auto"/>
            <w:noWrap/>
            <w:vAlign w:val="center"/>
            <w:hideMark/>
          </w:tcPr>
          <w:p w14:paraId="06B6B363" w14:textId="77777777" w:rsidR="00B40BD2" w:rsidRPr="00B40BD2" w:rsidRDefault="00B40BD2" w:rsidP="00B40BD2">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-159.197</w:t>
            </w:r>
          </w:p>
        </w:tc>
      </w:tr>
    </w:tbl>
    <w:p w14:paraId="74766590" w14:textId="7D232A03" w:rsidR="00133A19" w:rsidRPr="00B40BD2" w:rsidRDefault="00133A19">
      <w:pPr>
        <w:ind w:firstLine="480"/>
      </w:pPr>
    </w:p>
    <w:p w14:paraId="490FBA16" w14:textId="52765BF9" w:rsidR="00133A19" w:rsidRDefault="00B40BD2">
      <w:pPr>
        <w:ind w:firstLine="480"/>
      </w:pPr>
      <w:r>
        <w:rPr>
          <w:rFonts w:hint="eastAsia"/>
        </w:rPr>
        <w:t>由判别函数系数，可得判别函数为：</w:t>
      </w:r>
    </w:p>
    <w:p w14:paraId="286E8F55" w14:textId="138C6AAF" w:rsidR="00DF0D60" w:rsidRDefault="00DF0D60" w:rsidP="00DF0D60">
      <w:pPr>
        <w:pStyle w:val="AMDisplayEquation"/>
      </w:pPr>
      <w:r>
        <w:tab/>
      </w:r>
      <w:r w:rsidRPr="00DF0D60">
        <w:rPr>
          <w:position w:val="-32"/>
        </w:rPr>
        <w:object w:dxaOrig="6921" w:dyaOrig="769" w14:anchorId="5AEBC6F2">
          <v:shape id="_x0000_i1045" type="#_x0000_t75" style="width:346.05pt;height:38.45pt" o:ole="">
            <v:imagedata r:id="rId13" o:title=""/>
          </v:shape>
          <o:OLEObject Type="Embed" ProgID="Equation.AxMath" ShapeID="_x0000_i1045" DrawAspect="Content" ObjectID="_1724939708" r:id="rId14"/>
        </w:object>
      </w:r>
    </w:p>
    <w:p w14:paraId="1AE2BFA5" w14:textId="650DA9BB" w:rsidR="00DF0D60" w:rsidRDefault="00DF0D60" w:rsidP="00DF0D60">
      <w:pPr>
        <w:pStyle w:val="AMDisplayEquation"/>
      </w:pPr>
      <w:r>
        <w:tab/>
      </w:r>
      <w:r w:rsidRPr="00DF0D60">
        <w:rPr>
          <w:position w:val="-32"/>
        </w:rPr>
        <w:object w:dxaOrig="6932" w:dyaOrig="769" w14:anchorId="6E9F47A8">
          <v:shape id="_x0000_i1046" type="#_x0000_t75" style="width:346.6pt;height:38.45pt" o:ole="">
            <v:imagedata r:id="rId15" o:title=""/>
          </v:shape>
          <o:OLEObject Type="Embed" ProgID="Equation.AxMath" ShapeID="_x0000_i1046" DrawAspect="Content" ObjectID="_1724939709" r:id="rId16"/>
        </w:object>
      </w:r>
    </w:p>
    <w:p w14:paraId="58354D17" w14:textId="5F1AB552" w:rsidR="00DF0D60" w:rsidRPr="00DF0D60" w:rsidRDefault="00B41E39" w:rsidP="00DF0D60">
      <w:pPr>
        <w:ind w:firstLine="480"/>
        <w:rPr>
          <w:rFonts w:hint="eastAsia"/>
        </w:rPr>
      </w:pPr>
      <w:r>
        <w:rPr>
          <w:rFonts w:hint="eastAsia"/>
        </w:rPr>
        <w:t>化学成分的</w:t>
      </w:r>
      <w:r w:rsidR="003A7DF9">
        <w:rPr>
          <w:rFonts w:hint="eastAsia"/>
        </w:rPr>
        <w:t>判别系数越大，则</w:t>
      </w:r>
      <w:r>
        <w:rPr>
          <w:rFonts w:hint="eastAsia"/>
        </w:rPr>
        <w:t>其在对应种类的玻璃中含量越高。</w:t>
      </w:r>
      <w:r w:rsidR="003A7DF9">
        <w:rPr>
          <w:rFonts w:hint="eastAsia"/>
        </w:rPr>
        <w:t>从判别函数中可以看出，铅钡玻璃中二氧化硅、氧化铝、氧化铅、氧化钡的含量更高，高钾玻璃中氧化钾、氧化镁、氧化铁、氧化铜的含量更高。</w:t>
      </w:r>
    </w:p>
    <w:p w14:paraId="5484237F" w14:textId="27668F5D" w:rsidR="008A4EFA" w:rsidRDefault="008A4EFA" w:rsidP="008A4EFA">
      <w:pPr>
        <w:ind w:firstLine="480"/>
      </w:pPr>
      <w:r>
        <w:rPr>
          <w:rFonts w:hint="eastAsia"/>
        </w:rPr>
        <w:t>接着</w:t>
      </w:r>
      <w:r>
        <w:rPr>
          <w:rFonts w:hint="eastAsia"/>
        </w:rPr>
        <w:t>研究风化玻璃的分类规律，使用</w:t>
      </w:r>
      <w:r>
        <w:rPr>
          <w:rFonts w:hint="eastAsia"/>
        </w:rPr>
        <w:t>S</w:t>
      </w:r>
      <w:r>
        <w:t>PSS</w:t>
      </w:r>
      <w:r>
        <w:rPr>
          <w:rFonts w:hint="eastAsia"/>
        </w:rPr>
        <w:t>得到以下结果：</w:t>
      </w:r>
    </w:p>
    <w:p w14:paraId="7D4228A2" w14:textId="77777777" w:rsidR="008A4EFA" w:rsidRPr="00133A19" w:rsidRDefault="008A4EFA" w:rsidP="008A4EFA">
      <w:pPr>
        <w:ind w:firstLine="480"/>
        <w:rPr>
          <w:rFonts w:hint="eastAsia"/>
        </w:rPr>
      </w:pPr>
      <w:r>
        <w:rPr>
          <w:rFonts w:hint="eastAsia"/>
        </w:rPr>
        <w:t>从威尔克检验可以看出，</w:t>
      </w:r>
      <w:r>
        <w:rPr>
          <w:rFonts w:hint="eastAsia"/>
        </w:rPr>
        <w:t>P</w:t>
      </w:r>
      <w:r>
        <w:rPr>
          <w:rFonts w:hint="eastAsia"/>
        </w:rPr>
        <w:t>值小于</w:t>
      </w:r>
      <w:r>
        <w:rPr>
          <w:rFonts w:hint="eastAsia"/>
        </w:rPr>
        <w:t>0</w:t>
      </w:r>
      <w:r>
        <w:t>.05</w:t>
      </w:r>
      <w:r>
        <w:rPr>
          <w:rFonts w:hint="eastAsia"/>
        </w:rPr>
        <w:t>，即判别函数较好的区分了</w:t>
      </w:r>
      <w:proofErr w:type="gramStart"/>
      <w:r>
        <w:rPr>
          <w:rFonts w:hint="eastAsia"/>
        </w:rPr>
        <w:t>不</w:t>
      </w:r>
      <w:proofErr w:type="gramEnd"/>
      <w:r>
        <w:rPr>
          <w:rFonts w:hint="eastAsia"/>
        </w:rPr>
        <w:t>同类的数据，函数的分类效果较好。</w:t>
      </w:r>
    </w:p>
    <w:p w14:paraId="77C2E49C" w14:textId="6C52AB42" w:rsidR="00120C29" w:rsidRPr="008A4EFA" w:rsidRDefault="00120C29" w:rsidP="008A4EFA">
      <w:pPr>
        <w:ind w:firstLineChars="0" w:firstLine="0"/>
        <w:rPr>
          <w:rFonts w:hint="eastAsia"/>
        </w:rPr>
      </w:pPr>
    </w:p>
    <w:tbl>
      <w:tblPr>
        <w:tblStyle w:val="a3"/>
        <w:tblW w:w="0" w:type="auto"/>
        <w:tblInd w:w="250"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1704"/>
        <w:gridCol w:w="1704"/>
        <w:gridCol w:w="1705"/>
        <w:gridCol w:w="1705"/>
      </w:tblGrid>
      <w:tr w:rsidR="008A4EFA" w14:paraId="5F8BF238" w14:textId="77777777" w:rsidTr="006D0F94">
        <w:tc>
          <w:tcPr>
            <w:tcW w:w="8272" w:type="dxa"/>
            <w:gridSpan w:val="5"/>
            <w:tcBorders>
              <w:top w:val="single" w:sz="8" w:space="0" w:color="auto"/>
              <w:bottom w:val="single" w:sz="8" w:space="0" w:color="auto"/>
            </w:tcBorders>
            <w:vAlign w:val="center"/>
          </w:tcPr>
          <w:p w14:paraId="7B72008C" w14:textId="77777777" w:rsidR="008A4EFA" w:rsidRDefault="008A4EFA" w:rsidP="006D0F94">
            <w:pPr>
              <w:ind w:firstLineChars="0" w:firstLine="0"/>
              <w:jc w:val="center"/>
              <w:rPr>
                <w:rFonts w:hint="eastAsia"/>
              </w:rPr>
            </w:pPr>
            <w:r>
              <w:rPr>
                <w:rFonts w:hint="eastAsia"/>
              </w:rPr>
              <w:t>威尔克检验</w:t>
            </w:r>
          </w:p>
        </w:tc>
      </w:tr>
      <w:tr w:rsidR="008A4EFA" w14:paraId="66E7A761" w14:textId="77777777" w:rsidTr="006D0F94">
        <w:tc>
          <w:tcPr>
            <w:tcW w:w="1454" w:type="dxa"/>
            <w:tcBorders>
              <w:top w:val="single" w:sz="8" w:space="0" w:color="auto"/>
            </w:tcBorders>
            <w:vAlign w:val="center"/>
          </w:tcPr>
          <w:p w14:paraId="16D835D3" w14:textId="77777777" w:rsidR="008A4EFA" w:rsidRPr="00133A19" w:rsidRDefault="008A4EFA" w:rsidP="006D0F94">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函数检验</w:t>
            </w:r>
          </w:p>
        </w:tc>
        <w:tc>
          <w:tcPr>
            <w:tcW w:w="1704" w:type="dxa"/>
            <w:tcBorders>
              <w:top w:val="single" w:sz="8" w:space="0" w:color="auto"/>
            </w:tcBorders>
            <w:vAlign w:val="center"/>
          </w:tcPr>
          <w:p w14:paraId="7F958D35" w14:textId="77777777" w:rsidR="008A4EFA" w:rsidRPr="00133A19" w:rsidRDefault="008A4EFA" w:rsidP="006D0F94">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Lambda</w:t>
            </w:r>
          </w:p>
        </w:tc>
        <w:tc>
          <w:tcPr>
            <w:tcW w:w="1704" w:type="dxa"/>
            <w:tcBorders>
              <w:top w:val="single" w:sz="8" w:space="0" w:color="auto"/>
            </w:tcBorders>
            <w:vAlign w:val="center"/>
          </w:tcPr>
          <w:p w14:paraId="275714E1" w14:textId="77777777" w:rsidR="008A4EFA" w:rsidRPr="00133A19" w:rsidRDefault="008A4EFA" w:rsidP="006D0F94">
            <w:pPr>
              <w:ind w:firstLineChars="0" w:firstLine="0"/>
              <w:jc w:val="center"/>
              <w:rPr>
                <w:rFonts w:asciiTheme="minorEastAsia" w:eastAsiaTheme="minorEastAsia" w:hAnsiTheme="minorEastAsia" w:hint="eastAsia"/>
                <w:szCs w:val="24"/>
              </w:rPr>
            </w:pPr>
            <w:proofErr w:type="gramStart"/>
            <w:r w:rsidRPr="00133A19">
              <w:rPr>
                <w:rFonts w:asciiTheme="minorEastAsia" w:eastAsiaTheme="minorEastAsia" w:hAnsiTheme="minorEastAsia" w:hint="eastAsia"/>
                <w:color w:val="000000"/>
                <w:szCs w:val="24"/>
              </w:rPr>
              <w:t>卡方</w:t>
            </w:r>
            <w:proofErr w:type="gramEnd"/>
          </w:p>
        </w:tc>
        <w:tc>
          <w:tcPr>
            <w:tcW w:w="1705" w:type="dxa"/>
            <w:tcBorders>
              <w:top w:val="single" w:sz="8" w:space="0" w:color="auto"/>
            </w:tcBorders>
            <w:vAlign w:val="center"/>
          </w:tcPr>
          <w:p w14:paraId="52C8C17F" w14:textId="77777777" w:rsidR="008A4EFA" w:rsidRPr="00133A19" w:rsidRDefault="008A4EFA" w:rsidP="006D0F94">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自由度</w:t>
            </w:r>
          </w:p>
        </w:tc>
        <w:tc>
          <w:tcPr>
            <w:tcW w:w="1705" w:type="dxa"/>
            <w:tcBorders>
              <w:top w:val="single" w:sz="8" w:space="0" w:color="auto"/>
            </w:tcBorders>
            <w:vAlign w:val="center"/>
          </w:tcPr>
          <w:p w14:paraId="7AB40318" w14:textId="77777777" w:rsidR="008A4EFA" w:rsidRPr="00133A19" w:rsidRDefault="008A4EFA" w:rsidP="006D0F94">
            <w:pPr>
              <w:ind w:firstLineChars="0" w:firstLine="0"/>
              <w:jc w:val="center"/>
              <w:rPr>
                <w:rFonts w:asciiTheme="minorEastAsia" w:eastAsiaTheme="minorEastAsia" w:hAnsiTheme="minorEastAsia" w:hint="eastAsia"/>
                <w:szCs w:val="24"/>
              </w:rPr>
            </w:pPr>
            <w:r w:rsidRPr="00133A19">
              <w:rPr>
                <w:rFonts w:asciiTheme="minorEastAsia" w:eastAsiaTheme="minorEastAsia" w:hAnsiTheme="minorEastAsia" w:hint="eastAsia"/>
                <w:color w:val="000000"/>
                <w:szCs w:val="24"/>
              </w:rPr>
              <w:t>显著性</w:t>
            </w:r>
          </w:p>
        </w:tc>
      </w:tr>
      <w:tr w:rsidR="008A4EFA" w14:paraId="546E11A1" w14:textId="77777777" w:rsidTr="006D0F94">
        <w:tc>
          <w:tcPr>
            <w:tcW w:w="1454" w:type="dxa"/>
            <w:vAlign w:val="center"/>
          </w:tcPr>
          <w:p w14:paraId="600D1139" w14:textId="6085ADEE" w:rsidR="008A4EFA" w:rsidRPr="008A4EFA" w:rsidRDefault="008A4EFA" w:rsidP="008A4EFA">
            <w:pPr>
              <w:ind w:firstLineChars="0" w:firstLine="0"/>
              <w:jc w:val="center"/>
              <w:rPr>
                <w:rFonts w:eastAsiaTheme="minorEastAsia" w:cs="Times New Roman"/>
                <w:szCs w:val="24"/>
              </w:rPr>
            </w:pPr>
            <w:r w:rsidRPr="008A4EFA">
              <w:rPr>
                <w:rFonts w:eastAsia="等线" w:cs="Times New Roman"/>
                <w:color w:val="000000"/>
                <w:szCs w:val="24"/>
              </w:rPr>
              <w:t xml:space="preserve">1.00 </w:t>
            </w:r>
          </w:p>
        </w:tc>
        <w:tc>
          <w:tcPr>
            <w:tcW w:w="1704" w:type="dxa"/>
            <w:vAlign w:val="center"/>
          </w:tcPr>
          <w:p w14:paraId="705AA181" w14:textId="40C98D6C" w:rsidR="008A4EFA" w:rsidRPr="008A4EFA" w:rsidRDefault="008A4EFA" w:rsidP="008A4EFA">
            <w:pPr>
              <w:ind w:firstLineChars="0" w:firstLine="0"/>
              <w:jc w:val="center"/>
              <w:rPr>
                <w:rFonts w:eastAsiaTheme="minorEastAsia" w:cs="Times New Roman"/>
                <w:szCs w:val="24"/>
              </w:rPr>
            </w:pPr>
            <w:r w:rsidRPr="008A4EFA">
              <w:rPr>
                <w:rFonts w:eastAsia="等线" w:cs="Times New Roman"/>
                <w:color w:val="000000"/>
                <w:szCs w:val="24"/>
              </w:rPr>
              <w:t xml:space="preserve">0.08 </w:t>
            </w:r>
          </w:p>
        </w:tc>
        <w:tc>
          <w:tcPr>
            <w:tcW w:w="1704" w:type="dxa"/>
            <w:vAlign w:val="center"/>
          </w:tcPr>
          <w:p w14:paraId="5FF2BDFC" w14:textId="22F9FCB0" w:rsidR="008A4EFA" w:rsidRPr="008A4EFA" w:rsidRDefault="008A4EFA" w:rsidP="008A4EFA">
            <w:pPr>
              <w:ind w:firstLineChars="0" w:firstLine="0"/>
              <w:jc w:val="center"/>
              <w:rPr>
                <w:rFonts w:eastAsiaTheme="minorEastAsia" w:cs="Times New Roman"/>
                <w:szCs w:val="24"/>
              </w:rPr>
            </w:pPr>
            <w:r w:rsidRPr="008A4EFA">
              <w:rPr>
                <w:rFonts w:eastAsia="等线" w:cs="Times New Roman"/>
                <w:color w:val="000000"/>
                <w:szCs w:val="24"/>
              </w:rPr>
              <w:t xml:space="preserve">68.15 </w:t>
            </w:r>
          </w:p>
        </w:tc>
        <w:tc>
          <w:tcPr>
            <w:tcW w:w="1705" w:type="dxa"/>
            <w:vAlign w:val="center"/>
          </w:tcPr>
          <w:p w14:paraId="7E6F4A94" w14:textId="50F47A57" w:rsidR="008A4EFA" w:rsidRPr="008A4EFA" w:rsidRDefault="008A4EFA" w:rsidP="008A4EFA">
            <w:pPr>
              <w:ind w:firstLineChars="0" w:firstLine="0"/>
              <w:jc w:val="center"/>
              <w:rPr>
                <w:rFonts w:eastAsiaTheme="minorEastAsia" w:cs="Times New Roman"/>
                <w:szCs w:val="24"/>
              </w:rPr>
            </w:pPr>
            <w:r w:rsidRPr="008A4EFA">
              <w:rPr>
                <w:rFonts w:eastAsia="等线" w:cs="Times New Roman"/>
                <w:color w:val="000000"/>
                <w:szCs w:val="24"/>
              </w:rPr>
              <w:t xml:space="preserve">7.00 </w:t>
            </w:r>
          </w:p>
        </w:tc>
        <w:tc>
          <w:tcPr>
            <w:tcW w:w="1705" w:type="dxa"/>
            <w:vAlign w:val="center"/>
          </w:tcPr>
          <w:p w14:paraId="0E8D0E66" w14:textId="5F70E5C2" w:rsidR="008A4EFA" w:rsidRPr="008A4EFA" w:rsidRDefault="008A4EFA" w:rsidP="008A4EFA">
            <w:pPr>
              <w:ind w:firstLineChars="0" w:firstLine="0"/>
              <w:jc w:val="center"/>
              <w:rPr>
                <w:rFonts w:eastAsiaTheme="minorEastAsia" w:cs="Times New Roman"/>
                <w:szCs w:val="24"/>
              </w:rPr>
            </w:pPr>
            <w:r w:rsidRPr="008A4EFA">
              <w:rPr>
                <w:rFonts w:eastAsia="等线" w:cs="Times New Roman"/>
                <w:color w:val="000000"/>
                <w:szCs w:val="24"/>
              </w:rPr>
              <w:t xml:space="preserve">0.00 </w:t>
            </w:r>
          </w:p>
        </w:tc>
      </w:tr>
    </w:tbl>
    <w:p w14:paraId="5490F142" w14:textId="77777777" w:rsidR="008A4EFA" w:rsidRDefault="008A4EFA">
      <w:pPr>
        <w:ind w:firstLine="480"/>
        <w:rPr>
          <w:rFonts w:hint="eastAsia"/>
        </w:rPr>
      </w:pPr>
    </w:p>
    <w:p w14:paraId="7F3389CC" w14:textId="6E1DB9B2" w:rsidR="00120C29" w:rsidRDefault="00120C29">
      <w:pPr>
        <w:ind w:firstLine="480"/>
      </w:pPr>
    </w:p>
    <w:tbl>
      <w:tblPr>
        <w:tblW w:w="4662" w:type="dxa"/>
        <w:jc w:val="center"/>
        <w:tblBorders>
          <w:top w:val="single" w:sz="8" w:space="0" w:color="auto"/>
          <w:bottom w:val="single" w:sz="8" w:space="0" w:color="auto"/>
        </w:tblBorders>
        <w:tblLook w:val="04A0" w:firstRow="1" w:lastRow="0" w:firstColumn="1" w:lastColumn="0" w:noHBand="0" w:noVBand="1"/>
      </w:tblPr>
      <w:tblGrid>
        <w:gridCol w:w="1622"/>
        <w:gridCol w:w="1380"/>
        <w:gridCol w:w="1660"/>
      </w:tblGrid>
      <w:tr w:rsidR="008A4EFA" w:rsidRPr="00DF0D60" w14:paraId="188B3047" w14:textId="77777777" w:rsidTr="008A4EFA">
        <w:trPr>
          <w:trHeight w:val="280"/>
          <w:jc w:val="center"/>
        </w:trPr>
        <w:tc>
          <w:tcPr>
            <w:tcW w:w="1622" w:type="dxa"/>
            <w:tcBorders>
              <w:top w:val="single" w:sz="8" w:space="0" w:color="auto"/>
              <w:bottom w:val="single" w:sz="8" w:space="0" w:color="auto"/>
            </w:tcBorders>
            <w:shd w:val="clear" w:color="auto" w:fill="auto"/>
            <w:noWrap/>
            <w:vAlign w:val="center"/>
          </w:tcPr>
          <w:p w14:paraId="04251B9B" w14:textId="77777777" w:rsidR="008A4EFA" w:rsidRPr="00DF0D60" w:rsidRDefault="008A4EFA" w:rsidP="008A4EFA">
            <w:pPr>
              <w:widowControl/>
              <w:ind w:firstLineChars="0" w:firstLine="0"/>
              <w:jc w:val="center"/>
              <w:rPr>
                <w:rFonts w:eastAsiaTheme="minorEastAsia" w:cs="Times New Roman"/>
                <w:kern w:val="0"/>
                <w:szCs w:val="24"/>
              </w:rPr>
            </w:pPr>
            <w:r w:rsidRPr="00DF0D60">
              <w:rPr>
                <w:rFonts w:eastAsiaTheme="minorEastAsia" w:cs="Times New Roman"/>
                <w:kern w:val="0"/>
                <w:szCs w:val="24"/>
              </w:rPr>
              <w:t>化学成分</w:t>
            </w:r>
          </w:p>
        </w:tc>
        <w:tc>
          <w:tcPr>
            <w:tcW w:w="3040" w:type="dxa"/>
            <w:gridSpan w:val="2"/>
            <w:tcBorders>
              <w:top w:val="single" w:sz="8" w:space="0" w:color="auto"/>
              <w:bottom w:val="single" w:sz="8" w:space="0" w:color="auto"/>
            </w:tcBorders>
            <w:shd w:val="clear" w:color="auto" w:fill="auto"/>
            <w:noWrap/>
            <w:vAlign w:val="center"/>
          </w:tcPr>
          <w:p w14:paraId="1EA0C3FB" w14:textId="77777777" w:rsidR="008A4EFA" w:rsidRPr="00DF0D60" w:rsidRDefault="008A4EFA" w:rsidP="008A4EFA">
            <w:pPr>
              <w:widowControl/>
              <w:ind w:firstLineChars="0" w:firstLine="0"/>
              <w:jc w:val="center"/>
              <w:rPr>
                <w:rFonts w:eastAsiaTheme="minorEastAsia" w:cs="Times New Roman"/>
                <w:color w:val="000000"/>
                <w:kern w:val="0"/>
                <w:szCs w:val="24"/>
              </w:rPr>
            </w:pPr>
            <w:r w:rsidRPr="00DF0D60">
              <w:rPr>
                <w:rFonts w:eastAsiaTheme="minorEastAsia" w:cs="Times New Roman"/>
                <w:color w:val="000000"/>
                <w:kern w:val="0"/>
                <w:szCs w:val="24"/>
              </w:rPr>
              <w:t>类型</w:t>
            </w:r>
          </w:p>
        </w:tc>
      </w:tr>
      <w:tr w:rsidR="008A4EFA" w:rsidRPr="00B40BD2" w14:paraId="42C56E1B" w14:textId="77777777" w:rsidTr="008A4EFA">
        <w:trPr>
          <w:trHeight w:val="280"/>
          <w:jc w:val="center"/>
        </w:trPr>
        <w:tc>
          <w:tcPr>
            <w:tcW w:w="1622" w:type="dxa"/>
            <w:tcBorders>
              <w:top w:val="single" w:sz="8" w:space="0" w:color="auto"/>
            </w:tcBorders>
            <w:shd w:val="clear" w:color="auto" w:fill="auto"/>
            <w:noWrap/>
            <w:vAlign w:val="center"/>
            <w:hideMark/>
          </w:tcPr>
          <w:p w14:paraId="2EC7E132" w14:textId="77777777" w:rsidR="008A4EFA" w:rsidRPr="00B40BD2" w:rsidRDefault="008A4EFA" w:rsidP="008A4EFA">
            <w:pPr>
              <w:widowControl/>
              <w:ind w:firstLineChars="0" w:firstLine="0"/>
              <w:jc w:val="center"/>
              <w:rPr>
                <w:rFonts w:eastAsiaTheme="minorEastAsia" w:cs="Times New Roman"/>
                <w:kern w:val="0"/>
                <w:szCs w:val="24"/>
              </w:rPr>
            </w:pPr>
          </w:p>
        </w:tc>
        <w:tc>
          <w:tcPr>
            <w:tcW w:w="1380" w:type="dxa"/>
            <w:tcBorders>
              <w:top w:val="single" w:sz="8" w:space="0" w:color="auto"/>
            </w:tcBorders>
            <w:shd w:val="clear" w:color="auto" w:fill="auto"/>
            <w:noWrap/>
            <w:vAlign w:val="center"/>
            <w:hideMark/>
          </w:tcPr>
          <w:p w14:paraId="451706FE" w14:textId="77777777" w:rsidR="008A4EFA" w:rsidRPr="00B40BD2" w:rsidRDefault="008A4EFA" w:rsidP="008A4EFA">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铅钡玻璃</w:t>
            </w:r>
          </w:p>
        </w:tc>
        <w:tc>
          <w:tcPr>
            <w:tcW w:w="1660" w:type="dxa"/>
            <w:tcBorders>
              <w:top w:val="single" w:sz="8" w:space="0" w:color="auto"/>
            </w:tcBorders>
            <w:shd w:val="clear" w:color="auto" w:fill="auto"/>
            <w:noWrap/>
            <w:vAlign w:val="center"/>
            <w:hideMark/>
          </w:tcPr>
          <w:p w14:paraId="1F741139" w14:textId="77777777" w:rsidR="008A4EFA" w:rsidRPr="00B40BD2" w:rsidRDefault="008A4EFA" w:rsidP="008A4EFA">
            <w:pPr>
              <w:widowControl/>
              <w:ind w:firstLineChars="0" w:firstLine="0"/>
              <w:jc w:val="center"/>
              <w:rPr>
                <w:rFonts w:eastAsiaTheme="minorEastAsia" w:cs="Times New Roman"/>
                <w:color w:val="000000"/>
                <w:kern w:val="0"/>
                <w:szCs w:val="24"/>
              </w:rPr>
            </w:pPr>
            <w:r w:rsidRPr="00B40BD2">
              <w:rPr>
                <w:rFonts w:eastAsiaTheme="minorEastAsia" w:cs="Times New Roman"/>
                <w:color w:val="000000"/>
                <w:kern w:val="0"/>
                <w:szCs w:val="24"/>
              </w:rPr>
              <w:t>高钾玻璃</w:t>
            </w:r>
          </w:p>
        </w:tc>
      </w:tr>
      <w:tr w:rsidR="008A4EFA" w:rsidRPr="00B40BD2" w14:paraId="79818875" w14:textId="77777777" w:rsidTr="008A4EFA">
        <w:trPr>
          <w:trHeight w:val="280"/>
          <w:jc w:val="center"/>
        </w:trPr>
        <w:tc>
          <w:tcPr>
            <w:tcW w:w="1622" w:type="dxa"/>
            <w:shd w:val="clear" w:color="auto" w:fill="auto"/>
            <w:noWrap/>
            <w:vAlign w:val="center"/>
            <w:hideMark/>
          </w:tcPr>
          <w:p w14:paraId="2B1DD6B4" w14:textId="41E79E24"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二氧化硅</w:t>
            </w:r>
          </w:p>
        </w:tc>
        <w:tc>
          <w:tcPr>
            <w:tcW w:w="1380" w:type="dxa"/>
            <w:shd w:val="clear" w:color="auto" w:fill="auto"/>
            <w:noWrap/>
            <w:vAlign w:val="center"/>
            <w:hideMark/>
          </w:tcPr>
          <w:p w14:paraId="32C28983" w14:textId="45BF45F7"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16.40127</w:t>
            </w:r>
          </w:p>
        </w:tc>
        <w:tc>
          <w:tcPr>
            <w:tcW w:w="1660" w:type="dxa"/>
            <w:shd w:val="clear" w:color="auto" w:fill="auto"/>
            <w:noWrap/>
            <w:vAlign w:val="center"/>
            <w:hideMark/>
          </w:tcPr>
          <w:p w14:paraId="6C22436C" w14:textId="597C4E12"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18.61334</w:t>
            </w:r>
          </w:p>
        </w:tc>
      </w:tr>
      <w:tr w:rsidR="008A4EFA" w:rsidRPr="00B40BD2" w14:paraId="1E02C158" w14:textId="77777777" w:rsidTr="008A4EFA">
        <w:trPr>
          <w:trHeight w:val="280"/>
          <w:jc w:val="center"/>
        </w:trPr>
        <w:tc>
          <w:tcPr>
            <w:tcW w:w="1622" w:type="dxa"/>
            <w:shd w:val="clear" w:color="auto" w:fill="auto"/>
            <w:noWrap/>
            <w:vAlign w:val="center"/>
            <w:hideMark/>
          </w:tcPr>
          <w:p w14:paraId="795CE504" w14:textId="77E97E38"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氧化钾</w:t>
            </w:r>
          </w:p>
        </w:tc>
        <w:tc>
          <w:tcPr>
            <w:tcW w:w="1380" w:type="dxa"/>
            <w:shd w:val="clear" w:color="auto" w:fill="auto"/>
            <w:noWrap/>
            <w:vAlign w:val="center"/>
            <w:hideMark/>
          </w:tcPr>
          <w:p w14:paraId="7BCAB5AC" w14:textId="2780E0F9"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9.222095</w:t>
            </w:r>
          </w:p>
        </w:tc>
        <w:tc>
          <w:tcPr>
            <w:tcW w:w="1660" w:type="dxa"/>
            <w:shd w:val="clear" w:color="auto" w:fill="auto"/>
            <w:noWrap/>
            <w:vAlign w:val="center"/>
            <w:hideMark/>
          </w:tcPr>
          <w:p w14:paraId="2AA884FE" w14:textId="34CD5D6F"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7.883909</w:t>
            </w:r>
          </w:p>
        </w:tc>
      </w:tr>
      <w:tr w:rsidR="008A4EFA" w:rsidRPr="00B40BD2" w14:paraId="60E641AD" w14:textId="77777777" w:rsidTr="008A4EFA">
        <w:trPr>
          <w:trHeight w:val="280"/>
          <w:jc w:val="center"/>
        </w:trPr>
        <w:tc>
          <w:tcPr>
            <w:tcW w:w="1622" w:type="dxa"/>
            <w:shd w:val="clear" w:color="auto" w:fill="auto"/>
            <w:noWrap/>
            <w:vAlign w:val="center"/>
            <w:hideMark/>
          </w:tcPr>
          <w:p w14:paraId="6AC001DE" w14:textId="493DE345"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氧化钙</w:t>
            </w:r>
          </w:p>
        </w:tc>
        <w:tc>
          <w:tcPr>
            <w:tcW w:w="1380" w:type="dxa"/>
            <w:shd w:val="clear" w:color="auto" w:fill="auto"/>
            <w:noWrap/>
            <w:vAlign w:val="center"/>
            <w:hideMark/>
          </w:tcPr>
          <w:p w14:paraId="631484A0" w14:textId="7143B3F6"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38.95721</w:t>
            </w:r>
          </w:p>
        </w:tc>
        <w:tc>
          <w:tcPr>
            <w:tcW w:w="1660" w:type="dxa"/>
            <w:shd w:val="clear" w:color="auto" w:fill="auto"/>
            <w:noWrap/>
            <w:vAlign w:val="center"/>
            <w:hideMark/>
          </w:tcPr>
          <w:p w14:paraId="2530EC4E" w14:textId="5817B579"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42.89905</w:t>
            </w:r>
          </w:p>
        </w:tc>
      </w:tr>
      <w:tr w:rsidR="008A4EFA" w:rsidRPr="00B40BD2" w14:paraId="69001A2A" w14:textId="77777777" w:rsidTr="008A4EFA">
        <w:trPr>
          <w:trHeight w:val="280"/>
          <w:jc w:val="center"/>
        </w:trPr>
        <w:tc>
          <w:tcPr>
            <w:tcW w:w="1622" w:type="dxa"/>
            <w:shd w:val="clear" w:color="auto" w:fill="auto"/>
            <w:noWrap/>
            <w:vAlign w:val="center"/>
            <w:hideMark/>
          </w:tcPr>
          <w:p w14:paraId="7C7285C7" w14:textId="47BE2F52"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氧化铅</w:t>
            </w:r>
          </w:p>
        </w:tc>
        <w:tc>
          <w:tcPr>
            <w:tcW w:w="1380" w:type="dxa"/>
            <w:shd w:val="clear" w:color="auto" w:fill="auto"/>
            <w:noWrap/>
            <w:vAlign w:val="center"/>
            <w:hideMark/>
          </w:tcPr>
          <w:p w14:paraId="50830DC4" w14:textId="7CA3EE7A"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13.62818</w:t>
            </w:r>
          </w:p>
        </w:tc>
        <w:tc>
          <w:tcPr>
            <w:tcW w:w="1660" w:type="dxa"/>
            <w:shd w:val="clear" w:color="auto" w:fill="auto"/>
            <w:noWrap/>
            <w:vAlign w:val="center"/>
            <w:hideMark/>
          </w:tcPr>
          <w:p w14:paraId="4EB3F663" w14:textId="0D412789"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14.48055</w:t>
            </w:r>
          </w:p>
        </w:tc>
      </w:tr>
      <w:tr w:rsidR="008A4EFA" w:rsidRPr="00B40BD2" w14:paraId="155845C4" w14:textId="77777777" w:rsidTr="008A4EFA">
        <w:trPr>
          <w:trHeight w:val="280"/>
          <w:jc w:val="center"/>
        </w:trPr>
        <w:tc>
          <w:tcPr>
            <w:tcW w:w="1622" w:type="dxa"/>
            <w:shd w:val="clear" w:color="auto" w:fill="auto"/>
            <w:noWrap/>
            <w:vAlign w:val="center"/>
            <w:hideMark/>
          </w:tcPr>
          <w:p w14:paraId="43F8B42B" w14:textId="7EBAFD9E"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氧化钡</w:t>
            </w:r>
          </w:p>
        </w:tc>
        <w:tc>
          <w:tcPr>
            <w:tcW w:w="1380" w:type="dxa"/>
            <w:shd w:val="clear" w:color="auto" w:fill="auto"/>
            <w:noWrap/>
            <w:vAlign w:val="center"/>
            <w:hideMark/>
          </w:tcPr>
          <w:p w14:paraId="3724B994" w14:textId="38CFCE5A"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19.60188</w:t>
            </w:r>
          </w:p>
        </w:tc>
        <w:tc>
          <w:tcPr>
            <w:tcW w:w="1660" w:type="dxa"/>
            <w:shd w:val="clear" w:color="auto" w:fill="auto"/>
            <w:noWrap/>
            <w:vAlign w:val="center"/>
            <w:hideMark/>
          </w:tcPr>
          <w:p w14:paraId="16F02215" w14:textId="14287BC8"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21.28401</w:t>
            </w:r>
          </w:p>
        </w:tc>
      </w:tr>
      <w:tr w:rsidR="008A4EFA" w:rsidRPr="00B40BD2" w14:paraId="753D1F5C" w14:textId="77777777" w:rsidTr="008A4EFA">
        <w:trPr>
          <w:trHeight w:val="280"/>
          <w:jc w:val="center"/>
        </w:trPr>
        <w:tc>
          <w:tcPr>
            <w:tcW w:w="1622" w:type="dxa"/>
            <w:shd w:val="clear" w:color="auto" w:fill="auto"/>
            <w:noWrap/>
            <w:vAlign w:val="center"/>
            <w:hideMark/>
          </w:tcPr>
          <w:p w14:paraId="76792446" w14:textId="4C24C857"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五氧化二磷</w:t>
            </w:r>
          </w:p>
        </w:tc>
        <w:tc>
          <w:tcPr>
            <w:tcW w:w="1380" w:type="dxa"/>
            <w:shd w:val="clear" w:color="auto" w:fill="auto"/>
            <w:noWrap/>
            <w:vAlign w:val="center"/>
            <w:hideMark/>
          </w:tcPr>
          <w:p w14:paraId="20719ADA" w14:textId="7483DD4A"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17.72343</w:t>
            </w:r>
          </w:p>
        </w:tc>
        <w:tc>
          <w:tcPr>
            <w:tcW w:w="1660" w:type="dxa"/>
            <w:shd w:val="clear" w:color="auto" w:fill="auto"/>
            <w:noWrap/>
            <w:vAlign w:val="center"/>
            <w:hideMark/>
          </w:tcPr>
          <w:p w14:paraId="414E55C4" w14:textId="3D1A52B1"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18.94331</w:t>
            </w:r>
          </w:p>
        </w:tc>
      </w:tr>
      <w:tr w:rsidR="008A4EFA" w:rsidRPr="00B40BD2" w14:paraId="007323C6" w14:textId="77777777" w:rsidTr="008A4EFA">
        <w:trPr>
          <w:trHeight w:val="280"/>
          <w:jc w:val="center"/>
        </w:trPr>
        <w:tc>
          <w:tcPr>
            <w:tcW w:w="1622" w:type="dxa"/>
            <w:shd w:val="clear" w:color="auto" w:fill="auto"/>
            <w:noWrap/>
            <w:vAlign w:val="center"/>
            <w:hideMark/>
          </w:tcPr>
          <w:p w14:paraId="44E9007C" w14:textId="645F0C13"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氧化锶</w:t>
            </w:r>
          </w:p>
        </w:tc>
        <w:tc>
          <w:tcPr>
            <w:tcW w:w="1380" w:type="dxa"/>
            <w:shd w:val="clear" w:color="auto" w:fill="auto"/>
            <w:noWrap/>
            <w:vAlign w:val="center"/>
            <w:hideMark/>
          </w:tcPr>
          <w:p w14:paraId="39C47CD3" w14:textId="345D8E55"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43.92</w:t>
            </w:r>
          </w:p>
        </w:tc>
        <w:tc>
          <w:tcPr>
            <w:tcW w:w="1660" w:type="dxa"/>
            <w:shd w:val="clear" w:color="auto" w:fill="auto"/>
            <w:noWrap/>
            <w:vAlign w:val="center"/>
            <w:hideMark/>
          </w:tcPr>
          <w:p w14:paraId="41F57415" w14:textId="5F7B721A"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62.39274</w:t>
            </w:r>
          </w:p>
        </w:tc>
      </w:tr>
      <w:tr w:rsidR="008A4EFA" w:rsidRPr="00B40BD2" w14:paraId="1D41B50D" w14:textId="77777777" w:rsidTr="008A4EFA">
        <w:trPr>
          <w:trHeight w:val="280"/>
          <w:jc w:val="center"/>
        </w:trPr>
        <w:tc>
          <w:tcPr>
            <w:tcW w:w="1622" w:type="dxa"/>
            <w:shd w:val="clear" w:color="auto" w:fill="auto"/>
            <w:noWrap/>
            <w:vAlign w:val="center"/>
            <w:hideMark/>
          </w:tcPr>
          <w:p w14:paraId="6036930B" w14:textId="190D3F9F"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w:t>
            </w:r>
            <w:r w:rsidRPr="008A4EFA">
              <w:rPr>
                <w:rFonts w:eastAsiaTheme="minorEastAsia" w:cs="Times New Roman"/>
                <w:color w:val="000000"/>
                <w:szCs w:val="24"/>
              </w:rPr>
              <w:t>常量</w:t>
            </w:r>
            <w:r w:rsidRPr="008A4EFA">
              <w:rPr>
                <w:rFonts w:eastAsiaTheme="minorEastAsia" w:cs="Times New Roman"/>
                <w:color w:val="000000"/>
                <w:szCs w:val="24"/>
              </w:rPr>
              <w:t>)</w:t>
            </w:r>
          </w:p>
        </w:tc>
        <w:tc>
          <w:tcPr>
            <w:tcW w:w="1380" w:type="dxa"/>
            <w:shd w:val="clear" w:color="auto" w:fill="auto"/>
            <w:noWrap/>
            <w:vAlign w:val="center"/>
            <w:hideMark/>
          </w:tcPr>
          <w:p w14:paraId="28B3FB4B" w14:textId="57FAF012"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-724.933</w:t>
            </w:r>
          </w:p>
        </w:tc>
        <w:tc>
          <w:tcPr>
            <w:tcW w:w="1660" w:type="dxa"/>
            <w:shd w:val="clear" w:color="auto" w:fill="auto"/>
            <w:noWrap/>
            <w:vAlign w:val="center"/>
            <w:hideMark/>
          </w:tcPr>
          <w:p w14:paraId="1BBC2E1C" w14:textId="28DEC2F6" w:rsidR="008A4EFA" w:rsidRPr="00B40BD2" w:rsidRDefault="008A4EFA" w:rsidP="008A4EFA">
            <w:pPr>
              <w:widowControl/>
              <w:ind w:firstLineChars="0" w:firstLine="0"/>
              <w:jc w:val="center"/>
              <w:rPr>
                <w:rFonts w:eastAsiaTheme="minorEastAsia" w:cs="Times New Roman"/>
                <w:color w:val="000000"/>
                <w:kern w:val="0"/>
                <w:szCs w:val="24"/>
              </w:rPr>
            </w:pPr>
            <w:r w:rsidRPr="008A4EFA">
              <w:rPr>
                <w:rFonts w:eastAsiaTheme="minorEastAsia" w:cs="Times New Roman"/>
                <w:color w:val="000000"/>
                <w:szCs w:val="24"/>
              </w:rPr>
              <w:t>-898.634</w:t>
            </w:r>
          </w:p>
        </w:tc>
      </w:tr>
    </w:tbl>
    <w:p w14:paraId="0569E2C5" w14:textId="448945BC" w:rsidR="008A4EFA" w:rsidRDefault="008A4EFA">
      <w:pPr>
        <w:ind w:firstLine="480"/>
      </w:pPr>
    </w:p>
    <w:p w14:paraId="4BECE480" w14:textId="77777777" w:rsidR="008A4EFA" w:rsidRDefault="008A4EFA" w:rsidP="008A4EFA">
      <w:pPr>
        <w:ind w:firstLine="480"/>
      </w:pPr>
      <w:r>
        <w:rPr>
          <w:rFonts w:hint="eastAsia"/>
        </w:rPr>
        <w:t>由判别函数系数，可得判别函数为：</w:t>
      </w:r>
    </w:p>
    <w:p w14:paraId="5A06E28F" w14:textId="53B87A92" w:rsidR="008A4EFA" w:rsidRDefault="008A4EFA" w:rsidP="008A4EFA">
      <w:pPr>
        <w:pStyle w:val="AMDisplayEquation"/>
      </w:pPr>
      <w:r>
        <w:tab/>
      </w:r>
      <w:r w:rsidR="00F922FE" w:rsidRPr="00DF0D60">
        <w:rPr>
          <w:position w:val="-32"/>
        </w:rPr>
        <w:object w:dxaOrig="5254" w:dyaOrig="769" w14:anchorId="35166E8C">
          <v:shape id="_x0000_i1055" type="#_x0000_t75" style="width:262.7pt;height:38.45pt" o:ole="">
            <v:imagedata r:id="rId17" o:title=""/>
          </v:shape>
          <o:OLEObject Type="Embed" ProgID="Equation.AxMath" ShapeID="_x0000_i1055" DrawAspect="Content" ObjectID="_1724939710" r:id="rId18"/>
        </w:object>
      </w:r>
    </w:p>
    <w:p w14:paraId="552E5C8B" w14:textId="1B589D04" w:rsidR="008A4EFA" w:rsidRDefault="008A4EFA" w:rsidP="008A4EFA">
      <w:pPr>
        <w:pStyle w:val="AMDisplayEquation"/>
      </w:pPr>
      <w:r>
        <w:tab/>
      </w:r>
      <w:r w:rsidR="00F922FE" w:rsidRPr="00DF0D60">
        <w:rPr>
          <w:position w:val="-32"/>
        </w:rPr>
        <w:object w:dxaOrig="5269" w:dyaOrig="769" w14:anchorId="389BCBF9">
          <v:shape id="_x0000_i1053" type="#_x0000_t75" style="width:263.45pt;height:38.45pt" o:ole="">
            <v:imagedata r:id="rId19" o:title=""/>
          </v:shape>
          <o:OLEObject Type="Embed" ProgID="Equation.AxMath" ShapeID="_x0000_i1053" DrawAspect="Content" ObjectID="_1724939711" r:id="rId20"/>
        </w:object>
      </w:r>
    </w:p>
    <w:p w14:paraId="6EA11D1B" w14:textId="4847975C" w:rsidR="008A4EFA" w:rsidRPr="00DF0D60" w:rsidRDefault="008A4EFA" w:rsidP="008A4EFA">
      <w:pPr>
        <w:ind w:firstLine="480"/>
        <w:rPr>
          <w:rFonts w:hint="eastAsia"/>
        </w:rPr>
      </w:pPr>
      <w:r>
        <w:rPr>
          <w:rFonts w:hint="eastAsia"/>
        </w:rPr>
        <w:t>化学成分的判别系数越大，则其在对应种类的玻璃中含量越高。从判别函数中可以看出，铅钡玻璃中</w:t>
      </w:r>
      <w:r w:rsidR="00F922FE" w:rsidRPr="008A4EFA">
        <w:rPr>
          <w:rFonts w:eastAsiaTheme="minorEastAsia" w:cs="Times New Roman"/>
          <w:color w:val="000000"/>
          <w:szCs w:val="24"/>
        </w:rPr>
        <w:t>氧化钾</w:t>
      </w:r>
      <w:r>
        <w:rPr>
          <w:rFonts w:hint="eastAsia"/>
        </w:rPr>
        <w:t>的含量更高，高钾玻璃中</w:t>
      </w:r>
      <w:r w:rsidR="00F922FE" w:rsidRPr="008A4EFA">
        <w:rPr>
          <w:rFonts w:eastAsiaTheme="minorEastAsia" w:cs="Times New Roman"/>
          <w:color w:val="000000"/>
          <w:szCs w:val="24"/>
        </w:rPr>
        <w:t>二氧化硅</w:t>
      </w:r>
      <w:r w:rsidR="00F922FE">
        <w:rPr>
          <w:rFonts w:eastAsiaTheme="minorEastAsia" w:cs="Times New Roman" w:hint="eastAsia"/>
          <w:color w:val="000000"/>
          <w:szCs w:val="24"/>
        </w:rPr>
        <w:t>、</w:t>
      </w:r>
      <w:r w:rsidR="00F922FE" w:rsidRPr="008A4EFA">
        <w:rPr>
          <w:rFonts w:eastAsiaTheme="minorEastAsia" w:cs="Times New Roman"/>
          <w:color w:val="000000"/>
          <w:szCs w:val="24"/>
        </w:rPr>
        <w:t>氧化钙</w:t>
      </w:r>
      <w:r w:rsidR="00F922FE">
        <w:rPr>
          <w:rFonts w:eastAsiaTheme="minorEastAsia" w:cs="Times New Roman" w:hint="eastAsia"/>
          <w:color w:val="000000"/>
          <w:szCs w:val="24"/>
        </w:rPr>
        <w:t>、</w:t>
      </w:r>
      <w:r w:rsidR="00F922FE" w:rsidRPr="008A4EFA">
        <w:rPr>
          <w:rFonts w:eastAsiaTheme="minorEastAsia" w:cs="Times New Roman"/>
          <w:color w:val="000000"/>
          <w:szCs w:val="24"/>
        </w:rPr>
        <w:t>氧化铅</w:t>
      </w:r>
      <w:r w:rsidR="00F922FE">
        <w:rPr>
          <w:rFonts w:eastAsiaTheme="minorEastAsia" w:cs="Times New Roman" w:hint="eastAsia"/>
          <w:color w:val="000000"/>
          <w:szCs w:val="24"/>
        </w:rPr>
        <w:t>、</w:t>
      </w:r>
      <w:r w:rsidR="00F922FE" w:rsidRPr="008A4EFA">
        <w:rPr>
          <w:rFonts w:eastAsiaTheme="minorEastAsia" w:cs="Times New Roman"/>
          <w:color w:val="000000"/>
          <w:szCs w:val="24"/>
        </w:rPr>
        <w:t>氧化钡</w:t>
      </w:r>
      <w:r w:rsidR="00F922FE">
        <w:rPr>
          <w:rFonts w:eastAsiaTheme="minorEastAsia" w:cs="Times New Roman" w:hint="eastAsia"/>
          <w:color w:val="000000"/>
          <w:szCs w:val="24"/>
        </w:rPr>
        <w:t>、</w:t>
      </w:r>
      <w:r w:rsidR="00F922FE" w:rsidRPr="008A4EFA">
        <w:rPr>
          <w:rFonts w:eastAsiaTheme="minorEastAsia" w:cs="Times New Roman"/>
          <w:color w:val="000000"/>
          <w:szCs w:val="24"/>
        </w:rPr>
        <w:t>五氧化二磷</w:t>
      </w:r>
      <w:r w:rsidR="00F922FE">
        <w:rPr>
          <w:rFonts w:eastAsiaTheme="minorEastAsia" w:cs="Times New Roman" w:hint="eastAsia"/>
          <w:color w:val="000000"/>
          <w:szCs w:val="24"/>
        </w:rPr>
        <w:t>、</w:t>
      </w:r>
      <w:r w:rsidR="00F922FE" w:rsidRPr="008A4EFA">
        <w:rPr>
          <w:rFonts w:eastAsiaTheme="minorEastAsia" w:cs="Times New Roman"/>
          <w:color w:val="000000"/>
          <w:szCs w:val="24"/>
        </w:rPr>
        <w:t>氧化锶</w:t>
      </w:r>
      <w:r>
        <w:rPr>
          <w:rFonts w:hint="eastAsia"/>
        </w:rPr>
        <w:t>的含量更高。</w:t>
      </w:r>
    </w:p>
    <w:p w14:paraId="614527D8" w14:textId="77777777" w:rsidR="008A4EFA" w:rsidRPr="00F922FE" w:rsidRDefault="008A4EFA">
      <w:pPr>
        <w:ind w:firstLine="480"/>
        <w:rPr>
          <w:rFonts w:hint="eastAsia"/>
        </w:rPr>
      </w:pPr>
    </w:p>
    <w:p w14:paraId="773A5DAD" w14:textId="46594A4F" w:rsidR="00120C29" w:rsidRDefault="00280477">
      <w:pPr>
        <w:pStyle w:val="2"/>
        <w:spacing w:after="156"/>
      </w:pPr>
      <w:r>
        <w:rPr>
          <w:rFonts w:hint="eastAsia"/>
        </w:rPr>
        <w:t>问题三模型的建立与求解</w:t>
      </w:r>
    </w:p>
    <w:p w14:paraId="6A848E7D" w14:textId="263F47FA" w:rsidR="00B41E39" w:rsidRDefault="00B41E39" w:rsidP="00B41E39">
      <w:pPr>
        <w:ind w:firstLine="480"/>
      </w:pPr>
      <w:r>
        <w:rPr>
          <w:rFonts w:hint="eastAsia"/>
        </w:rPr>
        <w:t>问题三要求鉴别未知文物的类型，并进行敏感性分析。我们将从以下两个步骤进行。</w:t>
      </w:r>
    </w:p>
    <w:p w14:paraId="64B9069A" w14:textId="18136F23" w:rsidR="00B41E39" w:rsidRDefault="00B41E39" w:rsidP="00B41E39">
      <w:pPr>
        <w:ind w:firstLine="480"/>
      </w:pPr>
      <w:r>
        <w:rPr>
          <w:rFonts w:hint="eastAsia"/>
        </w:rPr>
        <w:t>步骤</w:t>
      </w:r>
      <w:proofErr w:type="gramStart"/>
      <w:r>
        <w:rPr>
          <w:rFonts w:hint="eastAsia"/>
        </w:rPr>
        <w:t>一</w:t>
      </w:r>
      <w:proofErr w:type="gramEnd"/>
      <w:r>
        <w:rPr>
          <w:rFonts w:hint="eastAsia"/>
        </w:rPr>
        <w:t>：利用问题二中的</w:t>
      </w:r>
      <w:r>
        <w:rPr>
          <w:rFonts w:hint="eastAsia"/>
        </w:rPr>
        <w:t>fisher</w:t>
      </w:r>
      <w:r>
        <w:rPr>
          <w:rFonts w:hint="eastAsia"/>
        </w:rPr>
        <w:t>判别式鉴别未知文物的类型。</w:t>
      </w:r>
    </w:p>
    <w:p w14:paraId="3C9B4D82" w14:textId="32D740F1" w:rsidR="00B41E39" w:rsidRDefault="00B41E39" w:rsidP="00B41E39">
      <w:pPr>
        <w:ind w:firstLine="480"/>
        <w:rPr>
          <w:rFonts w:hint="eastAsia"/>
        </w:rPr>
      </w:pPr>
      <w:r>
        <w:rPr>
          <w:rFonts w:hint="eastAsia"/>
        </w:rPr>
        <w:t>步骤二：对结果进行敏感性分析。</w:t>
      </w:r>
    </w:p>
    <w:p w14:paraId="2AC30FD5" w14:textId="77777777" w:rsidR="00B41E39" w:rsidRPr="00B41E39" w:rsidRDefault="00B41E39" w:rsidP="00B41E39">
      <w:pPr>
        <w:ind w:firstLine="480"/>
        <w:rPr>
          <w:rFonts w:hint="eastAsia"/>
        </w:rPr>
      </w:pPr>
    </w:p>
    <w:p w14:paraId="1528BEBF" w14:textId="06E31A9F" w:rsidR="00120C29" w:rsidRDefault="00B41E39">
      <w:pPr>
        <w:pStyle w:val="3"/>
      </w:pPr>
      <w:r>
        <w:t>F</w:t>
      </w:r>
      <w:r>
        <w:rPr>
          <w:rFonts w:hint="eastAsia"/>
        </w:rPr>
        <w:t>isher判别分析</w:t>
      </w:r>
    </w:p>
    <w:p w14:paraId="5180FAA9" w14:textId="28D55A78" w:rsidR="00B41E39" w:rsidRDefault="00DF70F2" w:rsidP="00B41E39">
      <w:pPr>
        <w:ind w:firstLine="480"/>
      </w:pPr>
      <w:r>
        <w:rPr>
          <w:rFonts w:hint="eastAsia"/>
        </w:rPr>
        <w:t>依据问题二中的</w:t>
      </w:r>
      <w:r>
        <w:rPr>
          <w:rFonts w:hint="eastAsia"/>
        </w:rPr>
        <w:t>fisher</w:t>
      </w:r>
      <w:r>
        <w:rPr>
          <w:rFonts w:hint="eastAsia"/>
        </w:rPr>
        <w:t>函数，未知文物的类型预测结果如下：</w:t>
      </w:r>
    </w:p>
    <w:p w14:paraId="427B6F56" w14:textId="77777777" w:rsidR="00DF70F2" w:rsidRDefault="00DF70F2" w:rsidP="00DF70F2">
      <w:pPr>
        <w:pStyle w:val="a4"/>
      </w:pPr>
      <w:r>
        <w:rPr>
          <w:rFonts w:hint="eastAsia"/>
        </w:rPr>
        <w:t>表</w:t>
      </w:r>
      <w:r>
        <w:rPr>
          <w:rFonts w:hint="eastAsia"/>
        </w:rPr>
        <w:t xml:space="preserve"> </w:t>
      </w:r>
      <w:r>
        <w:rPr>
          <w:rFonts w:hint="eastAsia"/>
        </w:rPr>
        <w:t>表面无风化组分类结果</w:t>
      </w:r>
    </w:p>
    <w:tbl>
      <w:tblPr>
        <w:tblStyle w:val="a5"/>
        <w:tblW w:w="2268" w:type="dxa"/>
        <w:tblLook w:val="04A0" w:firstRow="1" w:lastRow="0" w:firstColumn="1" w:lastColumn="0" w:noHBand="0" w:noVBand="1"/>
      </w:tblPr>
      <w:tblGrid>
        <w:gridCol w:w="1134"/>
        <w:gridCol w:w="1134"/>
      </w:tblGrid>
      <w:tr w:rsidR="00DF70F2" w14:paraId="0511E3F3" w14:textId="77777777" w:rsidTr="006D0F94">
        <w:trPr>
          <w:cnfStyle w:val="100000000000" w:firstRow="1" w:lastRow="0" w:firstColumn="0" w:lastColumn="0" w:oddVBand="0" w:evenVBand="0" w:oddHBand="0" w:evenHBand="0" w:firstRowFirstColumn="0" w:firstRowLastColumn="0" w:lastRowFirstColumn="0" w:lastRowLastColumn="0"/>
          <w:trHeight w:val="276"/>
        </w:trPr>
        <w:tc>
          <w:tcPr>
            <w:tcW w:w="1134" w:type="dxa"/>
            <w:noWrap/>
          </w:tcPr>
          <w:p w14:paraId="146AFE8D"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文物编号</w:t>
            </w:r>
          </w:p>
        </w:tc>
        <w:tc>
          <w:tcPr>
            <w:tcW w:w="1134" w:type="dxa"/>
            <w:noWrap/>
          </w:tcPr>
          <w:p w14:paraId="67B42590"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预测类型</w:t>
            </w:r>
          </w:p>
        </w:tc>
      </w:tr>
      <w:tr w:rsidR="00DF70F2" w14:paraId="7A161C56" w14:textId="77777777" w:rsidTr="006D0F94">
        <w:trPr>
          <w:trHeight w:val="276"/>
        </w:trPr>
        <w:tc>
          <w:tcPr>
            <w:tcW w:w="1134" w:type="dxa"/>
            <w:noWrap/>
          </w:tcPr>
          <w:p w14:paraId="1A62A491" w14:textId="77777777" w:rsidR="00DF70F2" w:rsidRDefault="00DF70F2" w:rsidP="006D0F94">
            <w:pPr>
              <w:widowControl/>
              <w:ind w:firstLineChars="0" w:firstLine="0"/>
              <w:jc w:val="center"/>
              <w:rPr>
                <w:rFonts w:cs="Times New Roman"/>
                <w:color w:val="000000"/>
                <w:kern w:val="0"/>
                <w:sz w:val="20"/>
                <w:szCs w:val="20"/>
              </w:rPr>
            </w:pPr>
            <w:r>
              <w:rPr>
                <w:rFonts w:cs="Times New Roman"/>
                <w:color w:val="000000"/>
                <w:kern w:val="0"/>
                <w:sz w:val="20"/>
                <w:szCs w:val="20"/>
              </w:rPr>
              <w:t>A1</w:t>
            </w:r>
          </w:p>
        </w:tc>
        <w:tc>
          <w:tcPr>
            <w:tcW w:w="1134" w:type="dxa"/>
            <w:noWrap/>
          </w:tcPr>
          <w:p w14:paraId="5550067F"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高钾</w:t>
            </w:r>
          </w:p>
        </w:tc>
      </w:tr>
      <w:tr w:rsidR="00DF70F2" w14:paraId="78576CCF" w14:textId="77777777" w:rsidTr="006D0F94">
        <w:trPr>
          <w:trHeight w:val="276"/>
        </w:trPr>
        <w:tc>
          <w:tcPr>
            <w:tcW w:w="1134" w:type="dxa"/>
            <w:noWrap/>
          </w:tcPr>
          <w:p w14:paraId="3D4A0627" w14:textId="77777777" w:rsidR="00DF70F2" w:rsidRDefault="00DF70F2" w:rsidP="006D0F94">
            <w:pPr>
              <w:widowControl/>
              <w:ind w:firstLineChars="0" w:firstLine="0"/>
              <w:jc w:val="center"/>
              <w:rPr>
                <w:rFonts w:cs="Times New Roman"/>
                <w:color w:val="000000"/>
                <w:kern w:val="0"/>
                <w:sz w:val="20"/>
                <w:szCs w:val="20"/>
              </w:rPr>
            </w:pPr>
            <w:r>
              <w:rPr>
                <w:rFonts w:cs="Times New Roman"/>
                <w:color w:val="000000"/>
                <w:kern w:val="0"/>
                <w:sz w:val="20"/>
                <w:szCs w:val="20"/>
              </w:rPr>
              <w:t>A3</w:t>
            </w:r>
          </w:p>
        </w:tc>
        <w:tc>
          <w:tcPr>
            <w:tcW w:w="1134" w:type="dxa"/>
            <w:noWrap/>
          </w:tcPr>
          <w:p w14:paraId="5BDAEA32"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铅钡</w:t>
            </w:r>
          </w:p>
        </w:tc>
      </w:tr>
      <w:tr w:rsidR="00DF70F2" w14:paraId="64DB4862" w14:textId="77777777" w:rsidTr="006D0F94">
        <w:trPr>
          <w:trHeight w:val="276"/>
        </w:trPr>
        <w:tc>
          <w:tcPr>
            <w:tcW w:w="1134" w:type="dxa"/>
            <w:noWrap/>
          </w:tcPr>
          <w:p w14:paraId="4CF62993" w14:textId="77777777" w:rsidR="00DF70F2" w:rsidRDefault="00DF70F2" w:rsidP="006D0F94">
            <w:pPr>
              <w:widowControl/>
              <w:ind w:firstLineChars="0" w:firstLine="0"/>
              <w:jc w:val="center"/>
              <w:rPr>
                <w:rFonts w:cs="Times New Roman"/>
                <w:color w:val="000000"/>
                <w:kern w:val="0"/>
                <w:sz w:val="20"/>
                <w:szCs w:val="20"/>
              </w:rPr>
            </w:pPr>
            <w:r>
              <w:rPr>
                <w:rFonts w:cs="Times New Roman"/>
                <w:color w:val="000000"/>
                <w:kern w:val="0"/>
                <w:sz w:val="20"/>
                <w:szCs w:val="20"/>
              </w:rPr>
              <w:t>A4</w:t>
            </w:r>
          </w:p>
        </w:tc>
        <w:tc>
          <w:tcPr>
            <w:tcW w:w="1134" w:type="dxa"/>
            <w:noWrap/>
          </w:tcPr>
          <w:p w14:paraId="1AA5C74B"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铅钡</w:t>
            </w:r>
          </w:p>
        </w:tc>
      </w:tr>
      <w:tr w:rsidR="00DF70F2" w14:paraId="27F9E07C" w14:textId="77777777" w:rsidTr="006D0F94">
        <w:trPr>
          <w:trHeight w:val="276"/>
        </w:trPr>
        <w:tc>
          <w:tcPr>
            <w:tcW w:w="1134" w:type="dxa"/>
            <w:noWrap/>
          </w:tcPr>
          <w:p w14:paraId="4B74C406" w14:textId="77777777" w:rsidR="00DF70F2" w:rsidRDefault="00DF70F2" w:rsidP="006D0F94">
            <w:pPr>
              <w:widowControl/>
              <w:ind w:firstLineChars="0" w:firstLine="0"/>
              <w:jc w:val="center"/>
              <w:rPr>
                <w:rFonts w:cs="Times New Roman"/>
                <w:color w:val="000000"/>
                <w:kern w:val="0"/>
                <w:sz w:val="20"/>
                <w:szCs w:val="20"/>
              </w:rPr>
            </w:pPr>
            <w:r>
              <w:rPr>
                <w:rFonts w:cs="Times New Roman"/>
                <w:color w:val="000000"/>
                <w:kern w:val="0"/>
                <w:sz w:val="20"/>
                <w:szCs w:val="20"/>
              </w:rPr>
              <w:t>A8</w:t>
            </w:r>
          </w:p>
        </w:tc>
        <w:tc>
          <w:tcPr>
            <w:tcW w:w="1134" w:type="dxa"/>
            <w:noWrap/>
          </w:tcPr>
          <w:p w14:paraId="5990EDA6"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铅钡</w:t>
            </w:r>
          </w:p>
        </w:tc>
      </w:tr>
    </w:tbl>
    <w:p w14:paraId="3825AD18" w14:textId="77777777" w:rsidR="00DF70F2" w:rsidRDefault="00DF70F2" w:rsidP="00DF70F2">
      <w:pPr>
        <w:pStyle w:val="a4"/>
      </w:pPr>
    </w:p>
    <w:p w14:paraId="186E4677" w14:textId="77777777" w:rsidR="00DF70F2" w:rsidRDefault="00DF70F2" w:rsidP="00DF70F2">
      <w:pPr>
        <w:pStyle w:val="a4"/>
      </w:pPr>
      <w:r>
        <w:rPr>
          <w:rFonts w:hint="eastAsia"/>
        </w:rPr>
        <w:t>表</w:t>
      </w:r>
      <w:r>
        <w:rPr>
          <w:rFonts w:hint="eastAsia"/>
        </w:rPr>
        <w:t xml:space="preserve"> </w:t>
      </w:r>
      <w:r>
        <w:rPr>
          <w:rFonts w:hint="eastAsia"/>
        </w:rPr>
        <w:t>表面有风化组分类结果</w:t>
      </w:r>
    </w:p>
    <w:tbl>
      <w:tblPr>
        <w:tblStyle w:val="a5"/>
        <w:tblW w:w="2268" w:type="dxa"/>
        <w:tblLook w:val="04A0" w:firstRow="1" w:lastRow="0" w:firstColumn="1" w:lastColumn="0" w:noHBand="0" w:noVBand="1"/>
      </w:tblPr>
      <w:tblGrid>
        <w:gridCol w:w="1134"/>
        <w:gridCol w:w="1134"/>
      </w:tblGrid>
      <w:tr w:rsidR="00DF70F2" w14:paraId="15F41F9C" w14:textId="77777777" w:rsidTr="006D0F94">
        <w:trPr>
          <w:cnfStyle w:val="100000000000" w:firstRow="1" w:lastRow="0" w:firstColumn="0" w:lastColumn="0" w:oddVBand="0" w:evenVBand="0" w:oddHBand="0" w:evenHBand="0" w:firstRowFirstColumn="0" w:firstRowLastColumn="0" w:lastRowFirstColumn="0" w:lastRowLastColumn="0"/>
          <w:trHeight w:val="288"/>
        </w:trPr>
        <w:tc>
          <w:tcPr>
            <w:tcW w:w="1134" w:type="dxa"/>
            <w:noWrap/>
          </w:tcPr>
          <w:p w14:paraId="5992076A"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文物编号</w:t>
            </w:r>
          </w:p>
        </w:tc>
        <w:tc>
          <w:tcPr>
            <w:tcW w:w="1134" w:type="dxa"/>
            <w:noWrap/>
          </w:tcPr>
          <w:p w14:paraId="52335296"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预测类型</w:t>
            </w:r>
          </w:p>
        </w:tc>
      </w:tr>
      <w:tr w:rsidR="00DF70F2" w14:paraId="2FC48EB5" w14:textId="77777777" w:rsidTr="006D0F94">
        <w:trPr>
          <w:trHeight w:val="276"/>
        </w:trPr>
        <w:tc>
          <w:tcPr>
            <w:tcW w:w="1134" w:type="dxa"/>
            <w:noWrap/>
          </w:tcPr>
          <w:p w14:paraId="516D525A" w14:textId="77777777" w:rsidR="00DF70F2" w:rsidRDefault="00DF70F2" w:rsidP="006D0F94">
            <w:pPr>
              <w:widowControl/>
              <w:ind w:firstLineChars="0" w:firstLine="0"/>
              <w:jc w:val="center"/>
              <w:rPr>
                <w:rFonts w:cs="Times New Roman"/>
                <w:color w:val="000000"/>
                <w:kern w:val="0"/>
                <w:sz w:val="22"/>
              </w:rPr>
            </w:pPr>
            <w:r>
              <w:rPr>
                <w:rFonts w:cs="Times New Roman"/>
                <w:color w:val="000000"/>
                <w:kern w:val="0"/>
                <w:sz w:val="22"/>
              </w:rPr>
              <w:t>A2</w:t>
            </w:r>
          </w:p>
        </w:tc>
        <w:tc>
          <w:tcPr>
            <w:tcW w:w="1134" w:type="dxa"/>
          </w:tcPr>
          <w:p w14:paraId="69FD26C0"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铅</w:t>
            </w:r>
          </w:p>
        </w:tc>
      </w:tr>
      <w:tr w:rsidR="00DF70F2" w14:paraId="53D8D12C" w14:textId="77777777" w:rsidTr="006D0F94">
        <w:trPr>
          <w:trHeight w:val="276"/>
        </w:trPr>
        <w:tc>
          <w:tcPr>
            <w:tcW w:w="1134" w:type="dxa"/>
            <w:noWrap/>
          </w:tcPr>
          <w:p w14:paraId="22A3925E" w14:textId="77777777" w:rsidR="00DF70F2" w:rsidRDefault="00DF70F2" w:rsidP="006D0F94">
            <w:pPr>
              <w:widowControl/>
              <w:ind w:firstLineChars="0" w:firstLine="0"/>
              <w:jc w:val="center"/>
              <w:rPr>
                <w:rFonts w:cs="Times New Roman"/>
                <w:color w:val="000000"/>
                <w:kern w:val="0"/>
                <w:sz w:val="22"/>
              </w:rPr>
            </w:pPr>
            <w:r>
              <w:rPr>
                <w:rFonts w:cs="Times New Roman"/>
                <w:color w:val="000000"/>
                <w:kern w:val="0"/>
                <w:sz w:val="22"/>
              </w:rPr>
              <w:t>A5</w:t>
            </w:r>
          </w:p>
        </w:tc>
        <w:tc>
          <w:tcPr>
            <w:tcW w:w="1134" w:type="dxa"/>
          </w:tcPr>
          <w:p w14:paraId="7832E71A"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铅</w:t>
            </w:r>
          </w:p>
        </w:tc>
      </w:tr>
      <w:tr w:rsidR="00DF70F2" w14:paraId="10E0040C" w14:textId="77777777" w:rsidTr="006D0F94">
        <w:trPr>
          <w:trHeight w:val="276"/>
        </w:trPr>
        <w:tc>
          <w:tcPr>
            <w:tcW w:w="1134" w:type="dxa"/>
            <w:noWrap/>
          </w:tcPr>
          <w:p w14:paraId="3FDD6139" w14:textId="77777777" w:rsidR="00DF70F2" w:rsidRDefault="00DF70F2" w:rsidP="006D0F94">
            <w:pPr>
              <w:widowControl/>
              <w:ind w:firstLineChars="0" w:firstLine="0"/>
              <w:jc w:val="center"/>
              <w:rPr>
                <w:rFonts w:cs="Times New Roman"/>
                <w:color w:val="000000"/>
                <w:kern w:val="0"/>
                <w:sz w:val="22"/>
              </w:rPr>
            </w:pPr>
            <w:r>
              <w:rPr>
                <w:rFonts w:cs="Times New Roman"/>
                <w:color w:val="000000"/>
                <w:kern w:val="0"/>
                <w:sz w:val="22"/>
              </w:rPr>
              <w:t>A6</w:t>
            </w:r>
          </w:p>
        </w:tc>
        <w:tc>
          <w:tcPr>
            <w:tcW w:w="1134" w:type="dxa"/>
            <w:noWrap/>
          </w:tcPr>
          <w:p w14:paraId="2AE79230"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高钾</w:t>
            </w:r>
          </w:p>
        </w:tc>
      </w:tr>
      <w:tr w:rsidR="00DF70F2" w14:paraId="22220F6D" w14:textId="77777777" w:rsidTr="006D0F94">
        <w:trPr>
          <w:trHeight w:val="288"/>
        </w:trPr>
        <w:tc>
          <w:tcPr>
            <w:tcW w:w="1134" w:type="dxa"/>
            <w:noWrap/>
          </w:tcPr>
          <w:p w14:paraId="7D07F435" w14:textId="77777777" w:rsidR="00DF70F2" w:rsidRDefault="00DF70F2" w:rsidP="006D0F94">
            <w:pPr>
              <w:widowControl/>
              <w:ind w:firstLineChars="0" w:firstLine="0"/>
              <w:jc w:val="center"/>
              <w:rPr>
                <w:rFonts w:cs="Times New Roman"/>
                <w:color w:val="000000"/>
                <w:kern w:val="0"/>
                <w:sz w:val="22"/>
              </w:rPr>
            </w:pPr>
            <w:r>
              <w:rPr>
                <w:rFonts w:cs="Times New Roman"/>
                <w:color w:val="000000"/>
                <w:kern w:val="0"/>
                <w:sz w:val="22"/>
              </w:rPr>
              <w:t>A7</w:t>
            </w:r>
          </w:p>
        </w:tc>
        <w:tc>
          <w:tcPr>
            <w:tcW w:w="1134" w:type="dxa"/>
          </w:tcPr>
          <w:p w14:paraId="353089C5" w14:textId="77777777" w:rsidR="00DF70F2" w:rsidRDefault="00DF70F2" w:rsidP="006D0F94">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高钾</w:t>
            </w:r>
          </w:p>
        </w:tc>
      </w:tr>
    </w:tbl>
    <w:p w14:paraId="1BFC7C59" w14:textId="77777777" w:rsidR="00DF70F2" w:rsidRPr="00B41E39" w:rsidRDefault="00DF70F2" w:rsidP="00B41E39">
      <w:pPr>
        <w:ind w:firstLine="480"/>
        <w:rPr>
          <w:rFonts w:hint="eastAsia"/>
        </w:rPr>
      </w:pPr>
    </w:p>
    <w:p w14:paraId="4C1E1151" w14:textId="3CB9FE30" w:rsidR="00120C29" w:rsidRDefault="00B41E39">
      <w:pPr>
        <w:pStyle w:val="3"/>
      </w:pPr>
      <w:r>
        <w:rPr>
          <w:rFonts w:hint="eastAsia"/>
        </w:rPr>
        <w:t>敏感性</w:t>
      </w:r>
    </w:p>
    <w:p w14:paraId="0A4D6F78" w14:textId="77777777" w:rsidR="00120C29" w:rsidRDefault="00120C29">
      <w:pPr>
        <w:ind w:firstLine="480"/>
      </w:pPr>
    </w:p>
    <w:sectPr w:rsidR="00120C29" w:rsidSect="003A49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C2224" w14:textId="77777777" w:rsidR="00280477" w:rsidRDefault="00280477">
      <w:pPr>
        <w:ind w:firstLine="480"/>
      </w:pPr>
      <w:r>
        <w:separator/>
      </w:r>
    </w:p>
  </w:endnote>
  <w:endnote w:type="continuationSeparator" w:id="0">
    <w:p w14:paraId="710075CE" w14:textId="77777777" w:rsidR="00280477" w:rsidRDefault="002804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847C5" w14:textId="77777777" w:rsidR="00280477" w:rsidRDefault="00280477">
      <w:pPr>
        <w:ind w:firstLine="480"/>
      </w:pPr>
      <w:r>
        <w:separator/>
      </w:r>
    </w:p>
  </w:footnote>
  <w:footnote w:type="continuationSeparator" w:id="0">
    <w:p w14:paraId="0C556F4B" w14:textId="77777777" w:rsidR="00280477" w:rsidRDefault="0028047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CD4293"/>
    <w:multiLevelType w:val="multilevel"/>
    <w:tmpl w:val="73CD4293"/>
    <w:lvl w:ilvl="0">
      <w:start w:val="1"/>
      <w:numFmt w:val="chineseCountingThousand"/>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Y3YzNhN2NmNmNmZDFiMmE1YTllOWIzMDU4MzU3NmMifQ=="/>
  </w:docVars>
  <w:rsids>
    <w:rsidRoot w:val="75670C40"/>
    <w:rsid w:val="00120C29"/>
    <w:rsid w:val="00133A19"/>
    <w:rsid w:val="00280477"/>
    <w:rsid w:val="003A496F"/>
    <w:rsid w:val="003A7DF9"/>
    <w:rsid w:val="0071172A"/>
    <w:rsid w:val="008A4EFA"/>
    <w:rsid w:val="00B40BD2"/>
    <w:rsid w:val="00B41E39"/>
    <w:rsid w:val="00DF0D60"/>
    <w:rsid w:val="00DF70F2"/>
    <w:rsid w:val="00F922FE"/>
    <w:rsid w:val="75670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36B526"/>
  <w15:docId w15:val="{060BED70-1AF3-4743-9635-2AF2CD70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2">
    <w:name w:val="heading 2"/>
    <w:basedOn w:val="a"/>
    <w:next w:val="a"/>
    <w:uiPriority w:val="9"/>
    <w:unhideWhenUsed/>
    <w:qFormat/>
    <w:pPr>
      <w:keepNext/>
      <w:keepLines/>
      <w:numPr>
        <w:ilvl w:val="1"/>
        <w:numId w:val="1"/>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uiPriority w:val="9"/>
    <w:unhideWhenUsed/>
    <w:qFormat/>
    <w:pPr>
      <w:keepNext/>
      <w:keepLines/>
      <w:numPr>
        <w:ilvl w:val="2"/>
        <w:numId w:val="1"/>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图表标题"/>
    <w:basedOn w:val="a"/>
    <w:next w:val="a"/>
    <w:qFormat/>
    <w:pPr>
      <w:ind w:firstLineChars="0" w:firstLine="0"/>
      <w:jc w:val="center"/>
    </w:pPr>
    <w:rPr>
      <w:b/>
      <w:sz w:val="21"/>
      <w:szCs w:val="21"/>
    </w:rPr>
  </w:style>
  <w:style w:type="table" w:customStyle="1" w:styleId="a5">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MDisplayEquation">
    <w:name w:val="AMDisplayEquation"/>
    <w:basedOn w:val="a"/>
    <w:next w:val="a"/>
    <w:link w:val="AMDisplayEquation0"/>
    <w:rsid w:val="0071172A"/>
    <w:pPr>
      <w:tabs>
        <w:tab w:val="center" w:pos="4160"/>
        <w:tab w:val="right" w:pos="8300"/>
      </w:tabs>
      <w:ind w:firstLineChars="0"/>
    </w:pPr>
  </w:style>
  <w:style w:type="character" w:customStyle="1" w:styleId="AMDisplayEquation0">
    <w:name w:val="AMDisplayEquation 字符"/>
    <w:basedOn w:val="a0"/>
    <w:link w:val="AMDisplayEquation"/>
    <w:rsid w:val="0071172A"/>
    <w:rPr>
      <w:rFonts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971334">
      <w:bodyDiv w:val="1"/>
      <w:marLeft w:val="0"/>
      <w:marRight w:val="0"/>
      <w:marTop w:val="0"/>
      <w:marBottom w:val="0"/>
      <w:divBdr>
        <w:top w:val="none" w:sz="0" w:space="0" w:color="auto"/>
        <w:left w:val="none" w:sz="0" w:space="0" w:color="auto"/>
        <w:bottom w:val="none" w:sz="0" w:space="0" w:color="auto"/>
        <w:right w:val="none" w:sz="0" w:space="0" w:color="auto"/>
      </w:divBdr>
    </w:div>
    <w:div w:id="1375887736">
      <w:bodyDiv w:val="1"/>
      <w:marLeft w:val="0"/>
      <w:marRight w:val="0"/>
      <w:marTop w:val="0"/>
      <w:marBottom w:val="0"/>
      <w:divBdr>
        <w:top w:val="none" w:sz="0" w:space="0" w:color="auto"/>
        <w:left w:val="none" w:sz="0" w:space="0" w:color="auto"/>
        <w:bottom w:val="none" w:sz="0" w:space="0" w:color="auto"/>
        <w:right w:val="none" w:sz="0" w:space="0" w:color="auto"/>
      </w:divBdr>
    </w:div>
    <w:div w:id="1376004069">
      <w:bodyDiv w:val="1"/>
      <w:marLeft w:val="0"/>
      <w:marRight w:val="0"/>
      <w:marTop w:val="0"/>
      <w:marBottom w:val="0"/>
      <w:divBdr>
        <w:top w:val="none" w:sz="0" w:space="0" w:color="auto"/>
        <w:left w:val="none" w:sz="0" w:space="0" w:color="auto"/>
        <w:bottom w:val="none" w:sz="0" w:space="0" w:color="auto"/>
        <w:right w:val="none" w:sz="0" w:space="0" w:color="auto"/>
      </w:divBdr>
    </w:div>
    <w:div w:id="1449549367">
      <w:bodyDiv w:val="1"/>
      <w:marLeft w:val="0"/>
      <w:marRight w:val="0"/>
      <w:marTop w:val="0"/>
      <w:marBottom w:val="0"/>
      <w:divBdr>
        <w:top w:val="none" w:sz="0" w:space="0" w:color="auto"/>
        <w:left w:val="none" w:sz="0" w:space="0" w:color="auto"/>
        <w:bottom w:val="none" w:sz="0" w:space="0" w:color="auto"/>
        <w:right w:val="none" w:sz="0" w:space="0" w:color="auto"/>
      </w:divBdr>
    </w:div>
    <w:div w:id="1466318170">
      <w:bodyDiv w:val="1"/>
      <w:marLeft w:val="0"/>
      <w:marRight w:val="0"/>
      <w:marTop w:val="0"/>
      <w:marBottom w:val="0"/>
      <w:divBdr>
        <w:top w:val="none" w:sz="0" w:space="0" w:color="auto"/>
        <w:left w:val="none" w:sz="0" w:space="0" w:color="auto"/>
        <w:bottom w:val="none" w:sz="0" w:space="0" w:color="auto"/>
        <w:right w:val="none" w:sz="0" w:space="0" w:color="auto"/>
      </w:divBdr>
    </w:div>
    <w:div w:id="2137554510">
      <w:bodyDiv w:val="1"/>
      <w:marLeft w:val="0"/>
      <w:marRight w:val="0"/>
      <w:marTop w:val="0"/>
      <w:marBottom w:val="0"/>
      <w:divBdr>
        <w:top w:val="none" w:sz="0" w:space="0" w:color="auto"/>
        <w:left w:val="none" w:sz="0" w:space="0" w:color="auto"/>
        <w:bottom w:val="none" w:sz="0" w:space="0" w:color="auto"/>
        <w:right w:val="none" w:sz="0" w:space="0" w:color="auto"/>
      </w:divBdr>
      <w:divsChild>
        <w:div w:id="2014259677">
          <w:marLeft w:val="0"/>
          <w:marRight w:val="0"/>
          <w:marTop w:val="0"/>
          <w:marBottom w:val="0"/>
          <w:divBdr>
            <w:top w:val="none" w:sz="0" w:space="0" w:color="auto"/>
            <w:left w:val="none" w:sz="0" w:space="0" w:color="auto"/>
            <w:bottom w:val="none" w:sz="0" w:space="0" w:color="auto"/>
            <w:right w:val="none" w:sz="0" w:space="0" w:color="auto"/>
          </w:divBdr>
        </w:div>
        <w:div w:id="529996964">
          <w:marLeft w:val="0"/>
          <w:marRight w:val="0"/>
          <w:marTop w:val="0"/>
          <w:marBottom w:val="0"/>
          <w:divBdr>
            <w:top w:val="none" w:sz="0" w:space="0" w:color="auto"/>
            <w:left w:val="none" w:sz="0" w:space="0" w:color="auto"/>
            <w:bottom w:val="none" w:sz="0" w:space="0" w:color="auto"/>
            <w:right w:val="none" w:sz="0" w:space="0" w:color="auto"/>
          </w:divBdr>
        </w:div>
        <w:div w:id="118621310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Pages>
  <Words>622</Words>
  <Characters>3552</Characters>
  <Application>Microsoft Office Word</Application>
  <DocSecurity>0</DocSecurity>
  <Lines>29</Lines>
  <Paragraphs>8</Paragraphs>
  <ScaleCrop>false</ScaleCrop>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WPS_1600063105</dc:creator>
  <cp:lastModifiedBy>xinchen2002@outlook.com</cp:lastModifiedBy>
  <cp:revision>3</cp:revision>
  <dcterms:created xsi:type="dcterms:W3CDTF">2022-09-17T05:10:00Z</dcterms:created>
  <dcterms:modified xsi:type="dcterms:W3CDTF">2022-09-17T09:08:00Z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945E91F4678A4ADFAD3160F972F853A7</vt:lpwstr>
  </property>
  <property fmtid="{D5CDD505-2E9C-101B-9397-08002B2CF9AE}" pid="4" name="AMWinEqns">
    <vt:bool>true</vt:bool>
  </property>
</Properties>
</file>