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48C9D2">
      <w:pPr>
        <w:spacing w:before="480" w:after="480" w:line="288" w:lineRule="auto"/>
        <w:rPr>
          <w:rFonts w:ascii="Arial" w:hAnsi="Arial" w:eastAsia="等线" w:cs="Arial"/>
          <w:b/>
          <w:sz w:val="52"/>
        </w:rPr>
      </w:pPr>
      <w:r>
        <w:rPr>
          <w:rFonts w:ascii="Arial" w:hAnsi="Arial" w:eastAsia="等线" w:cs="Arial"/>
          <w:b/>
          <w:sz w:val="52"/>
        </w:rPr>
        <w:t>母语驱动的跨文化对比式中文学习系统：形式化模型与验证方法</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1"/>
      </w:tblGrid>
      <w:tr w14:paraId="5AF6C95D">
        <w:trPr>
          <w:trHeight w:val="311" w:hRule="atLeast"/>
        </w:trPr>
        <w:tc>
          <w:tcPr>
            <w:tcW w:w="8521" w:type="dxa"/>
          </w:tcPr>
          <w:p w14:paraId="2E610482">
            <w:pPr>
              <w:spacing w:after="0" w:line="240" w:lineRule="exact"/>
              <w:rPr>
                <w:rFonts w:ascii="Arial" w:hAnsi="Arial" w:eastAsia="等线" w:cs="Arial"/>
                <w:b/>
                <w:color w:val="4472C4" w:themeColor="accent1"/>
                <w:sz w:val="24"/>
                <w14:textFill>
                  <w14:solidFill>
                    <w14:schemeClr w14:val="accent1"/>
                  </w14:solidFill>
                </w14:textFill>
              </w:rPr>
            </w:pPr>
            <w:r>
              <w:rPr>
                <w:rFonts w:hint="eastAsia" w:ascii="Arial" w:hAnsi="Arial" w:eastAsia="等线" w:cs="Arial"/>
                <w:b/>
                <w:color w:val="4472C4" w:themeColor="accent1"/>
                <w:sz w:val="24"/>
                <w14:textFill>
                  <w14:solidFill>
                    <w14:schemeClr w14:val="accent1"/>
                  </w14:solidFill>
                </w14:textFill>
              </w:rPr>
              <w:t>罗智勇</w:t>
            </w:r>
          </w:p>
        </w:tc>
      </w:tr>
      <w:tr w14:paraId="05D29FCA">
        <w:trPr>
          <w:trHeight w:val="273" w:hRule="atLeast"/>
        </w:trPr>
        <w:tc>
          <w:tcPr>
            <w:tcW w:w="8521" w:type="dxa"/>
          </w:tcPr>
          <w:p w14:paraId="4897E255">
            <w:pPr>
              <w:spacing w:after="0" w:line="240" w:lineRule="exact"/>
              <w:rPr>
                <w:rFonts w:ascii="Arial" w:hAnsi="Arial" w:eastAsia="等线" w:cs="Arial"/>
                <w:b/>
                <w:color w:val="4472C4" w:themeColor="accent1"/>
                <w:sz w:val="24"/>
                <w14:textFill>
                  <w14:solidFill>
                    <w14:schemeClr w14:val="accent1"/>
                  </w14:solidFill>
                </w14:textFill>
              </w:rPr>
            </w:pPr>
            <w:r>
              <w:rPr>
                <w:rFonts w:hint="eastAsia" w:ascii="Arial" w:hAnsi="Arial" w:eastAsia="等线" w:cs="Arial"/>
                <w:b/>
                <w:color w:val="4472C4" w:themeColor="accent1"/>
                <w:sz w:val="24"/>
                <w14:textFill>
                  <w14:solidFill>
                    <w14:schemeClr w14:val="accent1"/>
                  </w14:solidFill>
                </w14:textFill>
              </w:rPr>
              <w:t>按文档《母语驱动的跨文化对比式中文学习系统：研究目标、内容与多智能体技术路线（修订版v2026040304）.docx》设计思路与AI交互生成</w:t>
            </w:r>
          </w:p>
        </w:tc>
      </w:tr>
      <w:tr w14:paraId="0BD7AA0E">
        <w:trPr>
          <w:trHeight w:val="277" w:hRule="atLeast"/>
        </w:trPr>
        <w:tc>
          <w:tcPr>
            <w:tcW w:w="8521" w:type="dxa"/>
          </w:tcPr>
          <w:p w14:paraId="7C48B1BD">
            <w:pPr>
              <w:spacing w:after="0" w:line="240" w:lineRule="exact"/>
              <w:rPr>
                <w:rFonts w:ascii="Arial" w:hAnsi="Arial" w:eastAsia="等线" w:cs="Arial"/>
                <w:b/>
                <w:color w:val="4472C4" w:themeColor="accent1"/>
                <w:sz w:val="24"/>
                <w14:textFill>
                  <w14:solidFill>
                    <w14:schemeClr w14:val="accent1"/>
                  </w14:solidFill>
                </w14:textFill>
              </w:rPr>
            </w:pPr>
            <w:r>
              <w:rPr>
                <w:rFonts w:ascii="Arial" w:hAnsi="Arial" w:eastAsia="等线" w:cs="Arial"/>
                <w:b/>
                <w:color w:val="4472C4" w:themeColor="accent1"/>
                <w:sz w:val="24"/>
                <w14:textFill>
                  <w14:solidFill>
                    <w14:schemeClr w14:val="accent1"/>
                  </w14:solidFill>
                </w14:textFill>
              </w:rPr>
              <w:t>形式化模型与验证方法</w:t>
            </w:r>
          </w:p>
        </w:tc>
      </w:tr>
      <w:tr w14:paraId="7F755B64">
        <w:trPr>
          <w:trHeight w:val="277" w:hRule="atLeast"/>
        </w:trPr>
        <w:tc>
          <w:tcPr>
            <w:tcW w:w="8521" w:type="dxa"/>
          </w:tcPr>
          <w:p w14:paraId="6BA3A171">
            <w:pPr>
              <w:spacing w:after="0" w:line="240" w:lineRule="exact"/>
              <w:rPr>
                <w:rFonts w:ascii="Arial" w:hAnsi="Arial" w:eastAsia="等线" w:cs="Arial"/>
                <w:b/>
                <w:color w:val="4472C4" w:themeColor="accent1"/>
                <w:sz w:val="24"/>
                <w14:textFill>
                  <w14:solidFill>
                    <w14:schemeClr w14:val="accent1"/>
                  </w14:solidFill>
                </w14:textFill>
              </w:rPr>
            </w:pPr>
          </w:p>
        </w:tc>
      </w:tr>
    </w:tbl>
    <w:p w14:paraId="4673382F">
      <w:pPr>
        <w:spacing w:before="120" w:after="120" w:line="288" w:lineRule="auto"/>
        <w:rPr>
          <w:rFonts w:hint="eastAsia"/>
        </w:rPr>
      </w:pPr>
      <w:r>
        <w:rPr>
          <w:rFonts w:ascii="Arial" w:hAnsi="Arial" w:eastAsia="等线" w:cs="Arial"/>
          <w:b/>
        </w:rPr>
        <w:t>摘要</w:t>
      </w:r>
      <w:r>
        <w:rPr>
          <w:rFonts w:ascii="Arial" w:hAnsi="Arial" w:eastAsia="等线" w:cs="Arial"/>
        </w:rPr>
        <w:t>：本文针对传统中文学习系统"文化与语言脱节、个性化不足、文化灌输式教学"的核心痛点，提出了"</w:t>
      </w:r>
      <w:r>
        <w:rPr>
          <w:rFonts w:ascii="Arial" w:hAnsi="Arial" w:eastAsia="等线" w:cs="Arial"/>
          <w:b/>
          <w:bCs/>
        </w:rPr>
        <w:t>母语阐释打底→跨文化异同匹配→场景化中文应用</w:t>
      </w:r>
      <w:r>
        <w:rPr>
          <w:rFonts w:ascii="Arial" w:hAnsi="Arial" w:eastAsia="等线" w:cs="Arial"/>
        </w:rPr>
        <w:t>"的全新学习范式，并构建了完整的形式化描述体系与数学模型。通过定义动态混合知识底座、多智能体网状协同机制、细粒度学习者画像与双维度评估体系，实现了文化理解与语言习得的双向赋能。本文还给出了所有模型的符号说明、参数校准方法与实验验证方案，为系统的工程实现与学术评估提供了严格的理论基础。</w:t>
      </w:r>
    </w:p>
    <w:p w14:paraId="4D3F3412">
      <w:pPr>
        <w:spacing w:before="120" w:after="120" w:line="288" w:lineRule="auto"/>
        <w:rPr>
          <w:rFonts w:hint="eastAsia"/>
        </w:rPr>
      </w:pPr>
      <w:r>
        <w:rPr>
          <w:rFonts w:ascii="Arial" w:hAnsi="Arial" w:eastAsia="等线" w:cs="Arial"/>
          <w:b/>
        </w:rPr>
        <w:t>关键词</w:t>
      </w:r>
      <w:r>
        <w:rPr>
          <w:rFonts w:ascii="Arial" w:hAnsi="Arial" w:eastAsia="等线" w:cs="Arial"/>
        </w:rPr>
        <w:t>：国际中文教育；跨文化对比；多智能体系统；学习者建模；形式化方法</w:t>
      </w:r>
    </w:p>
    <w:p w14:paraId="0CBD7DF2">
      <w:pPr>
        <w:pBdr>
          <w:bottom w:val="single" w:color="DEE0E3" w:sz="2" w:space="0"/>
          <w:between w:val="single" w:color="DEE0E3" w:sz="2" w:space="0"/>
        </w:pBdr>
        <w:spacing w:before="120" w:after="120" w:line="288" w:lineRule="auto"/>
        <w:rPr>
          <w:rFonts w:hint="eastAsia"/>
        </w:rPr>
      </w:pPr>
    </w:p>
    <w:p w14:paraId="5C955380">
      <w:pPr>
        <w:spacing w:before="320" w:after="120" w:line="288" w:lineRule="auto"/>
        <w:outlineLvl w:val="1"/>
        <w:rPr>
          <w:rFonts w:hint="eastAsia"/>
        </w:rPr>
      </w:pPr>
      <w:bookmarkStart w:id="0" w:name="heading_0"/>
      <w:r>
        <w:rPr>
          <w:rFonts w:ascii="Arial" w:hAnsi="Arial" w:eastAsia="等线" w:cs="Arial"/>
          <w:b/>
          <w:sz w:val="32"/>
        </w:rPr>
        <w:t>一、核心概念与统一符号说明</w:t>
      </w:r>
      <w:bookmarkEnd w:id="0"/>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070"/>
        <w:gridCol w:w="2070"/>
        <w:gridCol w:w="2070"/>
        <w:gridCol w:w="2070"/>
      </w:tblGrid>
      <w:tr w14:paraId="3A141ED0">
        <w:tc>
          <w:tcPr>
            <w:tcW w:w="2070" w:type="dxa"/>
            <w:tcMar>
              <w:top w:w="60" w:type="dxa"/>
              <w:left w:w="120" w:type="dxa"/>
              <w:bottom w:w="30" w:type="dxa"/>
              <w:right w:w="120" w:type="dxa"/>
            </w:tcMar>
          </w:tcPr>
          <w:p w14:paraId="67B1443E">
            <w:pPr>
              <w:spacing w:before="120" w:after="120" w:line="288" w:lineRule="auto"/>
              <w:rPr>
                <w:rFonts w:hint="eastAsia"/>
              </w:rPr>
            </w:pPr>
            <w:r>
              <w:rPr>
                <w:rFonts w:ascii="Arial" w:hAnsi="Arial" w:eastAsia="等线" w:cs="Arial"/>
              </w:rPr>
              <w:t>符号类别</w:t>
            </w:r>
          </w:p>
        </w:tc>
        <w:tc>
          <w:tcPr>
            <w:tcW w:w="2070" w:type="dxa"/>
            <w:tcMar>
              <w:top w:w="60" w:type="dxa"/>
              <w:left w:w="120" w:type="dxa"/>
              <w:bottom w:w="30" w:type="dxa"/>
              <w:right w:w="120" w:type="dxa"/>
            </w:tcMar>
          </w:tcPr>
          <w:p w14:paraId="1693EA33">
            <w:pPr>
              <w:spacing w:before="120" w:after="120" w:line="288" w:lineRule="auto"/>
              <w:rPr>
                <w:rFonts w:hint="eastAsia"/>
              </w:rPr>
            </w:pPr>
            <w:r>
              <w:rPr>
                <w:rFonts w:ascii="Arial" w:hAnsi="Arial" w:eastAsia="等线" w:cs="Arial"/>
              </w:rPr>
              <w:t>符号</w:t>
            </w:r>
          </w:p>
        </w:tc>
        <w:tc>
          <w:tcPr>
            <w:tcW w:w="2070" w:type="dxa"/>
            <w:tcMar>
              <w:top w:w="60" w:type="dxa"/>
              <w:left w:w="120" w:type="dxa"/>
              <w:bottom w:w="30" w:type="dxa"/>
              <w:right w:w="120" w:type="dxa"/>
            </w:tcMar>
          </w:tcPr>
          <w:p w14:paraId="438C5AAD">
            <w:pPr>
              <w:spacing w:before="120" w:after="120" w:line="288" w:lineRule="auto"/>
              <w:rPr>
                <w:rFonts w:hint="eastAsia"/>
              </w:rPr>
            </w:pPr>
            <w:r>
              <w:rPr>
                <w:rFonts w:ascii="Arial" w:hAnsi="Arial" w:eastAsia="等线" w:cs="Arial"/>
              </w:rPr>
              <w:t>含义</w:t>
            </w:r>
          </w:p>
        </w:tc>
        <w:tc>
          <w:tcPr>
            <w:tcW w:w="2070" w:type="dxa"/>
            <w:tcMar>
              <w:top w:w="60" w:type="dxa"/>
              <w:left w:w="120" w:type="dxa"/>
              <w:bottom w:w="30" w:type="dxa"/>
              <w:right w:w="120" w:type="dxa"/>
            </w:tcMar>
          </w:tcPr>
          <w:p w14:paraId="7A7F88DE">
            <w:pPr>
              <w:spacing w:before="120" w:after="120" w:line="288" w:lineRule="auto"/>
              <w:rPr>
                <w:rFonts w:hint="eastAsia"/>
              </w:rPr>
            </w:pPr>
            <w:r>
              <w:rPr>
                <w:rFonts w:ascii="Arial" w:hAnsi="Arial" w:eastAsia="等线" w:cs="Arial"/>
              </w:rPr>
              <w:t>取值范围/类型</w:t>
            </w:r>
          </w:p>
        </w:tc>
      </w:tr>
      <w:tr w14:paraId="5AA10AE1">
        <w:tc>
          <w:tcPr>
            <w:tcW w:w="2070" w:type="dxa"/>
            <w:tcMar>
              <w:top w:w="60" w:type="dxa"/>
              <w:left w:w="120" w:type="dxa"/>
              <w:bottom w:w="30" w:type="dxa"/>
              <w:right w:w="120" w:type="dxa"/>
            </w:tcMar>
          </w:tcPr>
          <w:p w14:paraId="26BD9799">
            <w:pPr>
              <w:spacing w:before="120" w:after="120" w:line="288" w:lineRule="auto"/>
              <w:rPr>
                <w:rFonts w:hint="eastAsia"/>
              </w:rPr>
            </w:pPr>
            <w:r>
              <w:rPr>
                <w:rFonts w:ascii="Arial" w:hAnsi="Arial" w:eastAsia="等线" w:cs="Arial"/>
                <w:b/>
              </w:rPr>
              <w:t>系统架构</w:t>
            </w:r>
          </w:p>
        </w:tc>
        <w:tc>
          <w:tcPr>
            <w:tcW w:w="2070" w:type="dxa"/>
            <w:tcMar>
              <w:top w:w="60" w:type="dxa"/>
              <w:left w:w="120" w:type="dxa"/>
              <w:bottom w:w="30" w:type="dxa"/>
              <w:right w:w="120" w:type="dxa"/>
            </w:tcMar>
          </w:tcPr>
          <w:p w14:paraId="526D8293">
            <w:pPr>
              <w:spacing w:before="120" w:after="120" w:line="288" w:lineRule="auto"/>
              <w:rPr>
                <w:rFonts w:hint="eastAsia"/>
              </w:rPr>
            </w:pPr>
            <m:oMathPara>
              <m:oMath>
                <m:r>
                  <m:rPr>
                    <m:scr m:val="script"/>
                  </m:rPr>
                  <w:rPr>
                    <w:rFonts w:ascii="Cambria Math" w:hAnsi="Cambria Math"/>
                  </w:rPr>
                  <m:t>S</m:t>
                </m:r>
              </m:oMath>
            </m:oMathPara>
          </w:p>
        </w:tc>
        <w:tc>
          <w:tcPr>
            <w:tcW w:w="2070" w:type="dxa"/>
            <w:tcMar>
              <w:top w:w="60" w:type="dxa"/>
              <w:left w:w="120" w:type="dxa"/>
              <w:bottom w:w="30" w:type="dxa"/>
              <w:right w:w="120" w:type="dxa"/>
            </w:tcMar>
          </w:tcPr>
          <w:p w14:paraId="4E3731DF">
            <w:pPr>
              <w:spacing w:before="120" w:after="120" w:line="288" w:lineRule="auto"/>
              <w:rPr>
                <w:rFonts w:hint="eastAsia"/>
              </w:rPr>
            </w:pPr>
            <w:r>
              <w:rPr>
                <w:rFonts w:ascii="Arial" w:hAnsi="Arial" w:eastAsia="等线" w:cs="Arial"/>
              </w:rPr>
              <w:t>整个中文学习系统</w:t>
            </w:r>
          </w:p>
        </w:tc>
        <w:tc>
          <w:tcPr>
            <w:tcW w:w="2070" w:type="dxa"/>
            <w:tcMar>
              <w:top w:w="60" w:type="dxa"/>
              <w:left w:w="120" w:type="dxa"/>
              <w:bottom w:w="30" w:type="dxa"/>
              <w:right w:w="120" w:type="dxa"/>
            </w:tcMar>
          </w:tcPr>
          <w:p w14:paraId="36810424">
            <w:pPr>
              <w:spacing w:before="120" w:after="120" w:line="288" w:lineRule="auto"/>
              <w:rPr>
                <w:rFonts w:hint="eastAsia"/>
              </w:rPr>
            </w:pPr>
            <w:r>
              <w:rPr>
                <w:rFonts w:ascii="Arial" w:hAnsi="Arial" w:eastAsia="等线" w:cs="Arial"/>
              </w:rPr>
              <w:t>六元组</w:t>
            </w:r>
          </w:p>
        </w:tc>
      </w:tr>
      <w:tr w14:paraId="6988ADDD">
        <w:tc>
          <w:tcPr>
            <w:tcW w:w="2070" w:type="dxa"/>
            <w:tcMar>
              <w:top w:w="60" w:type="dxa"/>
              <w:left w:w="120" w:type="dxa"/>
              <w:bottom w:w="30" w:type="dxa"/>
              <w:right w:w="120" w:type="dxa"/>
            </w:tcMar>
          </w:tcPr>
          <w:p w14:paraId="2AA9D10C">
            <w:pPr>
              <w:rPr>
                <w:rFonts w:hint="eastAsia"/>
              </w:rPr>
            </w:pPr>
          </w:p>
        </w:tc>
        <w:tc>
          <w:tcPr>
            <w:tcW w:w="2070" w:type="dxa"/>
            <w:tcMar>
              <w:top w:w="60" w:type="dxa"/>
              <w:left w:w="120" w:type="dxa"/>
              <w:bottom w:w="30" w:type="dxa"/>
              <w:right w:w="120" w:type="dxa"/>
            </w:tcMar>
          </w:tcPr>
          <w:p w14:paraId="4FC58FC0">
            <w:pPr>
              <w:spacing w:before="120" w:after="120" w:line="288" w:lineRule="auto"/>
              <w:rPr>
                <w:rFonts w:hint="eastAsia"/>
              </w:rPr>
            </w:pPr>
            <m:oMathPara>
              <m:oMath>
                <m:r>
                  <m:rPr>
                    <m:scr m:val="script"/>
                  </m:rPr>
                  <w:rPr>
                    <w:rFonts w:ascii="Cambria Math" w:hAnsi="Cambria Math"/>
                  </w:rPr>
                  <m:t>K</m:t>
                </m:r>
              </m:oMath>
            </m:oMathPara>
          </w:p>
        </w:tc>
        <w:tc>
          <w:tcPr>
            <w:tcW w:w="2070" w:type="dxa"/>
            <w:tcMar>
              <w:top w:w="60" w:type="dxa"/>
              <w:left w:w="120" w:type="dxa"/>
              <w:bottom w:w="30" w:type="dxa"/>
              <w:right w:w="120" w:type="dxa"/>
            </w:tcMar>
          </w:tcPr>
          <w:p w14:paraId="6928A325">
            <w:pPr>
              <w:spacing w:before="120" w:after="120" w:line="288" w:lineRule="auto"/>
              <w:rPr>
                <w:rFonts w:hint="eastAsia"/>
              </w:rPr>
            </w:pPr>
            <w:r>
              <w:rPr>
                <w:rFonts w:ascii="Arial" w:hAnsi="Arial" w:eastAsia="等线" w:cs="Arial"/>
              </w:rPr>
              <w:t>动态混合知识底座</w:t>
            </w:r>
          </w:p>
        </w:tc>
        <w:tc>
          <w:tcPr>
            <w:tcW w:w="2070" w:type="dxa"/>
            <w:tcMar>
              <w:top w:w="60" w:type="dxa"/>
              <w:left w:w="120" w:type="dxa"/>
              <w:bottom w:w="30" w:type="dxa"/>
              <w:right w:w="120" w:type="dxa"/>
            </w:tcMar>
          </w:tcPr>
          <w:p w14:paraId="5707BFF2">
            <w:pPr>
              <w:spacing w:before="120" w:after="120" w:line="288" w:lineRule="auto"/>
              <w:rPr>
                <w:rFonts w:hint="eastAsia"/>
              </w:rPr>
            </w:pPr>
            <w:r>
              <w:rPr>
                <w:rFonts w:ascii="Arial" w:hAnsi="Arial" w:eastAsia="等线" w:cs="Arial"/>
              </w:rPr>
              <w:t>集合</w:t>
            </w:r>
          </w:p>
        </w:tc>
      </w:tr>
      <w:tr w14:paraId="27F06405">
        <w:tc>
          <w:tcPr>
            <w:tcW w:w="2070" w:type="dxa"/>
            <w:tcMar>
              <w:top w:w="60" w:type="dxa"/>
              <w:left w:w="120" w:type="dxa"/>
              <w:bottom w:w="30" w:type="dxa"/>
              <w:right w:w="120" w:type="dxa"/>
            </w:tcMar>
          </w:tcPr>
          <w:p w14:paraId="55D44D5C">
            <w:pPr>
              <w:rPr>
                <w:rFonts w:hint="eastAsia"/>
              </w:rPr>
            </w:pPr>
          </w:p>
        </w:tc>
        <w:tc>
          <w:tcPr>
            <w:tcW w:w="2070" w:type="dxa"/>
            <w:tcMar>
              <w:top w:w="60" w:type="dxa"/>
              <w:left w:w="120" w:type="dxa"/>
              <w:bottom w:w="30" w:type="dxa"/>
              <w:right w:w="120" w:type="dxa"/>
            </w:tcMar>
          </w:tcPr>
          <w:p w14:paraId="4CA8A986">
            <w:pPr>
              <w:spacing w:before="120" w:after="120" w:line="288" w:lineRule="auto"/>
              <w:rPr>
                <w:rFonts w:hint="eastAsia"/>
              </w:rPr>
            </w:pPr>
            <m:oMathPara>
              <m:oMath>
                <m:r>
                  <m:rPr>
                    <m:scr m:val="script"/>
                  </m:rPr>
                  <w:rPr>
                    <w:rFonts w:ascii="Cambria Math" w:hAnsi="Cambria Math"/>
                  </w:rPr>
                  <m:t>A</m:t>
                </m:r>
              </m:oMath>
            </m:oMathPara>
          </w:p>
        </w:tc>
        <w:tc>
          <w:tcPr>
            <w:tcW w:w="2070" w:type="dxa"/>
            <w:tcMar>
              <w:top w:w="60" w:type="dxa"/>
              <w:left w:w="120" w:type="dxa"/>
              <w:bottom w:w="30" w:type="dxa"/>
              <w:right w:w="120" w:type="dxa"/>
            </w:tcMar>
          </w:tcPr>
          <w:p w14:paraId="7D7C511E">
            <w:pPr>
              <w:spacing w:before="120" w:after="120" w:line="288" w:lineRule="auto"/>
              <w:rPr>
                <w:rFonts w:hint="eastAsia"/>
              </w:rPr>
            </w:pPr>
            <w:r>
              <w:rPr>
                <w:rFonts w:ascii="Arial" w:hAnsi="Arial" w:eastAsia="等线" w:cs="Arial"/>
              </w:rPr>
              <w:t>多智能体协同集合</w:t>
            </w:r>
          </w:p>
        </w:tc>
        <w:tc>
          <w:tcPr>
            <w:tcW w:w="2070" w:type="dxa"/>
            <w:tcMar>
              <w:top w:w="60" w:type="dxa"/>
              <w:left w:w="120" w:type="dxa"/>
              <w:bottom w:w="30" w:type="dxa"/>
              <w:right w:w="120" w:type="dxa"/>
            </w:tcMar>
          </w:tcPr>
          <w:p w14:paraId="2540EB21">
            <w:pPr>
              <w:spacing w:before="120" w:after="120" w:line="288" w:lineRule="auto"/>
              <w:rPr>
                <w:rFonts w:hint="eastAsia"/>
              </w:rPr>
            </w:pPr>
            <w:r>
              <w:rPr>
                <w:rFonts w:ascii="Arial" w:hAnsi="Arial" w:eastAsia="等线" w:cs="Arial"/>
              </w:rPr>
              <w:t>集合</w:t>
            </w:r>
          </w:p>
        </w:tc>
      </w:tr>
      <w:tr w14:paraId="60B90D3E">
        <w:tc>
          <w:tcPr>
            <w:tcW w:w="2070" w:type="dxa"/>
            <w:tcMar>
              <w:top w:w="60" w:type="dxa"/>
              <w:left w:w="120" w:type="dxa"/>
              <w:bottom w:w="30" w:type="dxa"/>
              <w:right w:w="120" w:type="dxa"/>
            </w:tcMar>
          </w:tcPr>
          <w:p w14:paraId="13F57E74">
            <w:pPr>
              <w:rPr>
                <w:rFonts w:hint="eastAsia"/>
              </w:rPr>
            </w:pPr>
          </w:p>
        </w:tc>
        <w:tc>
          <w:tcPr>
            <w:tcW w:w="2070" w:type="dxa"/>
            <w:tcMar>
              <w:top w:w="60" w:type="dxa"/>
              <w:left w:w="120" w:type="dxa"/>
              <w:bottom w:w="30" w:type="dxa"/>
              <w:right w:w="120" w:type="dxa"/>
            </w:tcMar>
          </w:tcPr>
          <w:p w14:paraId="4C00E941">
            <w:pPr>
              <w:spacing w:before="120" w:after="120" w:line="288" w:lineRule="auto"/>
              <w:rPr>
                <w:rFonts w:hint="eastAsia"/>
              </w:rPr>
            </w:pPr>
            <m:oMathPara>
              <m:oMath>
                <m:r>
                  <m:rPr>
                    <m:scr m:val="script"/>
                  </m:rPr>
                  <w:rPr>
                    <w:rFonts w:ascii="Cambria Math" w:hAnsi="Cambria Math"/>
                  </w:rPr>
                  <m:t>ℒ</m:t>
                </m:r>
              </m:oMath>
            </m:oMathPara>
          </w:p>
        </w:tc>
        <w:tc>
          <w:tcPr>
            <w:tcW w:w="2070" w:type="dxa"/>
            <w:tcMar>
              <w:top w:w="60" w:type="dxa"/>
              <w:left w:w="120" w:type="dxa"/>
              <w:bottom w:w="30" w:type="dxa"/>
              <w:right w:w="120" w:type="dxa"/>
            </w:tcMar>
          </w:tcPr>
          <w:p w14:paraId="5A013688">
            <w:pPr>
              <w:spacing w:before="120" w:after="120" w:line="288" w:lineRule="auto"/>
              <w:rPr>
                <w:rFonts w:hint="eastAsia"/>
              </w:rPr>
            </w:pPr>
            <w:r>
              <w:rPr>
                <w:rFonts w:ascii="Arial" w:hAnsi="Arial" w:eastAsia="等线" w:cs="Arial"/>
              </w:rPr>
              <w:t>学习者集合</w:t>
            </w:r>
          </w:p>
        </w:tc>
        <w:tc>
          <w:tcPr>
            <w:tcW w:w="2070" w:type="dxa"/>
            <w:tcMar>
              <w:top w:w="60" w:type="dxa"/>
              <w:left w:w="120" w:type="dxa"/>
              <w:bottom w:w="30" w:type="dxa"/>
              <w:right w:w="120" w:type="dxa"/>
            </w:tcMar>
          </w:tcPr>
          <w:p w14:paraId="7B95EA07">
            <w:pPr>
              <w:spacing w:before="120" w:after="120" w:line="288" w:lineRule="auto"/>
              <w:rPr>
                <w:rFonts w:hint="eastAsia"/>
              </w:rPr>
            </w:pPr>
            <w:r>
              <w:rPr>
                <w:rFonts w:ascii="Arial" w:hAnsi="Arial" w:eastAsia="等线" w:cs="Arial"/>
              </w:rPr>
              <w:t>集合</w:t>
            </w:r>
          </w:p>
        </w:tc>
      </w:tr>
      <w:tr w14:paraId="01086BF1">
        <w:tc>
          <w:tcPr>
            <w:tcW w:w="2070" w:type="dxa"/>
            <w:tcMar>
              <w:top w:w="60" w:type="dxa"/>
              <w:left w:w="120" w:type="dxa"/>
              <w:bottom w:w="30" w:type="dxa"/>
              <w:right w:w="120" w:type="dxa"/>
            </w:tcMar>
          </w:tcPr>
          <w:p w14:paraId="4E7D49FF">
            <w:pPr>
              <w:rPr>
                <w:rFonts w:hint="eastAsia"/>
              </w:rPr>
            </w:pPr>
          </w:p>
        </w:tc>
        <w:tc>
          <w:tcPr>
            <w:tcW w:w="2070" w:type="dxa"/>
            <w:tcMar>
              <w:top w:w="60" w:type="dxa"/>
              <w:left w:w="120" w:type="dxa"/>
              <w:bottom w:w="30" w:type="dxa"/>
              <w:right w:w="120" w:type="dxa"/>
            </w:tcMar>
          </w:tcPr>
          <w:p w14:paraId="378C9EFE">
            <w:pPr>
              <w:spacing w:before="120" w:after="120" w:line="288" w:lineRule="auto"/>
              <w:rPr>
                <w:rFonts w:hint="eastAsia"/>
              </w:rPr>
            </w:pPr>
            <m:oMathPara>
              <m:oMath>
                <m:r>
                  <m:rPr>
                    <m:scr m:val="script"/>
                  </m:rPr>
                  <w:rPr>
                    <w:rFonts w:ascii="Cambria Math" w:hAnsi="Cambria Math"/>
                  </w:rPr>
                  <m:t>ℰ</m:t>
                </m:r>
              </m:oMath>
            </m:oMathPara>
          </w:p>
        </w:tc>
        <w:tc>
          <w:tcPr>
            <w:tcW w:w="2070" w:type="dxa"/>
            <w:tcMar>
              <w:top w:w="60" w:type="dxa"/>
              <w:left w:w="120" w:type="dxa"/>
              <w:bottom w:w="30" w:type="dxa"/>
              <w:right w:w="120" w:type="dxa"/>
            </w:tcMar>
          </w:tcPr>
          <w:p w14:paraId="28BC4A92">
            <w:pPr>
              <w:spacing w:before="120" w:after="120" w:line="288" w:lineRule="auto"/>
              <w:rPr>
                <w:rFonts w:hint="eastAsia"/>
              </w:rPr>
            </w:pPr>
            <w:r>
              <w:rPr>
                <w:rFonts w:ascii="Arial" w:hAnsi="Arial" w:eastAsia="等线" w:cs="Arial"/>
              </w:rPr>
              <w:t>学习场景集合</w:t>
            </w:r>
          </w:p>
        </w:tc>
        <w:tc>
          <w:tcPr>
            <w:tcW w:w="2070" w:type="dxa"/>
            <w:tcMar>
              <w:top w:w="60" w:type="dxa"/>
              <w:left w:w="120" w:type="dxa"/>
              <w:bottom w:w="30" w:type="dxa"/>
              <w:right w:w="120" w:type="dxa"/>
            </w:tcMar>
          </w:tcPr>
          <w:p w14:paraId="5A8583C7">
            <w:pPr>
              <w:spacing w:before="120" w:after="120" w:line="288" w:lineRule="auto"/>
              <w:rPr>
                <w:rFonts w:hint="eastAsia"/>
              </w:rPr>
            </w:pPr>
            <w:r>
              <w:rPr>
                <w:rFonts w:ascii="Arial" w:hAnsi="Arial" w:eastAsia="等线" w:cs="Arial"/>
              </w:rPr>
              <w:t>集合</w:t>
            </w:r>
          </w:p>
        </w:tc>
      </w:tr>
      <w:tr w14:paraId="14542646">
        <w:tc>
          <w:tcPr>
            <w:tcW w:w="2070" w:type="dxa"/>
            <w:tcMar>
              <w:top w:w="60" w:type="dxa"/>
              <w:left w:w="120" w:type="dxa"/>
              <w:bottom w:w="30" w:type="dxa"/>
              <w:right w:w="120" w:type="dxa"/>
            </w:tcMar>
          </w:tcPr>
          <w:p w14:paraId="3049452A">
            <w:pPr>
              <w:rPr>
                <w:rFonts w:hint="eastAsia"/>
              </w:rPr>
            </w:pPr>
          </w:p>
        </w:tc>
        <w:tc>
          <w:tcPr>
            <w:tcW w:w="2070" w:type="dxa"/>
            <w:tcMar>
              <w:top w:w="60" w:type="dxa"/>
              <w:left w:w="120" w:type="dxa"/>
              <w:bottom w:w="30" w:type="dxa"/>
              <w:right w:w="120" w:type="dxa"/>
            </w:tcMar>
          </w:tcPr>
          <w:p w14:paraId="05EF2012">
            <w:pPr>
              <w:spacing w:before="120" w:after="120" w:line="288" w:lineRule="auto"/>
              <w:rPr>
                <w:rFonts w:hint="eastAsia"/>
              </w:rPr>
            </w:pPr>
            <m:oMathPara>
              <m:oMath>
                <m:r>
                  <m:rPr>
                    <m:scr m:val="script"/>
                  </m:rPr>
                  <w:rPr>
                    <w:rFonts w:ascii="Cambria Math" w:hAnsi="Cambria Math"/>
                  </w:rPr>
                  <m:t>ℱ</m:t>
                </m:r>
              </m:oMath>
            </m:oMathPara>
          </w:p>
        </w:tc>
        <w:tc>
          <w:tcPr>
            <w:tcW w:w="2070" w:type="dxa"/>
            <w:tcMar>
              <w:top w:w="60" w:type="dxa"/>
              <w:left w:w="120" w:type="dxa"/>
              <w:bottom w:w="30" w:type="dxa"/>
              <w:right w:w="120" w:type="dxa"/>
            </w:tcMar>
          </w:tcPr>
          <w:p w14:paraId="41AE14C7">
            <w:pPr>
              <w:spacing w:before="120" w:after="120" w:line="288" w:lineRule="auto"/>
              <w:rPr>
                <w:rFonts w:hint="eastAsia"/>
              </w:rPr>
            </w:pPr>
            <w:r>
              <w:rPr>
                <w:rFonts w:ascii="Arial" w:hAnsi="Arial" w:eastAsia="等线" w:cs="Arial"/>
              </w:rPr>
              <w:t>评估函数集合</w:t>
            </w:r>
          </w:p>
        </w:tc>
        <w:tc>
          <w:tcPr>
            <w:tcW w:w="2070" w:type="dxa"/>
            <w:tcMar>
              <w:top w:w="60" w:type="dxa"/>
              <w:left w:w="120" w:type="dxa"/>
              <w:bottom w:w="30" w:type="dxa"/>
              <w:right w:w="120" w:type="dxa"/>
            </w:tcMar>
          </w:tcPr>
          <w:p w14:paraId="4E5FDFA6">
            <w:pPr>
              <w:spacing w:before="120" w:after="120" w:line="288" w:lineRule="auto"/>
              <w:rPr>
                <w:rFonts w:hint="eastAsia"/>
              </w:rPr>
            </w:pPr>
            <w:r>
              <w:rPr>
                <w:rFonts w:ascii="Arial" w:hAnsi="Arial" w:eastAsia="等线" w:cs="Arial"/>
              </w:rPr>
              <w:t>集合</w:t>
            </w:r>
          </w:p>
        </w:tc>
      </w:tr>
      <w:tr w14:paraId="5565AA3C">
        <w:tc>
          <w:tcPr>
            <w:tcW w:w="2070" w:type="dxa"/>
            <w:tcMar>
              <w:top w:w="60" w:type="dxa"/>
              <w:left w:w="120" w:type="dxa"/>
              <w:bottom w:w="30" w:type="dxa"/>
              <w:right w:w="120" w:type="dxa"/>
            </w:tcMar>
          </w:tcPr>
          <w:p w14:paraId="424C31A0">
            <w:pPr>
              <w:rPr>
                <w:rFonts w:hint="eastAsia"/>
              </w:rPr>
            </w:pPr>
          </w:p>
        </w:tc>
        <w:tc>
          <w:tcPr>
            <w:tcW w:w="2070" w:type="dxa"/>
            <w:tcMar>
              <w:top w:w="60" w:type="dxa"/>
              <w:left w:w="120" w:type="dxa"/>
              <w:bottom w:w="30" w:type="dxa"/>
              <w:right w:w="120" w:type="dxa"/>
            </w:tcMar>
          </w:tcPr>
          <w:p w14:paraId="00188FA9">
            <w:pPr>
              <w:spacing w:before="120" w:after="120" w:line="288" w:lineRule="auto"/>
              <w:rPr>
                <w:rFonts w:hint="eastAsia"/>
              </w:rPr>
            </w:pPr>
            <m:oMathPara>
              <m:oMath>
                <m:r>
                  <m:rPr>
                    <m:scr m:val="script"/>
                  </m:rPr>
                  <w:rPr>
                    <w:rFonts w:ascii="Cambria Math" w:hAnsi="Cambria Math"/>
                  </w:rPr>
                  <m:t>U</m:t>
                </m:r>
              </m:oMath>
            </m:oMathPara>
          </w:p>
        </w:tc>
        <w:tc>
          <w:tcPr>
            <w:tcW w:w="2070" w:type="dxa"/>
            <w:tcMar>
              <w:top w:w="60" w:type="dxa"/>
              <w:left w:w="120" w:type="dxa"/>
              <w:bottom w:w="30" w:type="dxa"/>
              <w:right w:w="120" w:type="dxa"/>
            </w:tcMar>
          </w:tcPr>
          <w:p w14:paraId="494BF347">
            <w:pPr>
              <w:spacing w:before="120" w:after="120" w:line="288" w:lineRule="auto"/>
              <w:rPr>
                <w:rFonts w:hint="eastAsia"/>
              </w:rPr>
            </w:pPr>
            <w:r>
              <w:rPr>
                <w:rFonts w:ascii="Arial" w:hAnsi="Arial" w:eastAsia="等线" w:cs="Arial"/>
              </w:rPr>
              <w:t>更新算子集合</w:t>
            </w:r>
          </w:p>
        </w:tc>
        <w:tc>
          <w:tcPr>
            <w:tcW w:w="2070" w:type="dxa"/>
            <w:tcMar>
              <w:top w:w="60" w:type="dxa"/>
              <w:left w:w="120" w:type="dxa"/>
              <w:bottom w:w="30" w:type="dxa"/>
              <w:right w:w="120" w:type="dxa"/>
            </w:tcMar>
          </w:tcPr>
          <w:p w14:paraId="01C0BD12">
            <w:pPr>
              <w:spacing w:before="120" w:after="120" w:line="288" w:lineRule="auto"/>
              <w:rPr>
                <w:rFonts w:hint="eastAsia"/>
              </w:rPr>
            </w:pPr>
            <w:r>
              <w:rPr>
                <w:rFonts w:ascii="Arial" w:hAnsi="Arial" w:eastAsia="等线" w:cs="Arial"/>
              </w:rPr>
              <w:t>集合</w:t>
            </w:r>
          </w:p>
        </w:tc>
      </w:tr>
      <w:tr w14:paraId="22E541C8">
        <w:tc>
          <w:tcPr>
            <w:tcW w:w="2070" w:type="dxa"/>
            <w:tcMar>
              <w:top w:w="60" w:type="dxa"/>
              <w:left w:w="120" w:type="dxa"/>
              <w:bottom w:w="30" w:type="dxa"/>
              <w:right w:w="120" w:type="dxa"/>
            </w:tcMar>
          </w:tcPr>
          <w:p w14:paraId="667BEB93">
            <w:pPr>
              <w:spacing w:before="120" w:after="120" w:line="288" w:lineRule="auto"/>
              <w:rPr>
                <w:rFonts w:hint="eastAsia"/>
              </w:rPr>
            </w:pPr>
            <w:r>
              <w:rPr>
                <w:rFonts w:ascii="Arial" w:hAnsi="Arial" w:eastAsia="等线" w:cs="Arial"/>
                <w:b/>
              </w:rPr>
              <w:t>知识表示</w:t>
            </w:r>
          </w:p>
        </w:tc>
        <w:tc>
          <w:tcPr>
            <w:tcW w:w="2070" w:type="dxa"/>
            <w:tcMar>
              <w:top w:w="60" w:type="dxa"/>
              <w:left w:w="120" w:type="dxa"/>
              <w:bottom w:w="30" w:type="dxa"/>
              <w:right w:w="120" w:type="dxa"/>
            </w:tcMar>
          </w:tcPr>
          <w:p w14:paraId="3B095D64">
            <w:pPr>
              <w:spacing w:before="120" w:after="120" w:line="288" w:lineRule="auto"/>
              <w:rPr>
                <w:rFonts w:hint="eastAsia"/>
              </w:rPr>
            </w:pPr>
            <m:oMathPara>
              <m:oMath>
                <m:r>
                  <m:rPr/>
                  <w:rPr>
                    <w:rFonts w:ascii="Cambria Math" w:hAnsi="Cambria Math"/>
                  </w:rPr>
                  <m:t>c</m:t>
                </m:r>
              </m:oMath>
            </m:oMathPara>
          </w:p>
        </w:tc>
        <w:tc>
          <w:tcPr>
            <w:tcW w:w="2070" w:type="dxa"/>
            <w:tcMar>
              <w:top w:w="60" w:type="dxa"/>
              <w:left w:w="120" w:type="dxa"/>
              <w:bottom w:w="30" w:type="dxa"/>
              <w:right w:w="120" w:type="dxa"/>
            </w:tcMar>
          </w:tcPr>
          <w:p w14:paraId="715089E3">
            <w:pPr>
              <w:spacing w:before="120" w:after="120" w:line="288" w:lineRule="auto"/>
              <w:rPr>
                <w:rFonts w:hint="eastAsia"/>
              </w:rPr>
            </w:pPr>
            <w:r>
              <w:rPr>
                <w:rFonts w:ascii="Arial" w:hAnsi="Arial" w:eastAsia="等线" w:cs="Arial"/>
              </w:rPr>
              <w:t>文化知识点</w:t>
            </w:r>
          </w:p>
        </w:tc>
        <w:tc>
          <w:tcPr>
            <w:tcW w:w="2070" w:type="dxa"/>
            <w:tcMar>
              <w:top w:w="60" w:type="dxa"/>
              <w:left w:w="120" w:type="dxa"/>
              <w:bottom w:w="30" w:type="dxa"/>
              <w:right w:w="120" w:type="dxa"/>
            </w:tcMar>
          </w:tcPr>
          <w:p w14:paraId="39C6AB06">
            <w:pPr>
              <w:spacing w:before="120" w:after="120" w:line="288" w:lineRule="auto"/>
              <w:rPr>
                <w:rFonts w:hint="eastAsia"/>
              </w:rPr>
            </w:pPr>
            <w:r>
              <w:rPr>
                <w:rFonts w:ascii="Arial" w:hAnsi="Arial" w:eastAsia="等线" w:cs="Arial"/>
              </w:rPr>
              <w:t>四元组</w:t>
            </w:r>
          </w:p>
        </w:tc>
      </w:tr>
      <w:tr w14:paraId="7A8C702B">
        <w:tc>
          <w:tcPr>
            <w:tcW w:w="2070" w:type="dxa"/>
            <w:tcMar>
              <w:top w:w="60" w:type="dxa"/>
              <w:left w:w="120" w:type="dxa"/>
              <w:bottom w:w="30" w:type="dxa"/>
              <w:right w:w="120" w:type="dxa"/>
            </w:tcMar>
          </w:tcPr>
          <w:p w14:paraId="14E7B599">
            <w:pPr>
              <w:rPr>
                <w:rFonts w:hint="eastAsia"/>
              </w:rPr>
            </w:pPr>
          </w:p>
        </w:tc>
        <w:tc>
          <w:tcPr>
            <w:tcW w:w="2070" w:type="dxa"/>
            <w:tcMar>
              <w:top w:w="60" w:type="dxa"/>
              <w:left w:w="120" w:type="dxa"/>
              <w:bottom w:w="30" w:type="dxa"/>
              <w:right w:w="120" w:type="dxa"/>
            </w:tcMar>
          </w:tcPr>
          <w:p w14:paraId="182E74CB">
            <w:pPr>
              <w:spacing w:before="120" w:after="120" w:line="288" w:lineRule="auto"/>
              <w:rPr>
                <w:rFonts w:hint="eastAsia"/>
              </w:rPr>
            </w:pPr>
            <m:oMathPara>
              <m:oMath>
                <m:sSub>
                  <m:sSubPr>
                    <m:ctrlPr>
                      <w:rPr>
                        <w:rFonts w:ascii="Cambria Math" w:hAnsi="Cambria Math"/>
                      </w:rPr>
                    </m:ctrlPr>
                  </m:sSubPr>
                  <m:e>
                    <m:r>
                      <m:rPr/>
                      <w:rPr>
                        <w:rFonts w:ascii="Cambria Math" w:hAnsi="Cambria Math"/>
                      </w:rPr>
                      <m:t>γ</m:t>
                    </m:r>
                    <m:ctrlPr>
                      <w:rPr>
                        <w:rFonts w:ascii="Cambria Math" w:hAnsi="Cambria Math"/>
                      </w:rPr>
                    </m:ctrlPr>
                  </m:e>
                  <m:sub>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2</m:t>
                        </m:r>
                        <m:ctrlPr>
                          <w:rPr>
                            <w:rFonts w:ascii="Cambria Math" w:hAnsi="Cambria Math"/>
                          </w:rPr>
                        </m:ctrlPr>
                      </m:sub>
                    </m:sSub>
                    <m:ctrlPr>
                      <w:rPr>
                        <w:rFonts w:ascii="Cambria Math" w:hAnsi="Cambria Math"/>
                      </w:rPr>
                    </m:ctrlPr>
                  </m:sub>
                </m:sSub>
              </m:oMath>
            </m:oMathPara>
          </w:p>
        </w:tc>
        <w:tc>
          <w:tcPr>
            <w:tcW w:w="2070" w:type="dxa"/>
            <w:tcMar>
              <w:top w:w="60" w:type="dxa"/>
              <w:left w:w="120" w:type="dxa"/>
              <w:bottom w:w="30" w:type="dxa"/>
              <w:right w:w="120" w:type="dxa"/>
            </w:tcMar>
          </w:tcPr>
          <w:p w14:paraId="49434ACA">
            <w:pPr>
              <w:spacing w:before="120" w:after="120" w:line="288" w:lineRule="auto"/>
              <w:rPr>
                <w:rFonts w:hint="eastAsia"/>
              </w:rPr>
            </w:pPr>
            <w:r>
              <w:rPr>
                <w:rFonts w:ascii="Arial" w:hAnsi="Arial" w:eastAsia="等线" w:cs="Arial"/>
              </w:rPr>
              <w:t>跨文化对比条目</w:t>
            </w:r>
          </w:p>
        </w:tc>
        <w:tc>
          <w:tcPr>
            <w:tcW w:w="2070" w:type="dxa"/>
            <w:tcMar>
              <w:top w:w="60" w:type="dxa"/>
              <w:left w:w="120" w:type="dxa"/>
              <w:bottom w:w="30" w:type="dxa"/>
              <w:right w:w="120" w:type="dxa"/>
            </w:tcMar>
          </w:tcPr>
          <w:p w14:paraId="35990651">
            <w:pPr>
              <w:spacing w:before="120" w:after="120" w:line="288" w:lineRule="auto"/>
              <w:rPr>
                <w:rFonts w:hint="eastAsia"/>
              </w:rPr>
            </w:pPr>
            <w:r>
              <w:rPr>
                <w:rFonts w:ascii="Arial" w:hAnsi="Arial" w:eastAsia="等线" w:cs="Arial"/>
              </w:rPr>
              <w:t>六元组</w:t>
            </w:r>
          </w:p>
        </w:tc>
      </w:tr>
      <w:tr w14:paraId="49B47BE2">
        <w:tc>
          <w:tcPr>
            <w:tcW w:w="2070" w:type="dxa"/>
            <w:tcMar>
              <w:top w:w="60" w:type="dxa"/>
              <w:left w:w="120" w:type="dxa"/>
              <w:bottom w:w="30" w:type="dxa"/>
              <w:right w:w="120" w:type="dxa"/>
            </w:tcMar>
          </w:tcPr>
          <w:p w14:paraId="3218B832">
            <w:pPr>
              <w:rPr>
                <w:rFonts w:hint="eastAsia"/>
              </w:rPr>
            </w:pPr>
          </w:p>
        </w:tc>
        <w:tc>
          <w:tcPr>
            <w:tcW w:w="2070" w:type="dxa"/>
            <w:tcMar>
              <w:top w:w="60" w:type="dxa"/>
              <w:left w:w="120" w:type="dxa"/>
              <w:bottom w:w="30" w:type="dxa"/>
              <w:right w:w="120" w:type="dxa"/>
            </w:tcMar>
          </w:tcPr>
          <w:p w14:paraId="795F1780">
            <w:pPr>
              <w:spacing w:before="120" w:after="120" w:line="288" w:lineRule="auto"/>
              <w:rPr>
                <w:rFonts w:hint="eastAsia"/>
              </w:rPr>
            </w:pPr>
            <m:oMathPara>
              <m:oMath>
                <m:sSub>
                  <m:sSubPr>
                    <m:ctrlPr>
                      <w:rPr>
                        <w:rFonts w:ascii="Cambria Math" w:hAnsi="Cambria Math"/>
                      </w:rPr>
                    </m:ctrlPr>
                  </m:sSubPr>
                  <m:e>
                    <m:r>
                      <m:rPr>
                        <m:sty m:val="p"/>
                        <m:scr m:val="script"/>
                      </m:rPr>
                      <w:rPr>
                        <w:rFonts w:ascii="Cambria Math" w:hAnsi="Cambria Math"/>
                      </w:rPr>
                      <m:t>K</m:t>
                    </m:r>
                    <m:ctrlPr>
                      <w:rPr>
                        <w:rFonts w:ascii="Cambria Math" w:hAnsi="Cambria Math"/>
                      </w:rPr>
                    </m:ctrlPr>
                  </m:e>
                  <m:sub>
                    <m:r>
                      <m:rPr/>
                      <w:rPr>
                        <w:rFonts w:hint="eastAsia" w:ascii="Cambria Math" w:hAnsi="Cambria Math"/>
                      </w:rPr>
                      <m:t>grap</m:t>
                    </m:r>
                    <m:r>
                      <m:rPr/>
                      <w:rPr>
                        <w:rFonts w:ascii="Cambria Math" w:hAnsi="Cambria Math" w:cs="Cambria Math"/>
                      </w:rPr>
                      <m:t>h</m:t>
                    </m:r>
                    <m:ctrlPr>
                      <w:rPr>
                        <w:rFonts w:ascii="Cambria Math" w:hAnsi="Cambria Math"/>
                      </w:rPr>
                    </m:ctrlPr>
                  </m:sub>
                </m:sSub>
              </m:oMath>
            </m:oMathPara>
          </w:p>
        </w:tc>
        <w:tc>
          <w:tcPr>
            <w:tcW w:w="2070" w:type="dxa"/>
            <w:tcMar>
              <w:top w:w="60" w:type="dxa"/>
              <w:left w:w="120" w:type="dxa"/>
              <w:bottom w:w="30" w:type="dxa"/>
              <w:right w:w="120" w:type="dxa"/>
            </w:tcMar>
          </w:tcPr>
          <w:p w14:paraId="50157253">
            <w:pPr>
              <w:spacing w:before="120" w:after="120" w:line="288" w:lineRule="auto"/>
              <w:rPr>
                <w:rFonts w:hint="eastAsia"/>
              </w:rPr>
            </w:pPr>
            <w:r>
              <w:rPr>
                <w:rFonts w:ascii="Arial" w:hAnsi="Arial" w:eastAsia="等线" w:cs="Arial"/>
              </w:rPr>
              <w:t>核心知识图谱</w:t>
            </w:r>
          </w:p>
        </w:tc>
        <w:tc>
          <w:tcPr>
            <w:tcW w:w="2070" w:type="dxa"/>
            <w:tcMar>
              <w:top w:w="60" w:type="dxa"/>
              <w:left w:w="120" w:type="dxa"/>
              <w:bottom w:w="30" w:type="dxa"/>
              <w:right w:w="120" w:type="dxa"/>
            </w:tcMar>
          </w:tcPr>
          <w:p w14:paraId="61CFB87C">
            <w:pPr>
              <w:spacing w:before="120" w:after="120" w:line="288" w:lineRule="auto"/>
              <w:rPr>
                <w:rFonts w:hint="eastAsia"/>
              </w:rPr>
            </w:pPr>
            <w:r>
              <w:rPr>
                <w:rFonts w:ascii="Arial" w:hAnsi="Arial" w:eastAsia="等线" w:cs="Arial"/>
              </w:rPr>
              <w:t>有向图</w:t>
            </w:r>
          </w:p>
        </w:tc>
      </w:tr>
      <w:tr w14:paraId="4E01EFC6">
        <w:tc>
          <w:tcPr>
            <w:tcW w:w="2070" w:type="dxa"/>
            <w:tcMar>
              <w:top w:w="60" w:type="dxa"/>
              <w:left w:w="120" w:type="dxa"/>
              <w:bottom w:w="30" w:type="dxa"/>
              <w:right w:w="120" w:type="dxa"/>
            </w:tcMar>
          </w:tcPr>
          <w:p w14:paraId="12CE36BF">
            <w:pPr>
              <w:rPr>
                <w:rFonts w:hint="eastAsia"/>
              </w:rPr>
            </w:pPr>
          </w:p>
        </w:tc>
        <w:tc>
          <w:tcPr>
            <w:tcW w:w="2070" w:type="dxa"/>
            <w:tcMar>
              <w:top w:w="60" w:type="dxa"/>
              <w:left w:w="120" w:type="dxa"/>
              <w:bottom w:w="30" w:type="dxa"/>
              <w:right w:w="120" w:type="dxa"/>
            </w:tcMar>
          </w:tcPr>
          <w:p w14:paraId="0C16FBCE">
            <w:pPr>
              <w:spacing w:before="120" w:after="120" w:line="288" w:lineRule="auto"/>
              <w:rPr>
                <w:rFonts w:hint="eastAsia"/>
              </w:rPr>
            </w:pPr>
            <m:oMathPara>
              <m:oMath>
                <m:r>
                  <m:rPr/>
                  <w:rPr>
                    <w:rFonts w:ascii="Cambria Math" w:hAnsi="Cambria Math"/>
                  </w:rPr>
                  <m:t>V</m:t>
                </m:r>
              </m:oMath>
            </m:oMathPara>
          </w:p>
        </w:tc>
        <w:tc>
          <w:tcPr>
            <w:tcW w:w="2070" w:type="dxa"/>
            <w:tcMar>
              <w:top w:w="60" w:type="dxa"/>
              <w:left w:w="120" w:type="dxa"/>
              <w:bottom w:w="30" w:type="dxa"/>
              <w:right w:w="120" w:type="dxa"/>
            </w:tcMar>
          </w:tcPr>
          <w:p w14:paraId="68C6CD13">
            <w:pPr>
              <w:spacing w:before="120" w:after="120" w:line="288" w:lineRule="auto"/>
              <w:rPr>
                <w:rFonts w:hint="eastAsia"/>
              </w:rPr>
            </w:pPr>
            <w:r>
              <w:rPr>
                <w:rFonts w:ascii="Arial" w:hAnsi="Arial" w:eastAsia="等线" w:cs="Arial"/>
              </w:rPr>
              <w:t>知识图谱节点集合</w:t>
            </w:r>
          </w:p>
        </w:tc>
        <w:tc>
          <w:tcPr>
            <w:tcW w:w="2070" w:type="dxa"/>
            <w:tcMar>
              <w:top w:w="60" w:type="dxa"/>
              <w:left w:w="120" w:type="dxa"/>
              <w:bottom w:w="30" w:type="dxa"/>
              <w:right w:w="120" w:type="dxa"/>
            </w:tcMar>
          </w:tcPr>
          <w:p w14:paraId="2DB6376E">
            <w:pPr>
              <w:spacing w:before="120" w:after="120" w:line="288" w:lineRule="auto"/>
              <w:rPr>
                <w:rFonts w:hint="eastAsia"/>
              </w:rPr>
            </w:pPr>
            <w:r>
              <w:rPr>
                <w:rFonts w:ascii="Arial" w:hAnsi="Arial" w:eastAsia="等线" w:cs="Arial"/>
              </w:rPr>
              <w:t>集合</w:t>
            </w:r>
          </w:p>
        </w:tc>
      </w:tr>
      <w:tr w14:paraId="46441B65">
        <w:tc>
          <w:tcPr>
            <w:tcW w:w="2070" w:type="dxa"/>
            <w:tcMar>
              <w:top w:w="60" w:type="dxa"/>
              <w:left w:w="120" w:type="dxa"/>
              <w:bottom w:w="30" w:type="dxa"/>
              <w:right w:w="120" w:type="dxa"/>
            </w:tcMar>
          </w:tcPr>
          <w:p w14:paraId="43D2B1FF">
            <w:pPr>
              <w:rPr>
                <w:rFonts w:hint="eastAsia"/>
              </w:rPr>
            </w:pPr>
          </w:p>
        </w:tc>
        <w:tc>
          <w:tcPr>
            <w:tcW w:w="2070" w:type="dxa"/>
            <w:tcMar>
              <w:top w:w="60" w:type="dxa"/>
              <w:left w:w="120" w:type="dxa"/>
              <w:bottom w:w="30" w:type="dxa"/>
              <w:right w:w="120" w:type="dxa"/>
            </w:tcMar>
          </w:tcPr>
          <w:p w14:paraId="050365F2">
            <w:pPr>
              <w:spacing w:before="120" w:after="120" w:line="288" w:lineRule="auto"/>
              <w:rPr>
                <w:rFonts w:hint="eastAsia"/>
              </w:rPr>
            </w:pPr>
            <m:oMathPara>
              <m:oMath>
                <m:r>
                  <m:rPr/>
                  <w:rPr>
                    <w:rFonts w:ascii="Cambria Math" w:hAnsi="Cambria Math"/>
                  </w:rPr>
                  <m:t>E</m:t>
                </m:r>
              </m:oMath>
            </m:oMathPara>
          </w:p>
        </w:tc>
        <w:tc>
          <w:tcPr>
            <w:tcW w:w="2070" w:type="dxa"/>
            <w:tcMar>
              <w:top w:w="60" w:type="dxa"/>
              <w:left w:w="120" w:type="dxa"/>
              <w:bottom w:w="30" w:type="dxa"/>
              <w:right w:w="120" w:type="dxa"/>
            </w:tcMar>
          </w:tcPr>
          <w:p w14:paraId="6E6AB460">
            <w:pPr>
              <w:spacing w:before="120" w:after="120" w:line="288" w:lineRule="auto"/>
              <w:rPr>
                <w:rFonts w:hint="eastAsia"/>
              </w:rPr>
            </w:pPr>
            <w:r>
              <w:rPr>
                <w:rFonts w:ascii="Arial" w:hAnsi="Arial" w:eastAsia="等线" w:cs="Arial"/>
              </w:rPr>
              <w:t>知识图谱边集合</w:t>
            </w:r>
          </w:p>
        </w:tc>
        <w:tc>
          <w:tcPr>
            <w:tcW w:w="2070" w:type="dxa"/>
            <w:tcMar>
              <w:top w:w="60" w:type="dxa"/>
              <w:left w:w="120" w:type="dxa"/>
              <w:bottom w:w="30" w:type="dxa"/>
              <w:right w:w="120" w:type="dxa"/>
            </w:tcMar>
          </w:tcPr>
          <w:p w14:paraId="0E96C150">
            <w:pPr>
              <w:spacing w:before="120" w:after="120" w:line="288" w:lineRule="auto"/>
              <w:rPr>
                <w:rFonts w:hint="eastAsia"/>
              </w:rPr>
            </w:pPr>
            <w:r>
              <w:rPr>
                <w:rFonts w:ascii="Arial" w:hAnsi="Arial" w:eastAsia="等线" w:cs="Arial"/>
              </w:rPr>
              <w:t>集合</w:t>
            </w:r>
          </w:p>
        </w:tc>
      </w:tr>
      <w:tr w14:paraId="349A6C64">
        <w:tc>
          <w:tcPr>
            <w:tcW w:w="2070" w:type="dxa"/>
            <w:tcMar>
              <w:top w:w="60" w:type="dxa"/>
              <w:left w:w="120" w:type="dxa"/>
              <w:bottom w:w="30" w:type="dxa"/>
              <w:right w:w="120" w:type="dxa"/>
            </w:tcMar>
          </w:tcPr>
          <w:p w14:paraId="5BF485BC">
            <w:pPr>
              <w:spacing w:before="120" w:after="120" w:line="288" w:lineRule="auto"/>
              <w:rPr>
                <w:rFonts w:hint="eastAsia"/>
              </w:rPr>
            </w:pPr>
            <w:r>
              <w:rPr>
                <w:rFonts w:ascii="Arial" w:hAnsi="Arial" w:eastAsia="等线" w:cs="Arial"/>
                <w:b/>
              </w:rPr>
              <w:t>学习者建模</w:t>
            </w:r>
          </w:p>
        </w:tc>
        <w:tc>
          <w:tcPr>
            <w:tcW w:w="2070" w:type="dxa"/>
            <w:tcMar>
              <w:top w:w="60" w:type="dxa"/>
              <w:left w:w="120" w:type="dxa"/>
              <w:bottom w:w="30" w:type="dxa"/>
              <w:right w:w="120" w:type="dxa"/>
            </w:tcMar>
          </w:tcPr>
          <w:p w14:paraId="4EBB7329">
            <w:pPr>
              <w:spacing w:before="120" w:after="120" w:line="288" w:lineRule="auto"/>
              <w:rPr>
                <w:rFonts w:hint="eastAsia"/>
              </w:rPr>
            </w:pPr>
            <m:oMathPara>
              <m:oMath>
                <m:r>
                  <m:rPr/>
                  <w:rPr>
                    <w:rFonts w:ascii="Cambria Math" w:hAnsi="Cambria Math"/>
                  </w:rPr>
                  <m:t>u</m:t>
                </m:r>
              </m:oMath>
            </m:oMathPara>
          </w:p>
        </w:tc>
        <w:tc>
          <w:tcPr>
            <w:tcW w:w="2070" w:type="dxa"/>
            <w:tcMar>
              <w:top w:w="60" w:type="dxa"/>
              <w:left w:w="120" w:type="dxa"/>
              <w:bottom w:w="30" w:type="dxa"/>
              <w:right w:w="120" w:type="dxa"/>
            </w:tcMar>
          </w:tcPr>
          <w:p w14:paraId="083DBB06">
            <w:pPr>
              <w:spacing w:before="120" w:after="120" w:line="288" w:lineRule="auto"/>
              <w:rPr>
                <w:rFonts w:hint="eastAsia"/>
              </w:rPr>
            </w:pPr>
            <w:r>
              <w:rPr>
                <w:rFonts w:ascii="Arial" w:hAnsi="Arial" w:eastAsia="等线" w:cs="Arial"/>
              </w:rPr>
              <w:t>学习者画像</w:t>
            </w:r>
          </w:p>
        </w:tc>
        <w:tc>
          <w:tcPr>
            <w:tcW w:w="2070" w:type="dxa"/>
            <w:tcMar>
              <w:top w:w="60" w:type="dxa"/>
              <w:left w:w="120" w:type="dxa"/>
              <w:bottom w:w="30" w:type="dxa"/>
              <w:right w:w="120" w:type="dxa"/>
            </w:tcMar>
          </w:tcPr>
          <w:p w14:paraId="433C8176">
            <w:pPr>
              <w:spacing w:before="120" w:after="120" w:line="288" w:lineRule="auto"/>
              <w:rPr>
                <w:rFonts w:hint="eastAsia"/>
              </w:rPr>
            </w:pPr>
            <w:r>
              <w:rPr>
                <w:rFonts w:ascii="Arial" w:hAnsi="Arial" w:eastAsia="等线" w:cs="Arial"/>
              </w:rPr>
              <w:t>七元组</w:t>
            </w:r>
          </w:p>
        </w:tc>
      </w:tr>
      <w:tr w14:paraId="74B03E2D">
        <w:tc>
          <w:tcPr>
            <w:tcW w:w="2070" w:type="dxa"/>
            <w:tcMar>
              <w:top w:w="60" w:type="dxa"/>
              <w:left w:w="120" w:type="dxa"/>
              <w:bottom w:w="30" w:type="dxa"/>
              <w:right w:w="120" w:type="dxa"/>
            </w:tcMar>
          </w:tcPr>
          <w:p w14:paraId="34302B47">
            <w:pPr>
              <w:rPr>
                <w:rFonts w:hint="eastAsia"/>
              </w:rPr>
            </w:pPr>
          </w:p>
        </w:tc>
        <w:tc>
          <w:tcPr>
            <w:tcW w:w="2070" w:type="dxa"/>
            <w:tcMar>
              <w:top w:w="60" w:type="dxa"/>
              <w:left w:w="120" w:type="dxa"/>
              <w:bottom w:w="30" w:type="dxa"/>
              <w:right w:w="120" w:type="dxa"/>
            </w:tcMar>
          </w:tcPr>
          <w:p w14:paraId="36F9136B">
            <w:pPr>
              <w:spacing w:before="120" w:after="120" w:line="288" w:lineRule="auto"/>
              <w:rPr>
                <w:rFonts w:hint="eastAsia"/>
              </w:rPr>
            </w:pPr>
            <m:oMathPara>
              <m:oMath>
                <m:r>
                  <m:rPr/>
                  <w:rPr>
                    <w:rFonts w:ascii="Cambria Math" w:hAnsi="Cambria Math"/>
                  </w:rPr>
                  <m:t>a</m:t>
                </m:r>
              </m:oMath>
            </m:oMathPara>
          </w:p>
        </w:tc>
        <w:tc>
          <w:tcPr>
            <w:tcW w:w="2070" w:type="dxa"/>
            <w:tcMar>
              <w:top w:w="60" w:type="dxa"/>
              <w:left w:w="120" w:type="dxa"/>
              <w:bottom w:w="30" w:type="dxa"/>
              <w:right w:w="120" w:type="dxa"/>
            </w:tcMar>
          </w:tcPr>
          <w:p w14:paraId="0C6ACB70">
            <w:pPr>
              <w:spacing w:before="120" w:after="120" w:line="288" w:lineRule="auto"/>
              <w:rPr>
                <w:rFonts w:hint="eastAsia"/>
              </w:rPr>
            </w:pPr>
            <w:r>
              <w:rPr>
                <w:rFonts w:ascii="Arial" w:hAnsi="Arial" w:eastAsia="等线" w:cs="Arial"/>
              </w:rPr>
              <w:t>文化焦虑度</w:t>
            </w:r>
          </w:p>
        </w:tc>
        <w:tc>
          <w:tcPr>
            <w:tcW w:w="2070" w:type="dxa"/>
            <w:tcMar>
              <w:top w:w="60" w:type="dxa"/>
              <w:left w:w="120" w:type="dxa"/>
              <w:bottom w:w="30" w:type="dxa"/>
              <w:right w:w="120" w:type="dxa"/>
            </w:tcMar>
          </w:tcPr>
          <w:p w14:paraId="780B39D0">
            <w:pPr>
              <w:spacing w:before="120" w:after="120" w:line="288" w:lineRule="auto"/>
              <w:rPr>
                <w:rFonts w:hint="eastAsia"/>
              </w:rPr>
            </w:pPr>
            <m:oMathPara>
              <m:oMath>
                <m:d>
                  <m:dPr>
                    <m:begChr m:val="["/>
                    <m:sepChr m:val=","/>
                    <m:endChr m:val="]"/>
                    <m:ctrlPr>
                      <w:rPr>
                        <w:rFonts w:ascii="Cambria Math" w:hAnsi="Cambria Math"/>
                      </w:rPr>
                    </m:ctrlPr>
                  </m:dPr>
                  <m:e>
                    <m:r>
                      <m:rPr/>
                      <w:rPr>
                        <w:rFonts w:ascii="Cambria Math" w:hAnsi="Cambria Math"/>
                      </w:rPr>
                      <m:t>0</m:t>
                    </m:r>
                    <m:ctrlPr>
                      <w:rPr>
                        <w:rFonts w:ascii="Cambria Math" w:hAnsi="Cambria Math"/>
                      </w:rPr>
                    </m:ctrlPr>
                  </m:e>
                  <m:e>
                    <m:r>
                      <m:rPr/>
                      <w:rPr>
                        <w:rFonts w:ascii="Cambria Math" w:hAnsi="Cambria Math"/>
                      </w:rPr>
                      <m:t>100</m:t>
                    </m:r>
                    <m:ctrlPr>
                      <w:rPr>
                        <w:rFonts w:ascii="Cambria Math" w:hAnsi="Cambria Math"/>
                      </w:rPr>
                    </m:ctrlPr>
                  </m:e>
                </m:d>
              </m:oMath>
            </m:oMathPara>
          </w:p>
        </w:tc>
      </w:tr>
      <w:tr w14:paraId="5B52C1DE">
        <w:tc>
          <w:tcPr>
            <w:tcW w:w="2070" w:type="dxa"/>
            <w:tcMar>
              <w:top w:w="60" w:type="dxa"/>
              <w:left w:w="120" w:type="dxa"/>
              <w:bottom w:w="30" w:type="dxa"/>
              <w:right w:w="120" w:type="dxa"/>
            </w:tcMar>
          </w:tcPr>
          <w:p w14:paraId="16B690D2">
            <w:pPr>
              <w:rPr>
                <w:rFonts w:hint="eastAsia"/>
              </w:rPr>
            </w:pPr>
          </w:p>
        </w:tc>
        <w:tc>
          <w:tcPr>
            <w:tcW w:w="2070" w:type="dxa"/>
            <w:tcMar>
              <w:top w:w="60" w:type="dxa"/>
              <w:left w:w="120" w:type="dxa"/>
              <w:bottom w:w="30" w:type="dxa"/>
              <w:right w:w="120" w:type="dxa"/>
            </w:tcMar>
          </w:tcPr>
          <w:p w14:paraId="74DE8FC5">
            <w:pPr>
              <w:spacing w:before="120" w:after="120" w:line="288" w:lineRule="auto"/>
              <w:rPr>
                <w:rFonts w:hint="eastAsia"/>
              </w:rPr>
            </w:pPr>
            <m:oMathPara>
              <m:oMath>
                <m:r>
                  <m:rPr/>
                  <w:rPr>
                    <w:rFonts w:ascii="Cambria Math" w:hAnsi="Cambria Math"/>
                  </w:rPr>
                  <m:t>P</m:t>
                </m:r>
                <m:d>
                  <m:dPr>
                    <m:ctrlPr>
                      <w:rPr>
                        <w:rFonts w:ascii="Cambria Math" w:hAnsi="Cambria Math"/>
                      </w:rPr>
                    </m:ctrlPr>
                  </m:dPr>
                  <m:e>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t</m:t>
                        </m:r>
                        <m:ctrlPr>
                          <w:rPr>
                            <w:rFonts w:ascii="Cambria Math" w:hAnsi="Cambria Math"/>
                          </w:rPr>
                        </m:ctrlPr>
                      </m:sub>
                    </m:sSub>
                    <m:ctrlPr>
                      <w:rPr>
                        <w:rFonts w:ascii="Cambria Math" w:hAnsi="Cambria Math"/>
                      </w:rPr>
                    </m:ctrlPr>
                  </m:e>
                </m:d>
              </m:oMath>
            </m:oMathPara>
          </w:p>
        </w:tc>
        <w:tc>
          <w:tcPr>
            <w:tcW w:w="2070" w:type="dxa"/>
            <w:tcMar>
              <w:top w:w="60" w:type="dxa"/>
              <w:left w:w="120" w:type="dxa"/>
              <w:bottom w:w="30" w:type="dxa"/>
              <w:right w:w="120" w:type="dxa"/>
            </w:tcMar>
          </w:tcPr>
          <w:p w14:paraId="193E5D59">
            <w:pPr>
              <w:spacing w:before="120" w:after="120" w:line="288" w:lineRule="auto"/>
              <w:rPr>
                <w:rFonts w:hint="eastAsia"/>
              </w:rPr>
            </w:pPr>
            <w:r>
              <w:rPr>
                <w:rFonts w:ascii="Arial" w:hAnsi="Arial" w:eastAsia="等线" w:cs="Arial"/>
              </w:rPr>
              <w:t>时刻</w:t>
            </w:r>
            <m:oMath>
              <m:r>
                <m:rPr/>
                <w:rPr>
                  <w:rFonts w:ascii="Cambria Math" w:hAnsi="Cambria Math"/>
                </w:rPr>
                <m:t>t</m:t>
              </m:r>
            </m:oMath>
            <w:r>
              <w:rPr>
                <w:rFonts w:ascii="Arial" w:hAnsi="Arial" w:eastAsia="等线" w:cs="Arial"/>
              </w:rPr>
              <w:t>掌握知识点的概率</w:t>
            </w:r>
          </w:p>
        </w:tc>
        <w:tc>
          <w:tcPr>
            <w:tcW w:w="2070" w:type="dxa"/>
            <w:tcMar>
              <w:top w:w="60" w:type="dxa"/>
              <w:left w:w="120" w:type="dxa"/>
              <w:bottom w:w="30" w:type="dxa"/>
              <w:right w:w="120" w:type="dxa"/>
            </w:tcMar>
          </w:tcPr>
          <w:p w14:paraId="088FDEA6">
            <w:pPr>
              <w:spacing w:before="120" w:after="120" w:line="288" w:lineRule="auto"/>
              <w:rPr>
                <w:rFonts w:hint="eastAsia"/>
              </w:rPr>
            </w:pPr>
            <m:oMathPara>
              <m:oMath>
                <m:d>
                  <m:dPr>
                    <m:begChr m:val="["/>
                    <m:sepChr m:val=","/>
                    <m:endChr m:val="]"/>
                    <m:ctrlPr>
                      <w:rPr>
                        <w:rFonts w:ascii="Cambria Math" w:hAnsi="Cambria Math"/>
                      </w:rPr>
                    </m:ctrlPr>
                  </m:dPr>
                  <m:e>
                    <m:r>
                      <m:rPr/>
                      <w:rPr>
                        <w:rFonts w:ascii="Cambria Math" w:hAnsi="Cambria Math"/>
                      </w:rPr>
                      <m:t>0</m:t>
                    </m:r>
                    <m:ctrlPr>
                      <w:rPr>
                        <w:rFonts w:ascii="Cambria Math" w:hAnsi="Cambria Math"/>
                      </w:rPr>
                    </m:ctrlPr>
                  </m:e>
                  <m:e>
                    <m:r>
                      <m:rPr/>
                      <w:rPr>
                        <w:rFonts w:ascii="Cambria Math" w:hAnsi="Cambria Math"/>
                      </w:rPr>
                      <m:t>1</m:t>
                    </m:r>
                    <m:ctrlPr>
                      <w:rPr>
                        <w:rFonts w:ascii="Cambria Math" w:hAnsi="Cambria Math"/>
                      </w:rPr>
                    </m:ctrlPr>
                  </m:e>
                </m:d>
              </m:oMath>
            </m:oMathPara>
          </w:p>
        </w:tc>
      </w:tr>
      <w:tr w14:paraId="21BEFA12">
        <w:tc>
          <w:tcPr>
            <w:tcW w:w="2070" w:type="dxa"/>
            <w:tcMar>
              <w:top w:w="60" w:type="dxa"/>
              <w:left w:w="120" w:type="dxa"/>
              <w:bottom w:w="30" w:type="dxa"/>
              <w:right w:w="120" w:type="dxa"/>
            </w:tcMar>
          </w:tcPr>
          <w:p w14:paraId="204A3F21">
            <w:pPr>
              <w:rPr>
                <w:rFonts w:hint="eastAsia"/>
              </w:rPr>
            </w:pPr>
          </w:p>
        </w:tc>
        <w:tc>
          <w:tcPr>
            <w:tcW w:w="2070" w:type="dxa"/>
            <w:tcMar>
              <w:top w:w="60" w:type="dxa"/>
              <w:left w:w="120" w:type="dxa"/>
              <w:bottom w:w="30" w:type="dxa"/>
              <w:right w:w="120" w:type="dxa"/>
            </w:tcMar>
          </w:tcPr>
          <w:p w14:paraId="5B6491AE">
            <w:pPr>
              <w:spacing w:before="120" w:after="120" w:line="288" w:lineRule="auto"/>
              <w:rPr>
                <w:rFonts w:hint="eastAsia"/>
              </w:rPr>
            </w:pPr>
            <m:oMathPara>
              <m:oMath>
                <m:r>
                  <m:rPr/>
                  <w:rPr>
                    <w:rFonts w:ascii="Cambria Math" w:hAnsi="Cambria Math"/>
                  </w:rPr>
                  <m:t>w</m:t>
                </m:r>
              </m:oMath>
            </m:oMathPara>
          </w:p>
        </w:tc>
        <w:tc>
          <w:tcPr>
            <w:tcW w:w="2070" w:type="dxa"/>
            <w:tcMar>
              <w:top w:w="60" w:type="dxa"/>
              <w:left w:w="120" w:type="dxa"/>
              <w:bottom w:w="30" w:type="dxa"/>
              <w:right w:w="120" w:type="dxa"/>
            </w:tcMar>
          </w:tcPr>
          <w:p w14:paraId="3C359EFF">
            <w:pPr>
              <w:spacing w:before="120" w:after="120" w:line="288" w:lineRule="auto"/>
              <w:rPr>
                <w:rFonts w:hint="eastAsia"/>
              </w:rPr>
            </w:pPr>
            <w:r>
              <w:rPr>
                <w:rFonts w:ascii="Arial" w:hAnsi="Arial" w:eastAsia="等线" w:cs="Arial"/>
              </w:rPr>
              <w:t>能力短板向量</w:t>
            </w:r>
          </w:p>
        </w:tc>
        <w:tc>
          <w:tcPr>
            <w:tcW w:w="2070" w:type="dxa"/>
            <w:tcMar>
              <w:top w:w="60" w:type="dxa"/>
              <w:left w:w="120" w:type="dxa"/>
              <w:bottom w:w="30" w:type="dxa"/>
              <w:right w:w="120" w:type="dxa"/>
            </w:tcMar>
          </w:tcPr>
          <w:p w14:paraId="70216DDB">
            <w:pPr>
              <w:spacing w:before="120" w:after="120" w:line="288" w:lineRule="auto"/>
              <w:rPr>
                <w:rFonts w:hint="eastAsia"/>
              </w:rPr>
            </w:pPr>
            <w:r>
              <w:rPr>
                <w:rFonts w:ascii="Arial" w:hAnsi="Arial" w:eastAsia="等线" w:cs="Arial"/>
              </w:rPr>
              <w:t>5维实向量</w:t>
            </w:r>
          </w:p>
        </w:tc>
      </w:tr>
      <w:tr w14:paraId="4089725F">
        <w:tc>
          <w:tcPr>
            <w:tcW w:w="2070" w:type="dxa"/>
            <w:tcMar>
              <w:top w:w="60" w:type="dxa"/>
              <w:left w:w="120" w:type="dxa"/>
              <w:bottom w:w="30" w:type="dxa"/>
              <w:right w:w="120" w:type="dxa"/>
            </w:tcMar>
          </w:tcPr>
          <w:p w14:paraId="51F71350">
            <w:pPr>
              <w:spacing w:before="120" w:after="120" w:line="288" w:lineRule="auto"/>
              <w:rPr>
                <w:rFonts w:hint="eastAsia"/>
              </w:rPr>
            </w:pPr>
            <w:r>
              <w:rPr>
                <w:rFonts w:ascii="Arial" w:hAnsi="Arial" w:eastAsia="等线" w:cs="Arial"/>
                <w:b/>
              </w:rPr>
              <w:t>文化处理</w:t>
            </w:r>
          </w:p>
        </w:tc>
        <w:tc>
          <w:tcPr>
            <w:tcW w:w="2070" w:type="dxa"/>
            <w:tcMar>
              <w:top w:w="60" w:type="dxa"/>
              <w:left w:w="120" w:type="dxa"/>
              <w:bottom w:w="30" w:type="dxa"/>
              <w:right w:w="120" w:type="dxa"/>
            </w:tcMar>
          </w:tcPr>
          <w:p w14:paraId="0EACB48A">
            <w:pPr>
              <w:spacing w:before="120" w:after="120" w:line="288" w:lineRule="auto"/>
              <w:rPr>
                <w:rFonts w:hint="eastAsia"/>
              </w:rPr>
            </w:pPr>
            <m:oMathPara>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m</m:t>
                    </m:r>
                    <m:ctrlPr>
                      <w:rPr>
                        <w:rFonts w:ascii="Cambria Math" w:hAnsi="Cambria Math"/>
                      </w:rPr>
                    </m:ctrlPr>
                  </m:sub>
                </m:sSub>
              </m:oMath>
            </m:oMathPara>
          </w:p>
        </w:tc>
        <w:tc>
          <w:tcPr>
            <w:tcW w:w="2070" w:type="dxa"/>
            <w:tcMar>
              <w:top w:w="60" w:type="dxa"/>
              <w:left w:w="120" w:type="dxa"/>
              <w:bottom w:w="30" w:type="dxa"/>
              <w:right w:w="120" w:type="dxa"/>
            </w:tcMar>
          </w:tcPr>
          <w:p w14:paraId="1296C8C2">
            <w:pPr>
              <w:spacing w:before="120" w:after="120" w:line="288" w:lineRule="auto"/>
              <w:rPr>
                <w:rFonts w:hint="eastAsia"/>
              </w:rPr>
            </w:pPr>
            <w:r>
              <w:rPr>
                <w:rFonts w:ascii="Arial" w:hAnsi="Arial" w:eastAsia="等线" w:cs="Arial"/>
              </w:rPr>
              <w:t>母语占比</w:t>
            </w:r>
          </w:p>
        </w:tc>
        <w:tc>
          <w:tcPr>
            <w:tcW w:w="2070" w:type="dxa"/>
            <w:tcMar>
              <w:top w:w="60" w:type="dxa"/>
              <w:left w:w="120" w:type="dxa"/>
              <w:bottom w:w="30" w:type="dxa"/>
              <w:right w:w="120" w:type="dxa"/>
            </w:tcMar>
          </w:tcPr>
          <w:p w14:paraId="3DA07DEA">
            <w:pPr>
              <w:spacing w:before="120" w:after="120" w:line="288" w:lineRule="auto"/>
              <w:rPr>
                <w:rFonts w:hint="eastAsia"/>
              </w:rPr>
            </w:pPr>
            <m:oMathPara>
              <m:oMath>
                <m:d>
                  <m:dPr>
                    <m:begChr m:val="["/>
                    <m:sepChr m:val=","/>
                    <m:endChr m:val="]"/>
                    <m:ctrlPr>
                      <w:rPr>
                        <w:rFonts w:ascii="Cambria Math" w:hAnsi="Cambria Math"/>
                      </w:rPr>
                    </m:ctrlPr>
                  </m:dPr>
                  <m:e>
                    <m:r>
                      <m:rPr/>
                      <w:rPr>
                        <w:rFonts w:ascii="Cambria Math" w:hAnsi="Cambria Math"/>
                      </w:rPr>
                      <m:t>0</m:t>
                    </m:r>
                    <m:ctrlPr>
                      <w:rPr>
                        <w:rFonts w:ascii="Cambria Math" w:hAnsi="Cambria Math"/>
                      </w:rPr>
                    </m:ctrlPr>
                  </m:e>
                  <m:e>
                    <m:r>
                      <m:rPr/>
                      <w:rPr>
                        <w:rFonts w:ascii="Cambria Math" w:hAnsi="Cambria Math"/>
                      </w:rPr>
                      <m:t>1</m:t>
                    </m:r>
                    <m:ctrlPr>
                      <w:rPr>
                        <w:rFonts w:ascii="Cambria Math" w:hAnsi="Cambria Math"/>
                      </w:rPr>
                    </m:ctrlPr>
                  </m:e>
                </m:d>
              </m:oMath>
            </m:oMathPara>
          </w:p>
        </w:tc>
      </w:tr>
      <w:tr w14:paraId="295B901F">
        <w:tc>
          <w:tcPr>
            <w:tcW w:w="2070" w:type="dxa"/>
            <w:tcMar>
              <w:top w:w="60" w:type="dxa"/>
              <w:left w:w="120" w:type="dxa"/>
              <w:bottom w:w="30" w:type="dxa"/>
              <w:right w:w="120" w:type="dxa"/>
            </w:tcMar>
          </w:tcPr>
          <w:p w14:paraId="379A202A">
            <w:pPr>
              <w:rPr>
                <w:rFonts w:hint="eastAsia"/>
              </w:rPr>
            </w:pPr>
          </w:p>
        </w:tc>
        <w:tc>
          <w:tcPr>
            <w:tcW w:w="2070" w:type="dxa"/>
            <w:tcMar>
              <w:top w:w="60" w:type="dxa"/>
              <w:left w:w="120" w:type="dxa"/>
              <w:bottom w:w="30" w:type="dxa"/>
              <w:right w:w="120" w:type="dxa"/>
            </w:tcMar>
          </w:tcPr>
          <w:p w14:paraId="2ED0BC8E">
            <w:pPr>
              <w:spacing w:before="120" w:after="120" w:line="288" w:lineRule="auto"/>
              <w:rPr>
                <w:rFonts w:hint="eastAsia"/>
              </w:rPr>
            </w:pPr>
            <m:oMathPara>
              <m:oMath>
                <m:r>
                  <m:rPr/>
                  <w:rPr>
                    <w:rFonts w:ascii="Cambria Math" w:hAnsi="Cambria Math"/>
                  </w:rPr>
                  <m:t>M</m:t>
                </m:r>
                <m:d>
                  <m:dPr>
                    <m:sepChr m:val=","/>
                    <m:ctrlPr>
                      <w:rPr>
                        <w:rFonts w:ascii="Cambria Math" w:hAnsi="Cambria Math"/>
                      </w:rPr>
                    </m:ctrlPr>
                  </m:dPr>
                  <m:e>
                    <m:r>
                      <m:rPr/>
                      <w:rPr>
                        <w:rFonts w:ascii="Cambria Math" w:hAnsi="Cambria Math"/>
                      </w:rPr>
                      <m:t>c</m:t>
                    </m:r>
                    <m:ctrlPr>
                      <w:rPr>
                        <w:rFonts w:ascii="Cambria Math" w:hAnsi="Cambria Math"/>
                      </w:rPr>
                    </m:ctrlPr>
                  </m:e>
                  <m:e>
                    <m:r>
                      <m:rPr/>
                      <w:rPr>
                        <w:rFonts w:ascii="Cambria Math" w:hAnsi="Cambria Math"/>
                      </w:rPr>
                      <m:t>u</m:t>
                    </m:r>
                    <m:ctrlPr>
                      <w:rPr>
                        <w:rFonts w:ascii="Cambria Math" w:hAnsi="Cambria Math"/>
                      </w:rPr>
                    </m:ctrlPr>
                  </m:e>
                </m:d>
              </m:oMath>
            </m:oMathPara>
          </w:p>
        </w:tc>
        <w:tc>
          <w:tcPr>
            <w:tcW w:w="2070" w:type="dxa"/>
            <w:tcMar>
              <w:top w:w="60" w:type="dxa"/>
              <w:left w:w="120" w:type="dxa"/>
              <w:bottom w:w="30" w:type="dxa"/>
              <w:right w:w="120" w:type="dxa"/>
            </w:tcMar>
          </w:tcPr>
          <w:p w14:paraId="18DE7080">
            <w:pPr>
              <w:spacing w:before="120" w:after="120" w:line="288" w:lineRule="auto"/>
              <w:rPr>
                <w:rFonts w:hint="eastAsia"/>
              </w:rPr>
            </w:pPr>
            <w:r>
              <w:rPr>
                <w:rFonts w:ascii="Arial" w:hAnsi="Arial" w:eastAsia="等线" w:cs="Arial"/>
              </w:rPr>
              <w:t>跨文化匹配得分</w:t>
            </w:r>
          </w:p>
        </w:tc>
        <w:tc>
          <w:tcPr>
            <w:tcW w:w="2070" w:type="dxa"/>
            <w:tcMar>
              <w:top w:w="60" w:type="dxa"/>
              <w:left w:w="120" w:type="dxa"/>
              <w:bottom w:w="30" w:type="dxa"/>
              <w:right w:w="120" w:type="dxa"/>
            </w:tcMar>
          </w:tcPr>
          <w:p w14:paraId="288E9AF8">
            <w:pPr>
              <w:spacing w:before="120" w:after="120" w:line="288" w:lineRule="auto"/>
              <w:rPr>
                <w:rFonts w:hint="eastAsia"/>
              </w:rPr>
            </w:pPr>
            <m:oMathPara>
              <m:oMath>
                <m:d>
                  <m:dPr>
                    <m:begChr m:val="["/>
                    <m:sepChr m:val=","/>
                    <m:endChr m:val="]"/>
                    <m:ctrlPr>
                      <w:rPr>
                        <w:rFonts w:ascii="Cambria Math" w:hAnsi="Cambria Math"/>
                      </w:rPr>
                    </m:ctrlPr>
                  </m:dPr>
                  <m:e>
                    <m:r>
                      <m:rPr/>
                      <w:rPr>
                        <w:rFonts w:ascii="Cambria Math" w:hAnsi="Cambria Math"/>
                      </w:rPr>
                      <m:t>0</m:t>
                    </m:r>
                    <m:ctrlPr>
                      <w:rPr>
                        <w:rFonts w:ascii="Cambria Math" w:hAnsi="Cambria Math"/>
                      </w:rPr>
                    </m:ctrlPr>
                  </m:e>
                  <m:e>
                    <m:r>
                      <m:rPr/>
                      <w:rPr>
                        <w:rFonts w:ascii="Cambria Math" w:hAnsi="Cambria Math"/>
                      </w:rPr>
                      <m:t>1</m:t>
                    </m:r>
                    <m:ctrlPr>
                      <w:rPr>
                        <w:rFonts w:ascii="Cambria Math" w:hAnsi="Cambria Math"/>
                      </w:rPr>
                    </m:ctrlPr>
                  </m:e>
                </m:d>
              </m:oMath>
            </m:oMathPara>
          </w:p>
        </w:tc>
      </w:tr>
      <w:tr w14:paraId="0BA2284F">
        <w:tc>
          <w:tcPr>
            <w:tcW w:w="2070" w:type="dxa"/>
            <w:tcMar>
              <w:top w:w="60" w:type="dxa"/>
              <w:left w:w="120" w:type="dxa"/>
              <w:bottom w:w="30" w:type="dxa"/>
              <w:right w:w="120" w:type="dxa"/>
            </w:tcMar>
          </w:tcPr>
          <w:p w14:paraId="6C125F0A">
            <w:pPr>
              <w:rPr>
                <w:rFonts w:hint="eastAsia"/>
              </w:rPr>
            </w:pPr>
          </w:p>
        </w:tc>
        <w:tc>
          <w:tcPr>
            <w:tcW w:w="2070" w:type="dxa"/>
            <w:tcMar>
              <w:top w:w="60" w:type="dxa"/>
              <w:left w:w="120" w:type="dxa"/>
              <w:bottom w:w="30" w:type="dxa"/>
              <w:right w:w="120" w:type="dxa"/>
            </w:tcMar>
          </w:tcPr>
          <w:p w14:paraId="17D4FDD2">
            <w:pPr>
              <w:spacing w:before="120" w:after="120" w:line="288" w:lineRule="auto"/>
              <w:rPr>
                <w:rFonts w:hint="eastAsia"/>
              </w:rPr>
            </w:pPr>
            <m:oMathPara>
              <m:oMath>
                <m:r>
                  <m:rPr/>
                  <w:rPr>
                    <w:rFonts w:ascii="Cambria Math" w:hAnsi="Cambria Math"/>
                  </w:rPr>
                  <m:t>B</m:t>
                </m:r>
                <m:d>
                  <m:dPr>
                    <m:ctrlPr>
                      <w:rPr>
                        <w:rFonts w:ascii="Cambria Math" w:hAnsi="Cambria Math"/>
                      </w:rPr>
                    </m:ctrlPr>
                  </m:dPr>
                  <m:e>
                    <m:r>
                      <m:rPr/>
                      <w:rPr>
                        <w:rFonts w:ascii="Cambria Math" w:hAnsi="Cambria Math"/>
                      </w:rPr>
                      <m:t>x</m:t>
                    </m:r>
                    <m:ctrlPr>
                      <w:rPr>
                        <w:rFonts w:ascii="Cambria Math" w:hAnsi="Cambria Math"/>
                      </w:rPr>
                    </m:ctrlPr>
                  </m:e>
                </m:d>
              </m:oMath>
            </m:oMathPara>
          </w:p>
        </w:tc>
        <w:tc>
          <w:tcPr>
            <w:tcW w:w="2070" w:type="dxa"/>
            <w:tcMar>
              <w:top w:w="60" w:type="dxa"/>
              <w:left w:w="120" w:type="dxa"/>
              <w:bottom w:w="30" w:type="dxa"/>
              <w:right w:w="120" w:type="dxa"/>
            </w:tcMar>
          </w:tcPr>
          <w:p w14:paraId="611A1D28">
            <w:pPr>
              <w:spacing w:before="120" w:after="120" w:line="288" w:lineRule="auto"/>
              <w:rPr>
                <w:rFonts w:hint="eastAsia"/>
              </w:rPr>
            </w:pPr>
            <w:r>
              <w:rPr>
                <w:rFonts w:ascii="Arial" w:hAnsi="Arial" w:eastAsia="等线" w:cs="Arial"/>
              </w:rPr>
              <w:t>内容偏见度</w:t>
            </w:r>
          </w:p>
        </w:tc>
        <w:tc>
          <w:tcPr>
            <w:tcW w:w="2070" w:type="dxa"/>
            <w:tcMar>
              <w:top w:w="60" w:type="dxa"/>
              <w:left w:w="120" w:type="dxa"/>
              <w:bottom w:w="30" w:type="dxa"/>
              <w:right w:w="120" w:type="dxa"/>
            </w:tcMar>
          </w:tcPr>
          <w:p w14:paraId="41DD6664">
            <w:pPr>
              <w:spacing w:before="120" w:after="120" w:line="288" w:lineRule="auto"/>
              <w:rPr>
                <w:rFonts w:hint="eastAsia"/>
              </w:rPr>
            </w:pPr>
            <m:oMathPara>
              <m:oMath>
                <m:d>
                  <m:dPr>
                    <m:begChr m:val="["/>
                    <m:sepChr m:val=","/>
                    <m:endChr m:val="]"/>
                    <m:ctrlPr>
                      <w:rPr>
                        <w:rFonts w:ascii="Cambria Math" w:hAnsi="Cambria Math"/>
                      </w:rPr>
                    </m:ctrlPr>
                  </m:dPr>
                  <m:e>
                    <m:r>
                      <m:rPr/>
                      <w:rPr>
                        <w:rFonts w:ascii="Cambria Math" w:hAnsi="Cambria Math"/>
                      </w:rPr>
                      <m:t>0</m:t>
                    </m:r>
                    <m:ctrlPr>
                      <w:rPr>
                        <w:rFonts w:ascii="Cambria Math" w:hAnsi="Cambria Math"/>
                      </w:rPr>
                    </m:ctrlPr>
                  </m:e>
                  <m:e>
                    <m:r>
                      <m:rPr/>
                      <w:rPr>
                        <w:rFonts w:ascii="Cambria Math" w:hAnsi="Cambria Math"/>
                      </w:rPr>
                      <m:t>1</m:t>
                    </m:r>
                    <m:ctrlPr>
                      <w:rPr>
                        <w:rFonts w:ascii="Cambria Math" w:hAnsi="Cambria Math"/>
                      </w:rPr>
                    </m:ctrlPr>
                  </m:e>
                </m:d>
              </m:oMath>
            </m:oMathPara>
          </w:p>
        </w:tc>
      </w:tr>
      <w:tr w14:paraId="4C1BF9F2">
        <w:tc>
          <w:tcPr>
            <w:tcW w:w="2070" w:type="dxa"/>
            <w:tcMar>
              <w:top w:w="60" w:type="dxa"/>
              <w:left w:w="120" w:type="dxa"/>
              <w:bottom w:w="30" w:type="dxa"/>
              <w:right w:w="120" w:type="dxa"/>
            </w:tcMar>
          </w:tcPr>
          <w:p w14:paraId="5AD7DA23">
            <w:pPr>
              <w:spacing w:before="120" w:after="120" w:line="288" w:lineRule="auto"/>
              <w:rPr>
                <w:rFonts w:hint="eastAsia"/>
              </w:rPr>
            </w:pPr>
            <w:r>
              <w:rPr>
                <w:rFonts w:ascii="Arial" w:hAnsi="Arial" w:eastAsia="等线" w:cs="Arial"/>
                <w:b/>
              </w:rPr>
              <w:t>智能体</w:t>
            </w:r>
          </w:p>
        </w:tc>
        <w:tc>
          <w:tcPr>
            <w:tcW w:w="2070" w:type="dxa"/>
            <w:tcMar>
              <w:top w:w="60" w:type="dxa"/>
              <w:left w:w="120" w:type="dxa"/>
              <w:bottom w:w="30" w:type="dxa"/>
              <w:right w:w="120" w:type="dxa"/>
            </w:tcMar>
          </w:tcPr>
          <w:p w14:paraId="25D8580B">
            <w:pPr>
              <w:spacing w:before="120" w:after="120" w:line="288" w:lineRule="auto"/>
              <w:rPr>
                <w:rFonts w:hint="eastAsia"/>
              </w:rPr>
            </w:pPr>
            <m:oMathPara>
              <m:oMath>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i</m:t>
                    </m:r>
                    <m:ctrlPr>
                      <w:rPr>
                        <w:rFonts w:ascii="Cambria Math" w:hAnsi="Cambria Math"/>
                      </w:rPr>
                    </m:ctrlPr>
                  </m:sub>
                </m:sSub>
              </m:oMath>
            </m:oMathPara>
          </w:p>
        </w:tc>
        <w:tc>
          <w:tcPr>
            <w:tcW w:w="2070" w:type="dxa"/>
            <w:tcMar>
              <w:top w:w="60" w:type="dxa"/>
              <w:left w:w="120" w:type="dxa"/>
              <w:bottom w:w="30" w:type="dxa"/>
              <w:right w:w="120" w:type="dxa"/>
            </w:tcMar>
          </w:tcPr>
          <w:p w14:paraId="77B663FA">
            <w:pPr>
              <w:spacing w:before="120" w:after="120" w:line="288" w:lineRule="auto"/>
              <w:rPr>
                <w:rFonts w:hint="eastAsia"/>
              </w:rPr>
            </w:pPr>
            <w:r>
              <w:rPr>
                <w:rFonts w:ascii="Arial" w:hAnsi="Arial" w:eastAsia="等线" w:cs="Arial"/>
              </w:rPr>
              <w:t>第</w:t>
            </w:r>
            <m:oMath>
              <m:r>
                <m:rPr/>
                <w:rPr>
                  <w:rFonts w:ascii="Cambria Math" w:hAnsi="Cambria Math"/>
                </w:rPr>
                <m:t>i</m:t>
              </m:r>
            </m:oMath>
            <w:r>
              <w:rPr>
                <w:rFonts w:ascii="Arial" w:hAnsi="Arial" w:eastAsia="等线" w:cs="Arial"/>
              </w:rPr>
              <w:t>个智能体</w:t>
            </w:r>
          </w:p>
        </w:tc>
        <w:tc>
          <w:tcPr>
            <w:tcW w:w="2070" w:type="dxa"/>
            <w:tcMar>
              <w:top w:w="60" w:type="dxa"/>
              <w:left w:w="120" w:type="dxa"/>
              <w:bottom w:w="30" w:type="dxa"/>
              <w:right w:w="120" w:type="dxa"/>
            </w:tcMar>
          </w:tcPr>
          <w:p w14:paraId="2B2660B0">
            <w:pPr>
              <w:spacing w:before="120" w:after="120" w:line="288" w:lineRule="auto"/>
              <w:rPr>
                <w:rFonts w:hint="eastAsia"/>
              </w:rPr>
            </w:pPr>
            <w:r>
              <w:rPr>
                <w:rFonts w:ascii="Arial" w:hAnsi="Arial" w:eastAsia="等线" w:cs="Arial"/>
              </w:rPr>
              <w:t>五元组</w:t>
            </w:r>
          </w:p>
        </w:tc>
      </w:tr>
      <w:tr w14:paraId="781A70C3">
        <w:tc>
          <w:tcPr>
            <w:tcW w:w="2070" w:type="dxa"/>
            <w:tcMar>
              <w:top w:w="60" w:type="dxa"/>
              <w:left w:w="120" w:type="dxa"/>
              <w:bottom w:w="30" w:type="dxa"/>
              <w:right w:w="120" w:type="dxa"/>
            </w:tcMar>
          </w:tcPr>
          <w:p w14:paraId="1DC29CEB">
            <w:pPr>
              <w:rPr>
                <w:rFonts w:hint="eastAsia"/>
              </w:rPr>
            </w:pPr>
          </w:p>
        </w:tc>
        <w:tc>
          <w:tcPr>
            <w:tcW w:w="2070" w:type="dxa"/>
            <w:tcMar>
              <w:top w:w="60" w:type="dxa"/>
              <w:left w:w="120" w:type="dxa"/>
              <w:bottom w:w="30" w:type="dxa"/>
              <w:right w:w="120" w:type="dxa"/>
            </w:tcMar>
          </w:tcPr>
          <w:p w14:paraId="4E0AB784">
            <w:pPr>
              <w:spacing w:before="120" w:after="120" w:line="288" w:lineRule="auto"/>
              <w:rPr>
                <w:rFonts w:hint="eastAsia"/>
              </w:rPr>
            </w:pPr>
            <m:oMathPara>
              <m:oMath>
                <m:r>
                  <m:rPr/>
                  <w:rPr>
                    <w:rFonts w:ascii="Cambria Math" w:hAnsi="Cambria Math"/>
                  </w:rPr>
                  <m:t>m</m:t>
                </m:r>
              </m:oMath>
            </m:oMathPara>
          </w:p>
        </w:tc>
        <w:tc>
          <w:tcPr>
            <w:tcW w:w="2070" w:type="dxa"/>
            <w:tcMar>
              <w:top w:w="60" w:type="dxa"/>
              <w:left w:w="120" w:type="dxa"/>
              <w:bottom w:w="30" w:type="dxa"/>
              <w:right w:w="120" w:type="dxa"/>
            </w:tcMar>
          </w:tcPr>
          <w:p w14:paraId="0C2F1C1F">
            <w:pPr>
              <w:spacing w:before="120" w:after="120" w:line="288" w:lineRule="auto"/>
              <w:rPr>
                <w:rFonts w:hint="eastAsia"/>
              </w:rPr>
            </w:pPr>
            <w:r>
              <w:rPr>
                <w:rFonts w:ascii="Arial" w:hAnsi="Arial" w:eastAsia="等线" w:cs="Arial"/>
              </w:rPr>
              <w:t>跨智能体消息</w:t>
            </w:r>
          </w:p>
        </w:tc>
        <w:tc>
          <w:tcPr>
            <w:tcW w:w="2070" w:type="dxa"/>
            <w:tcMar>
              <w:top w:w="60" w:type="dxa"/>
              <w:left w:w="120" w:type="dxa"/>
              <w:bottom w:w="30" w:type="dxa"/>
              <w:right w:w="120" w:type="dxa"/>
            </w:tcMar>
          </w:tcPr>
          <w:p w14:paraId="06568A96">
            <w:pPr>
              <w:spacing w:before="120" w:after="120" w:line="288" w:lineRule="auto"/>
              <w:rPr>
                <w:rFonts w:hint="eastAsia"/>
              </w:rPr>
            </w:pPr>
            <w:r>
              <w:rPr>
                <w:rFonts w:ascii="Arial" w:hAnsi="Arial" w:eastAsia="等线" w:cs="Arial"/>
              </w:rPr>
              <w:t>六元组</w:t>
            </w:r>
          </w:p>
        </w:tc>
      </w:tr>
      <w:tr w14:paraId="1E89A58A">
        <w:tc>
          <w:tcPr>
            <w:tcW w:w="2070" w:type="dxa"/>
            <w:tcMar>
              <w:top w:w="60" w:type="dxa"/>
              <w:left w:w="120" w:type="dxa"/>
              <w:bottom w:w="30" w:type="dxa"/>
              <w:right w:w="120" w:type="dxa"/>
            </w:tcMar>
          </w:tcPr>
          <w:p w14:paraId="033991BE">
            <w:pPr>
              <w:rPr>
                <w:rFonts w:hint="eastAsia"/>
              </w:rPr>
            </w:pPr>
          </w:p>
        </w:tc>
        <w:tc>
          <w:tcPr>
            <w:tcW w:w="2070" w:type="dxa"/>
            <w:tcMar>
              <w:top w:w="60" w:type="dxa"/>
              <w:left w:w="120" w:type="dxa"/>
              <w:bottom w:w="30" w:type="dxa"/>
              <w:right w:w="120" w:type="dxa"/>
            </w:tcMar>
          </w:tcPr>
          <w:p w14:paraId="5298EB1B">
            <w:pPr>
              <w:spacing w:before="120" w:after="120" w:line="288" w:lineRule="auto"/>
              <w:rPr>
                <w:rFonts w:hint="eastAsia"/>
              </w:rPr>
            </w:pPr>
            <m:oMathPara>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i</m:t>
                    </m:r>
                    <m:ctrlPr>
                      <w:rPr>
                        <w:rFonts w:ascii="Cambria Math" w:hAnsi="Cambria Math"/>
                      </w:rPr>
                    </m:ctrlPr>
                  </m:sub>
                </m:sSub>
              </m:oMath>
            </m:oMathPara>
          </w:p>
        </w:tc>
        <w:tc>
          <w:tcPr>
            <w:tcW w:w="2070" w:type="dxa"/>
            <w:tcMar>
              <w:top w:w="60" w:type="dxa"/>
              <w:left w:w="120" w:type="dxa"/>
              <w:bottom w:w="30" w:type="dxa"/>
              <w:right w:w="120" w:type="dxa"/>
            </w:tcMar>
          </w:tcPr>
          <w:p w14:paraId="4F8056C8">
            <w:pPr>
              <w:spacing w:before="120" w:after="120" w:line="288" w:lineRule="auto"/>
              <w:rPr>
                <w:rFonts w:hint="eastAsia"/>
              </w:rPr>
            </w:pPr>
            <w:r>
              <w:rPr>
                <w:rFonts w:ascii="Arial" w:hAnsi="Arial" w:eastAsia="等线" w:cs="Arial"/>
              </w:rPr>
              <w:t>智能体状态转移函数</w:t>
            </w:r>
          </w:p>
        </w:tc>
        <w:tc>
          <w:tcPr>
            <w:tcW w:w="2070" w:type="dxa"/>
            <w:tcMar>
              <w:top w:w="60" w:type="dxa"/>
              <w:left w:w="120" w:type="dxa"/>
              <w:bottom w:w="30" w:type="dxa"/>
              <w:right w:w="120" w:type="dxa"/>
            </w:tcMar>
          </w:tcPr>
          <w:p w14:paraId="098E1DB0">
            <w:pPr>
              <w:spacing w:before="120" w:after="120" w:line="288" w:lineRule="auto"/>
              <w:rPr>
                <w:rFonts w:hint="eastAsia"/>
              </w:rPr>
            </w:pPr>
            <w:r>
              <w:rPr>
                <w:rFonts w:ascii="Arial" w:hAnsi="Arial" w:eastAsia="等线" w:cs="Arial"/>
              </w:rPr>
              <w:t>函数</w:t>
            </w:r>
          </w:p>
        </w:tc>
      </w:tr>
      <w:tr w14:paraId="21487CEB">
        <w:tc>
          <w:tcPr>
            <w:tcW w:w="2070" w:type="dxa"/>
            <w:tcMar>
              <w:top w:w="60" w:type="dxa"/>
              <w:left w:w="120" w:type="dxa"/>
              <w:bottom w:w="30" w:type="dxa"/>
              <w:right w:w="120" w:type="dxa"/>
            </w:tcMar>
          </w:tcPr>
          <w:p w14:paraId="52B71058">
            <w:pPr>
              <w:rPr>
                <w:rFonts w:hint="eastAsia"/>
              </w:rPr>
            </w:pPr>
          </w:p>
        </w:tc>
        <w:tc>
          <w:tcPr>
            <w:tcW w:w="2070" w:type="dxa"/>
            <w:tcMar>
              <w:top w:w="60" w:type="dxa"/>
              <w:left w:w="120" w:type="dxa"/>
              <w:bottom w:w="30" w:type="dxa"/>
              <w:right w:w="120" w:type="dxa"/>
            </w:tcMar>
          </w:tcPr>
          <w:p w14:paraId="53FAE9C4">
            <w:pPr>
              <w:spacing w:before="120" w:after="120" w:line="288" w:lineRule="auto"/>
              <w:rPr>
                <w:rFonts w:hint="eastAsia"/>
              </w:rPr>
            </w:pPr>
            <m:oMathPara>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i</m:t>
                    </m:r>
                    <m:ctrlPr>
                      <w:rPr>
                        <w:rFonts w:ascii="Cambria Math" w:hAnsi="Cambria Math"/>
                      </w:rPr>
                    </m:ctrlPr>
                  </m:sub>
                </m:sSub>
              </m:oMath>
            </m:oMathPara>
          </w:p>
        </w:tc>
        <w:tc>
          <w:tcPr>
            <w:tcW w:w="2070" w:type="dxa"/>
            <w:tcMar>
              <w:top w:w="60" w:type="dxa"/>
              <w:left w:w="120" w:type="dxa"/>
              <w:bottom w:w="30" w:type="dxa"/>
              <w:right w:w="120" w:type="dxa"/>
            </w:tcMar>
          </w:tcPr>
          <w:p w14:paraId="5BE6F053">
            <w:pPr>
              <w:spacing w:before="120" w:after="120" w:line="288" w:lineRule="auto"/>
              <w:rPr>
                <w:rFonts w:hint="eastAsia"/>
              </w:rPr>
            </w:pPr>
            <w:r>
              <w:rPr>
                <w:rFonts w:ascii="Arial" w:hAnsi="Arial" w:eastAsia="等线" w:cs="Arial"/>
              </w:rPr>
              <w:t>智能体输出函数</w:t>
            </w:r>
          </w:p>
        </w:tc>
        <w:tc>
          <w:tcPr>
            <w:tcW w:w="2070" w:type="dxa"/>
            <w:tcMar>
              <w:top w:w="60" w:type="dxa"/>
              <w:left w:w="120" w:type="dxa"/>
              <w:bottom w:w="30" w:type="dxa"/>
              <w:right w:w="120" w:type="dxa"/>
            </w:tcMar>
          </w:tcPr>
          <w:p w14:paraId="459E7E1D">
            <w:pPr>
              <w:spacing w:before="120" w:after="120" w:line="288" w:lineRule="auto"/>
              <w:rPr>
                <w:rFonts w:hint="eastAsia"/>
              </w:rPr>
            </w:pPr>
            <w:r>
              <w:rPr>
                <w:rFonts w:ascii="Arial" w:hAnsi="Arial" w:eastAsia="等线" w:cs="Arial"/>
              </w:rPr>
              <w:t>函数</w:t>
            </w:r>
          </w:p>
        </w:tc>
      </w:tr>
      <w:tr w14:paraId="46DCD9EB">
        <w:tc>
          <w:tcPr>
            <w:tcW w:w="2070" w:type="dxa"/>
            <w:tcMar>
              <w:top w:w="60" w:type="dxa"/>
              <w:left w:w="120" w:type="dxa"/>
              <w:bottom w:w="30" w:type="dxa"/>
              <w:right w:w="120" w:type="dxa"/>
            </w:tcMar>
          </w:tcPr>
          <w:p w14:paraId="2AF59B4B">
            <w:pPr>
              <w:spacing w:before="120" w:after="120" w:line="288" w:lineRule="auto"/>
              <w:rPr>
                <w:rFonts w:hint="eastAsia"/>
              </w:rPr>
            </w:pPr>
            <w:r>
              <w:rPr>
                <w:rFonts w:ascii="Arial" w:hAnsi="Arial" w:eastAsia="等线" w:cs="Arial"/>
                <w:b/>
              </w:rPr>
              <w:t>评估</w:t>
            </w:r>
          </w:p>
        </w:tc>
        <w:tc>
          <w:tcPr>
            <w:tcW w:w="2070" w:type="dxa"/>
            <w:tcMar>
              <w:top w:w="60" w:type="dxa"/>
              <w:left w:w="120" w:type="dxa"/>
              <w:bottom w:w="30" w:type="dxa"/>
              <w:right w:w="120" w:type="dxa"/>
            </w:tcMar>
          </w:tcPr>
          <w:p w14:paraId="2B5348B7">
            <w:pPr>
              <w:spacing w:before="120" w:after="120" w:line="288" w:lineRule="auto"/>
              <w:rPr>
                <w:rFonts w:hint="eastAsia"/>
              </w:rPr>
            </w:pPr>
            <m:oMathPara>
              <m:oMath>
                <m:r>
                  <m:rPr/>
                  <w:rPr>
                    <w:rFonts w:ascii="Cambria Math" w:hAnsi="Cambria Math"/>
                  </w:rPr>
                  <m:t>E</m:t>
                </m:r>
              </m:oMath>
            </m:oMathPara>
          </w:p>
        </w:tc>
        <w:tc>
          <w:tcPr>
            <w:tcW w:w="2070" w:type="dxa"/>
            <w:tcMar>
              <w:top w:w="60" w:type="dxa"/>
              <w:left w:w="120" w:type="dxa"/>
              <w:bottom w:w="30" w:type="dxa"/>
              <w:right w:w="120" w:type="dxa"/>
            </w:tcMar>
          </w:tcPr>
          <w:p w14:paraId="35195E5C">
            <w:pPr>
              <w:spacing w:before="120" w:after="120" w:line="288" w:lineRule="auto"/>
              <w:rPr>
                <w:rFonts w:hint="eastAsia"/>
              </w:rPr>
            </w:pPr>
            <w:r>
              <w:rPr>
                <w:rFonts w:ascii="Arial" w:hAnsi="Arial" w:eastAsia="等线" w:cs="Arial"/>
              </w:rPr>
              <w:t>综合评估得分</w:t>
            </w:r>
          </w:p>
        </w:tc>
        <w:tc>
          <w:tcPr>
            <w:tcW w:w="2070" w:type="dxa"/>
            <w:tcMar>
              <w:top w:w="60" w:type="dxa"/>
              <w:left w:w="120" w:type="dxa"/>
              <w:bottom w:w="30" w:type="dxa"/>
              <w:right w:w="120" w:type="dxa"/>
            </w:tcMar>
          </w:tcPr>
          <w:p w14:paraId="2945CD02">
            <w:pPr>
              <w:spacing w:before="120" w:after="120" w:line="288" w:lineRule="auto"/>
              <w:rPr>
                <w:rFonts w:hint="eastAsia"/>
              </w:rPr>
            </w:pPr>
            <m:oMathPara>
              <m:oMath>
                <m:d>
                  <m:dPr>
                    <m:begChr m:val="["/>
                    <m:sepChr m:val=","/>
                    <m:endChr m:val="]"/>
                    <m:ctrlPr>
                      <w:rPr>
                        <w:rFonts w:ascii="Cambria Math" w:hAnsi="Cambria Math"/>
                      </w:rPr>
                    </m:ctrlPr>
                  </m:dPr>
                  <m:e>
                    <m:r>
                      <m:rPr/>
                      <w:rPr>
                        <w:rFonts w:ascii="Cambria Math" w:hAnsi="Cambria Math"/>
                      </w:rPr>
                      <m:t>0</m:t>
                    </m:r>
                    <m:ctrlPr>
                      <w:rPr>
                        <w:rFonts w:ascii="Cambria Math" w:hAnsi="Cambria Math"/>
                      </w:rPr>
                    </m:ctrlPr>
                  </m:e>
                  <m:e>
                    <m:r>
                      <m:rPr/>
                      <w:rPr>
                        <w:rFonts w:ascii="Cambria Math" w:hAnsi="Cambria Math"/>
                      </w:rPr>
                      <m:t>100</m:t>
                    </m:r>
                    <m:ctrlPr>
                      <w:rPr>
                        <w:rFonts w:ascii="Cambria Math" w:hAnsi="Cambria Math"/>
                      </w:rPr>
                    </m:ctrlPr>
                  </m:e>
                </m:d>
              </m:oMath>
            </m:oMathPara>
          </w:p>
        </w:tc>
      </w:tr>
      <w:tr w14:paraId="368F6190">
        <w:tc>
          <w:tcPr>
            <w:tcW w:w="2070" w:type="dxa"/>
            <w:tcMar>
              <w:top w:w="60" w:type="dxa"/>
              <w:left w:w="120" w:type="dxa"/>
              <w:bottom w:w="30" w:type="dxa"/>
              <w:right w:w="120" w:type="dxa"/>
            </w:tcMar>
          </w:tcPr>
          <w:p w14:paraId="44F3B803">
            <w:pPr>
              <w:rPr>
                <w:rFonts w:hint="eastAsia"/>
              </w:rPr>
            </w:pPr>
          </w:p>
        </w:tc>
        <w:tc>
          <w:tcPr>
            <w:tcW w:w="2070" w:type="dxa"/>
            <w:tcMar>
              <w:top w:w="60" w:type="dxa"/>
              <w:left w:w="120" w:type="dxa"/>
              <w:bottom w:w="30" w:type="dxa"/>
              <w:right w:w="120" w:type="dxa"/>
            </w:tcMar>
          </w:tcPr>
          <w:p w14:paraId="54E72C1F">
            <w:pPr>
              <w:spacing w:before="120" w:after="120" w:line="288" w:lineRule="auto"/>
              <w:rPr>
                <w:rFonts w:hint="eastAsia"/>
              </w:rPr>
            </w:pPr>
            <m:oMathPara>
              <m:oMath>
                <m:sSub>
                  <m:sSubPr>
                    <m:ctrlPr>
                      <w:rPr>
                        <w:rFonts w:ascii="Cambria Math" w:hAnsi="Cambria Math"/>
                      </w:rPr>
                    </m:ctrlPr>
                  </m:sSubPr>
                  <m:e>
                    <m:r>
                      <m:rPr>
                        <m:sty m:val="p"/>
                      </m:rPr>
                      <w:rPr>
                        <w:rFonts w:ascii="Cambria Math" w:hAnsi="Cambria Math"/>
                      </w:rPr>
                      <m:t>R</m:t>
                    </m:r>
                    <m:ctrlPr>
                      <w:rPr>
                        <w:rFonts w:ascii="Cambria Math" w:hAnsi="Cambria Math"/>
                      </w:rPr>
                    </m:ctrlPr>
                  </m:e>
                  <m:sub>
                    <m:r>
                      <m:rPr>
                        <m:nor/>
                        <m:sty m:val="p"/>
                      </m:rPr>
                      <w:rPr>
                        <w:rFonts w:ascii="Cambria Math" w:hAnsi="Cambria Math"/>
                        <w:b w:val="0"/>
                        <w:i w:val="0"/>
                      </w:rPr>
                      <m:t>error</m:t>
                    </m:r>
                    <m:ctrlPr>
                      <w:rPr>
                        <w:rFonts w:ascii="Cambria Math" w:hAnsi="Cambria Math"/>
                      </w:rPr>
                    </m:ctrlPr>
                  </m:sub>
                </m:sSub>
              </m:oMath>
            </m:oMathPara>
          </w:p>
        </w:tc>
        <w:tc>
          <w:tcPr>
            <w:tcW w:w="2070" w:type="dxa"/>
            <w:tcMar>
              <w:top w:w="60" w:type="dxa"/>
              <w:left w:w="120" w:type="dxa"/>
              <w:bottom w:w="30" w:type="dxa"/>
              <w:right w:w="120" w:type="dxa"/>
            </w:tcMar>
          </w:tcPr>
          <w:p w14:paraId="439483B8">
            <w:pPr>
              <w:spacing w:before="120" w:after="120" w:line="288" w:lineRule="auto"/>
              <w:rPr>
                <w:rFonts w:hint="eastAsia"/>
              </w:rPr>
            </w:pPr>
            <w:r>
              <w:rPr>
                <w:rFonts w:ascii="Arial" w:hAnsi="Arial" w:eastAsia="等线" w:cs="Arial"/>
              </w:rPr>
              <w:t>跨文化语用失误率</w:t>
            </w:r>
          </w:p>
        </w:tc>
        <w:tc>
          <w:tcPr>
            <w:tcW w:w="2070" w:type="dxa"/>
            <w:tcMar>
              <w:top w:w="60" w:type="dxa"/>
              <w:left w:w="120" w:type="dxa"/>
              <w:bottom w:w="30" w:type="dxa"/>
              <w:right w:w="120" w:type="dxa"/>
            </w:tcMar>
          </w:tcPr>
          <w:p w14:paraId="338DF73F">
            <w:pPr>
              <w:spacing w:before="120" w:after="120" w:line="288" w:lineRule="auto"/>
              <w:rPr>
                <w:rFonts w:hint="eastAsia"/>
              </w:rPr>
            </w:pPr>
            <m:oMathPara>
              <m:oMath>
                <m:d>
                  <m:dPr>
                    <m:begChr m:val="["/>
                    <m:sepChr m:val=","/>
                    <m:endChr m:val="]"/>
                    <m:ctrlPr>
                      <w:rPr>
                        <w:rFonts w:ascii="Cambria Math" w:hAnsi="Cambria Math"/>
                      </w:rPr>
                    </m:ctrlPr>
                  </m:dPr>
                  <m:e>
                    <m:r>
                      <m:rPr/>
                      <w:rPr>
                        <w:rFonts w:ascii="Cambria Math" w:hAnsi="Cambria Math"/>
                      </w:rPr>
                      <m:t>0</m:t>
                    </m:r>
                    <m:ctrlPr>
                      <w:rPr>
                        <w:rFonts w:ascii="Cambria Math" w:hAnsi="Cambria Math"/>
                      </w:rPr>
                    </m:ctrlPr>
                  </m:e>
                  <m:e>
                    <m:r>
                      <m:rPr/>
                      <w:rPr>
                        <w:rFonts w:ascii="Cambria Math" w:hAnsi="Cambria Math"/>
                      </w:rPr>
                      <m:t>1</m:t>
                    </m:r>
                    <m:ctrlPr>
                      <w:rPr>
                        <w:rFonts w:ascii="Cambria Math" w:hAnsi="Cambria Math"/>
                      </w:rPr>
                    </m:ctrlPr>
                  </m:e>
                </m:d>
              </m:oMath>
            </m:oMathPara>
          </w:p>
        </w:tc>
      </w:tr>
      <w:tr w14:paraId="22C28CB9">
        <w:tc>
          <w:tcPr>
            <w:tcW w:w="2070" w:type="dxa"/>
            <w:tcMar>
              <w:top w:w="60" w:type="dxa"/>
              <w:left w:w="120" w:type="dxa"/>
              <w:bottom w:w="30" w:type="dxa"/>
              <w:right w:w="120" w:type="dxa"/>
            </w:tcMar>
          </w:tcPr>
          <w:p w14:paraId="51F5FA6D">
            <w:pPr>
              <w:rPr>
                <w:rFonts w:hint="eastAsia"/>
              </w:rPr>
            </w:pPr>
          </w:p>
        </w:tc>
        <w:tc>
          <w:tcPr>
            <w:tcW w:w="2070" w:type="dxa"/>
            <w:tcMar>
              <w:top w:w="60" w:type="dxa"/>
              <w:left w:w="120" w:type="dxa"/>
              <w:bottom w:w="30" w:type="dxa"/>
              <w:right w:w="120" w:type="dxa"/>
            </w:tcMar>
          </w:tcPr>
          <w:p w14:paraId="6495045B">
            <w:pPr>
              <w:spacing w:before="120" w:after="120" w:line="288" w:lineRule="auto"/>
              <w:rPr>
                <w:rFonts w:hint="eastAsia"/>
              </w:rPr>
            </w:pPr>
            <m:oMathPara>
              <m:oMath>
                <m:sSub>
                  <m:sSubPr>
                    <m:ctrlPr>
                      <w:rPr>
                        <w:rFonts w:ascii="Cambria Math" w:hAnsi="Cambria Math"/>
                      </w:rPr>
                    </m:ctrlPr>
                  </m:sSubPr>
                  <m:e>
                    <m:r>
                      <m:rPr>
                        <m:sty m:val="p"/>
                      </m:rPr>
                      <w:rPr>
                        <w:rFonts w:ascii="Cambria Math" w:hAnsi="Cambria Math"/>
                      </w:rPr>
                      <m:t>R</m:t>
                    </m:r>
                    <m:ctrlPr>
                      <w:rPr>
                        <w:rFonts w:ascii="Cambria Math" w:hAnsi="Cambria Math"/>
                      </w:rPr>
                    </m:ctrlPr>
                  </m:e>
                  <m:sub>
                    <m:r>
                      <m:rPr>
                        <m:nor/>
                        <m:sty m:val="p"/>
                      </m:rPr>
                      <w:rPr>
                        <w:rFonts w:ascii="Cambria Math" w:hAnsi="Cambria Math"/>
                        <w:b w:val="0"/>
                        <w:i w:val="0"/>
                      </w:rPr>
                      <m:t>improve</m:t>
                    </m:r>
                    <m:ctrlPr>
                      <w:rPr>
                        <w:rFonts w:ascii="Cambria Math" w:hAnsi="Cambria Math"/>
                      </w:rPr>
                    </m:ctrlPr>
                  </m:sub>
                </m:sSub>
              </m:oMath>
            </m:oMathPara>
          </w:p>
        </w:tc>
        <w:tc>
          <w:tcPr>
            <w:tcW w:w="2070" w:type="dxa"/>
            <w:tcMar>
              <w:top w:w="60" w:type="dxa"/>
              <w:left w:w="120" w:type="dxa"/>
              <w:bottom w:w="30" w:type="dxa"/>
              <w:right w:w="120" w:type="dxa"/>
            </w:tcMar>
          </w:tcPr>
          <w:p w14:paraId="43D51251">
            <w:pPr>
              <w:spacing w:before="120" w:after="120" w:line="288" w:lineRule="auto"/>
              <w:rPr>
                <w:rFonts w:hint="eastAsia"/>
              </w:rPr>
            </w:pPr>
            <w:r>
              <w:rPr>
                <w:rFonts w:ascii="Arial" w:hAnsi="Arial" w:eastAsia="等线" w:cs="Arial"/>
              </w:rPr>
              <w:t>学习效果提升率</w:t>
            </w:r>
          </w:p>
        </w:tc>
        <w:tc>
          <w:tcPr>
            <w:tcW w:w="2070" w:type="dxa"/>
            <w:tcMar>
              <w:top w:w="60" w:type="dxa"/>
              <w:left w:w="120" w:type="dxa"/>
              <w:bottom w:w="30" w:type="dxa"/>
              <w:right w:w="120" w:type="dxa"/>
            </w:tcMar>
          </w:tcPr>
          <w:p w14:paraId="602C7F8C">
            <w:pPr>
              <w:spacing w:before="120" w:after="120" w:line="288" w:lineRule="auto"/>
              <w:rPr>
                <w:rFonts w:hint="eastAsia"/>
              </w:rPr>
            </w:pPr>
            <w:r>
              <w:rPr>
                <w:rFonts w:ascii="Arial" w:hAnsi="Arial" w:eastAsia="等线" w:cs="Arial"/>
              </w:rPr>
              <w:t>百分比</w:t>
            </w:r>
          </w:p>
        </w:tc>
      </w:tr>
      <w:tr w14:paraId="5A30A547">
        <w:tc>
          <w:tcPr>
            <w:tcW w:w="2070" w:type="dxa"/>
            <w:tcMar>
              <w:top w:w="60" w:type="dxa"/>
              <w:left w:w="120" w:type="dxa"/>
              <w:bottom w:w="30" w:type="dxa"/>
              <w:right w:w="120" w:type="dxa"/>
            </w:tcMar>
          </w:tcPr>
          <w:p w14:paraId="1A0F5A87">
            <w:pPr>
              <w:spacing w:before="120" w:after="120" w:line="288" w:lineRule="auto"/>
              <w:rPr>
                <w:rFonts w:hint="eastAsia"/>
              </w:rPr>
            </w:pPr>
            <w:r>
              <w:rPr>
                <w:rFonts w:ascii="Arial" w:hAnsi="Arial" w:eastAsia="等线" w:cs="Arial"/>
                <w:b/>
              </w:rPr>
              <w:t>更新迭代</w:t>
            </w:r>
          </w:p>
        </w:tc>
        <w:tc>
          <w:tcPr>
            <w:tcW w:w="2070" w:type="dxa"/>
            <w:tcMar>
              <w:top w:w="60" w:type="dxa"/>
              <w:left w:w="120" w:type="dxa"/>
              <w:bottom w:w="30" w:type="dxa"/>
              <w:right w:w="120" w:type="dxa"/>
            </w:tcMar>
          </w:tcPr>
          <w:p w14:paraId="5A10BB0B">
            <w:pPr>
              <w:spacing w:before="120" w:after="120" w:line="288" w:lineRule="auto"/>
              <w:rPr>
                <w:rFonts w:hint="eastAsia"/>
              </w:rPr>
            </w:pPr>
            <m:oMathPara>
              <m:oMath>
                <m:sSub>
                  <m:sSubPr>
                    <m:ctrlPr>
                      <w:rPr>
                        <w:rFonts w:ascii="Cambria Math" w:hAnsi="Cambria Math"/>
                      </w:rPr>
                    </m:ctrlPr>
                  </m:sSubPr>
                  <m:e>
                    <m:r>
                      <m:rPr>
                        <m:scr m:val="script"/>
                      </m:rPr>
                      <w:rPr>
                        <w:rFonts w:ascii="Cambria Math" w:hAnsi="Cambria Math"/>
                      </w:rPr>
                      <m:t>K</m:t>
                    </m:r>
                    <m:ctrlPr>
                      <w:rPr>
                        <w:rFonts w:ascii="Cambria Math" w:hAnsi="Cambria Math"/>
                      </w:rPr>
                    </m:ctrlPr>
                  </m:e>
                  <m:sub>
                    <m:r>
                      <m:rPr/>
                      <w:rPr>
                        <w:rFonts w:ascii="Cambria Math" w:hAnsi="Cambria Math"/>
                      </w:rPr>
                      <m:t>t</m:t>
                    </m:r>
                    <m:ctrlPr>
                      <w:rPr>
                        <w:rFonts w:ascii="Cambria Math" w:hAnsi="Cambria Math"/>
                      </w:rPr>
                    </m:ctrlPr>
                  </m:sub>
                </m:sSub>
              </m:oMath>
            </m:oMathPara>
          </w:p>
        </w:tc>
        <w:tc>
          <w:tcPr>
            <w:tcW w:w="2070" w:type="dxa"/>
            <w:tcMar>
              <w:top w:w="60" w:type="dxa"/>
              <w:left w:w="120" w:type="dxa"/>
              <w:bottom w:w="30" w:type="dxa"/>
              <w:right w:w="120" w:type="dxa"/>
            </w:tcMar>
          </w:tcPr>
          <w:p w14:paraId="4EE47235">
            <w:pPr>
              <w:spacing w:before="120" w:after="120" w:line="288" w:lineRule="auto"/>
              <w:rPr>
                <w:rFonts w:hint="eastAsia"/>
              </w:rPr>
            </w:pPr>
            <w:r>
              <w:rPr>
                <w:rFonts w:ascii="Arial" w:hAnsi="Arial" w:eastAsia="等线" w:cs="Arial"/>
              </w:rPr>
              <w:t>时刻</w:t>
            </w:r>
            <m:oMath>
              <m:r>
                <m:rPr/>
                <w:rPr>
                  <w:rFonts w:ascii="Cambria Math" w:hAnsi="Cambria Math"/>
                </w:rPr>
                <m:t>t</m:t>
              </m:r>
            </m:oMath>
            <w:r>
              <w:rPr>
                <w:rFonts w:ascii="Arial" w:hAnsi="Arial" w:eastAsia="等线" w:cs="Arial"/>
              </w:rPr>
              <w:t>的知识库</w:t>
            </w:r>
          </w:p>
        </w:tc>
        <w:tc>
          <w:tcPr>
            <w:tcW w:w="2070" w:type="dxa"/>
            <w:tcMar>
              <w:top w:w="60" w:type="dxa"/>
              <w:left w:w="120" w:type="dxa"/>
              <w:bottom w:w="30" w:type="dxa"/>
              <w:right w:w="120" w:type="dxa"/>
            </w:tcMar>
          </w:tcPr>
          <w:p w14:paraId="2CFE3399">
            <w:pPr>
              <w:spacing w:before="120" w:after="120" w:line="288" w:lineRule="auto"/>
              <w:rPr>
                <w:rFonts w:hint="eastAsia"/>
              </w:rPr>
            </w:pPr>
            <w:r>
              <w:rPr>
                <w:rFonts w:ascii="Arial" w:hAnsi="Arial" w:eastAsia="等线" w:cs="Arial"/>
              </w:rPr>
              <w:t>集合</w:t>
            </w:r>
          </w:p>
        </w:tc>
      </w:tr>
      <w:tr w14:paraId="467734EB">
        <w:tc>
          <w:tcPr>
            <w:tcW w:w="2070" w:type="dxa"/>
            <w:tcMar>
              <w:top w:w="60" w:type="dxa"/>
              <w:left w:w="120" w:type="dxa"/>
              <w:bottom w:w="30" w:type="dxa"/>
              <w:right w:w="120" w:type="dxa"/>
            </w:tcMar>
          </w:tcPr>
          <w:p w14:paraId="4E06AEE7">
            <w:pPr>
              <w:rPr>
                <w:rFonts w:hint="eastAsia"/>
              </w:rPr>
            </w:pPr>
          </w:p>
        </w:tc>
        <w:tc>
          <w:tcPr>
            <w:tcW w:w="2070" w:type="dxa"/>
            <w:tcMar>
              <w:top w:w="60" w:type="dxa"/>
              <w:left w:w="120" w:type="dxa"/>
              <w:bottom w:w="30" w:type="dxa"/>
              <w:right w:w="120" w:type="dxa"/>
            </w:tcMar>
          </w:tcPr>
          <w:p w14:paraId="7170C103">
            <w:pPr>
              <w:spacing w:before="120" w:after="120" w:line="288" w:lineRule="auto"/>
              <w:rPr>
                <w:rFonts w:hint="eastAsia"/>
              </w:rPr>
            </w:pPr>
            <m:oMathPara>
              <m:oMath>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t</m:t>
                    </m:r>
                    <m:ctrlPr>
                      <w:rPr>
                        <w:rFonts w:ascii="Cambria Math" w:hAnsi="Cambria Math"/>
                      </w:rPr>
                    </m:ctrlPr>
                  </m:sub>
                </m:sSub>
              </m:oMath>
            </m:oMathPara>
          </w:p>
        </w:tc>
        <w:tc>
          <w:tcPr>
            <w:tcW w:w="2070" w:type="dxa"/>
            <w:tcMar>
              <w:top w:w="60" w:type="dxa"/>
              <w:left w:w="120" w:type="dxa"/>
              <w:bottom w:w="30" w:type="dxa"/>
              <w:right w:w="120" w:type="dxa"/>
            </w:tcMar>
          </w:tcPr>
          <w:p w14:paraId="0DA97BEA">
            <w:pPr>
              <w:spacing w:before="120" w:after="120" w:line="288" w:lineRule="auto"/>
              <w:rPr>
                <w:rFonts w:hint="eastAsia"/>
              </w:rPr>
            </w:pPr>
            <w:r>
              <w:rPr>
                <w:rFonts w:ascii="Arial" w:hAnsi="Arial" w:eastAsia="等线" w:cs="Arial"/>
              </w:rPr>
              <w:t>时刻</w:t>
            </w:r>
            <m:oMath>
              <m:r>
                <m:rPr/>
                <w:rPr>
                  <w:rFonts w:ascii="Cambria Math" w:hAnsi="Cambria Math"/>
                </w:rPr>
                <m:t>t</m:t>
              </m:r>
            </m:oMath>
            <w:r>
              <w:rPr>
                <w:rFonts w:ascii="Arial" w:hAnsi="Arial" w:eastAsia="等线" w:cs="Arial"/>
              </w:rPr>
              <w:t>的智能体参数</w:t>
            </w:r>
          </w:p>
        </w:tc>
        <w:tc>
          <w:tcPr>
            <w:tcW w:w="2070" w:type="dxa"/>
            <w:tcMar>
              <w:top w:w="60" w:type="dxa"/>
              <w:left w:w="120" w:type="dxa"/>
              <w:bottom w:w="30" w:type="dxa"/>
              <w:right w:w="120" w:type="dxa"/>
            </w:tcMar>
          </w:tcPr>
          <w:p w14:paraId="3A03822C">
            <w:pPr>
              <w:spacing w:before="120" w:after="120" w:line="288" w:lineRule="auto"/>
              <w:rPr>
                <w:rFonts w:hint="eastAsia"/>
              </w:rPr>
            </w:pPr>
            <w:r>
              <w:rPr>
                <w:rFonts w:ascii="Arial" w:hAnsi="Arial" w:eastAsia="等线" w:cs="Arial"/>
              </w:rPr>
              <w:t>向量</w:t>
            </w:r>
          </w:p>
        </w:tc>
      </w:tr>
      <w:tr w14:paraId="3D6EFCEA">
        <w:tc>
          <w:tcPr>
            <w:tcW w:w="2070" w:type="dxa"/>
            <w:tcMar>
              <w:top w:w="60" w:type="dxa"/>
              <w:left w:w="120" w:type="dxa"/>
              <w:bottom w:w="30" w:type="dxa"/>
              <w:right w:w="120" w:type="dxa"/>
            </w:tcMar>
          </w:tcPr>
          <w:p w14:paraId="7239D7CD">
            <w:pPr>
              <w:rPr>
                <w:rFonts w:hint="eastAsia"/>
              </w:rPr>
            </w:pPr>
          </w:p>
        </w:tc>
        <w:tc>
          <w:tcPr>
            <w:tcW w:w="2070" w:type="dxa"/>
            <w:tcMar>
              <w:top w:w="60" w:type="dxa"/>
              <w:left w:w="120" w:type="dxa"/>
              <w:bottom w:w="30" w:type="dxa"/>
              <w:right w:w="120" w:type="dxa"/>
            </w:tcMar>
          </w:tcPr>
          <w:p w14:paraId="3018C4C4">
            <w:pPr>
              <w:spacing w:before="120" w:after="120" w:line="288" w:lineRule="auto"/>
              <w:rPr>
                <w:rFonts w:hint="eastAsia"/>
              </w:rPr>
            </w:pPr>
            <m:oMathPara>
              <m:oMath>
                <m:r>
                  <m:rPr/>
                  <w:rPr>
                    <w:rFonts w:ascii="Cambria Math" w:hAnsi="Cambria Math"/>
                  </w:rPr>
                  <m:t>ϵ</m:t>
                </m:r>
              </m:oMath>
            </m:oMathPara>
          </w:p>
        </w:tc>
        <w:tc>
          <w:tcPr>
            <w:tcW w:w="2070" w:type="dxa"/>
            <w:tcMar>
              <w:top w:w="60" w:type="dxa"/>
              <w:left w:w="120" w:type="dxa"/>
              <w:bottom w:w="30" w:type="dxa"/>
              <w:right w:w="120" w:type="dxa"/>
            </w:tcMar>
          </w:tcPr>
          <w:p w14:paraId="41415F41">
            <w:pPr>
              <w:spacing w:before="120" w:after="120" w:line="288" w:lineRule="auto"/>
              <w:rPr>
                <w:rFonts w:hint="eastAsia"/>
              </w:rPr>
            </w:pPr>
            <w:r>
              <w:rPr>
                <w:rFonts w:ascii="Arial" w:hAnsi="Arial" w:eastAsia="等线" w:cs="Arial"/>
              </w:rPr>
              <w:t>系统收敛阈值</w:t>
            </w:r>
          </w:p>
        </w:tc>
        <w:tc>
          <w:tcPr>
            <w:tcW w:w="2070" w:type="dxa"/>
            <w:tcMar>
              <w:top w:w="60" w:type="dxa"/>
              <w:left w:w="120" w:type="dxa"/>
              <w:bottom w:w="30" w:type="dxa"/>
              <w:right w:w="120" w:type="dxa"/>
            </w:tcMar>
          </w:tcPr>
          <w:p w14:paraId="03F02878">
            <w:pPr>
              <w:spacing w:before="120" w:after="120" w:line="288" w:lineRule="auto"/>
              <w:rPr>
                <w:rFonts w:hint="eastAsia"/>
              </w:rPr>
            </w:pPr>
            <w:r>
              <w:rPr>
                <w:rFonts w:ascii="Arial" w:hAnsi="Arial" w:eastAsia="等线" w:cs="Arial"/>
              </w:rPr>
              <w:t>正实数</w:t>
            </w:r>
          </w:p>
        </w:tc>
      </w:tr>
    </w:tbl>
    <w:p w14:paraId="3EDC4F82">
      <w:pPr>
        <w:pBdr>
          <w:bottom w:val="single" w:color="DEE0E3" w:sz="2" w:space="0"/>
          <w:between w:val="single" w:color="DEE0E3" w:sz="2" w:space="0"/>
        </w:pBdr>
        <w:spacing w:before="120" w:after="120" w:line="288" w:lineRule="auto"/>
        <w:rPr>
          <w:rFonts w:hint="eastAsia"/>
        </w:rPr>
      </w:pPr>
    </w:p>
    <w:p w14:paraId="24E2F5C9">
      <w:pPr>
        <w:spacing w:before="320" w:after="120" w:line="288" w:lineRule="auto"/>
        <w:outlineLvl w:val="1"/>
        <w:rPr>
          <w:rFonts w:hint="eastAsia"/>
        </w:rPr>
      </w:pPr>
      <w:bookmarkStart w:id="1" w:name="heading_1"/>
      <w:r>
        <w:rPr>
          <w:rFonts w:ascii="Arial" w:hAnsi="Arial" w:eastAsia="等线" w:cs="Arial"/>
          <w:b/>
          <w:sz w:val="32"/>
        </w:rPr>
        <w:t>二、系统整体架构的形式化描述</w:t>
      </w:r>
      <w:bookmarkEnd w:id="1"/>
    </w:p>
    <w:p w14:paraId="31FBE568">
      <w:pPr>
        <w:spacing w:before="300" w:after="120" w:line="288" w:lineRule="auto"/>
        <w:outlineLvl w:val="2"/>
        <w:rPr>
          <w:rFonts w:hint="eastAsia"/>
        </w:rPr>
      </w:pPr>
      <w:bookmarkStart w:id="2" w:name="heading_2"/>
      <w:r>
        <w:rPr>
          <w:rFonts w:ascii="Arial" w:hAnsi="Arial" w:eastAsia="等线" w:cs="Arial"/>
          <w:b/>
          <w:sz w:val="30"/>
        </w:rPr>
        <w:t>2.1 系统总定义</w:t>
      </w:r>
      <w:bookmarkEnd w:id="2"/>
    </w:p>
    <w:p w14:paraId="279C81E7">
      <w:pPr>
        <w:spacing w:before="120" w:after="120" w:line="288" w:lineRule="auto"/>
        <w:rPr>
          <w:rFonts w:hint="eastAsia"/>
        </w:rPr>
      </w:pPr>
      <w:r>
        <w:rPr>
          <w:rFonts w:ascii="Arial" w:hAnsi="Arial" w:eastAsia="等线" w:cs="Arial"/>
        </w:rPr>
        <w:t>本系统是一个闭环自适应学习系统，可形式化为六元组：</w:t>
      </w:r>
    </w:p>
    <w:p w14:paraId="3A303A75">
      <w:pPr>
        <w:spacing w:before="120" w:after="120" w:line="288" w:lineRule="auto"/>
        <w:rPr>
          <w:rFonts w:hint="eastAsia"/>
        </w:rPr>
      </w:pPr>
      <m:oMathPara>
        <m:oMath>
          <m:r>
            <m:rPr>
              <m:sty m:val="p"/>
              <m:scr m:val="script"/>
            </m:rPr>
            <w:rPr>
              <w:rFonts w:ascii="Cambria Math" w:hAnsi="Cambria Math"/>
            </w:rPr>
            <m:t>S=</m:t>
          </m:r>
          <m:d>
            <m:dPr>
              <m:begChr m:val="⟨"/>
              <m:endChr m:val="⟩"/>
              <m:ctrlPr>
                <w:rPr>
                  <w:rFonts w:ascii="Cambria Math" w:hAnsi="Cambria Math"/>
                </w:rPr>
              </m:ctrlPr>
            </m:dPr>
            <m:e>
              <m:r>
                <m:rPr>
                  <m:sty m:val="p"/>
                  <m:scr m:val="script"/>
                </m:rPr>
                <w:rPr>
                  <w:rFonts w:ascii="Cambria Math" w:hAnsi="Cambria Math"/>
                </w:rPr>
                <m:t>K,A,ℒ,ℰ,ℱ,U</m:t>
              </m:r>
              <m:ctrlPr>
                <w:rPr>
                  <w:rFonts w:ascii="Cambria Math" w:hAnsi="Cambria Math"/>
                </w:rPr>
              </m:ctrlPr>
            </m:e>
          </m:d>
        </m:oMath>
      </m:oMathPara>
    </w:p>
    <w:p w14:paraId="673F758A">
      <w:pPr>
        <w:spacing w:before="120" w:after="120" w:line="288" w:lineRule="auto"/>
        <w:rPr>
          <w:rFonts w:hint="eastAsia"/>
        </w:rPr>
      </w:pPr>
      <w:r>
        <w:rPr>
          <w:rFonts w:ascii="Arial" w:hAnsi="Arial" w:eastAsia="等线" w:cs="Arial"/>
        </w:rPr>
        <w:t>系统的运行过程可表示为状态转移序列：</w:t>
      </w:r>
    </w:p>
    <w:p w14:paraId="088D2393">
      <w:pPr>
        <w:spacing w:before="120" w:after="120" w:line="288" w:lineRule="auto"/>
        <w:rPr>
          <w:rFonts w:hint="eastAsia"/>
        </w:rPr>
      </w:pPr>
      <m:oMathPara>
        <m:oMath>
          <m:sSub>
            <m:sSubPr>
              <m:ctrlPr>
                <w:rPr>
                  <w:rFonts w:ascii="Cambria Math" w:hAnsi="Cambria Math"/>
                </w:rPr>
              </m:ctrlPr>
            </m:sSubPr>
            <m:e>
              <m:r>
                <m:rPr>
                  <m:sty m:val="p"/>
                  <m:scr m:val="script"/>
                </m:rPr>
                <w:rPr>
                  <w:rFonts w:ascii="Cambria Math" w:hAnsi="Cambria Math"/>
                </w:rPr>
                <m:t>S</m:t>
              </m:r>
              <m:ctrlPr>
                <w:rPr>
                  <w:rFonts w:ascii="Cambria Math" w:hAnsi="Cambria Math"/>
                </w:rPr>
              </m:ctrlPr>
            </m:e>
            <m:sub>
              <m:r>
                <m:rPr>
                  <m:sty m:val="p"/>
                </m:rPr>
                <w:rPr>
                  <w:rFonts w:ascii="Cambria Math" w:hAnsi="Cambria Math"/>
                </w:rPr>
                <m:t>0</m:t>
              </m:r>
              <m:ctrlPr>
                <w:rPr>
                  <w:rFonts w:ascii="Cambria Math" w:hAnsi="Cambria Math"/>
                </w:rPr>
              </m:ctrlPr>
            </m:sub>
          </m:sSub>
          <m:box>
            <m:boxPr>
              <m:opEmu m:val="1"/>
              <m:ctrlPr>
                <w:rPr>
                  <w:rFonts w:ascii="Cambria Math" w:hAnsi="Cambria Math"/>
                </w:rPr>
              </m:ctrlPr>
            </m:boxPr>
            <m:e>
              <m:groupChr>
                <m:groupChrPr>
                  <m:chr m:val="→"/>
                  <m:vertJc m:val="bot"/>
                  <m:ctrlPr>
                    <w:rPr>
                      <w:rFonts w:ascii="Cambria Math" w:hAnsi="Cambria Math"/>
                    </w:rPr>
                  </m:ctrlPr>
                </m:groupChrPr>
                <m:e>
                  <m:sSub>
                    <m:sSubPr>
                      <m:ctrlPr>
                        <w:rPr>
                          <w:rFonts w:ascii="Cambria Math" w:hAnsi="Cambria Math"/>
                        </w:rPr>
                      </m:ctrlPr>
                    </m:sSubPr>
                    <m:e>
                      <m:r>
                        <m:rPr>
                          <m:sty m:val="p"/>
                        </m:rPr>
                        <w:rPr>
                          <w:rFonts w:ascii="Cambria Math" w:hAnsi="Cambria Math"/>
                        </w:rPr>
                        <m:t>U</m:t>
                      </m:r>
                      <m:ctrlPr>
                        <w:rPr>
                          <w:rFonts w:ascii="Cambria Math" w:hAnsi="Cambria Math"/>
                        </w:rPr>
                      </m:ctrlPr>
                    </m:e>
                    <m:sub>
                      <m:r>
                        <m:rPr>
                          <m:sty m:val="p"/>
                        </m:rPr>
                        <w:rPr>
                          <w:rFonts w:ascii="Cambria Math" w:hAnsi="Cambria Math"/>
                        </w:rPr>
                        <m:t>0</m:t>
                      </m:r>
                      <m:ctrlPr>
                        <w:rPr>
                          <w:rFonts w:ascii="Cambria Math" w:hAnsi="Cambria Math"/>
                        </w:rPr>
                      </m:ctrlPr>
                    </m:sub>
                  </m:sSub>
                  <m:ctrlPr>
                    <w:rPr>
                      <w:rFonts w:ascii="Cambria Math" w:hAnsi="Cambria Math"/>
                    </w:rPr>
                  </m:ctrlPr>
                </m:e>
              </m:groupChr>
              <m:ctrlPr>
                <w:rPr>
                  <w:rFonts w:ascii="Cambria Math" w:hAnsi="Cambria Math"/>
                </w:rPr>
              </m:ctrlPr>
            </m:e>
          </m:box>
          <m:sSub>
            <m:sSubPr>
              <m:ctrlPr>
                <w:rPr>
                  <w:rFonts w:ascii="Cambria Math" w:hAnsi="Cambria Math"/>
                </w:rPr>
              </m:ctrlPr>
            </m:sSubPr>
            <m:e>
              <m:r>
                <m:rPr>
                  <m:sty m:val="p"/>
                  <m:scr m:val="script"/>
                </m:rPr>
                <w:rPr>
                  <w:rFonts w:ascii="Cambria Math" w:hAnsi="Cambria Math"/>
                </w:rPr>
                <m:t>S</m:t>
              </m:r>
              <m:ctrlPr>
                <w:rPr>
                  <w:rFonts w:ascii="Cambria Math" w:hAnsi="Cambria Math"/>
                </w:rPr>
              </m:ctrlPr>
            </m:e>
            <m:sub>
              <m:r>
                <m:rPr>
                  <m:sty m:val="p"/>
                </m:rPr>
                <w:rPr>
                  <w:rFonts w:ascii="Cambria Math" w:hAnsi="Cambria Math"/>
                </w:rPr>
                <m:t>1</m:t>
              </m:r>
              <m:ctrlPr>
                <w:rPr>
                  <w:rFonts w:ascii="Cambria Math" w:hAnsi="Cambria Math"/>
                </w:rPr>
              </m:ctrlPr>
            </m:sub>
          </m:sSub>
          <m:box>
            <m:boxPr>
              <m:opEmu m:val="1"/>
              <m:ctrlPr>
                <w:rPr>
                  <w:rFonts w:ascii="Cambria Math" w:hAnsi="Cambria Math"/>
                </w:rPr>
              </m:ctrlPr>
            </m:boxPr>
            <m:e>
              <m:groupChr>
                <m:groupChrPr>
                  <m:chr m:val="→"/>
                  <m:vertJc m:val="bot"/>
                  <m:ctrlPr>
                    <w:rPr>
                      <w:rFonts w:ascii="Cambria Math" w:hAnsi="Cambria Math"/>
                    </w:rPr>
                  </m:ctrlPr>
                </m:groupChrPr>
                <m:e>
                  <m:sSub>
                    <m:sSubPr>
                      <m:ctrlPr>
                        <w:rPr>
                          <w:rFonts w:ascii="Cambria Math" w:hAnsi="Cambria Math"/>
                        </w:rPr>
                      </m:ctrlPr>
                    </m:sSubPr>
                    <m:e>
                      <m:r>
                        <m:rPr>
                          <m:sty m:val="p"/>
                        </m:rPr>
                        <w:rPr>
                          <w:rFonts w:ascii="Cambria Math" w:hAnsi="Cambria Math"/>
                        </w:rPr>
                        <m:t>U</m:t>
                      </m:r>
                      <m:ctrlPr>
                        <w:rPr>
                          <w:rFonts w:ascii="Cambria Math" w:hAnsi="Cambria Math"/>
                        </w:rPr>
                      </m:ctrlPr>
                    </m:e>
                    <m:sub>
                      <m:r>
                        <m:rPr>
                          <m:sty m:val="p"/>
                        </m:rPr>
                        <w:rPr>
                          <w:rFonts w:ascii="Cambria Math" w:hAnsi="Cambria Math"/>
                        </w:rPr>
                        <m:t>1</m:t>
                      </m:r>
                      <m:ctrlPr>
                        <w:rPr>
                          <w:rFonts w:ascii="Cambria Math" w:hAnsi="Cambria Math"/>
                        </w:rPr>
                      </m:ctrlPr>
                    </m:sub>
                  </m:sSub>
                  <m:ctrlPr>
                    <w:rPr>
                      <w:rFonts w:ascii="Cambria Math" w:hAnsi="Cambria Math"/>
                    </w:rPr>
                  </m:ctrlPr>
                </m:e>
              </m:groupChr>
              <m:ctrlPr>
                <w:rPr>
                  <w:rFonts w:ascii="Cambria Math" w:hAnsi="Cambria Math"/>
                </w:rPr>
              </m:ctrlPr>
            </m:e>
          </m:box>
          <m:sSub>
            <m:sSubPr>
              <m:ctrlPr>
                <w:rPr>
                  <w:rFonts w:ascii="Cambria Math" w:hAnsi="Cambria Math"/>
                </w:rPr>
              </m:ctrlPr>
            </m:sSubPr>
            <m:e>
              <m:r>
                <m:rPr>
                  <m:sty m:val="p"/>
                  <m:scr m:val="script"/>
                </m:rPr>
                <w:rPr>
                  <w:rFonts w:ascii="Cambria Math" w:hAnsi="Cambria Math"/>
                </w:rPr>
                <m:t>S</m:t>
              </m:r>
              <m:ctrlPr>
                <w:rPr>
                  <w:rFonts w:ascii="Cambria Math" w:hAnsi="Cambria Math"/>
                </w:rPr>
              </m:ctrlPr>
            </m:e>
            <m:sub>
              <m:r>
                <m:rPr>
                  <m:sty m:val="p"/>
                </m:rPr>
                <w:rPr>
                  <w:rFonts w:ascii="Cambria Math" w:hAnsi="Cambria Math"/>
                </w:rPr>
                <m:t>2</m:t>
              </m:r>
              <m:ctrlPr>
                <w:rPr>
                  <w:rFonts w:ascii="Cambria Math" w:hAnsi="Cambria Math"/>
                </w:rPr>
              </m:ctrlPr>
            </m:sub>
          </m:sSub>
          <m:box>
            <m:boxPr>
              <m:opEmu m:val="1"/>
              <m:ctrlPr>
                <w:rPr>
                  <w:rFonts w:ascii="Cambria Math" w:hAnsi="Cambria Math"/>
                </w:rPr>
              </m:ctrlPr>
            </m:boxPr>
            <m:e>
              <m:groupChr>
                <m:groupChrPr>
                  <m:chr m:val="→"/>
                  <m:vertJc m:val="bot"/>
                  <m:ctrlPr>
                    <w:rPr>
                      <w:rFonts w:ascii="Cambria Math" w:hAnsi="Cambria Math"/>
                    </w:rPr>
                  </m:ctrlPr>
                </m:groupChrPr>
                <m:e>
                  <m:sSub>
                    <m:sSubPr>
                      <m:ctrlPr>
                        <w:rPr>
                          <w:rFonts w:ascii="Cambria Math" w:hAnsi="Cambria Math"/>
                        </w:rPr>
                      </m:ctrlPr>
                    </m:sSubPr>
                    <m:e>
                      <m:r>
                        <m:rPr>
                          <m:sty m:val="p"/>
                        </m:rPr>
                        <w:rPr>
                          <w:rFonts w:ascii="Cambria Math" w:hAnsi="Cambria Math"/>
                        </w:rPr>
                        <m:t>U</m:t>
                      </m:r>
                      <m:ctrlPr>
                        <w:rPr>
                          <w:rFonts w:ascii="Cambria Math" w:hAnsi="Cambria Math"/>
                        </w:rPr>
                      </m:ctrlPr>
                    </m:e>
                    <m:sub>
                      <m:r>
                        <m:rPr>
                          <m:sty m:val="p"/>
                        </m:rPr>
                        <w:rPr>
                          <w:rFonts w:ascii="Cambria Math" w:hAnsi="Cambria Math"/>
                        </w:rPr>
                        <m:t>2</m:t>
                      </m:r>
                      <m:ctrlPr>
                        <w:rPr>
                          <w:rFonts w:ascii="Cambria Math" w:hAnsi="Cambria Math"/>
                        </w:rPr>
                      </m:ctrlPr>
                    </m:sub>
                  </m:sSub>
                  <m:ctrlPr>
                    <w:rPr>
                      <w:rFonts w:ascii="Cambria Math" w:hAnsi="Cambria Math"/>
                    </w:rPr>
                  </m:ctrlPr>
                </m:e>
              </m:groupChr>
              <m:ctrlPr>
                <w:rPr>
                  <w:rFonts w:ascii="Cambria Math" w:hAnsi="Cambria Math"/>
                </w:rPr>
              </m:ctrlPr>
            </m:e>
          </m:box>
          <m:r>
            <m:rPr>
              <m:sty m:val="p"/>
            </m:rPr>
            <w:rPr>
              <w:rFonts w:hint="eastAsia" w:ascii="Cambria Math" w:hAnsi="Cambria Math"/>
            </w:rPr>
            <m:t>…</m:t>
          </m:r>
          <m:box>
            <m:boxPr>
              <m:opEmu m:val="1"/>
              <m:ctrlPr>
                <w:rPr>
                  <w:rFonts w:ascii="Cambria Math" w:hAnsi="Cambria Math"/>
                </w:rPr>
              </m:ctrlPr>
            </m:boxPr>
            <m:e>
              <m:groupChr>
                <m:groupChrPr>
                  <m:chr m:val="→"/>
                  <m:vertJc m:val="bot"/>
                  <m:ctrlPr>
                    <w:rPr>
                      <w:rFonts w:ascii="Cambria Math" w:hAnsi="Cambria Math"/>
                    </w:rPr>
                  </m:ctrlPr>
                </m:groupChrPr>
                <m:e>
                  <m:sSub>
                    <m:sSubPr>
                      <m:ctrlPr>
                        <w:rPr>
                          <w:rFonts w:ascii="Cambria Math" w:hAnsi="Cambria Math"/>
                        </w:rPr>
                      </m:ctrlPr>
                    </m:sSubPr>
                    <m:e>
                      <m:r>
                        <m:rPr>
                          <m:sty m:val="p"/>
                        </m:rPr>
                        <w:rPr>
                          <w:rFonts w:ascii="Cambria Math" w:hAnsi="Cambria Math"/>
                        </w:rPr>
                        <m:t>U</m:t>
                      </m:r>
                      <m:ctrlPr>
                        <w:rPr>
                          <w:rFonts w:ascii="Cambria Math" w:hAnsi="Cambria Math"/>
                        </w:rPr>
                      </m:ctrlPr>
                    </m:e>
                    <m:sub>
                      <m:r>
                        <m:rPr>
                          <m:sty m:val="p"/>
                        </m:rPr>
                        <w:rPr>
                          <w:rFonts w:ascii="Cambria Math" w:hAnsi="Cambria Math"/>
                        </w:rPr>
                        <m:t>n−1</m:t>
                      </m:r>
                      <m:ctrlPr>
                        <w:rPr>
                          <w:rFonts w:ascii="Cambria Math" w:hAnsi="Cambria Math"/>
                        </w:rPr>
                      </m:ctrlPr>
                    </m:sub>
                  </m:sSub>
                  <m:ctrlPr>
                    <w:rPr>
                      <w:rFonts w:ascii="Cambria Math" w:hAnsi="Cambria Math"/>
                    </w:rPr>
                  </m:ctrlPr>
                </m:e>
              </m:groupChr>
              <m:ctrlPr>
                <w:rPr>
                  <w:rFonts w:ascii="Cambria Math" w:hAnsi="Cambria Math"/>
                </w:rPr>
              </m:ctrlPr>
            </m:e>
          </m:box>
          <m:sSub>
            <m:sSubPr>
              <m:ctrlPr>
                <w:rPr>
                  <w:rFonts w:ascii="Cambria Math" w:hAnsi="Cambria Math"/>
                </w:rPr>
              </m:ctrlPr>
            </m:sSubPr>
            <m:e>
              <m:r>
                <m:rPr>
                  <m:sty m:val="p"/>
                  <m:scr m:val="script"/>
                </m:rPr>
                <w:rPr>
                  <w:rFonts w:ascii="Cambria Math" w:hAnsi="Cambria Math"/>
                </w:rPr>
                <m:t>S</m:t>
              </m:r>
              <m:ctrlPr>
                <w:rPr>
                  <w:rFonts w:ascii="Cambria Math" w:hAnsi="Cambria Math"/>
                </w:rPr>
              </m:ctrlPr>
            </m:e>
            <m:sub>
              <m:r>
                <m:rPr>
                  <m:sty m:val="p"/>
                  <m:scr m:val="script"/>
                </m:rPr>
                <w:rPr>
                  <w:rFonts w:ascii="Cambria Math" w:hAnsi="Cambria Math"/>
                </w:rPr>
                <m:t>n</m:t>
              </m:r>
              <m:ctrlPr>
                <w:rPr>
                  <w:rFonts w:ascii="Cambria Math" w:hAnsi="Cambria Math"/>
                </w:rPr>
              </m:ctrlPr>
            </m:sub>
          </m:sSub>
        </m:oMath>
      </m:oMathPara>
    </w:p>
    <w:p w14:paraId="299A7C38">
      <w:pPr>
        <w:spacing w:before="120" w:after="120" w:line="288" w:lineRule="auto"/>
        <w:rPr>
          <w:rFonts w:hint="eastAsia"/>
        </w:rPr>
      </w:pPr>
      <w:r>
        <w:rPr>
          <w:rFonts w:ascii="Arial" w:hAnsi="Arial" w:eastAsia="等线" w:cs="Arial"/>
        </w:rPr>
        <w:t>其中</w:t>
      </w:r>
      <m:oMath>
        <m:sSub>
          <m:sSubPr>
            <m:ctrlPr>
              <w:rPr>
                <w:rFonts w:ascii="Cambria Math" w:hAnsi="Cambria Math"/>
              </w:rPr>
            </m:ctrlPr>
          </m:sSubPr>
          <m:e>
            <m:r>
              <m:rPr>
                <m:scr m:val="script"/>
              </m:rPr>
              <w:rPr>
                <w:rFonts w:ascii="Cambria Math" w:hAnsi="Cambria Math"/>
              </w:rPr>
              <m:t>S</m:t>
            </m:r>
            <m:ctrlPr>
              <w:rPr>
                <w:rFonts w:ascii="Cambria Math" w:hAnsi="Cambria Math"/>
              </w:rPr>
            </m:ctrlPr>
          </m:e>
          <m:sub>
            <m:r>
              <m:rPr/>
              <w:rPr>
                <w:rFonts w:ascii="Cambria Math" w:hAnsi="Cambria Math"/>
              </w:rPr>
              <m:t>0</m:t>
            </m:r>
            <m:ctrlPr>
              <w:rPr>
                <w:rFonts w:ascii="Cambria Math" w:hAnsi="Cambria Math"/>
              </w:rPr>
            </m:ctrlPr>
          </m:sub>
        </m:sSub>
      </m:oMath>
      <w:r>
        <w:rPr>
          <w:rFonts w:ascii="Arial" w:hAnsi="Arial" w:eastAsia="等线" w:cs="Arial"/>
        </w:rPr>
        <w:t>为系统初始状态，</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r>
          <m:rPr>
            <m:scr m:val="script"/>
          </m:rPr>
          <w:rPr>
            <w:rFonts w:ascii="Cambria Math" w:hAnsi="Cambria Math"/>
          </w:rPr>
          <m:t>∈U</m:t>
        </m:r>
      </m:oMath>
      <w:r>
        <w:rPr>
          <w:rFonts w:ascii="Arial" w:hAnsi="Arial" w:eastAsia="等线" w:cs="Arial"/>
        </w:rPr>
        <w:t>为第</w:t>
      </w:r>
      <m:oMath>
        <m:r>
          <m:rPr/>
          <w:rPr>
            <w:rFonts w:ascii="Cambria Math" w:hAnsi="Cambria Math"/>
          </w:rPr>
          <m:t>i</m:t>
        </m:r>
      </m:oMath>
      <w:r>
        <w:rPr>
          <w:rFonts w:ascii="Arial" w:hAnsi="Arial" w:eastAsia="等线" w:cs="Arial"/>
        </w:rPr>
        <w:t>次更新算子。</w:t>
      </w:r>
    </w:p>
    <w:p w14:paraId="269C4491">
      <w:pPr>
        <w:spacing w:before="300" w:after="120" w:line="288" w:lineRule="auto"/>
        <w:outlineLvl w:val="2"/>
        <w:rPr>
          <w:rFonts w:hint="eastAsia"/>
        </w:rPr>
      </w:pPr>
      <w:bookmarkStart w:id="3" w:name="heading_3"/>
      <w:r>
        <w:rPr>
          <w:rFonts w:ascii="Arial" w:hAnsi="Arial" w:eastAsia="等线" w:cs="Arial"/>
          <w:b/>
          <w:sz w:val="30"/>
        </w:rPr>
        <w:t>2.2 三层技术架构的形式化</w:t>
      </w:r>
      <w:bookmarkEnd w:id="3"/>
    </w:p>
    <w:p w14:paraId="53FF2872">
      <w:pPr>
        <w:spacing w:before="120" w:after="120" w:line="288" w:lineRule="auto"/>
        <w:rPr>
          <w:rFonts w:hint="eastAsia"/>
        </w:rPr>
      </w:pPr>
      <w:r>
        <w:rPr>
          <w:rFonts w:ascii="Arial" w:hAnsi="Arial" w:eastAsia="等线" w:cs="Arial"/>
        </w:rPr>
        <w:t>系统采用分层架构，各层之间通过接口解耦：</w:t>
      </w:r>
    </w:p>
    <w:p w14:paraId="7EBF78F9">
      <w:pPr>
        <w:spacing w:before="120" w:after="120" w:line="288" w:lineRule="auto"/>
        <w:rPr>
          <w:rFonts w:hint="eastAsia"/>
        </w:rPr>
      </w:pPr>
      <m:oMathPara>
        <m:oMath>
          <m:r>
            <m:rPr>
              <m:sty m:val="p"/>
              <m:scr m:val="script"/>
            </m:rPr>
            <w:rPr>
              <w:rFonts w:ascii="Cambria Math" w:hAnsi="Cambria Math"/>
            </w:rPr>
            <m:t>S=</m:t>
          </m:r>
          <m:sSub>
            <m:sSubPr>
              <m:ctrlPr>
                <w:rPr>
                  <w:rFonts w:ascii="Cambria Math" w:hAnsi="Cambria Math"/>
                </w:rPr>
              </m:ctrlPr>
            </m:sSubPr>
            <m:e>
              <m:r>
                <m:rPr>
                  <m:sty m:val="p"/>
                  <m:scr m:val="script"/>
                </m:rPr>
                <w:rPr>
                  <w:rFonts w:ascii="Cambria Math" w:hAnsi="Cambria Math"/>
                </w:rPr>
                <m:t>S</m:t>
              </m:r>
              <m:ctrlPr>
                <w:rPr>
                  <w:rFonts w:ascii="Cambria Math" w:hAnsi="Cambria Math"/>
                </w:rPr>
              </m:ctrlPr>
            </m:e>
            <m:sub>
              <m:r>
                <m:rPr/>
                <w:rPr>
                  <w:rFonts w:hint="eastAsia" w:ascii="Cambria Math" w:hAnsi="Cambria Math"/>
                </w:rPr>
                <m:t>app</m:t>
              </m:r>
              <m:ctrlPr>
                <w:rPr>
                  <w:rFonts w:ascii="Cambria Math" w:hAnsi="Cambria Math"/>
                </w:rPr>
              </m:ctrlPr>
            </m:sub>
          </m:sSub>
          <m:r>
            <m:rPr>
              <m:sty m:val="p"/>
            </m:rPr>
            <w:rPr>
              <w:rFonts w:ascii="Cambria Math" w:hAnsi="Cambria Math" w:cs="Cambria Math"/>
            </w:rPr>
            <m:t>∘</m:t>
          </m:r>
          <m:sSub>
            <m:sSubPr>
              <m:ctrlPr>
                <w:rPr>
                  <w:rFonts w:ascii="Cambria Math" w:hAnsi="Cambria Math"/>
                </w:rPr>
              </m:ctrlPr>
            </m:sSubPr>
            <m:e>
              <m:r>
                <m:rPr>
                  <m:sty m:val="p"/>
                  <m:scr m:val="script"/>
                </m:rPr>
                <w:rPr>
                  <w:rFonts w:ascii="Cambria Math" w:hAnsi="Cambria Math"/>
                </w:rPr>
                <m:t>S</m:t>
              </m:r>
              <m:ctrlPr>
                <w:rPr>
                  <w:rFonts w:ascii="Cambria Math" w:hAnsi="Cambria Math"/>
                </w:rPr>
              </m:ctrlPr>
            </m:e>
            <m:sub>
              <m:r>
                <m:rPr/>
                <w:rPr>
                  <w:rFonts w:hint="eastAsia" w:ascii="Cambria Math" w:hAnsi="Cambria Math"/>
                </w:rPr>
                <m:t>agent</m:t>
              </m:r>
              <m:ctrlPr>
                <w:rPr>
                  <w:rFonts w:ascii="Cambria Math" w:hAnsi="Cambria Math"/>
                </w:rPr>
              </m:ctrlPr>
            </m:sub>
          </m:sSub>
          <m:r>
            <m:rPr>
              <m:sty m:val="p"/>
            </m:rPr>
            <w:rPr>
              <w:rFonts w:ascii="Cambria Math" w:hAnsi="Cambria Math" w:cs="Cambria Math"/>
            </w:rPr>
            <m:t>∘</m:t>
          </m:r>
          <m:sSub>
            <m:sSubPr>
              <m:ctrlPr>
                <w:rPr>
                  <w:rFonts w:ascii="Cambria Math" w:hAnsi="Cambria Math"/>
                </w:rPr>
              </m:ctrlPr>
            </m:sSubPr>
            <m:e>
              <m:r>
                <m:rPr>
                  <m:sty m:val="p"/>
                  <m:scr m:val="script"/>
                </m:rPr>
                <w:rPr>
                  <w:rFonts w:ascii="Cambria Math" w:hAnsi="Cambria Math"/>
                </w:rPr>
                <m:t>S</m:t>
              </m:r>
              <m:ctrlPr>
                <w:rPr>
                  <w:rFonts w:ascii="Cambria Math" w:hAnsi="Cambria Math"/>
                </w:rPr>
              </m:ctrlPr>
            </m:e>
            <m:sub>
              <m:r>
                <m:rPr/>
                <w:rPr>
                  <w:rFonts w:hint="eastAsia" w:ascii="Cambria Math" w:hAnsi="Cambria Math"/>
                </w:rPr>
                <m:t>knowledge</m:t>
              </m:r>
              <m:ctrlPr>
                <w:rPr>
                  <w:rFonts w:ascii="Cambria Math" w:hAnsi="Cambria Math"/>
                </w:rPr>
              </m:ctrlPr>
            </m:sub>
          </m:sSub>
        </m:oMath>
      </m:oMathPara>
    </w:p>
    <w:p w14:paraId="1290E750">
      <w:pPr>
        <w:spacing w:before="120" w:after="120" w:line="288" w:lineRule="auto"/>
        <w:rPr>
          <w:rFonts w:hint="eastAsia"/>
        </w:rPr>
      </w:pPr>
      <w:r>
        <w:rPr>
          <w:rFonts w:ascii="Arial" w:hAnsi="Arial" w:eastAsia="等线" w:cs="Arial"/>
        </w:rPr>
        <w:t>其中：</w:t>
      </w:r>
    </w:p>
    <w:p w14:paraId="5C06AF78">
      <w:pPr>
        <w:numPr>
          <w:ilvl w:val="0"/>
          <w:numId w:val="1"/>
        </w:numPr>
        <w:spacing w:before="120" w:after="120" w:line="288" w:lineRule="auto"/>
        <w:rPr>
          <w:rFonts w:hint="eastAsia"/>
        </w:rPr>
      </w:pPr>
      <w:r>
        <w:rPr>
          <w:rFonts w:ascii="Arial" w:hAnsi="Arial" w:eastAsia="等线" w:cs="Arial"/>
        </w:rPr>
        <w:t>混合知识底座层：</w:t>
      </w:r>
      <m:oMath>
        <m:sSub>
          <m:sSubPr>
            <m:ctrlPr>
              <w:rPr>
                <w:rFonts w:ascii="Cambria Math" w:hAnsi="Cambria Math"/>
              </w:rPr>
            </m:ctrlPr>
          </m:sSubPr>
          <m:e>
            <m:r>
              <m:rPr>
                <m:sty m:val="p"/>
                <m:scr m:val="script"/>
              </m:rPr>
              <w:rPr>
                <w:rFonts w:ascii="Cambria Math" w:hAnsi="Cambria Math"/>
              </w:rPr>
              <m:t>S</m:t>
            </m:r>
            <m:ctrlPr>
              <w:rPr>
                <w:rFonts w:ascii="Cambria Math" w:hAnsi="Cambria Math"/>
              </w:rPr>
            </m:ctrlPr>
          </m:e>
          <m:sub>
            <m:r>
              <m:rPr/>
              <w:rPr>
                <w:rFonts w:hint="eastAsia" w:ascii="Cambria Math" w:hAnsi="Cambria Math"/>
              </w:rPr>
              <m:t>knowledge</m:t>
            </m:r>
            <m:ctrlPr>
              <w:rPr>
                <w:rFonts w:ascii="Cambria Math" w:hAnsi="Cambria Math"/>
              </w:rPr>
            </m:ctrlPr>
          </m:sub>
        </m:sSub>
        <m:r>
          <m:rPr>
            <m:sty m:val="p"/>
          </m:rPr>
          <w:rPr>
            <w:rFonts w:ascii="Cambria Math" w:hAnsi="Cambria Math"/>
          </w:rPr>
          <m:t>=</m:t>
        </m:r>
        <w:bookmarkStart w:id="4" w:name="OLE_LINK1"/>
        <m:sSub>
          <m:sSubPr>
            <m:ctrlPr>
              <w:rPr>
                <w:rFonts w:ascii="Cambria Math" w:hAnsi="Cambria Math"/>
              </w:rPr>
            </m:ctrlPr>
          </m:sSubPr>
          <m:e>
            <m:r>
              <m:rPr>
                <m:sty m:val="p"/>
                <m:scr m:val="script"/>
              </m:rPr>
              <w:rPr>
                <w:rFonts w:ascii="Cambria Math" w:hAnsi="Cambria Math"/>
              </w:rPr>
              <m:t>K</m:t>
            </m:r>
            <m:ctrlPr>
              <w:rPr>
                <w:rFonts w:ascii="Cambria Math" w:hAnsi="Cambria Math"/>
              </w:rPr>
            </m:ctrlPr>
          </m:e>
          <m:sub>
            <m:r>
              <m:rPr/>
              <w:rPr>
                <w:rFonts w:hint="eastAsia" w:ascii="Cambria Math" w:hAnsi="Cambria Math"/>
              </w:rPr>
              <m:t>grap</m:t>
            </m:r>
            <m:r>
              <m:rPr/>
              <w:rPr>
                <w:rFonts w:ascii="Cambria Math" w:hAnsi="Cambria Math" w:cs="Cambria Math"/>
              </w:rPr>
              <m:t>h</m:t>
            </m:r>
            <w:bookmarkEnd w:id="4"/>
            <m:ctrlPr>
              <w:rPr>
                <w:rFonts w:ascii="Cambria Math" w:hAnsi="Cambria Math"/>
              </w:rPr>
            </m:ctrlPr>
          </m:sub>
        </m:sSub>
        <m:r>
          <m:rPr>
            <m:sty m:val="p"/>
          </m:rPr>
          <w:rPr>
            <w:rFonts w:hint="eastAsia" w:ascii="Cambria Math" w:hAnsi="Cambria Math"/>
          </w:rPr>
          <m:t>∪</m:t>
        </m:r>
        <w:bookmarkStart w:id="5" w:name="OLE_LINK2"/>
        <m:sSub>
          <m:sSubPr>
            <m:ctrlPr>
              <w:rPr>
                <w:rFonts w:ascii="Cambria Math" w:hAnsi="Cambria Math"/>
              </w:rPr>
            </m:ctrlPr>
          </m:sSubPr>
          <m:e>
            <m:r>
              <m:rPr>
                <m:sty m:val="p"/>
                <m:scr m:val="script"/>
              </m:rPr>
              <w:rPr>
                <w:rFonts w:ascii="Cambria Math" w:hAnsi="Cambria Math"/>
              </w:rPr>
              <m:t>K</m:t>
            </m:r>
            <m:ctrlPr>
              <w:rPr>
                <w:rFonts w:ascii="Cambria Math" w:hAnsi="Cambria Math"/>
              </w:rPr>
            </m:ctrlPr>
          </m:e>
          <m:sub>
            <m:r>
              <m:rPr/>
              <w:rPr>
                <w:rFonts w:hint="eastAsia" w:ascii="Cambria Math" w:hAnsi="Cambria Math"/>
              </w:rPr>
              <m:t>llm</m:t>
            </m:r>
            <w:bookmarkEnd w:id="5"/>
            <m:ctrlPr>
              <w:rPr>
                <w:rFonts w:ascii="Cambria Math" w:hAnsi="Cambria Math"/>
              </w:rPr>
            </m:ctrlPr>
          </m:sub>
        </m:sSub>
        <m:r>
          <m:rPr>
            <m:sty m:val="p"/>
          </m:rPr>
          <w:rPr>
            <w:rFonts w:hint="eastAsia" w:ascii="Cambria Math" w:hAnsi="Cambria Math"/>
          </w:rPr>
          <m:t>∪</m:t>
        </m:r>
        <m:sSub>
          <m:sSubPr>
            <m:ctrlPr>
              <w:rPr>
                <w:rFonts w:ascii="Cambria Math" w:hAnsi="Cambria Math"/>
              </w:rPr>
            </m:ctrlPr>
          </m:sSubPr>
          <m:e>
            <m:r>
              <m:rPr>
                <m:sty m:val="p"/>
                <m:scr m:val="script"/>
              </m:rPr>
              <w:rPr>
                <w:rFonts w:ascii="Cambria Math" w:hAnsi="Cambria Math"/>
              </w:rPr>
              <m:t>K</m:t>
            </m:r>
            <m:ctrlPr>
              <w:rPr>
                <w:rFonts w:ascii="Cambria Math" w:hAnsi="Cambria Math"/>
              </w:rPr>
            </m:ctrlPr>
          </m:e>
          <m:sub>
            <m:r>
              <m:rPr/>
              <w:rPr>
                <w:rFonts w:hint="eastAsia" w:ascii="Cambria Math" w:hAnsi="Cambria Math"/>
              </w:rPr>
              <m:t>expert</m:t>
            </m:r>
            <m:ctrlPr>
              <w:rPr>
                <w:rFonts w:ascii="Cambria Math" w:hAnsi="Cambria Math"/>
              </w:rPr>
            </m:ctrlPr>
          </m:sub>
        </m:sSub>
      </m:oMath>
    </w:p>
    <w:p w14:paraId="07866C68">
      <w:pPr>
        <w:numPr>
          <w:ilvl w:val="0"/>
          <w:numId w:val="2"/>
        </w:numPr>
        <w:spacing w:before="120" w:after="120" w:line="288" w:lineRule="auto"/>
        <w:ind w:left="453"/>
        <w:rPr>
          <w:rFonts w:hint="eastAsia"/>
        </w:rPr>
      </w:pPr>
      <m:oMath>
        <m:sSub>
          <m:sSubPr>
            <m:ctrlPr>
              <w:rPr>
                <w:rFonts w:ascii="Cambria Math" w:hAnsi="Cambria Math"/>
              </w:rPr>
            </m:ctrlPr>
          </m:sSubPr>
          <m:e>
            <m:r>
              <m:rPr>
                <m:sty m:val="p"/>
                <m:scr m:val="script"/>
              </m:rPr>
              <w:rPr>
                <w:rFonts w:ascii="Cambria Math" w:hAnsi="Cambria Math"/>
              </w:rPr>
              <m:t>K</m:t>
            </m:r>
            <m:ctrlPr>
              <w:rPr>
                <w:rFonts w:ascii="Cambria Math" w:hAnsi="Cambria Math"/>
              </w:rPr>
            </m:ctrlPr>
          </m:e>
          <m:sub>
            <m:r>
              <m:rPr/>
              <w:rPr>
                <w:rFonts w:hint="eastAsia" w:ascii="Cambria Math" w:hAnsi="Cambria Math"/>
              </w:rPr>
              <m:t>grap</m:t>
            </m:r>
            <m:r>
              <m:rPr/>
              <w:rPr>
                <w:rFonts w:ascii="Cambria Math" w:hAnsi="Cambria Math" w:cs="Cambria Math"/>
              </w:rPr>
              <m:t>h</m:t>
            </m:r>
            <m:ctrlPr>
              <w:rPr>
                <w:rFonts w:ascii="Cambria Math" w:hAnsi="Cambria Math"/>
              </w:rPr>
            </m:ctrlPr>
          </m:sub>
        </m:sSub>
      </m:oMath>
      <w:r>
        <w:rPr>
          <w:rFonts w:ascii="Arial" w:hAnsi="Arial" w:eastAsia="等线" w:cs="Arial"/>
        </w:rPr>
        <w:t>：核心知识图谱（静态权威知识）</w:t>
      </w:r>
    </w:p>
    <w:p w14:paraId="4AF99524">
      <w:pPr>
        <w:numPr>
          <w:ilvl w:val="0"/>
          <w:numId w:val="3"/>
        </w:numPr>
        <w:spacing w:before="120" w:after="120" w:line="288" w:lineRule="auto"/>
        <w:ind w:left="453"/>
        <w:rPr>
          <w:rFonts w:hint="eastAsia"/>
        </w:rPr>
      </w:pPr>
      <m:oMath>
        <m:sSub>
          <m:sSubPr>
            <m:ctrlPr>
              <w:rPr>
                <w:rFonts w:ascii="Cambria Math" w:hAnsi="Cambria Math"/>
              </w:rPr>
            </m:ctrlPr>
          </m:sSubPr>
          <m:e>
            <m:r>
              <m:rPr>
                <m:sty m:val="p"/>
                <m:scr m:val="script"/>
              </m:rPr>
              <w:rPr>
                <w:rFonts w:ascii="Cambria Math" w:hAnsi="Cambria Math"/>
              </w:rPr>
              <m:t>K</m:t>
            </m:r>
            <m:ctrlPr>
              <w:rPr>
                <w:rFonts w:ascii="Cambria Math" w:hAnsi="Cambria Math"/>
              </w:rPr>
            </m:ctrlPr>
          </m:e>
          <m:sub>
            <m:r>
              <m:rPr/>
              <w:rPr>
                <w:rFonts w:hint="eastAsia" w:ascii="Cambria Math" w:hAnsi="Cambria Math"/>
              </w:rPr>
              <m:t>llm</m:t>
            </m:r>
            <m:ctrlPr>
              <w:rPr>
                <w:rFonts w:ascii="Cambria Math" w:hAnsi="Cambria Math"/>
              </w:rPr>
            </m:ctrlPr>
          </m:sub>
        </m:sSub>
      </m:oMath>
      <w:r>
        <w:rPr>
          <w:rFonts w:ascii="Arial" w:hAnsi="Arial" w:eastAsia="等线" w:cs="Arial"/>
        </w:rPr>
        <w:t>：大模型知识库（RAG增强的长尾知识）</w:t>
      </w:r>
    </w:p>
    <w:p w14:paraId="63DB6B3B">
      <w:pPr>
        <w:numPr>
          <w:ilvl w:val="0"/>
          <w:numId w:val="4"/>
        </w:numPr>
        <w:spacing w:before="120" w:after="120" w:line="288" w:lineRule="auto"/>
        <w:ind w:left="453"/>
        <w:rPr>
          <w:rFonts w:hint="eastAsia"/>
        </w:rPr>
      </w:pPr>
      <m:oMath>
        <m:sSub>
          <m:sSubPr>
            <m:ctrlPr>
              <w:rPr>
                <w:rFonts w:ascii="Cambria Math" w:hAnsi="Cambria Math"/>
              </w:rPr>
            </m:ctrlPr>
          </m:sSubPr>
          <m:e>
            <m:r>
              <m:rPr>
                <m:sty m:val="p"/>
                <m:scr m:val="script"/>
              </m:rPr>
              <w:rPr>
                <w:rFonts w:ascii="Cambria Math" w:hAnsi="Cambria Math"/>
              </w:rPr>
              <m:t>K</m:t>
            </m:r>
            <m:ctrlPr>
              <w:rPr>
                <w:rFonts w:ascii="Cambria Math" w:hAnsi="Cambria Math"/>
              </w:rPr>
            </m:ctrlPr>
          </m:e>
          <m:sub>
            <m:r>
              <m:rPr/>
              <w:rPr>
                <w:rFonts w:hint="eastAsia" w:ascii="Cambria Math" w:hAnsi="Cambria Math"/>
              </w:rPr>
              <m:t>expert</m:t>
            </m:r>
            <m:ctrlPr>
              <w:rPr>
                <w:rFonts w:ascii="Cambria Math" w:hAnsi="Cambria Math"/>
              </w:rPr>
            </m:ctrlPr>
          </m:sub>
        </m:sSub>
      </m:oMath>
      <w:r>
        <w:rPr>
          <w:rFonts w:ascii="Arial" w:hAnsi="Arial" w:eastAsia="等线" w:cs="Arial"/>
        </w:rPr>
        <w:t>：人类专家知识库（争议内容与校正规则）</w:t>
      </w:r>
    </w:p>
    <w:p w14:paraId="73AD9883">
      <w:pPr>
        <w:numPr>
          <w:ilvl w:val="0"/>
          <w:numId w:val="5"/>
        </w:numPr>
        <w:spacing w:before="120" w:after="120" w:line="288" w:lineRule="auto"/>
        <w:rPr>
          <w:rFonts w:hint="eastAsia"/>
        </w:rPr>
      </w:pPr>
      <w:r>
        <w:rPr>
          <w:rFonts w:ascii="Arial" w:hAnsi="Arial" w:eastAsia="等线" w:cs="Arial"/>
        </w:rPr>
        <w:t>多智能体协同层：</w:t>
      </w:r>
      <m:oMath>
        <m:sSub>
          <m:sSubPr>
            <m:ctrlPr>
              <w:rPr>
                <w:rFonts w:ascii="Cambria Math" w:hAnsi="Cambria Math"/>
              </w:rPr>
            </m:ctrlPr>
          </m:sSubPr>
          <m:e>
            <m:r>
              <m:rPr>
                <m:sty m:val="p"/>
                <m:scr m:val="script"/>
              </m:rPr>
              <w:rPr>
                <w:rFonts w:ascii="Cambria Math" w:hAnsi="Cambria Math"/>
              </w:rPr>
              <m:t>S</m:t>
            </m:r>
            <m:ctrlPr>
              <w:rPr>
                <w:rFonts w:ascii="Cambria Math" w:hAnsi="Cambria Math"/>
              </w:rPr>
            </m:ctrlPr>
          </m:e>
          <m:sub>
            <m:r>
              <m:rPr/>
              <w:rPr>
                <w:rFonts w:hint="eastAsia" w:ascii="Cambria Math" w:hAnsi="Cambria Math"/>
              </w:rPr>
              <m:t>agent</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2</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3</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4</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5</m:t>
            </m:r>
            <m:ctrlPr>
              <w:rPr>
                <w:rFonts w:ascii="Cambria Math" w:hAnsi="Cambria Math"/>
              </w:rPr>
            </m:ctrlPr>
          </m:sub>
        </m:sSub>
      </m:oMath>
    </w:p>
    <w:p w14:paraId="65C0D0E0">
      <w:pPr>
        <w:numPr>
          <w:ilvl w:val="0"/>
          <w:numId w:val="6"/>
        </w:numPr>
        <w:spacing w:before="120" w:after="120" w:line="288" w:lineRule="auto"/>
        <w:ind w:left="453"/>
        <w:rPr>
          <w:rFonts w:hint="eastAsia"/>
        </w:rPr>
      </w:pPr>
      <m:oMath>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1</m:t>
            </m:r>
            <m:ctrlPr>
              <w:rPr>
                <w:rFonts w:ascii="Cambria Math" w:hAnsi="Cambria Math"/>
              </w:rPr>
            </m:ctrlPr>
          </m:sub>
        </m:sSub>
      </m:oMath>
      <w:r>
        <w:rPr>
          <w:rFonts w:ascii="Arial" w:hAnsi="Arial" w:eastAsia="等线" w:cs="Arial"/>
        </w:rPr>
        <w:t>：学习者建模智能体</w:t>
      </w:r>
    </w:p>
    <w:p w14:paraId="311A01CF">
      <w:pPr>
        <w:numPr>
          <w:ilvl w:val="0"/>
          <w:numId w:val="7"/>
        </w:numPr>
        <w:spacing w:before="120" w:after="120" w:line="288" w:lineRule="auto"/>
        <w:ind w:left="453"/>
        <w:rPr>
          <w:rFonts w:hint="eastAsia"/>
        </w:rPr>
      </w:pPr>
      <m:oMath>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2</m:t>
            </m:r>
            <m:ctrlPr>
              <w:rPr>
                <w:rFonts w:ascii="Cambria Math" w:hAnsi="Cambria Math"/>
              </w:rPr>
            </m:ctrlPr>
          </m:sub>
        </m:sSub>
      </m:oMath>
      <w:r>
        <w:rPr>
          <w:rFonts w:ascii="Arial" w:hAnsi="Arial" w:eastAsia="等线" w:cs="Arial"/>
        </w:rPr>
        <w:t>：母语阐释智能体</w:t>
      </w:r>
    </w:p>
    <w:p w14:paraId="4DC43345">
      <w:pPr>
        <w:numPr>
          <w:ilvl w:val="0"/>
          <w:numId w:val="8"/>
        </w:numPr>
        <w:spacing w:before="120" w:after="120" w:line="288" w:lineRule="auto"/>
        <w:ind w:left="453"/>
        <w:rPr>
          <w:rFonts w:hint="eastAsia"/>
        </w:rPr>
      </w:pPr>
      <m:oMath>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3</m:t>
            </m:r>
            <m:ctrlPr>
              <w:rPr>
                <w:rFonts w:ascii="Cambria Math" w:hAnsi="Cambria Math"/>
              </w:rPr>
            </m:ctrlPr>
          </m:sub>
        </m:sSub>
      </m:oMath>
      <w:r>
        <w:rPr>
          <w:rFonts w:ascii="Arial" w:hAnsi="Arial" w:eastAsia="等线" w:cs="Arial"/>
        </w:rPr>
        <w:t>：文化对比智能体</w:t>
      </w:r>
    </w:p>
    <w:p w14:paraId="7AEFCC6F">
      <w:pPr>
        <w:numPr>
          <w:ilvl w:val="0"/>
          <w:numId w:val="9"/>
        </w:numPr>
        <w:spacing w:before="120" w:after="120" w:line="288" w:lineRule="auto"/>
        <w:ind w:left="453"/>
        <w:rPr>
          <w:rFonts w:hint="eastAsia"/>
        </w:rPr>
      </w:pPr>
      <m:oMath>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4</m:t>
            </m:r>
            <m:ctrlPr>
              <w:rPr>
                <w:rFonts w:ascii="Cambria Math" w:hAnsi="Cambria Math"/>
              </w:rPr>
            </m:ctrlPr>
          </m:sub>
        </m:sSub>
      </m:oMath>
      <w:r>
        <w:rPr>
          <w:rFonts w:ascii="Arial" w:hAnsi="Arial" w:eastAsia="等线" w:cs="Arial"/>
        </w:rPr>
        <w:t>：内容生成智能体</w:t>
      </w:r>
    </w:p>
    <w:p w14:paraId="5C82AD84">
      <w:pPr>
        <w:numPr>
          <w:ilvl w:val="0"/>
          <w:numId w:val="10"/>
        </w:numPr>
        <w:spacing w:before="120" w:after="120" w:line="288" w:lineRule="auto"/>
        <w:ind w:left="453"/>
        <w:rPr>
          <w:rFonts w:hint="eastAsia"/>
        </w:rPr>
      </w:pPr>
      <m:oMath>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5</m:t>
            </m:r>
            <m:ctrlPr>
              <w:rPr>
                <w:rFonts w:ascii="Cambria Math" w:hAnsi="Cambria Math"/>
              </w:rPr>
            </m:ctrlPr>
          </m:sub>
        </m:sSub>
      </m:oMath>
      <w:r>
        <w:rPr>
          <w:rFonts w:ascii="Arial" w:hAnsi="Arial" w:eastAsia="等线" w:cs="Arial"/>
        </w:rPr>
        <w:t>：全流程质量管控智能体</w:t>
      </w:r>
    </w:p>
    <w:p w14:paraId="1C479013">
      <w:pPr>
        <w:numPr>
          <w:ilvl w:val="0"/>
          <w:numId w:val="11"/>
        </w:numPr>
        <w:spacing w:before="120" w:after="120" w:line="288" w:lineRule="auto"/>
        <w:rPr>
          <w:rFonts w:hint="eastAsia"/>
        </w:rPr>
      </w:pPr>
      <w:r>
        <w:rPr>
          <w:rFonts w:ascii="Arial" w:hAnsi="Arial" w:eastAsia="等线" w:cs="Arial"/>
        </w:rPr>
        <w:t>应用层：</w:t>
      </w:r>
      <m:oMath>
        <m:sSub>
          <m:sSubPr>
            <m:ctrlPr>
              <w:rPr>
                <w:rFonts w:ascii="Cambria Math" w:hAnsi="Cambria Math" w:eastAsia="等线" w:cs="Arial"/>
                <w:i/>
              </w:rPr>
            </m:ctrlPr>
          </m:sSubPr>
          <m:e>
            <m:r>
              <m:rPr>
                <m:scr m:val="script"/>
              </m:rPr>
              <w:rPr>
                <w:rFonts w:ascii="Cambria Math" w:hAnsi="Cambria Math" w:eastAsia="等线" w:cs="Arial"/>
              </w:rPr>
              <m:t>S</m:t>
            </m:r>
            <m:ctrlPr>
              <w:rPr>
                <w:rFonts w:ascii="Cambria Math" w:hAnsi="Cambria Math" w:eastAsia="等线" w:cs="Arial"/>
                <w:i/>
              </w:rPr>
            </m:ctrlPr>
          </m:e>
          <m:sub>
            <m:r>
              <m:rPr/>
              <w:rPr>
                <w:rFonts w:hint="eastAsia" w:ascii="Cambria Math" w:hAnsi="Cambria Math" w:eastAsia="等线" w:cs="Arial"/>
              </w:rPr>
              <m:t>app</m:t>
            </m:r>
            <m:ctrlPr>
              <w:rPr>
                <w:rFonts w:ascii="Cambria Math" w:hAnsi="Cambria Math" w:eastAsia="等线" w:cs="Arial"/>
                <w:i/>
              </w:rPr>
            </m:ctrlPr>
          </m:sub>
        </m:sSub>
        <m:r>
          <m:rPr>
            <m:sty m:val="p"/>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2</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3</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4</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5</m:t>
            </m:r>
            <m:ctrlPr>
              <w:rPr>
                <w:rFonts w:ascii="Cambria Math" w:hAnsi="Cambria Math"/>
              </w:rPr>
            </m:ctrlPr>
          </m:sub>
        </m:sSub>
      </m:oMath>
    </w:p>
    <w:p w14:paraId="006EEAB2">
      <w:pPr>
        <w:numPr>
          <w:ilvl w:val="0"/>
          <w:numId w:val="12"/>
        </w:numPr>
        <w:spacing w:before="120" w:after="120" w:line="288" w:lineRule="auto"/>
        <w:ind w:left="453"/>
        <w:rPr>
          <w:rFonts w:hint="eastAsia"/>
        </w:rPr>
      </w:pP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1</m:t>
            </m:r>
            <m:ctrlPr>
              <w:rPr>
                <w:rFonts w:ascii="Cambria Math" w:hAnsi="Cambria Math"/>
              </w:rPr>
            </m:ctrlPr>
          </m:sub>
        </m:sSub>
      </m:oMath>
      <w:r>
        <w:rPr>
          <w:rFonts w:ascii="Arial" w:hAnsi="Arial" w:eastAsia="等线" w:cs="Arial"/>
        </w:rPr>
        <w:t>：场景化学习平台</w:t>
      </w:r>
    </w:p>
    <w:p w14:paraId="3A2E4E36">
      <w:pPr>
        <w:numPr>
          <w:ilvl w:val="0"/>
          <w:numId w:val="13"/>
        </w:numPr>
        <w:spacing w:before="120" w:after="120" w:line="288" w:lineRule="auto"/>
        <w:ind w:left="453"/>
        <w:rPr>
          <w:rFonts w:hint="eastAsia"/>
        </w:rPr>
      </w:pP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2</m:t>
            </m:r>
            <m:ctrlPr>
              <w:rPr>
                <w:rFonts w:ascii="Cambria Math" w:hAnsi="Cambria Math"/>
              </w:rPr>
            </m:ctrlPr>
          </m:sub>
        </m:sSub>
      </m:oMath>
      <w:r>
        <w:rPr>
          <w:rFonts w:ascii="Arial" w:hAnsi="Arial" w:eastAsia="等线" w:cs="Arial"/>
        </w:rPr>
        <w:t>：多模态口语练习系统</w:t>
      </w:r>
    </w:p>
    <w:p w14:paraId="1D7B3327">
      <w:pPr>
        <w:numPr>
          <w:ilvl w:val="0"/>
          <w:numId w:val="14"/>
        </w:numPr>
        <w:spacing w:before="120" w:after="120" w:line="288" w:lineRule="auto"/>
        <w:ind w:left="453"/>
        <w:rPr>
          <w:rFonts w:hint="eastAsia"/>
        </w:rPr>
      </w:pP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3</m:t>
            </m:r>
            <m:ctrlPr>
              <w:rPr>
                <w:rFonts w:ascii="Cambria Math" w:hAnsi="Cambria Math"/>
              </w:rPr>
            </m:ctrlPr>
          </m:sub>
        </m:sSub>
      </m:oMath>
      <w:r>
        <w:rPr>
          <w:rFonts w:ascii="Arial" w:hAnsi="Arial" w:eastAsia="等线" w:cs="Arial"/>
        </w:rPr>
        <w:t>：跨文化交际模拟系统</w:t>
      </w:r>
    </w:p>
    <w:p w14:paraId="1A6633B1">
      <w:pPr>
        <w:numPr>
          <w:ilvl w:val="0"/>
          <w:numId w:val="15"/>
        </w:numPr>
        <w:spacing w:before="120" w:after="120" w:line="288" w:lineRule="auto"/>
        <w:ind w:left="453"/>
        <w:rPr>
          <w:rFonts w:hint="eastAsia"/>
        </w:rPr>
      </w:pP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4</m:t>
            </m:r>
            <m:ctrlPr>
              <w:rPr>
                <w:rFonts w:ascii="Cambria Math" w:hAnsi="Cambria Math"/>
              </w:rPr>
            </m:ctrlPr>
          </m:sub>
        </m:sSub>
      </m:oMath>
      <w:r>
        <w:rPr>
          <w:rFonts w:ascii="Arial" w:hAnsi="Arial" w:eastAsia="等线" w:cs="Arial"/>
        </w:rPr>
        <w:t>：双维度评估系统</w:t>
      </w:r>
    </w:p>
    <w:p w14:paraId="5DD9BC94">
      <w:pPr>
        <w:numPr>
          <w:ilvl w:val="0"/>
          <w:numId w:val="16"/>
        </w:numPr>
        <w:spacing w:before="120" w:after="120" w:line="288" w:lineRule="auto"/>
        <w:ind w:left="453"/>
        <w:rPr>
          <w:rFonts w:hint="eastAsia"/>
        </w:rPr>
      </w:pP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5</m:t>
            </m:r>
            <m:ctrlPr>
              <w:rPr>
                <w:rFonts w:ascii="Cambria Math" w:hAnsi="Cambria Math"/>
              </w:rPr>
            </m:ctrlPr>
          </m:sub>
        </m:sSub>
      </m:oMath>
      <w:r>
        <w:rPr>
          <w:rFonts w:ascii="Arial" w:hAnsi="Arial" w:eastAsia="等线" w:cs="Arial"/>
        </w:rPr>
        <w:t>：专家审核后台</w:t>
      </w:r>
    </w:p>
    <w:p w14:paraId="05246B36">
      <w:pPr>
        <w:pBdr>
          <w:bottom w:val="single" w:color="DEE0E3" w:sz="2" w:space="0"/>
          <w:between w:val="single" w:color="DEE0E3" w:sz="2" w:space="0"/>
        </w:pBdr>
        <w:spacing w:before="120" w:after="120" w:line="288" w:lineRule="auto"/>
        <w:rPr>
          <w:rFonts w:hint="eastAsia"/>
        </w:rPr>
      </w:pPr>
    </w:p>
    <w:p w14:paraId="6131AA3E">
      <w:pPr>
        <w:spacing w:before="320" w:after="120" w:line="288" w:lineRule="auto"/>
        <w:outlineLvl w:val="1"/>
        <w:rPr>
          <w:rFonts w:hint="eastAsia"/>
        </w:rPr>
      </w:pPr>
      <w:bookmarkStart w:id="6" w:name="heading_4"/>
      <w:r>
        <w:rPr>
          <w:rFonts w:ascii="Arial" w:hAnsi="Arial" w:eastAsia="等线" w:cs="Arial"/>
          <w:b/>
          <w:sz w:val="32"/>
        </w:rPr>
        <w:t>三、核心知识表示模型</w:t>
      </w:r>
      <w:bookmarkEnd w:id="6"/>
    </w:p>
    <w:p w14:paraId="495CEC22">
      <w:pPr>
        <w:spacing w:before="300" w:after="120" w:line="288" w:lineRule="auto"/>
        <w:outlineLvl w:val="2"/>
        <w:rPr>
          <w:rFonts w:hint="eastAsia"/>
        </w:rPr>
      </w:pPr>
      <w:bookmarkStart w:id="7" w:name="heading_5"/>
      <w:r>
        <w:rPr>
          <w:rFonts w:ascii="Arial" w:hAnsi="Arial" w:eastAsia="等线" w:cs="Arial"/>
          <w:b/>
          <w:sz w:val="30"/>
        </w:rPr>
        <w:t>3.1 文化知识点的分层表示</w:t>
      </w:r>
      <w:bookmarkEnd w:id="7"/>
    </w:p>
    <w:p w14:paraId="0CDBA581">
      <w:pPr>
        <w:spacing w:before="120" w:after="120" w:line="288" w:lineRule="auto"/>
        <w:rPr>
          <w:rFonts w:hint="eastAsia"/>
        </w:rPr>
      </w:pPr>
      <w:r>
        <w:rPr>
          <w:rFonts w:ascii="Arial" w:hAnsi="Arial" w:eastAsia="等线" w:cs="Arial"/>
        </w:rPr>
        <w:t>定义文化知识点为四元组，严格匹配HSK等级与语言点：</w:t>
      </w:r>
    </w:p>
    <w:p w14:paraId="6168EE79">
      <w:pPr>
        <w:spacing w:before="120" w:after="120" w:line="288" w:lineRule="auto"/>
        <w:rPr>
          <w:rFonts w:hint="eastAsia"/>
        </w:rPr>
      </w:pPr>
      <m:oMathPara>
        <m:oMath>
          <m:r>
            <m:rPr>
              <m:sty m:val="p"/>
            </m:rPr>
            <w:rPr>
              <w:rFonts w:ascii="Cambria Math" w:hAnsi="Cambria Math"/>
            </w:rPr>
            <m:t>c=</m:t>
          </m:r>
          <m:d>
            <m:dPr>
              <m:begChr m:val="⟨"/>
              <m:endChr m:val="⟩"/>
              <m:ctrlPr>
                <w:rPr>
                  <w:rFonts w:ascii="Cambria Math" w:hAnsi="Cambria Math"/>
                </w:rPr>
              </m:ctrlPr>
            </m:dPr>
            <m:e>
              <m:r>
                <m:rPr>
                  <m:nor/>
                  <m:sty m:val="p"/>
                </m:rPr>
                <w:rPr>
                  <w:rFonts w:ascii="Cambria Math" w:hAnsi="Cambria Math"/>
                  <w:b w:val="0"/>
                  <w:i w:val="0"/>
                </w:rPr>
                <m:t>id</m:t>
              </m:r>
              <m:r>
                <m:rPr>
                  <m:sty m:val="p"/>
                </m:rPr>
                <w:rPr>
                  <w:rFonts w:ascii="Cambria Math" w:hAnsi="Cambria Math"/>
                </w:rPr>
                <m:t>,l,d,</m:t>
              </m:r>
              <m:r>
                <m:rPr>
                  <m:sty m:val="p"/>
                  <m:scr m:val="script"/>
                </m:rPr>
                <w:rPr>
                  <w:rFonts w:ascii="Cambria Math" w:hAnsi="Cambria Math"/>
                </w:rPr>
                <m:t>ℬ</m:t>
              </m:r>
              <m:ctrlPr>
                <w:rPr>
                  <w:rFonts w:ascii="Cambria Math" w:hAnsi="Cambria Math"/>
                </w:rPr>
              </m:ctrlPr>
            </m:e>
          </m:d>
        </m:oMath>
      </m:oMathPara>
    </w:p>
    <w:p w14:paraId="11918308">
      <w:pPr>
        <w:spacing w:before="120" w:after="120" w:line="288" w:lineRule="auto"/>
        <w:rPr>
          <w:rFonts w:hint="eastAsia"/>
        </w:rPr>
      </w:pPr>
      <w:r>
        <w:rPr>
          <w:rFonts w:ascii="Arial" w:hAnsi="Arial" w:eastAsia="等线" w:cs="Arial"/>
        </w:rPr>
        <w:t>其中：</w:t>
      </w:r>
    </w:p>
    <w:p w14:paraId="165C930A">
      <w:pPr>
        <w:numPr>
          <w:ilvl w:val="0"/>
          <w:numId w:val="17"/>
        </w:numPr>
        <w:spacing w:before="120" w:after="120" w:line="288" w:lineRule="auto"/>
        <w:rPr>
          <w:rFonts w:hint="eastAsia"/>
        </w:rPr>
      </w:pPr>
      <m:oMath>
        <m:r>
          <m:rPr>
            <m:nor/>
            <m:sty m:val="p"/>
          </m:rPr>
          <w:rPr>
            <w:rFonts w:ascii="Cambria Math" w:hAnsi="Cambria Math"/>
            <w:b w:val="0"/>
            <w:i w:val="0"/>
          </w:rPr>
          <m:t>id</m:t>
        </m:r>
        <m:r>
          <m:rPr>
            <m:sty m:val="p"/>
          </m:rPr>
          <w:rPr>
            <w:rFonts w:hint="eastAsia" w:ascii="Cambria Math" w:hAnsi="Cambria Math"/>
          </w:rPr>
          <m:t>∈</m:t>
        </m:r>
        <m:sSup>
          <m:sSupPr>
            <m:ctrlPr>
              <w:rPr>
                <w:rFonts w:ascii="Cambria Math" w:hAnsi="Cambria Math"/>
              </w:rPr>
            </m:ctrlPr>
          </m:sSupPr>
          <m:e>
            <m:r>
              <m:rPr>
                <m:sty m:val="p"/>
              </m:rPr>
              <w:rPr>
                <w:rFonts w:ascii="Cambria Math" w:hAnsi="Cambria Math"/>
              </w:rPr>
              <m:t>N</m:t>
            </m:r>
            <m:ctrlPr>
              <w:rPr>
                <w:rFonts w:ascii="Cambria Math" w:hAnsi="Cambria Math"/>
              </w:rPr>
            </m:ctrlPr>
          </m:e>
          <m:sup>
            <m:r>
              <m:rPr>
                <m:sty m:val="p"/>
              </m:rPr>
              <w:rPr>
                <w:rFonts w:ascii="Cambria Math" w:hAnsi="Cambria Math"/>
              </w:rPr>
              <m:t>∗</m:t>
            </m:r>
            <m:ctrlPr>
              <w:rPr>
                <w:rFonts w:ascii="Cambria Math" w:hAnsi="Cambria Math"/>
              </w:rPr>
            </m:ctrlPr>
          </m:sup>
        </m:sSup>
      </m:oMath>
      <w:r>
        <w:rPr>
          <w:rFonts w:ascii="Arial" w:hAnsi="Arial" w:eastAsia="等线" w:cs="Arial"/>
        </w:rPr>
        <w:t>：知识点唯一标识符</w:t>
      </w:r>
    </w:p>
    <w:p w14:paraId="7881A4E5">
      <w:pPr>
        <w:numPr>
          <w:ilvl w:val="0"/>
          <w:numId w:val="18"/>
        </w:numPr>
        <w:spacing w:before="120" w:after="120" w:line="288" w:lineRule="auto"/>
        <w:rPr>
          <w:rFonts w:hint="eastAsia"/>
        </w:rPr>
      </w:pPr>
      <m:oMath>
        <m:r>
          <m:rPr/>
          <w:rPr>
            <w:rFonts w:ascii="Cambria Math" w:hAnsi="Cambria Math"/>
          </w:rPr>
          <m:t>l∈1,2,3</m:t>
        </m:r>
      </m:oMath>
      <w:r>
        <w:rPr>
          <w:rFonts w:ascii="Arial" w:hAnsi="Arial" w:eastAsia="等线" w:cs="Arial"/>
        </w:rPr>
        <w:t>：知识点层级（1=基础层，2=进阶层，3=高阶层）</w:t>
      </w:r>
    </w:p>
    <w:p w14:paraId="209FE339">
      <w:pPr>
        <w:numPr>
          <w:ilvl w:val="0"/>
          <w:numId w:val="19"/>
        </w:numPr>
        <w:spacing w:before="120" w:after="120" w:line="288" w:lineRule="auto"/>
        <w:rPr>
          <w:rFonts w:hint="eastAsia"/>
        </w:rPr>
      </w:pPr>
      <m:oMath>
        <m:r>
          <m:rPr>
            <m:sty m:val="p"/>
          </m:rPr>
          <w:rPr>
            <w:rFonts w:ascii="Cambria Math" w:hAnsi="Cambria Math"/>
          </w:rPr>
          <m:t>d</m:t>
        </m:r>
        <m:r>
          <m:rPr>
            <m:sty m:val="p"/>
          </m:rPr>
          <w:rPr>
            <w:rFonts w:hint="eastAsia" w:ascii="Cambria Math" w:hAnsi="Cambria Math"/>
          </w:rPr>
          <m:t>∈</m:t>
        </m:r>
        <m:r>
          <m:rPr>
            <m:sty m:val="p"/>
          </m:rPr>
          <w:rPr>
            <w:rFonts w:ascii="Cambria Math" w:hAnsi="Cambria Math"/>
          </w:rPr>
          <m:t>1,2,</m:t>
        </m:r>
        <m:r>
          <m:rPr>
            <m:sty m:val="p"/>
          </m:rPr>
          <w:rPr>
            <w:rFonts w:hint="eastAsia" w:ascii="Cambria Math" w:hAnsi="Cambria Math"/>
          </w:rPr>
          <m:t>…</m:t>
        </m:r>
        <m:r>
          <m:rPr>
            <m:sty m:val="p"/>
          </m:rPr>
          <w:rPr>
            <w:rFonts w:ascii="Cambria Math" w:hAnsi="Cambria Math"/>
          </w:rPr>
          <m:t>,9</m:t>
        </m:r>
      </m:oMath>
      <w:r>
        <w:rPr>
          <w:rFonts w:ascii="Arial" w:hAnsi="Arial" w:eastAsia="等线" w:cs="Arial"/>
        </w:rPr>
        <w:t>：对应HSK起始等级</w:t>
      </w:r>
    </w:p>
    <w:p w14:paraId="30DCC944">
      <w:pPr>
        <w:numPr>
          <w:ilvl w:val="0"/>
          <w:numId w:val="20"/>
        </w:numPr>
        <w:spacing w:before="120" w:after="120" w:line="288" w:lineRule="auto"/>
        <w:rPr>
          <w:rFonts w:hint="eastAsia"/>
        </w:rPr>
      </w:pPr>
      <m:oMath>
        <m:r>
          <m:rPr>
            <m:sty m:val="p"/>
            <m:scr m:val="script"/>
          </m:rPr>
          <w:rPr>
            <w:rFonts w:ascii="Cambria Math" w:hAnsi="Cambria Math"/>
          </w:rPr>
          <m:t>ℬ=</m:t>
        </m:r>
        <m:sSub>
          <m:sSubPr>
            <m:ctrlPr>
              <w:rPr>
                <w:rFonts w:ascii="Cambria Math" w:hAnsi="Cambria Math"/>
              </w:rPr>
            </m:ctrlPr>
          </m:sSubPr>
          <m:e>
            <m:r>
              <m:rPr>
                <m:sty m:val="p"/>
              </m:rPr>
              <w:rPr>
                <w:rFonts w:ascii="Cambria Math" w:hAnsi="Cambria Math"/>
              </w:rPr>
              <m:t>b</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b</m:t>
            </m:r>
            <m:ctrlPr>
              <w:rPr>
                <w:rFonts w:ascii="Cambria Math" w:hAnsi="Cambria Math"/>
              </w:rPr>
            </m:ctrlPr>
          </m:e>
          <m:sub>
            <m:r>
              <m:rPr>
                <m:sty m:val="p"/>
              </m:rPr>
              <w:rPr>
                <w:rFonts w:ascii="Cambria Math" w:hAnsi="Cambria Math"/>
              </w:rPr>
              <m:t>2</m:t>
            </m:r>
            <m:ctrlPr>
              <w:rPr>
                <w:rFonts w:ascii="Cambria Math" w:hAnsi="Cambria Math"/>
              </w:rPr>
            </m:ctrlPr>
          </m:sub>
        </m:sSub>
        <m:r>
          <m:rPr>
            <m:sty m:val="p"/>
          </m:rPr>
          <w:rPr>
            <w:rFonts w:ascii="Cambria Math" w:hAnsi="Cambria Math"/>
          </w:rPr>
          <m:t>,</m:t>
        </m:r>
        <m:r>
          <m:rPr>
            <m:sty m:val="p"/>
          </m:rPr>
          <w:rPr>
            <w:rFonts w:hint="eastAsia" w:ascii="Cambria Math" w:hAnsi="Cambria Math"/>
          </w:rPr>
          <m:t>…</m:t>
        </m:r>
        <m:r>
          <m:rPr>
            <m:sty m:val="p"/>
          </m:rPr>
          <w:rPr>
            <w:rFonts w:ascii="Cambria Math" w:hAnsi="Cambria Math"/>
          </w:rPr>
          <m:t>,</m:t>
        </m:r>
        <m:sSub>
          <m:sSubPr>
            <m:ctrlPr>
              <w:rPr>
                <w:rFonts w:ascii="Cambria Math" w:hAnsi="Cambria Math"/>
              </w:rPr>
            </m:ctrlPr>
          </m:sSubPr>
          <m:e>
            <m:r>
              <m:rPr>
                <m:sty m:val="p"/>
              </m:rPr>
              <w:rPr>
                <w:rFonts w:ascii="Cambria Math" w:hAnsi="Cambria Math"/>
              </w:rPr>
              <m:t>b</m:t>
            </m:r>
            <m:ctrlPr>
              <w:rPr>
                <w:rFonts w:ascii="Cambria Math" w:hAnsi="Cambria Math"/>
              </w:rPr>
            </m:ctrlPr>
          </m:e>
          <m:sub>
            <m:r>
              <m:rPr>
                <m:sty m:val="p"/>
              </m:rPr>
              <w:rPr>
                <w:rFonts w:ascii="Cambria Math" w:hAnsi="Cambria Math"/>
              </w:rPr>
              <m:t>n</m:t>
            </m:r>
            <m:ctrlPr>
              <w:rPr>
                <w:rFonts w:ascii="Cambria Math" w:hAnsi="Cambria Math"/>
              </w:rPr>
            </m:ctrlPr>
          </m:sub>
        </m:sSub>
      </m:oMath>
      <w:r>
        <w:rPr>
          <w:rFonts w:ascii="Arial" w:hAnsi="Arial" w:eastAsia="等线" w:cs="Arial"/>
        </w:rPr>
        <w:t>：绑定的语言点集合，满足</w:t>
      </w:r>
      <m:oMath>
        <m:r>
          <m:rPr>
            <m:scr m:val="script"/>
          </m:rPr>
          <w:rPr>
            <w:rFonts w:ascii="Cambria Math" w:hAnsi="Cambria Math"/>
          </w:rPr>
          <m:t>|ℬ|≤</m:t>
        </m:r>
        <m:r>
          <m:rPr/>
          <w:rPr>
            <w:rFonts w:ascii="Cambria Math" w:hAnsi="Cambria Math"/>
          </w:rPr>
          <m:t>10</m:t>
        </m:r>
      </m:oMath>
      <w:r>
        <w:rPr>
          <w:rFonts w:ascii="Arial" w:hAnsi="Arial" w:eastAsia="等线" w:cs="Arial"/>
        </w:rPr>
        <w:t>（每个知识点最多绑定10个语言点）</w:t>
      </w:r>
    </w:p>
    <w:p w14:paraId="2121FB17">
      <w:pPr>
        <w:spacing w:before="300" w:after="120" w:line="288" w:lineRule="auto"/>
        <w:outlineLvl w:val="2"/>
        <w:rPr>
          <w:rFonts w:hint="eastAsia"/>
        </w:rPr>
      </w:pPr>
      <w:bookmarkStart w:id="8" w:name="heading_6"/>
      <w:r>
        <w:rPr>
          <w:rFonts w:ascii="Arial" w:hAnsi="Arial" w:eastAsia="等线" w:cs="Arial"/>
          <w:b/>
          <w:sz w:val="30"/>
        </w:rPr>
        <w:t>3.2 跨文化对比知识表示</w:t>
      </w:r>
      <w:bookmarkEnd w:id="8"/>
    </w:p>
    <w:p w14:paraId="2FAA5C7A">
      <w:pPr>
        <w:spacing w:before="120" w:after="120" w:line="288" w:lineRule="auto"/>
        <w:rPr>
          <w:rFonts w:hint="eastAsia"/>
        </w:rPr>
      </w:pPr>
      <w:r>
        <w:rPr>
          <w:rFonts w:ascii="Arial" w:hAnsi="Arial" w:eastAsia="等线" w:cs="Arial"/>
        </w:rPr>
        <w:t>定义中国文化与学习者母国文化的对比条目为六元组：</w:t>
      </w:r>
    </w:p>
    <w:p w14:paraId="35AA73DC">
      <w:pPr>
        <w:spacing w:before="120" w:after="120" w:line="288" w:lineRule="auto"/>
        <w:rPr>
          <w:rFonts w:hint="eastAsia"/>
        </w:rPr>
      </w:pPr>
      <m:oMathPara>
        <m:oMath>
          <m:sSub>
            <m:sSubPr>
              <m:ctrlPr>
                <w:rPr>
                  <w:rFonts w:ascii="Cambria Math" w:hAnsi="Cambria Math"/>
                </w:rPr>
              </m:ctrlPr>
            </m:sSubPr>
            <m:e>
              <m:r>
                <m:rPr>
                  <m:sty m:val="p"/>
                </m:rPr>
                <w:rPr>
                  <w:rFonts w:ascii="Cambria Math" w:hAnsi="Cambria Math"/>
                </w:rPr>
                <m:t>γ</m:t>
              </m:r>
              <m:ctrlPr>
                <w:rPr>
                  <w:rFonts w:ascii="Cambria Math" w:hAnsi="Cambria Math"/>
                </w:rPr>
              </m:ctrlPr>
            </m:e>
            <m:sub>
              <m:sSub>
                <m:sSubPr>
                  <m:ctrlPr>
                    <w:rPr>
                      <w:rFonts w:ascii="Cambria Math" w:hAnsi="Cambria Math"/>
                    </w:rPr>
                  </m:ctrlPr>
                </m:sSubPr>
                <m:e>
                  <m:r>
                    <m:rPr>
                      <m:sty m:val="p"/>
                    </m:rPr>
                    <w:rPr>
                      <w:rFonts w:ascii="Cambria Math" w:hAnsi="Cambria Math"/>
                    </w:rPr>
                    <m:t>c</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m:t>
                  </m:r>
                  <m:ctrlPr>
                    <w:rPr>
                      <w:rFonts w:ascii="Cambria Math" w:hAnsi="Cambria Math"/>
                    </w:rPr>
                  </m:ctrlPr>
                </m:e>
                <m:sub>
                  <m:r>
                    <m:rPr>
                      <m:sty m:val="p"/>
                    </m:rPr>
                    <w:rPr>
                      <w:rFonts w:ascii="Cambria Math" w:hAnsi="Cambria Math"/>
                    </w:rPr>
                    <m:t>2</m:t>
                  </m:r>
                  <m:ctrlPr>
                    <w:rPr>
                      <w:rFonts w:ascii="Cambria Math" w:hAnsi="Cambria Math"/>
                    </w:rPr>
                  </m:ctrlPr>
                </m:sub>
              </m:sSub>
              <m:ctrlPr>
                <w:rPr>
                  <w:rFonts w:ascii="Cambria Math" w:hAnsi="Cambria Math"/>
                </w:rPr>
              </m:ctrlP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c</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m:t>
                  </m:r>
                  <m:ctrlPr>
                    <w:rPr>
                      <w:rFonts w:ascii="Cambria Math" w:hAnsi="Cambria Math"/>
                    </w:rPr>
                  </m:ctrlPr>
                </m:e>
                <m:sub>
                  <m:r>
                    <m:rPr>
                      <m:sty m:val="p"/>
                    </m:rPr>
                    <w:rPr>
                      <w:rFonts w:ascii="Cambria Math" w:hAnsi="Cambria Math"/>
                    </w:rPr>
                    <m:t>2</m:t>
                  </m:r>
                  <m:ctrlPr>
                    <w:rPr>
                      <w:rFonts w:ascii="Cambria Math" w:hAnsi="Cambria Math"/>
                    </w:rPr>
                  </m:ctrlPr>
                </m:sub>
              </m:sSub>
              <m:r>
                <m:rPr>
                  <m:sty m:val="p"/>
                </m:rPr>
                <w:rPr>
                  <w:rFonts w:ascii="Cambria Math" w:hAnsi="Cambria Math"/>
                </w:rPr>
                <m:t>,S,D,P,R</m:t>
              </m:r>
              <m:ctrlPr>
                <w:rPr>
                  <w:rFonts w:ascii="Cambria Math" w:hAnsi="Cambria Math"/>
                </w:rPr>
              </m:ctrlPr>
            </m:e>
          </m:d>
        </m:oMath>
      </m:oMathPara>
    </w:p>
    <w:p w14:paraId="672B99F5">
      <w:pPr>
        <w:spacing w:before="120" w:after="120" w:line="288" w:lineRule="auto"/>
        <w:rPr>
          <w:rFonts w:hint="eastAsia"/>
        </w:rPr>
      </w:pPr>
      <w:r>
        <w:rPr>
          <w:rFonts w:ascii="Arial" w:hAnsi="Arial" w:eastAsia="等线" w:cs="Arial"/>
        </w:rPr>
        <w:t>其中：</w:t>
      </w:r>
    </w:p>
    <w:p w14:paraId="0EBE4072">
      <w:pPr>
        <w:numPr>
          <w:ilvl w:val="0"/>
          <w:numId w:val="21"/>
        </w:numPr>
        <w:spacing w:before="120" w:after="120" w:line="288" w:lineRule="auto"/>
        <w:rPr>
          <w:rFonts w:hint="eastAsia"/>
        </w:rPr>
      </w:pPr>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1</m:t>
            </m:r>
            <m:ctrlPr>
              <w:rPr>
                <w:rFonts w:ascii="Cambria Math" w:hAnsi="Cambria Math"/>
              </w:rPr>
            </m:ctrlPr>
          </m:sub>
        </m:sSub>
      </m:oMath>
      <w:r>
        <w:rPr>
          <w:rFonts w:ascii="Arial" w:hAnsi="Arial" w:eastAsia="等线" w:cs="Arial"/>
        </w:rPr>
        <w:t>：中国文化特征（客观描述，匹配对应HSK等级）</w:t>
      </w:r>
    </w:p>
    <w:p w14:paraId="33BB133B">
      <w:pPr>
        <w:numPr>
          <w:ilvl w:val="0"/>
          <w:numId w:val="22"/>
        </w:numPr>
        <w:spacing w:before="120" w:after="120" w:line="288" w:lineRule="auto"/>
        <w:rPr>
          <w:rFonts w:hint="eastAsia"/>
        </w:rPr>
      </w:pPr>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2</m:t>
            </m:r>
            <m:ctrlPr>
              <w:rPr>
                <w:rFonts w:ascii="Cambria Math" w:hAnsi="Cambria Math"/>
              </w:rPr>
            </m:ctrlPr>
          </m:sub>
        </m:sSub>
      </m:oMath>
      <w:r>
        <w:rPr>
          <w:rFonts w:ascii="Arial" w:hAnsi="Arial" w:eastAsia="等线" w:cs="Arial"/>
        </w:rPr>
        <w:t>：学习者母国文化特征（用学习者母语表述）</w:t>
      </w:r>
    </w:p>
    <w:p w14:paraId="2ADD92A8">
      <w:pPr>
        <w:numPr>
          <w:ilvl w:val="0"/>
          <w:numId w:val="23"/>
        </w:numPr>
        <w:spacing w:before="120" w:after="120" w:line="288" w:lineRule="auto"/>
        <w:rPr>
          <w:rFonts w:hint="eastAsia"/>
        </w:rPr>
      </w:pPr>
      <m:oMath>
        <m:r>
          <m:rPr>
            <m:sty m:val="p"/>
          </m:rPr>
          <w:rPr>
            <w:rFonts w:ascii="Cambria Math" w:hAnsi="Cambria Math"/>
          </w:rPr>
          <m:t>S=</m:t>
        </m:r>
        <m:sSub>
          <m:sSubPr>
            <m:ctrlPr>
              <w:rPr>
                <w:rFonts w:ascii="Cambria Math" w:hAnsi="Cambria Math"/>
              </w:rPr>
            </m:ctrlPr>
          </m:sSubPr>
          <m:e>
            <m:r>
              <m:rPr>
                <m:sty m:val="p"/>
              </m:rPr>
              <w:rPr>
                <w:rFonts w:ascii="Cambria Math" w:hAnsi="Cambria Math"/>
              </w:rPr>
              <m:t>s</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s</m:t>
            </m:r>
            <m:ctrlPr>
              <w:rPr>
                <w:rFonts w:ascii="Cambria Math" w:hAnsi="Cambria Math"/>
              </w:rPr>
            </m:ctrlPr>
          </m:e>
          <m:sub>
            <m:r>
              <m:rPr>
                <m:sty m:val="p"/>
              </m:rPr>
              <w:rPr>
                <w:rFonts w:ascii="Cambria Math" w:hAnsi="Cambria Math"/>
              </w:rPr>
              <m:t>2</m:t>
            </m:r>
            <m:ctrlPr>
              <w:rPr>
                <w:rFonts w:ascii="Cambria Math" w:hAnsi="Cambria Math"/>
              </w:rPr>
            </m:ctrlPr>
          </m:sub>
        </m:sSub>
        <m:r>
          <m:rPr>
            <m:sty m:val="p"/>
          </m:rPr>
          <w:rPr>
            <w:rFonts w:ascii="Cambria Math" w:hAnsi="Cambria Math"/>
          </w:rPr>
          <m:t>,</m:t>
        </m:r>
        <m:r>
          <m:rPr>
            <m:sty m:val="p"/>
          </m:rPr>
          <w:rPr>
            <w:rFonts w:hint="eastAsia" w:ascii="Cambria Math" w:hAnsi="Cambria Math"/>
          </w:rPr>
          <m:t>…</m:t>
        </m:r>
        <m:r>
          <m:rPr>
            <m:sty m:val="p"/>
          </m:rPr>
          <w:rPr>
            <w:rFonts w:ascii="Cambria Math" w:hAnsi="Cambria Math"/>
          </w:rPr>
          <m:t>,</m:t>
        </m:r>
        <m:sSub>
          <m:sSubPr>
            <m:ctrlPr>
              <w:rPr>
                <w:rFonts w:ascii="Cambria Math" w:hAnsi="Cambria Math"/>
              </w:rPr>
            </m:ctrlPr>
          </m:sSubPr>
          <m:e>
            <m:r>
              <m:rPr>
                <m:sty m:val="p"/>
              </m:rPr>
              <w:rPr>
                <w:rFonts w:ascii="Cambria Math" w:hAnsi="Cambria Math"/>
              </w:rPr>
              <m:t>s</m:t>
            </m:r>
            <m:ctrlPr>
              <w:rPr>
                <w:rFonts w:ascii="Cambria Math" w:hAnsi="Cambria Math"/>
              </w:rPr>
            </m:ctrlPr>
          </m:e>
          <m:sub>
            <m:r>
              <m:rPr>
                <m:sty m:val="p"/>
              </m:rPr>
              <w:rPr>
                <w:rFonts w:ascii="Cambria Math" w:hAnsi="Cambria Math"/>
              </w:rPr>
              <m:t>m</m:t>
            </m:r>
            <m:ctrlPr>
              <w:rPr>
                <w:rFonts w:ascii="Cambria Math" w:hAnsi="Cambria Math"/>
              </w:rPr>
            </m:ctrlPr>
          </m:sub>
        </m:sSub>
      </m:oMath>
      <w:r>
        <w:rPr>
          <w:rFonts w:ascii="Arial" w:hAnsi="Arial" w:eastAsia="等线" w:cs="Arial"/>
        </w:rPr>
        <w:t>：相同点集合</w:t>
      </w:r>
    </w:p>
    <w:p w14:paraId="114FF0CE">
      <w:pPr>
        <w:numPr>
          <w:ilvl w:val="0"/>
          <w:numId w:val="24"/>
        </w:numPr>
        <w:spacing w:before="120" w:after="120" w:line="288" w:lineRule="auto"/>
        <w:rPr>
          <w:rFonts w:hint="eastAsia"/>
        </w:rPr>
      </w:pPr>
      <m:oMath>
        <m:r>
          <m:rPr>
            <m:sty m:val="p"/>
          </m:rPr>
          <w:rPr>
            <w:rFonts w:ascii="Cambria Math" w:hAnsi="Cambria Math"/>
          </w:rPr>
          <m:t>D=</m:t>
        </m:r>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2</m:t>
            </m:r>
            <m:ctrlPr>
              <w:rPr>
                <w:rFonts w:ascii="Cambria Math" w:hAnsi="Cambria Math"/>
              </w:rPr>
            </m:ctrlPr>
          </m:sub>
        </m:sSub>
        <m:r>
          <m:rPr>
            <m:sty m:val="p"/>
          </m:rPr>
          <w:rPr>
            <w:rFonts w:ascii="Cambria Math" w:hAnsi="Cambria Math"/>
          </w:rPr>
          <m:t>,</m:t>
        </m:r>
        <m:r>
          <m:rPr>
            <m:sty m:val="p"/>
          </m:rPr>
          <w:rPr>
            <w:rFonts w:hint="eastAsia" w:ascii="Cambria Math" w:hAnsi="Cambria Math"/>
          </w:rPr>
          <m:t>…</m:t>
        </m:r>
        <m:r>
          <m:rPr>
            <m:sty m:val="p"/>
          </m:rPr>
          <w:rPr>
            <w:rFonts w:ascii="Cambria Math" w:hAnsi="Cambria Math"/>
          </w:rPr>
          <m:t>,</m:t>
        </m:r>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k</m:t>
            </m:r>
            <m:ctrlPr>
              <w:rPr>
                <w:rFonts w:ascii="Cambria Math" w:hAnsi="Cambria Math"/>
              </w:rPr>
            </m:ctrlPr>
          </m:sub>
        </m:sSub>
      </m:oMath>
      <w:r>
        <w:rPr>
          <w:rFonts w:ascii="Arial" w:hAnsi="Arial" w:eastAsia="等线" w:cs="Arial"/>
        </w:rPr>
        <w:t>：不同点集合，每条不超过50字</w:t>
      </w:r>
    </w:p>
    <w:p w14:paraId="42D5C409">
      <w:pPr>
        <w:numPr>
          <w:ilvl w:val="0"/>
          <w:numId w:val="25"/>
        </w:numPr>
        <w:spacing w:before="120" w:after="120" w:line="288" w:lineRule="auto"/>
        <w:rPr>
          <w:rFonts w:hint="eastAsia"/>
        </w:rPr>
      </w:pPr>
      <m:oMath>
        <m:r>
          <m:rPr>
            <m:sty m:val="p"/>
          </m:rPr>
          <w:rPr>
            <w:rFonts w:ascii="Cambria Math" w:hAnsi="Cambria Math"/>
          </w:rPr>
          <m:t>P=</m:t>
        </m:r>
        <m:sSub>
          <m:sSubPr>
            <m:ctrlPr>
              <w:rPr>
                <w:rFonts w:ascii="Cambria Math" w:hAnsi="Cambria Math"/>
              </w:rPr>
            </m:ctrlPr>
          </m:sSubPr>
          <m:e>
            <m:r>
              <m:rPr>
                <m:sty m:val="p"/>
              </m:rPr>
              <w:rPr>
                <w:rFonts w:ascii="Cambria Math" w:hAnsi="Cambria Math"/>
              </w:rPr>
              <m:t>p</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p</m:t>
            </m:r>
            <m:ctrlPr>
              <w:rPr>
                <w:rFonts w:ascii="Cambria Math" w:hAnsi="Cambria Math"/>
              </w:rPr>
            </m:ctrlPr>
          </m:e>
          <m:sub>
            <m:r>
              <m:rPr>
                <m:sty m:val="p"/>
              </m:rPr>
              <w:rPr>
                <w:rFonts w:ascii="Cambria Math" w:hAnsi="Cambria Math"/>
              </w:rPr>
              <m:t>2</m:t>
            </m:r>
            <m:ctrlPr>
              <w:rPr>
                <w:rFonts w:ascii="Cambria Math" w:hAnsi="Cambria Math"/>
              </w:rPr>
            </m:ctrlPr>
          </m:sub>
        </m:sSub>
        <m:r>
          <m:rPr>
            <m:sty m:val="p"/>
          </m:rPr>
          <w:rPr>
            <w:rFonts w:ascii="Cambria Math" w:hAnsi="Cambria Math"/>
          </w:rPr>
          <m:t>,</m:t>
        </m:r>
        <m:r>
          <m:rPr>
            <m:sty m:val="p"/>
          </m:rPr>
          <w:rPr>
            <w:rFonts w:hint="eastAsia" w:ascii="Cambria Math" w:hAnsi="Cambria Math"/>
          </w:rPr>
          <m:t>…</m:t>
        </m:r>
        <m:r>
          <m:rPr>
            <m:sty m:val="p"/>
          </m:rPr>
          <w:rPr>
            <w:rFonts w:ascii="Cambria Math" w:hAnsi="Cambria Math"/>
          </w:rPr>
          <m:t>,</m:t>
        </m:r>
        <m:sSub>
          <m:sSubPr>
            <m:ctrlPr>
              <w:rPr>
                <w:rFonts w:ascii="Cambria Math" w:hAnsi="Cambria Math"/>
              </w:rPr>
            </m:ctrlPr>
          </m:sSubPr>
          <m:e>
            <m:r>
              <m:rPr>
                <m:sty m:val="p"/>
              </m:rPr>
              <w:rPr>
                <w:rFonts w:ascii="Cambria Math" w:hAnsi="Cambria Math"/>
              </w:rPr>
              <m:t>p</m:t>
            </m:r>
            <m:ctrlPr>
              <w:rPr>
                <w:rFonts w:ascii="Cambria Math" w:hAnsi="Cambria Math"/>
              </w:rPr>
            </m:ctrlPr>
          </m:e>
          <m:sub>
            <m:r>
              <m:rPr>
                <m:sty m:val="p"/>
              </m:rPr>
              <w:rPr>
                <w:rFonts w:ascii="Cambria Math" w:hAnsi="Cambria Math"/>
              </w:rPr>
              <m:t>n</m:t>
            </m:r>
            <m:ctrlPr>
              <w:rPr>
                <w:rFonts w:ascii="Cambria Math" w:hAnsi="Cambria Math"/>
              </w:rPr>
            </m:ctrlPr>
          </m:sub>
        </m:sSub>
      </m:oMath>
      <w:r>
        <w:rPr>
          <w:rFonts w:ascii="Arial" w:hAnsi="Arial" w:eastAsia="等线" w:cs="Arial"/>
        </w:rPr>
        <w:t>：语言应用提示集合（至少包含1个中文句式）</w:t>
      </w:r>
    </w:p>
    <w:p w14:paraId="1DCE65C3">
      <w:pPr>
        <w:numPr>
          <w:ilvl w:val="0"/>
          <w:numId w:val="26"/>
        </w:numPr>
        <w:spacing w:before="120" w:after="120" w:line="288" w:lineRule="auto"/>
        <w:rPr>
          <w:rFonts w:hint="eastAsia"/>
        </w:rPr>
      </w:pPr>
      <m:oMath>
        <m:r>
          <m:rPr/>
          <w:rPr>
            <w:rFonts w:ascii="Cambria Math" w:hAnsi="Cambria Math"/>
          </w:rPr>
          <m:t>R</m:t>
        </m:r>
      </m:oMath>
      <w:r>
        <w:rPr>
          <w:rFonts w:ascii="Arial" w:hAnsi="Arial" w:eastAsia="等线" w:cs="Arial"/>
        </w:rPr>
        <w:t>：地域/代际差异说明（可选）</w:t>
      </w:r>
    </w:p>
    <w:p w14:paraId="1222B12D">
      <w:pPr>
        <w:spacing w:before="300" w:after="120" w:line="288" w:lineRule="auto"/>
        <w:outlineLvl w:val="2"/>
        <w:rPr>
          <w:rFonts w:hint="eastAsia"/>
        </w:rPr>
      </w:pPr>
      <w:bookmarkStart w:id="9" w:name="heading_7"/>
      <w:r>
        <w:rPr>
          <w:rFonts w:ascii="Arial" w:hAnsi="Arial" w:eastAsia="等线" w:cs="Arial"/>
          <w:b/>
          <w:sz w:val="30"/>
        </w:rPr>
        <w:t>3.3 核心知识图谱表示</w:t>
      </w:r>
      <w:bookmarkEnd w:id="9"/>
    </w:p>
    <w:p w14:paraId="11ED90A1">
      <w:pPr>
        <w:spacing w:before="120" w:after="120" w:line="288" w:lineRule="auto"/>
        <w:rPr>
          <w:rFonts w:ascii="Arial" w:hAnsi="Arial" w:eastAsia="等线" w:cs="Arial"/>
        </w:rPr>
      </w:pPr>
      <w:r>
        <w:rPr>
          <w:rFonts w:ascii="Arial" w:hAnsi="Arial" w:eastAsia="等线" w:cs="Arial"/>
        </w:rPr>
        <w:t>核心知识图谱是所有智能体的知识基准，定义为有向图：</w:t>
      </w:r>
    </w:p>
    <w:p w14:paraId="57F3BBD3">
      <w:pPr>
        <w:spacing w:before="120" w:after="120" w:line="288" w:lineRule="auto"/>
        <w:rPr>
          <w:rFonts w:hint="eastAsia"/>
        </w:rPr>
      </w:pPr>
      <m:oMathPara>
        <m:oMath>
          <m:sSub>
            <m:sSubPr>
              <m:ctrlPr>
                <w:rPr>
                  <w:rFonts w:ascii="Cambria Math" w:hAnsi="Cambria Math" w:eastAsia="等线" w:cs="Arial"/>
                  <w:i/>
                </w:rPr>
              </m:ctrlPr>
            </m:sSubPr>
            <m:e>
              <m:r>
                <m:rPr>
                  <m:scr m:val="script"/>
                </m:rPr>
                <w:rPr>
                  <w:rFonts w:ascii="Cambria Math" w:hAnsi="Cambria Math" w:eastAsia="等线" w:cs="Arial"/>
                </w:rPr>
                <m:t>K</m:t>
              </m:r>
              <m:ctrlPr>
                <w:rPr>
                  <w:rFonts w:ascii="Cambria Math" w:hAnsi="Cambria Math" w:eastAsia="等线" w:cs="Arial"/>
                  <w:i/>
                </w:rPr>
              </m:ctrlPr>
            </m:e>
            <m:sub>
              <m:r>
                <m:rPr/>
                <w:rPr>
                  <w:rFonts w:ascii="Cambria Math" w:hAnsi="Cambria Math" w:eastAsia="等线" w:cs="Arial"/>
                </w:rPr>
                <m:t>graph</m:t>
              </m:r>
              <m:ctrlPr>
                <w:rPr>
                  <w:rFonts w:ascii="Cambria Math" w:hAnsi="Cambria Math" w:eastAsia="等线" w:cs="Arial"/>
                  <w:i/>
                </w:rPr>
              </m:ctrlPr>
            </m:sub>
          </m:sSub>
          <m:r>
            <m:rPr/>
            <w:rPr>
              <w:rFonts w:ascii="Cambria Math" w:hAnsi="Cambria Math" w:eastAsia="等线" w:cs="Arial"/>
            </w:rPr>
            <m:t>=</m:t>
          </m:r>
          <m:d>
            <m:dPr>
              <m:begChr m:val="〈"/>
              <m:endChr m:val="〉"/>
              <m:ctrlPr>
                <w:rPr>
                  <w:rFonts w:ascii="Cambria Math" w:hAnsi="Cambria Math" w:eastAsia="等线" w:cs="Arial"/>
                  <w:i/>
                </w:rPr>
              </m:ctrlPr>
            </m:dPr>
            <m:e>
              <m:r>
                <m:rPr/>
                <w:rPr>
                  <w:rFonts w:ascii="Cambria Math" w:hAnsi="Cambria Math" w:eastAsia="等线" w:cs="Arial"/>
                </w:rPr>
                <m:t>V,E</m:t>
              </m:r>
              <m:ctrlPr>
                <w:rPr>
                  <w:rFonts w:ascii="Cambria Math" w:hAnsi="Cambria Math" w:eastAsia="等线" w:cs="Arial"/>
                  <w:i/>
                </w:rPr>
              </m:ctrlPr>
            </m:e>
          </m:d>
        </m:oMath>
      </m:oMathPara>
    </w:p>
    <w:p w14:paraId="1B839BEB">
      <w:pPr>
        <w:spacing w:before="120" w:after="120" w:line="288" w:lineRule="auto"/>
        <w:rPr>
          <w:rFonts w:hint="eastAsia"/>
        </w:rPr>
      </w:pPr>
      <w:r>
        <w:rPr>
          <w:rFonts w:ascii="Arial" w:hAnsi="Arial" w:eastAsia="等线" w:cs="Arial"/>
        </w:rPr>
        <w:t>其中：</w:t>
      </w:r>
    </w:p>
    <w:p w14:paraId="2301459D">
      <w:pPr>
        <w:numPr>
          <w:ilvl w:val="0"/>
          <w:numId w:val="27"/>
        </w:numPr>
        <w:spacing w:before="120" w:after="120" w:line="288" w:lineRule="auto"/>
        <w:rPr>
          <w:rFonts w:hint="eastAsia"/>
        </w:rPr>
      </w:pPr>
      <w:r>
        <w:rPr>
          <w:rFonts w:ascii="Arial" w:hAnsi="Arial" w:eastAsia="等线" w:cs="Arial"/>
        </w:rPr>
        <w:t xml:space="preserve">节点集合 </w:t>
      </w:r>
      <m:oMath>
        <m:r>
          <m:rPr/>
          <w:rPr>
            <w:rFonts w:ascii="Cambria Math" w:hAnsi="Cambria Math"/>
          </w:rPr>
          <m:t>V=</m:t>
        </m:r>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c</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l</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d</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p</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g</m:t>
            </m:r>
            <m:ctrlPr>
              <w:rPr>
                <w:rFonts w:ascii="Cambria Math" w:hAnsi="Cambria Math"/>
              </w:rPr>
            </m:ctrlPr>
          </m:sub>
        </m:sSub>
      </m:oMath>
    </w:p>
    <w:p w14:paraId="02D85734">
      <w:pPr>
        <w:numPr>
          <w:ilvl w:val="0"/>
          <w:numId w:val="28"/>
        </w:numPr>
        <w:spacing w:before="120" w:after="120" w:line="288" w:lineRule="auto"/>
        <w:ind w:left="453"/>
        <w:rPr>
          <w:rFonts w:hint="eastAsia"/>
        </w:rPr>
      </w:pPr>
      <m:oMath>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c</m:t>
            </m:r>
            <m:ctrlPr>
              <w:rPr>
                <w:rFonts w:ascii="Cambria Math" w:hAnsi="Cambria Math"/>
              </w:rPr>
            </m:ctrlPr>
          </m:sub>
        </m:sSub>
      </m:oMath>
      <w:r>
        <w:rPr>
          <w:rFonts w:ascii="Arial" w:hAnsi="Arial" w:eastAsia="等线" w:cs="Arial"/>
        </w:rPr>
        <w:t>：文化概念节点</w:t>
      </w:r>
    </w:p>
    <w:p w14:paraId="40961E16">
      <w:pPr>
        <w:numPr>
          <w:ilvl w:val="0"/>
          <w:numId w:val="29"/>
        </w:numPr>
        <w:spacing w:before="120" w:after="120" w:line="288" w:lineRule="auto"/>
        <w:ind w:left="453"/>
        <w:rPr>
          <w:rFonts w:hint="eastAsia"/>
        </w:rPr>
      </w:pPr>
      <m:oMath>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l</m:t>
            </m:r>
            <m:ctrlPr>
              <w:rPr>
                <w:rFonts w:ascii="Cambria Math" w:hAnsi="Cambria Math"/>
              </w:rPr>
            </m:ctrlPr>
          </m:sub>
        </m:sSub>
      </m:oMath>
      <w:r>
        <w:rPr>
          <w:rFonts w:ascii="Arial" w:hAnsi="Arial" w:eastAsia="等线" w:cs="Arial"/>
        </w:rPr>
        <w:t>：语言点节点</w:t>
      </w:r>
    </w:p>
    <w:p w14:paraId="5A0D14AC">
      <w:pPr>
        <w:numPr>
          <w:ilvl w:val="0"/>
          <w:numId w:val="30"/>
        </w:numPr>
        <w:spacing w:before="120" w:after="120" w:line="288" w:lineRule="auto"/>
        <w:ind w:left="453"/>
        <w:rPr>
          <w:rFonts w:hint="eastAsia"/>
        </w:rPr>
      </w:pPr>
      <m:oMath>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d</m:t>
            </m:r>
            <m:ctrlPr>
              <w:rPr>
                <w:rFonts w:ascii="Cambria Math" w:hAnsi="Cambria Math"/>
              </w:rPr>
            </m:ctrlPr>
          </m:sub>
        </m:sSub>
      </m:oMath>
      <w:r>
        <w:rPr>
          <w:rFonts w:ascii="Arial" w:hAnsi="Arial" w:eastAsia="等线" w:cs="Arial"/>
        </w:rPr>
        <w:t>：HSK等级节点</w:t>
      </w:r>
    </w:p>
    <w:p w14:paraId="42DF03CB">
      <w:pPr>
        <w:numPr>
          <w:ilvl w:val="0"/>
          <w:numId w:val="31"/>
        </w:numPr>
        <w:spacing w:before="120" w:after="120" w:line="288" w:lineRule="auto"/>
        <w:ind w:left="453"/>
        <w:rPr>
          <w:rFonts w:hint="eastAsia"/>
        </w:rPr>
      </w:pPr>
      <m:oMath>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t</m:t>
            </m:r>
            <m:ctrlPr>
              <w:rPr>
                <w:rFonts w:ascii="Cambria Math" w:hAnsi="Cambria Math"/>
              </w:rPr>
            </m:ctrlPr>
          </m:sub>
        </m:sSub>
      </m:oMath>
      <w:r>
        <w:rPr>
          <w:rFonts w:ascii="Arial" w:hAnsi="Arial" w:eastAsia="等线" w:cs="Arial"/>
        </w:rPr>
        <w:t>：文化维度节点（共12个核心维度）</w:t>
      </w:r>
    </w:p>
    <w:p w14:paraId="00A15F83">
      <w:pPr>
        <w:numPr>
          <w:ilvl w:val="0"/>
          <w:numId w:val="32"/>
        </w:numPr>
        <w:spacing w:before="120" w:after="120" w:line="288" w:lineRule="auto"/>
        <w:ind w:left="453"/>
        <w:rPr>
          <w:rFonts w:hint="eastAsia"/>
        </w:rPr>
      </w:pPr>
      <m:oMath>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p</m:t>
            </m:r>
            <m:ctrlPr>
              <w:rPr>
                <w:rFonts w:ascii="Cambria Math" w:hAnsi="Cambria Math"/>
              </w:rPr>
            </m:ctrlPr>
          </m:sub>
        </m:sSub>
      </m:oMath>
      <w:r>
        <w:rPr>
          <w:rFonts w:ascii="Arial" w:hAnsi="Arial" w:eastAsia="等线" w:cs="Arial"/>
        </w:rPr>
        <w:t>：语用规则节点</w:t>
      </w:r>
    </w:p>
    <w:p w14:paraId="49D9D31F">
      <w:pPr>
        <w:numPr>
          <w:ilvl w:val="0"/>
          <w:numId w:val="33"/>
        </w:numPr>
        <w:spacing w:before="120" w:after="120" w:line="288" w:lineRule="auto"/>
        <w:ind w:left="453"/>
        <w:rPr>
          <w:rFonts w:hint="eastAsia"/>
        </w:rPr>
      </w:pPr>
      <m:oMath>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g</m:t>
            </m:r>
            <m:ctrlPr>
              <w:rPr>
                <w:rFonts w:ascii="Cambria Math" w:hAnsi="Cambria Math"/>
              </w:rPr>
            </m:ctrlPr>
          </m:sub>
        </m:sSub>
      </m:oMath>
      <w:r>
        <w:rPr>
          <w:rFonts w:ascii="Arial" w:hAnsi="Arial" w:eastAsia="等线" w:cs="Arial"/>
        </w:rPr>
        <w:t>：文化圈节点（共8个主流文化圈）</w:t>
      </w:r>
    </w:p>
    <w:p w14:paraId="44851E62">
      <w:pPr>
        <w:numPr>
          <w:ilvl w:val="0"/>
          <w:numId w:val="34"/>
        </w:numPr>
        <w:spacing w:before="120" w:after="120" w:line="288" w:lineRule="auto"/>
        <w:rPr>
          <w:rFonts w:hint="eastAsia"/>
        </w:rPr>
      </w:pPr>
      <w:r>
        <w:rPr>
          <w:rFonts w:ascii="Arial" w:hAnsi="Arial" w:eastAsia="等线" w:cs="Arial"/>
        </w:rPr>
        <w:t xml:space="preserve">边集合 </w:t>
      </w:r>
      <m:oMath>
        <m:r>
          <m:rPr>
            <m:sty m:val="p"/>
          </m:rPr>
          <w:rPr>
            <w:rFonts w:ascii="Cambria Math" w:hAnsi="Cambria Math"/>
          </w:rPr>
          <m:t>E=</m:t>
        </m:r>
        <m:sSub>
          <m:sSubPr>
            <m:ctrlPr>
              <w:rPr>
                <w:rFonts w:ascii="Cambria Math" w:hAnsi="Cambria Math"/>
              </w:rPr>
            </m:ctrlPr>
          </m:sSubPr>
          <m:e>
            <m:r>
              <m:rPr>
                <m:sty m:val="p"/>
              </m:rPr>
              <w:rPr>
                <w:rFonts w:ascii="Cambria Math" w:hAnsi="Cambria Math"/>
              </w:rPr>
              <m:t>E</m:t>
            </m:r>
            <m:ctrlPr>
              <w:rPr>
                <w:rFonts w:ascii="Cambria Math" w:hAnsi="Cambria Math"/>
              </w:rPr>
            </m:ctrlPr>
          </m:e>
          <m:sub>
            <m:r>
              <m:rPr>
                <m:nor/>
                <m:sty m:val="p"/>
              </m:rPr>
              <w:rPr>
                <w:rFonts w:ascii="Cambria Math" w:hAnsi="Cambria Math"/>
                <w:b w:val="0"/>
                <w:i w:val="0"/>
              </w:rPr>
              <m:t>correspond</m:t>
            </m:r>
            <m:ctrlPr>
              <w:rPr>
                <w:rFonts w:ascii="Cambria Math" w:hAnsi="Cambria Math"/>
              </w:rPr>
            </m:ctrlPr>
          </m:sub>
        </m:sSub>
        <m:r>
          <m:rPr>
            <m:sty m:val="p"/>
          </m:rPr>
          <w:rPr>
            <w:rFonts w:hint="eastAsia" w:ascii="Cambria Math" w:hAnsi="Cambria Math"/>
          </w:rPr>
          <m:t>∪</m:t>
        </m:r>
        <m:sSub>
          <m:sSubPr>
            <m:ctrlPr>
              <w:rPr>
                <w:rFonts w:ascii="Cambria Math" w:hAnsi="Cambria Math"/>
              </w:rPr>
            </m:ctrlPr>
          </m:sSubPr>
          <m:e>
            <m:r>
              <m:rPr>
                <m:sty m:val="p"/>
              </m:rPr>
              <w:rPr>
                <w:rFonts w:ascii="Cambria Math" w:hAnsi="Cambria Math"/>
              </w:rPr>
              <m:t>E</m:t>
            </m:r>
            <m:ctrlPr>
              <w:rPr>
                <w:rFonts w:ascii="Cambria Math" w:hAnsi="Cambria Math"/>
              </w:rPr>
            </m:ctrlPr>
          </m:e>
          <m:sub>
            <m:r>
              <m:rPr>
                <m:nor/>
                <m:sty m:val="p"/>
              </m:rPr>
              <w:rPr>
                <w:rFonts w:ascii="Cambria Math" w:hAnsi="Cambria Math"/>
                <w:b w:val="0"/>
                <w:i w:val="0"/>
              </w:rPr>
              <m:t>contain</m:t>
            </m:r>
            <m:ctrlPr>
              <w:rPr>
                <w:rFonts w:ascii="Cambria Math" w:hAnsi="Cambria Math"/>
              </w:rPr>
            </m:ctrlPr>
          </m:sub>
        </m:sSub>
        <m:r>
          <m:rPr>
            <m:sty m:val="p"/>
          </m:rPr>
          <w:rPr>
            <w:rFonts w:hint="eastAsia" w:ascii="Cambria Math" w:hAnsi="Cambria Math"/>
          </w:rPr>
          <m:t>∪</m:t>
        </m:r>
        <m:sSub>
          <m:sSubPr>
            <m:ctrlPr>
              <w:rPr>
                <w:rFonts w:ascii="Cambria Math" w:hAnsi="Cambria Math"/>
              </w:rPr>
            </m:ctrlPr>
          </m:sSubPr>
          <m:e>
            <m:r>
              <m:rPr>
                <m:sty m:val="p"/>
              </m:rPr>
              <w:rPr>
                <w:rFonts w:ascii="Cambria Math" w:hAnsi="Cambria Math"/>
              </w:rPr>
              <m:t>E</m:t>
            </m:r>
            <m:ctrlPr>
              <w:rPr>
                <w:rFonts w:ascii="Cambria Math" w:hAnsi="Cambria Math"/>
              </w:rPr>
            </m:ctrlPr>
          </m:e>
          <m:sub>
            <m:r>
              <m:rPr>
                <m:nor/>
                <m:sty m:val="p"/>
              </m:rPr>
              <w:rPr>
                <w:rFonts w:ascii="Cambria Math" w:hAnsi="Cambria Math"/>
                <w:b w:val="0"/>
                <w:i w:val="0"/>
              </w:rPr>
              <m:t>match</m:t>
            </m:r>
            <m:ctrlPr>
              <w:rPr>
                <w:rFonts w:ascii="Cambria Math" w:hAnsi="Cambria Math"/>
              </w:rPr>
            </m:ctrlPr>
          </m:sub>
        </m:sSub>
        <m:r>
          <m:rPr>
            <m:sty m:val="p"/>
          </m:rPr>
          <w:rPr>
            <w:rFonts w:hint="eastAsia" w:ascii="Cambria Math" w:hAnsi="Cambria Math"/>
          </w:rPr>
          <m:t>∪</m:t>
        </m:r>
        <m:sSub>
          <m:sSubPr>
            <m:ctrlPr>
              <w:rPr>
                <w:rFonts w:ascii="Cambria Math" w:hAnsi="Cambria Math"/>
              </w:rPr>
            </m:ctrlPr>
          </m:sSubPr>
          <m:e>
            <m:r>
              <m:rPr>
                <m:sty m:val="p"/>
              </m:rPr>
              <w:rPr>
                <w:rFonts w:ascii="Cambria Math" w:hAnsi="Cambria Math"/>
              </w:rPr>
              <m:t>E</m:t>
            </m:r>
            <m:ctrlPr>
              <w:rPr>
                <w:rFonts w:ascii="Cambria Math" w:hAnsi="Cambria Math"/>
              </w:rPr>
            </m:ctrlPr>
          </m:e>
          <m:sub>
            <m:r>
              <m:rPr>
                <m:nor/>
                <m:sty m:val="p"/>
              </m:rPr>
              <w:rPr>
                <w:rFonts w:ascii="Cambria Math" w:hAnsi="Cambria Math"/>
                <w:b w:val="0"/>
                <w:i w:val="0"/>
              </w:rPr>
              <m:t>taboo</m:t>
            </m:r>
            <m:ctrlPr>
              <w:rPr>
                <w:rFonts w:ascii="Cambria Math" w:hAnsi="Cambria Math"/>
              </w:rPr>
            </m:ctrlPr>
          </m:sub>
        </m:sSub>
        <m:r>
          <m:rPr>
            <m:sty m:val="p"/>
          </m:rPr>
          <w:rPr>
            <w:rFonts w:hint="eastAsia" w:ascii="Cambria Math" w:hAnsi="Cambria Math"/>
          </w:rPr>
          <m:t>∪</m:t>
        </m:r>
        <m:sSub>
          <m:sSubPr>
            <m:ctrlPr>
              <w:rPr>
                <w:rFonts w:ascii="Cambria Math" w:hAnsi="Cambria Math"/>
              </w:rPr>
            </m:ctrlPr>
          </m:sSubPr>
          <m:e>
            <m:r>
              <m:rPr>
                <m:sty m:val="p"/>
              </m:rPr>
              <w:rPr>
                <w:rFonts w:ascii="Cambria Math" w:hAnsi="Cambria Math"/>
              </w:rPr>
              <m:t>E</m:t>
            </m:r>
            <m:ctrlPr>
              <w:rPr>
                <w:rFonts w:ascii="Cambria Math" w:hAnsi="Cambria Math"/>
              </w:rPr>
            </m:ctrlPr>
          </m:e>
          <m:sub>
            <m:r>
              <m:rPr>
                <m:nor/>
                <m:sty m:val="p"/>
              </m:rPr>
              <w:rPr>
                <w:rFonts w:ascii="Cambria Math" w:hAnsi="Cambria Math"/>
                <w:b w:val="0"/>
                <w:i w:val="0"/>
              </w:rPr>
              <m:t>homology</m:t>
            </m:r>
            <m:ctrlPr>
              <w:rPr>
                <w:rFonts w:ascii="Cambria Math" w:hAnsi="Cambria Math"/>
              </w:rPr>
            </m:ctrlPr>
          </m:sub>
        </m:sSub>
        <m:r>
          <m:rPr>
            <m:sty m:val="p"/>
          </m:rPr>
          <w:rPr>
            <w:rFonts w:hint="eastAsia" w:ascii="Cambria Math" w:hAnsi="Cambria Math"/>
          </w:rPr>
          <m:t>∪</m:t>
        </m:r>
        <m:sSub>
          <m:sSubPr>
            <m:ctrlPr>
              <w:rPr>
                <w:rFonts w:ascii="Cambria Math" w:hAnsi="Cambria Math"/>
              </w:rPr>
            </m:ctrlPr>
          </m:sSubPr>
          <m:e>
            <m:r>
              <m:rPr>
                <m:sty m:val="p"/>
              </m:rPr>
              <w:rPr>
                <w:rFonts w:ascii="Cambria Math" w:hAnsi="Cambria Math"/>
              </w:rPr>
              <m:t>E</m:t>
            </m:r>
            <m:ctrlPr>
              <w:rPr>
                <w:rFonts w:ascii="Cambria Math" w:hAnsi="Cambria Math"/>
              </w:rPr>
            </m:ctrlPr>
          </m:e>
          <m:sub>
            <m:r>
              <m:rPr>
                <m:nor/>
                <m:sty m:val="p"/>
              </m:rPr>
              <w:rPr>
                <w:rFonts w:ascii="Cambria Math" w:hAnsi="Cambria Math"/>
                <w:b w:val="0"/>
                <w:i w:val="0"/>
              </w:rPr>
              <m:t>difference</m:t>
            </m:r>
            <m:ctrlPr>
              <w:rPr>
                <w:rFonts w:ascii="Cambria Math" w:hAnsi="Cambria Math"/>
              </w:rPr>
            </m:ctrlPr>
          </m:sub>
        </m:sSub>
      </m:oMath>
    </w:p>
    <w:p w14:paraId="41EB7DE7">
      <w:pPr>
        <w:numPr>
          <w:ilvl w:val="0"/>
          <w:numId w:val="35"/>
        </w:numPr>
        <w:spacing w:before="120" w:after="120" w:line="288" w:lineRule="auto"/>
        <w:ind w:left="453"/>
        <w:rPr>
          <w:rFonts w:hint="eastAsia"/>
        </w:rPr>
      </w:pPr>
      <m:oMath>
        <m:sSub>
          <m:sSubPr>
            <m:ctrlPr>
              <w:rPr>
                <w:rFonts w:ascii="Cambria Math" w:hAnsi="Cambria Math"/>
              </w:rPr>
            </m:ctrlPr>
          </m:sSubPr>
          <m:e>
            <m:r>
              <m:rPr>
                <m:sty m:val="p"/>
              </m:rPr>
              <w:rPr>
                <w:rFonts w:ascii="Cambria Math" w:hAnsi="Cambria Math"/>
              </w:rPr>
              <m:t>E</m:t>
            </m:r>
            <m:ctrlPr>
              <w:rPr>
                <w:rFonts w:ascii="Cambria Math" w:hAnsi="Cambria Math"/>
              </w:rPr>
            </m:ctrlPr>
          </m:e>
          <m:sub>
            <m:r>
              <m:rPr>
                <m:nor/>
                <m:sty m:val="p"/>
              </m:rPr>
              <w:rPr>
                <w:rFonts w:ascii="Cambria Math" w:hAnsi="Cambria Math"/>
                <w:b w:val="0"/>
                <w:i w:val="0"/>
              </w:rPr>
              <m:t>correspond</m:t>
            </m:r>
            <m:ctrlPr>
              <w:rPr>
                <w:rFonts w:ascii="Cambria Math" w:hAnsi="Cambria Math"/>
              </w:rPr>
            </m:ctrlPr>
          </m:sub>
        </m:sSub>
      </m:oMath>
      <w:r>
        <w:rPr>
          <w:rFonts w:ascii="Arial" w:hAnsi="Arial" w:eastAsia="等线" w:cs="Arial"/>
        </w:rPr>
        <w:t>：语言点与文化点的对应关系</w:t>
      </w:r>
    </w:p>
    <w:p w14:paraId="0249DAC4">
      <w:pPr>
        <w:numPr>
          <w:ilvl w:val="0"/>
          <w:numId w:val="36"/>
        </w:numPr>
        <w:spacing w:before="120" w:after="120" w:line="288" w:lineRule="auto"/>
        <w:ind w:left="453"/>
        <w:rPr>
          <w:rFonts w:hint="eastAsia"/>
        </w:rPr>
      </w:pPr>
      <m:oMath>
        <m:sSub>
          <m:sSubPr>
            <m:ctrlPr>
              <w:rPr>
                <w:rFonts w:ascii="Cambria Math" w:hAnsi="Cambria Math"/>
              </w:rPr>
            </m:ctrlPr>
          </m:sSubPr>
          <m:e>
            <m:r>
              <m:rPr>
                <m:sty m:val="p"/>
              </m:rPr>
              <w:rPr>
                <w:rFonts w:ascii="Cambria Math" w:hAnsi="Cambria Math"/>
              </w:rPr>
              <m:t>E</m:t>
            </m:r>
            <m:ctrlPr>
              <w:rPr>
                <w:rFonts w:ascii="Cambria Math" w:hAnsi="Cambria Math"/>
              </w:rPr>
            </m:ctrlPr>
          </m:e>
          <m:sub>
            <m:r>
              <m:rPr>
                <m:nor/>
                <m:sty m:val="p"/>
              </m:rPr>
              <w:rPr>
                <w:rFonts w:ascii="Cambria Math" w:hAnsi="Cambria Math"/>
                <w:b w:val="0"/>
                <w:i w:val="0"/>
              </w:rPr>
              <m:t>contain</m:t>
            </m:r>
            <m:ctrlPr>
              <w:rPr>
                <w:rFonts w:ascii="Cambria Math" w:hAnsi="Cambria Math"/>
              </w:rPr>
            </m:ctrlPr>
          </m:sub>
        </m:sSub>
      </m:oMath>
      <w:r>
        <w:rPr>
          <w:rFonts w:ascii="Arial" w:hAnsi="Arial" w:eastAsia="等线" w:cs="Arial"/>
        </w:rPr>
        <w:t>：包含关系</w:t>
      </w:r>
    </w:p>
    <w:p w14:paraId="665A4E7E">
      <w:pPr>
        <w:numPr>
          <w:ilvl w:val="0"/>
          <w:numId w:val="37"/>
        </w:numPr>
        <w:spacing w:before="120" w:after="120" w:line="288" w:lineRule="auto"/>
        <w:ind w:left="453"/>
        <w:rPr>
          <w:rFonts w:hint="eastAsia"/>
        </w:rPr>
      </w:pPr>
      <m:oMath>
        <m:sSub>
          <m:sSubPr>
            <m:ctrlPr>
              <w:rPr>
                <w:rFonts w:ascii="Cambria Math" w:hAnsi="Cambria Math"/>
              </w:rPr>
            </m:ctrlPr>
          </m:sSubPr>
          <m:e>
            <m:r>
              <m:rPr>
                <m:sty m:val="p"/>
              </m:rPr>
              <w:rPr>
                <w:rFonts w:ascii="Cambria Math" w:hAnsi="Cambria Math"/>
              </w:rPr>
              <m:t>E</m:t>
            </m:r>
            <m:ctrlPr>
              <w:rPr>
                <w:rFonts w:ascii="Cambria Math" w:hAnsi="Cambria Math"/>
              </w:rPr>
            </m:ctrlPr>
          </m:e>
          <m:sub>
            <m:r>
              <m:rPr>
                <m:nor/>
                <m:sty m:val="p"/>
              </m:rPr>
              <w:rPr>
                <w:rFonts w:ascii="Cambria Math" w:hAnsi="Cambria Math"/>
                <w:b w:val="0"/>
                <w:i w:val="0"/>
              </w:rPr>
              <m:t>match</m:t>
            </m:r>
            <m:ctrlPr>
              <w:rPr>
                <w:rFonts w:ascii="Cambria Math" w:hAnsi="Cambria Math"/>
              </w:rPr>
            </m:ctrlPr>
          </m:sub>
        </m:sSub>
      </m:oMath>
      <w:r>
        <w:rPr>
          <w:rFonts w:ascii="Arial" w:hAnsi="Arial" w:eastAsia="等线" w:cs="Arial"/>
        </w:rPr>
        <w:t>：跨文化匹配关系</w:t>
      </w:r>
    </w:p>
    <w:p w14:paraId="318227F2">
      <w:pPr>
        <w:numPr>
          <w:ilvl w:val="0"/>
          <w:numId w:val="38"/>
        </w:numPr>
        <w:spacing w:before="120" w:after="120" w:line="288" w:lineRule="auto"/>
        <w:ind w:left="453"/>
        <w:rPr>
          <w:rFonts w:hint="eastAsia"/>
        </w:rPr>
      </w:pPr>
      <m:oMath>
        <m:sSub>
          <m:sSubPr>
            <m:ctrlPr>
              <w:rPr>
                <w:rFonts w:ascii="Cambria Math" w:hAnsi="Cambria Math"/>
              </w:rPr>
            </m:ctrlPr>
          </m:sSubPr>
          <m:e>
            <m:r>
              <m:rPr>
                <m:sty m:val="p"/>
              </m:rPr>
              <w:rPr>
                <w:rFonts w:ascii="Cambria Math" w:hAnsi="Cambria Math"/>
              </w:rPr>
              <m:t>E</m:t>
            </m:r>
            <m:ctrlPr>
              <w:rPr>
                <w:rFonts w:ascii="Cambria Math" w:hAnsi="Cambria Math"/>
              </w:rPr>
            </m:ctrlPr>
          </m:e>
          <m:sub>
            <m:r>
              <m:rPr>
                <m:nor/>
                <m:sty m:val="p"/>
              </m:rPr>
              <w:rPr>
                <w:rFonts w:ascii="Cambria Math" w:hAnsi="Cambria Math"/>
                <w:b w:val="0"/>
                <w:i w:val="0"/>
              </w:rPr>
              <m:t>taboo</m:t>
            </m:r>
            <m:ctrlPr>
              <w:rPr>
                <w:rFonts w:ascii="Cambria Math" w:hAnsi="Cambria Math"/>
              </w:rPr>
            </m:ctrlPr>
          </m:sub>
        </m:sSub>
      </m:oMath>
      <w:r>
        <w:rPr>
          <w:rFonts w:ascii="Arial" w:hAnsi="Arial" w:eastAsia="等线" w:cs="Arial"/>
        </w:rPr>
        <w:t>：禁忌关系</w:t>
      </w:r>
    </w:p>
    <w:p w14:paraId="6943362B">
      <w:pPr>
        <w:numPr>
          <w:ilvl w:val="0"/>
          <w:numId w:val="39"/>
        </w:numPr>
        <w:spacing w:before="120" w:after="120" w:line="288" w:lineRule="auto"/>
        <w:ind w:left="453"/>
        <w:rPr>
          <w:rFonts w:hint="eastAsia"/>
        </w:rPr>
      </w:pPr>
      <m:oMath>
        <m:sSub>
          <m:sSubPr>
            <m:ctrlPr>
              <w:rPr>
                <w:rFonts w:ascii="Cambria Math" w:hAnsi="Cambria Math"/>
              </w:rPr>
            </m:ctrlPr>
          </m:sSubPr>
          <m:e>
            <m:r>
              <m:rPr>
                <m:sty m:val="p"/>
              </m:rPr>
              <w:rPr>
                <w:rFonts w:ascii="Cambria Math" w:hAnsi="Cambria Math"/>
              </w:rPr>
              <m:t>E</m:t>
            </m:r>
            <m:ctrlPr>
              <w:rPr>
                <w:rFonts w:ascii="Cambria Math" w:hAnsi="Cambria Math"/>
              </w:rPr>
            </m:ctrlPr>
          </m:e>
          <m:sub>
            <m:r>
              <m:rPr>
                <m:nor/>
                <m:sty m:val="p"/>
              </m:rPr>
              <w:rPr>
                <w:rFonts w:ascii="Cambria Math" w:hAnsi="Cambria Math"/>
                <w:b w:val="0"/>
                <w:i w:val="0"/>
              </w:rPr>
              <m:t>homology</m:t>
            </m:r>
            <m:ctrlPr>
              <w:rPr>
                <w:rFonts w:ascii="Cambria Math" w:hAnsi="Cambria Math"/>
              </w:rPr>
            </m:ctrlPr>
          </m:sub>
        </m:sSub>
      </m:oMath>
      <w:r>
        <w:rPr>
          <w:rFonts w:ascii="Arial" w:hAnsi="Arial" w:eastAsia="等线" w:cs="Arial"/>
        </w:rPr>
        <w:t>：同源文化关系</w:t>
      </w:r>
    </w:p>
    <w:p w14:paraId="528205DB">
      <w:pPr>
        <w:numPr>
          <w:ilvl w:val="0"/>
          <w:numId w:val="40"/>
        </w:numPr>
        <w:spacing w:before="120" w:after="120" w:line="288" w:lineRule="auto"/>
        <w:ind w:left="453"/>
        <w:rPr>
          <w:rFonts w:hint="eastAsia"/>
        </w:rPr>
      </w:pPr>
      <m:oMath>
        <m:sSub>
          <m:sSubPr>
            <m:ctrlPr>
              <w:rPr>
                <w:rFonts w:ascii="Cambria Math" w:hAnsi="Cambria Math"/>
              </w:rPr>
            </m:ctrlPr>
          </m:sSubPr>
          <m:e>
            <m:r>
              <m:rPr>
                <m:sty m:val="p"/>
              </m:rPr>
              <w:rPr>
                <w:rFonts w:ascii="Cambria Math" w:hAnsi="Cambria Math"/>
              </w:rPr>
              <m:t>E</m:t>
            </m:r>
            <m:ctrlPr>
              <w:rPr>
                <w:rFonts w:ascii="Cambria Math" w:hAnsi="Cambria Math"/>
              </w:rPr>
            </m:ctrlPr>
          </m:e>
          <m:sub>
            <m:r>
              <m:rPr>
                <m:nor/>
                <m:sty m:val="p"/>
              </m:rPr>
              <w:rPr>
                <w:rFonts w:ascii="Cambria Math" w:hAnsi="Cambria Math"/>
                <w:b w:val="0"/>
                <w:i w:val="0"/>
              </w:rPr>
              <m:t>difference</m:t>
            </m:r>
            <m:ctrlPr>
              <w:rPr>
                <w:rFonts w:ascii="Cambria Math" w:hAnsi="Cambria Math"/>
              </w:rPr>
            </m:ctrlPr>
          </m:sub>
        </m:sSub>
      </m:oMath>
      <w:r>
        <w:rPr>
          <w:rFonts w:ascii="Arial" w:hAnsi="Arial" w:eastAsia="等线" w:cs="Arial"/>
        </w:rPr>
        <w:t>：文化差异关系</w:t>
      </w:r>
    </w:p>
    <w:p w14:paraId="61279486">
      <w:pPr>
        <w:pBdr>
          <w:bottom w:val="single" w:color="DEE0E3" w:sz="2" w:space="0"/>
          <w:between w:val="single" w:color="DEE0E3" w:sz="2" w:space="0"/>
        </w:pBdr>
        <w:spacing w:before="120" w:after="120" w:line="288" w:lineRule="auto"/>
        <w:rPr>
          <w:rFonts w:hint="eastAsia"/>
        </w:rPr>
      </w:pPr>
    </w:p>
    <w:p w14:paraId="4679BD15">
      <w:pPr>
        <w:spacing w:before="320" w:after="120" w:line="288" w:lineRule="auto"/>
        <w:outlineLvl w:val="1"/>
        <w:rPr>
          <w:rFonts w:hint="eastAsia"/>
        </w:rPr>
      </w:pPr>
      <w:bookmarkStart w:id="10" w:name="heading_8"/>
      <w:r>
        <w:rPr>
          <w:rFonts w:ascii="Arial" w:hAnsi="Arial" w:eastAsia="等线" w:cs="Arial"/>
          <w:b/>
          <w:sz w:val="32"/>
        </w:rPr>
        <w:t>四、学习者建模的数学模型</w:t>
      </w:r>
      <w:bookmarkEnd w:id="10"/>
    </w:p>
    <w:p w14:paraId="4757B7C1">
      <w:pPr>
        <w:spacing w:before="300" w:after="120" w:line="288" w:lineRule="auto"/>
        <w:outlineLvl w:val="2"/>
        <w:rPr>
          <w:rFonts w:hint="eastAsia"/>
        </w:rPr>
      </w:pPr>
      <w:bookmarkStart w:id="11" w:name="heading_9"/>
      <w:r>
        <w:rPr>
          <w:rFonts w:ascii="Arial" w:hAnsi="Arial" w:eastAsia="等线" w:cs="Arial"/>
          <w:b/>
          <w:sz w:val="30"/>
        </w:rPr>
        <w:t>4.1 细粒度学习者画像表示</w:t>
      </w:r>
      <w:bookmarkEnd w:id="11"/>
    </w:p>
    <w:p w14:paraId="0B313AE3">
      <w:pPr>
        <w:spacing w:before="120" w:after="120" w:line="288" w:lineRule="auto"/>
        <w:rPr>
          <w:rFonts w:hint="eastAsia"/>
        </w:rPr>
      </w:pPr>
      <w:r>
        <w:rPr>
          <w:rFonts w:ascii="Arial" w:hAnsi="Arial" w:eastAsia="等线" w:cs="Arial"/>
        </w:rPr>
        <w:t>定义学习者画像为七元组，实时动态更新：</w:t>
      </w:r>
    </w:p>
    <w:p w14:paraId="7AACCCC9">
      <w:pPr>
        <w:spacing w:before="120" w:after="120" w:line="288" w:lineRule="auto"/>
        <w:rPr>
          <w:rFonts w:hint="eastAsia"/>
        </w:rPr>
      </w:pPr>
      <m:oMathPara>
        <m:oMath>
          <m:r>
            <m:rPr>
              <m:sty m:val="p"/>
            </m:rPr>
            <w:rPr>
              <w:rFonts w:ascii="Cambria Math" w:hAnsi="Cambria Math"/>
            </w:rPr>
            <m:t>u=</m:t>
          </m:r>
          <m:d>
            <m:dPr>
              <m:begChr m:val="⟨"/>
              <m:endChr m:val="⟩"/>
              <m:ctrlPr>
                <w:rPr>
                  <w:rFonts w:ascii="Cambria Math" w:hAnsi="Cambria Math"/>
                </w:rPr>
              </m:ctrlPr>
            </m:dPr>
            <m:e>
              <m:r>
                <m:rPr>
                  <m:nor/>
                  <m:sty m:val="p"/>
                </m:rPr>
                <w:rPr>
                  <w:rFonts w:ascii="Cambria Math" w:hAnsi="Cambria Math"/>
                  <w:b w:val="0"/>
                  <w:i w:val="0"/>
                </w:rPr>
                <m:t>uid</m:t>
              </m:r>
              <m:r>
                <m:rPr>
                  <m:sty m:val="p"/>
                </m:rPr>
                <w:rPr>
                  <w:rFonts w:ascii="Cambria Math" w:hAnsi="Cambria Math"/>
                </w:rPr>
                <m:t>,g,h,s,m,w,a</m:t>
              </m:r>
              <m:ctrlPr>
                <w:rPr>
                  <w:rFonts w:ascii="Cambria Math" w:hAnsi="Cambria Math"/>
                </w:rPr>
              </m:ctrlPr>
            </m:e>
          </m:d>
        </m:oMath>
      </m:oMathPara>
    </w:p>
    <w:p w14:paraId="52392F4F">
      <w:pPr>
        <w:spacing w:before="120" w:after="120" w:line="288" w:lineRule="auto"/>
        <w:rPr>
          <w:rFonts w:hint="eastAsia"/>
        </w:rPr>
      </w:pPr>
      <w:r>
        <w:rPr>
          <w:rFonts w:ascii="Arial" w:hAnsi="Arial" w:eastAsia="等线" w:cs="Arial"/>
        </w:rPr>
        <w:t>其中：</w:t>
      </w:r>
    </w:p>
    <w:p w14:paraId="76D8BFF0">
      <w:pPr>
        <w:numPr>
          <w:ilvl w:val="0"/>
          <w:numId w:val="41"/>
        </w:numPr>
        <w:spacing w:before="120" w:after="120" w:line="288" w:lineRule="auto"/>
        <w:rPr>
          <w:rFonts w:hint="eastAsia"/>
        </w:rPr>
      </w:pPr>
      <m:oMath>
        <m:r>
          <m:rPr>
            <m:nor/>
            <m:sty m:val="p"/>
          </m:rPr>
          <w:rPr>
            <w:rFonts w:ascii="Cambria Math" w:hAnsi="Cambria Math"/>
            <w:b w:val="0"/>
            <w:i w:val="0"/>
          </w:rPr>
          <m:t>uid</m:t>
        </m:r>
        <m:r>
          <m:rPr>
            <m:sty m:val="p"/>
          </m:rPr>
          <w:rPr>
            <w:rFonts w:hint="eastAsia" w:ascii="Cambria Math" w:hAnsi="Cambria Math"/>
          </w:rPr>
          <m:t>∈</m:t>
        </m:r>
        <m:sSup>
          <m:sSupPr>
            <m:ctrlPr>
              <w:rPr>
                <w:rFonts w:ascii="Cambria Math" w:hAnsi="Cambria Math"/>
              </w:rPr>
            </m:ctrlPr>
          </m:sSupPr>
          <m:e>
            <m:r>
              <m:rPr>
                <m:sty m:val="p"/>
              </m:rPr>
              <w:rPr>
                <w:rFonts w:ascii="Cambria Math" w:hAnsi="Cambria Math"/>
              </w:rPr>
              <m:t>N</m:t>
            </m:r>
            <m:ctrlPr>
              <w:rPr>
                <w:rFonts w:ascii="Cambria Math" w:hAnsi="Cambria Math"/>
              </w:rPr>
            </m:ctrlPr>
          </m:e>
          <m:sup>
            <m:r>
              <m:rPr>
                <m:sty m:val="p"/>
              </m:rPr>
              <w:rPr>
                <w:rFonts w:ascii="Cambria Math" w:hAnsi="Cambria Math"/>
              </w:rPr>
              <m:t>∗</m:t>
            </m:r>
            <m:ctrlPr>
              <w:rPr>
                <w:rFonts w:ascii="Cambria Math" w:hAnsi="Cambria Math"/>
              </w:rPr>
            </m:ctrlPr>
          </m:sup>
        </m:sSup>
      </m:oMath>
      <w:r>
        <w:rPr>
          <w:rFonts w:ascii="Arial" w:hAnsi="Arial" w:eastAsia="等线" w:cs="Arial"/>
        </w:rPr>
        <w:t>：学习者唯一标识符</w:t>
      </w:r>
    </w:p>
    <w:p w14:paraId="74485D02">
      <w:pPr>
        <w:numPr>
          <w:ilvl w:val="0"/>
          <w:numId w:val="42"/>
        </w:numPr>
        <w:spacing w:before="120" w:after="120" w:line="288" w:lineRule="auto"/>
        <w:rPr>
          <w:rFonts w:hint="eastAsia"/>
        </w:rPr>
      </w:pPr>
      <m:oMath>
        <m:r>
          <m:rPr/>
          <w:rPr>
            <w:rFonts w:ascii="Cambria Math" w:hAnsi="Cambria Math"/>
          </w:rPr>
          <m:t>g∈G</m:t>
        </m:r>
      </m:oMath>
      <w:r>
        <w:rPr>
          <w:rFonts w:ascii="Arial" w:hAnsi="Arial" w:eastAsia="等线" w:cs="Arial"/>
        </w:rPr>
        <w:t>：母语文化圈，</w:t>
      </w:r>
      <m:oMath>
        <m:r>
          <m:rPr>
            <m:sty m:val="p"/>
          </m:rPr>
          <w:rPr>
            <w:rFonts w:ascii="Cambria Math" w:hAnsi="Cambria Math"/>
          </w:rPr>
          <m:t>G=</m:t>
        </m:r>
        <m:r>
          <m:rPr>
            <m:nor/>
            <m:sty m:val="p"/>
          </m:rPr>
          <w:rPr>
            <w:rFonts w:ascii="Cambria Math" w:hAnsi="Cambria Math"/>
          </w:rPr>
          <m:t>英语</m:t>
        </m:r>
        <m:r>
          <m:rPr>
            <m:sty m:val="p"/>
          </m:rPr>
          <w:rPr>
            <w:rFonts w:ascii="Cambria Math" w:hAnsi="Cambria Math"/>
          </w:rPr>
          <m:t>,</m:t>
        </m:r>
        <m:r>
          <m:rPr>
            <m:nor/>
            <m:sty m:val="p"/>
          </m:rPr>
          <w:rPr>
            <w:rFonts w:ascii="Cambria Math" w:hAnsi="Cambria Math"/>
          </w:rPr>
          <m:t>日语</m:t>
        </m:r>
        <m:r>
          <m:rPr>
            <m:sty m:val="p"/>
          </m:rPr>
          <w:rPr>
            <w:rFonts w:ascii="Cambria Math" w:hAnsi="Cambria Math"/>
          </w:rPr>
          <m:t>,</m:t>
        </m:r>
        <m:r>
          <m:rPr>
            <m:nor/>
            <m:sty m:val="p"/>
          </m:rPr>
          <w:rPr>
            <w:rFonts w:ascii="Cambria Math" w:hAnsi="Cambria Math"/>
          </w:rPr>
          <m:t>韩语</m:t>
        </m:r>
        <m:r>
          <m:rPr>
            <m:sty m:val="p"/>
          </m:rPr>
          <w:rPr>
            <w:rFonts w:ascii="Cambria Math" w:hAnsi="Cambria Math"/>
          </w:rPr>
          <m:t>,</m:t>
        </m:r>
        <m:r>
          <m:rPr>
            <m:nor/>
            <m:sty m:val="p"/>
          </m:rPr>
          <w:rPr>
            <w:rFonts w:ascii="Cambria Math" w:hAnsi="Cambria Math"/>
          </w:rPr>
          <m:t>西班牙语</m:t>
        </m:r>
        <m:r>
          <m:rPr>
            <m:sty m:val="p"/>
          </m:rPr>
          <w:rPr>
            <w:rFonts w:ascii="Cambria Math" w:hAnsi="Cambria Math"/>
          </w:rPr>
          <m:t>,</m:t>
        </m:r>
        <m:r>
          <m:rPr>
            <m:nor/>
            <m:sty m:val="p"/>
          </m:rPr>
          <w:rPr>
            <w:rFonts w:ascii="Cambria Math" w:hAnsi="Cambria Math"/>
          </w:rPr>
          <m:t>阿拉伯语</m:t>
        </m:r>
        <m:r>
          <m:rPr>
            <m:sty m:val="p"/>
          </m:rPr>
          <w:rPr>
            <w:rFonts w:ascii="Cambria Math" w:hAnsi="Cambria Math"/>
          </w:rPr>
          <m:t>,</m:t>
        </m:r>
        <m:r>
          <m:rPr>
            <m:nor/>
            <m:sty m:val="p"/>
          </m:rPr>
          <w:rPr>
            <w:rFonts w:ascii="Cambria Math" w:hAnsi="Cambria Math"/>
          </w:rPr>
          <m:t>俄语</m:t>
        </m:r>
        <m:r>
          <m:rPr>
            <m:sty m:val="p"/>
          </m:rPr>
          <w:rPr>
            <w:rFonts w:ascii="Cambria Math" w:hAnsi="Cambria Math"/>
          </w:rPr>
          <m:t>,</m:t>
        </m:r>
        <m:r>
          <m:rPr>
            <m:nor/>
            <m:sty m:val="p"/>
          </m:rPr>
          <w:rPr>
            <w:rFonts w:ascii="Cambria Math" w:hAnsi="Cambria Math"/>
          </w:rPr>
          <m:t>法语</m:t>
        </m:r>
        <m:r>
          <m:rPr>
            <m:sty m:val="p"/>
          </m:rPr>
          <w:rPr>
            <w:rFonts w:ascii="Cambria Math" w:hAnsi="Cambria Math"/>
          </w:rPr>
          <m:t>,</m:t>
        </m:r>
        <m:r>
          <m:rPr>
            <m:nor/>
            <m:sty m:val="p"/>
          </m:rPr>
          <w:rPr>
            <w:rFonts w:ascii="Cambria Math" w:hAnsi="Cambria Math"/>
          </w:rPr>
          <m:t>东南亚语系</m:t>
        </m:r>
      </m:oMath>
    </w:p>
    <w:p w14:paraId="17251BA0">
      <w:pPr>
        <w:numPr>
          <w:ilvl w:val="0"/>
          <w:numId w:val="43"/>
        </w:numPr>
        <w:spacing w:before="120" w:after="120" w:line="288" w:lineRule="auto"/>
        <w:rPr>
          <w:rFonts w:hint="eastAsia"/>
        </w:rPr>
      </w:pPr>
      <m:oMath>
        <m:r>
          <m:rPr>
            <m:sty m:val="p"/>
          </m:rPr>
          <w:rPr>
            <w:rFonts w:ascii="Cambria Math" w:hAnsi="Cambria Math"/>
          </w:rPr>
          <m:t>h</m:t>
        </m:r>
        <m:r>
          <m:rPr>
            <m:sty m:val="p"/>
          </m:rPr>
          <w:rPr>
            <w:rFonts w:hint="eastAsia" w:ascii="Cambria Math" w:hAnsi="Cambria Math"/>
          </w:rPr>
          <m:t>∈</m:t>
        </m:r>
        <m:r>
          <m:rPr>
            <m:sty m:val="p"/>
          </m:rPr>
          <w:rPr>
            <w:rFonts w:ascii="Cambria Math" w:hAnsi="Cambria Math"/>
          </w:rPr>
          <m:t>1,2,</m:t>
        </m:r>
        <m:r>
          <m:rPr>
            <m:sty m:val="p"/>
          </m:rPr>
          <w:rPr>
            <w:rFonts w:hint="eastAsia" w:ascii="Cambria Math" w:hAnsi="Cambria Math"/>
          </w:rPr>
          <m:t>…</m:t>
        </m:r>
        <m:r>
          <m:rPr>
            <m:sty m:val="p"/>
          </m:rPr>
          <w:rPr>
            <w:rFonts w:ascii="Cambria Math" w:hAnsi="Cambria Math"/>
          </w:rPr>
          <m:t>,9</m:t>
        </m:r>
      </m:oMath>
      <w:r>
        <w:rPr>
          <w:rFonts w:ascii="Arial" w:hAnsi="Arial" w:eastAsia="等线" w:cs="Arial"/>
        </w:rPr>
        <w:t>：当前HSK等级</w:t>
      </w:r>
    </w:p>
    <w:p w14:paraId="05A19362">
      <w:pPr>
        <w:numPr>
          <w:ilvl w:val="0"/>
          <w:numId w:val="44"/>
        </w:numPr>
        <w:spacing w:before="120" w:after="120" w:line="288" w:lineRule="auto"/>
        <w:rPr>
          <w:rFonts w:hint="eastAsia"/>
        </w:rPr>
      </w:pPr>
      <m:oMath>
        <m:r>
          <m:rPr>
            <m:sty m:val="p"/>
          </m:rPr>
          <w:rPr>
            <w:rFonts w:ascii="Cambria Math" w:hAnsi="Cambria Math"/>
          </w:rPr>
          <m:t>s</m:t>
        </m:r>
        <m:r>
          <m:rPr>
            <m:sty m:val="p"/>
          </m:rPr>
          <w:rPr>
            <w:rFonts w:hint="eastAsia" w:ascii="Cambria Math" w:hAnsi="Cambria Math"/>
          </w:rPr>
          <m:t>∈</m:t>
        </m:r>
        <m:r>
          <m:rPr>
            <m:nor/>
            <m:sty m:val="p"/>
          </m:rPr>
          <w:rPr>
            <w:rFonts w:ascii="Cambria Math" w:hAnsi="Cambria Math"/>
            <w:b w:val="0"/>
            <w:i w:val="0"/>
          </w:rPr>
          <m:t>视觉型</m:t>
        </m:r>
        <m:r>
          <m:rPr>
            <m:sty m:val="p"/>
          </m:rPr>
          <w:rPr>
            <w:rFonts w:ascii="Cambria Math" w:hAnsi="Cambria Math"/>
          </w:rPr>
          <m:t>,</m:t>
        </m:r>
        <m:r>
          <m:rPr>
            <m:nor/>
            <m:sty m:val="p"/>
          </m:rPr>
          <w:rPr>
            <w:rFonts w:ascii="Cambria Math" w:hAnsi="Cambria Math"/>
          </w:rPr>
          <m:t>听觉型</m:t>
        </m:r>
        <m:r>
          <m:rPr>
            <m:sty m:val="p"/>
          </m:rPr>
          <w:rPr>
            <w:rFonts w:ascii="Cambria Math" w:hAnsi="Cambria Math"/>
          </w:rPr>
          <m:t>,</m:t>
        </m:r>
        <m:r>
          <m:rPr>
            <m:nor/>
            <m:sty m:val="p"/>
          </m:rPr>
          <w:rPr>
            <w:rFonts w:ascii="Cambria Math" w:hAnsi="Cambria Math"/>
          </w:rPr>
          <m:t>动觉型</m:t>
        </m:r>
      </m:oMath>
      <w:r>
        <w:rPr>
          <w:rFonts w:ascii="Arial" w:hAnsi="Arial" w:eastAsia="等线" w:cs="Arial"/>
        </w:rPr>
        <w:t>：学习风格</w:t>
      </w:r>
    </w:p>
    <w:p w14:paraId="229FCA4E">
      <w:pPr>
        <w:numPr>
          <w:ilvl w:val="0"/>
          <w:numId w:val="45"/>
        </w:numPr>
        <w:spacing w:before="120" w:after="120" w:line="288" w:lineRule="auto"/>
        <w:rPr>
          <w:rFonts w:hint="eastAsia"/>
        </w:rPr>
      </w:pPr>
      <m:oMath>
        <m:r>
          <m:rPr>
            <m:sty m:val="p"/>
          </m:rPr>
          <w:rPr>
            <w:rFonts w:ascii="Cambria Math" w:hAnsi="Cambria Math"/>
          </w:rPr>
          <m:t>m</m:t>
        </m:r>
        <m:r>
          <m:rPr>
            <m:sty m:val="p"/>
          </m:rPr>
          <w:rPr>
            <w:rFonts w:hint="eastAsia" w:ascii="Cambria Math" w:hAnsi="Cambria Math"/>
          </w:rPr>
          <m:t>∈</m:t>
        </m:r>
        <m:r>
          <m:rPr>
            <m:nor/>
            <m:sty m:val="p"/>
          </m:rPr>
          <w:rPr>
            <w:rFonts w:ascii="Cambria Math" w:hAnsi="Cambria Math"/>
            <w:b w:val="0"/>
            <w:i w:val="0"/>
          </w:rPr>
          <m:t>旅游</m:t>
        </m:r>
        <m:r>
          <m:rPr>
            <m:sty m:val="p"/>
          </m:rPr>
          <w:rPr>
            <w:rFonts w:ascii="Cambria Math" w:hAnsi="Cambria Math"/>
          </w:rPr>
          <m:t>,</m:t>
        </m:r>
        <m:r>
          <m:rPr>
            <m:nor/>
            <m:sty m:val="p"/>
          </m:rPr>
          <w:rPr>
            <w:rFonts w:ascii="Cambria Math" w:hAnsi="Cambria Math"/>
          </w:rPr>
          <m:t>留学</m:t>
        </m:r>
        <m:r>
          <m:rPr>
            <m:sty m:val="p"/>
          </m:rPr>
          <w:rPr>
            <w:rFonts w:ascii="Cambria Math" w:hAnsi="Cambria Math"/>
          </w:rPr>
          <m:t>,</m:t>
        </m:r>
        <m:r>
          <m:rPr>
            <m:nor/>
            <m:sty m:val="p"/>
          </m:rPr>
          <w:rPr>
            <w:rFonts w:ascii="Cambria Math" w:hAnsi="Cambria Math"/>
          </w:rPr>
          <m:t>工作</m:t>
        </m:r>
        <m:r>
          <m:rPr>
            <m:sty m:val="p"/>
          </m:rPr>
          <w:rPr>
            <w:rFonts w:ascii="Cambria Math" w:hAnsi="Cambria Math"/>
          </w:rPr>
          <m:t>,</m:t>
        </m:r>
        <m:r>
          <m:rPr>
            <m:nor/>
            <m:sty m:val="p"/>
          </m:rPr>
          <w:rPr>
            <w:rFonts w:ascii="Cambria Math" w:hAnsi="Cambria Math"/>
          </w:rPr>
          <m:t>兴趣</m:t>
        </m:r>
        <m:r>
          <m:rPr>
            <m:sty m:val="p"/>
          </m:rPr>
          <w:rPr>
            <w:rFonts w:ascii="Cambria Math" w:hAnsi="Cambria Math"/>
          </w:rPr>
          <m:t>,</m:t>
        </m:r>
        <m:r>
          <m:rPr>
            <m:nor/>
            <m:sty m:val="p"/>
          </m:rPr>
          <w:rPr>
            <w:rFonts w:ascii="Cambria Math" w:hAnsi="Cambria Math"/>
          </w:rPr>
          <m:t>考试</m:t>
        </m:r>
      </m:oMath>
      <w:r>
        <w:rPr>
          <w:rFonts w:ascii="Arial" w:hAnsi="Arial" w:eastAsia="等线" w:cs="Arial"/>
        </w:rPr>
        <w:t>：学习动机</w:t>
      </w:r>
    </w:p>
    <w:p w14:paraId="6720D28C">
      <w:pPr>
        <w:numPr>
          <w:ilvl w:val="0"/>
          <w:numId w:val="46"/>
        </w:numPr>
        <w:spacing w:before="120" w:after="120" w:line="288" w:lineRule="auto"/>
        <w:rPr>
          <w:rFonts w:hint="eastAsia"/>
        </w:rPr>
      </w:pPr>
      <m:oMath>
        <m:r>
          <m:rPr/>
          <w:rPr>
            <w:rFonts w:ascii="Cambria Math" w:hAnsi="Cambria Math"/>
          </w:rPr>
          <m:t>w=</m:t>
        </m:r>
        <m:sSup>
          <m:sSupPr>
            <m:ctrlPr>
              <w:rPr>
                <w:rFonts w:ascii="Cambria Math" w:hAnsi="Cambria Math"/>
              </w:rPr>
            </m:ctrlPr>
          </m:sSupPr>
          <m:e>
            <m:d>
              <m:dPr>
                <m:sepChr m:val=","/>
                <m:ctrlPr>
                  <w:rPr>
                    <w:rFonts w:ascii="Cambria Math" w:hAnsi="Cambria Math"/>
                  </w:rPr>
                </m:ctrlPr>
              </m:dPr>
              <m:e>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1</m:t>
                    </m:r>
                    <m:ctrlPr>
                      <w:rPr>
                        <w:rFonts w:ascii="Cambria Math" w:hAnsi="Cambria Math"/>
                      </w:rPr>
                    </m:ctrlPr>
                  </m:sub>
                </m:sSub>
                <m:ctrlPr>
                  <w:rPr>
                    <w:rFonts w:ascii="Cambria Math" w:hAnsi="Cambria Math"/>
                  </w:rPr>
                </m:ctrlPr>
              </m:e>
              <m:e>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2</m:t>
                    </m:r>
                    <m:ctrlPr>
                      <w:rPr>
                        <w:rFonts w:ascii="Cambria Math" w:hAnsi="Cambria Math"/>
                      </w:rPr>
                    </m:ctrlPr>
                  </m:sub>
                </m:sSub>
                <m:ctrlPr>
                  <w:rPr>
                    <w:rFonts w:ascii="Cambria Math" w:hAnsi="Cambria Math"/>
                  </w:rPr>
                </m:ctrlPr>
              </m:e>
              <m:e>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3</m:t>
                    </m:r>
                    <m:ctrlPr>
                      <w:rPr>
                        <w:rFonts w:ascii="Cambria Math" w:hAnsi="Cambria Math"/>
                      </w:rPr>
                    </m:ctrlPr>
                  </m:sub>
                </m:sSub>
                <m:ctrlPr>
                  <w:rPr>
                    <w:rFonts w:ascii="Cambria Math" w:hAnsi="Cambria Math"/>
                  </w:rPr>
                </m:ctrlPr>
              </m:e>
              <m:e>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4</m:t>
                    </m:r>
                    <m:ctrlPr>
                      <w:rPr>
                        <w:rFonts w:ascii="Cambria Math" w:hAnsi="Cambria Math"/>
                      </w:rPr>
                    </m:ctrlPr>
                  </m:sub>
                </m:sSub>
                <m:ctrlPr>
                  <w:rPr>
                    <w:rFonts w:ascii="Cambria Math" w:hAnsi="Cambria Math"/>
                  </w:rPr>
                </m:ctrlPr>
              </m:e>
              <m:e>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5</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rPr>
              <m:t>T</m:t>
            </m:r>
            <m:ctrlPr>
              <w:rPr>
                <w:rFonts w:ascii="Cambria Math" w:hAnsi="Cambria Math"/>
              </w:rPr>
            </m:ctrlPr>
          </m:sup>
        </m:sSup>
      </m:oMath>
      <w:r>
        <w:rPr>
          <w:rFonts w:ascii="Arial" w:hAnsi="Arial" w:eastAsia="等线" w:cs="Arial"/>
        </w:rPr>
        <w:t>：能力短板向量，</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d>
          <m:dPr>
            <m:begChr m:val="["/>
            <m:sepChr m:val=","/>
            <m:endChr m:val="]"/>
            <m:ctrlPr>
              <w:rPr>
                <w:rFonts w:ascii="Cambria Math" w:hAnsi="Cambria Math"/>
              </w:rPr>
            </m:ctrlPr>
          </m:dPr>
          <m:e>
            <m:r>
              <m:rPr/>
              <w:rPr>
                <w:rFonts w:ascii="Cambria Math" w:hAnsi="Cambria Math"/>
              </w:rPr>
              <m:t>0</m:t>
            </m:r>
            <m:ctrlPr>
              <w:rPr>
                <w:rFonts w:ascii="Cambria Math" w:hAnsi="Cambria Math"/>
              </w:rPr>
            </m:ctrlPr>
          </m:e>
          <m:e>
            <m:r>
              <m:rPr/>
              <w:rPr>
                <w:rFonts w:ascii="Cambria Math" w:hAnsi="Cambria Math"/>
              </w:rPr>
              <m:t>100</m:t>
            </m:r>
            <m:ctrlPr>
              <w:rPr>
                <w:rFonts w:ascii="Cambria Math" w:hAnsi="Cambria Math"/>
              </w:rPr>
            </m:ctrlPr>
          </m:e>
        </m:d>
      </m:oMath>
    </w:p>
    <w:p w14:paraId="713A383F">
      <w:pPr>
        <w:numPr>
          <w:ilvl w:val="0"/>
          <w:numId w:val="47"/>
        </w:numPr>
        <w:spacing w:before="120" w:after="120" w:line="288" w:lineRule="auto"/>
        <w:ind w:left="453"/>
        <w:rPr>
          <w:rFonts w:hint="eastAsia"/>
        </w:rPr>
      </w:pP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1</m:t>
            </m:r>
            <m:ctrlPr>
              <w:rPr>
                <w:rFonts w:ascii="Cambria Math" w:hAnsi="Cambria Math"/>
              </w:rPr>
            </m:ctrlPr>
          </m:sub>
        </m:sSub>
      </m:oMath>
      <w:r>
        <w:rPr>
          <w:rFonts w:ascii="Arial" w:hAnsi="Arial" w:eastAsia="等线" w:cs="Arial"/>
        </w:rPr>
        <w:t>：语法能力得分</w:t>
      </w:r>
    </w:p>
    <w:p w14:paraId="618CBE99">
      <w:pPr>
        <w:numPr>
          <w:ilvl w:val="0"/>
          <w:numId w:val="48"/>
        </w:numPr>
        <w:spacing w:before="120" w:after="120" w:line="288" w:lineRule="auto"/>
        <w:ind w:left="453"/>
        <w:rPr>
          <w:rFonts w:hint="eastAsia"/>
        </w:rPr>
      </w:pP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2</m:t>
            </m:r>
            <m:ctrlPr>
              <w:rPr>
                <w:rFonts w:ascii="Cambria Math" w:hAnsi="Cambria Math"/>
              </w:rPr>
            </m:ctrlPr>
          </m:sub>
        </m:sSub>
      </m:oMath>
      <w:r>
        <w:rPr>
          <w:rFonts w:ascii="Arial" w:hAnsi="Arial" w:eastAsia="等线" w:cs="Arial"/>
        </w:rPr>
        <w:t>：听力能力得分</w:t>
      </w:r>
    </w:p>
    <w:p w14:paraId="6F78DB35">
      <w:pPr>
        <w:numPr>
          <w:ilvl w:val="0"/>
          <w:numId w:val="49"/>
        </w:numPr>
        <w:spacing w:before="120" w:after="120" w:line="288" w:lineRule="auto"/>
        <w:ind w:left="453"/>
        <w:rPr>
          <w:rFonts w:hint="eastAsia"/>
        </w:rPr>
      </w:pP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3</m:t>
            </m:r>
            <m:ctrlPr>
              <w:rPr>
                <w:rFonts w:ascii="Cambria Math" w:hAnsi="Cambria Math"/>
              </w:rPr>
            </m:ctrlPr>
          </m:sub>
        </m:sSub>
      </m:oMath>
      <w:r>
        <w:rPr>
          <w:rFonts w:ascii="Arial" w:hAnsi="Arial" w:eastAsia="等线" w:cs="Arial"/>
        </w:rPr>
        <w:t>：口语能力得分</w:t>
      </w:r>
    </w:p>
    <w:p w14:paraId="0A7E621D">
      <w:pPr>
        <w:numPr>
          <w:ilvl w:val="0"/>
          <w:numId w:val="50"/>
        </w:numPr>
        <w:spacing w:before="120" w:after="120" w:line="288" w:lineRule="auto"/>
        <w:ind w:left="453"/>
        <w:rPr>
          <w:rFonts w:hint="eastAsia"/>
        </w:rPr>
      </w:pP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4</m:t>
            </m:r>
            <m:ctrlPr>
              <w:rPr>
                <w:rFonts w:ascii="Cambria Math" w:hAnsi="Cambria Math"/>
              </w:rPr>
            </m:ctrlPr>
          </m:sub>
        </m:sSub>
      </m:oMath>
      <w:r>
        <w:rPr>
          <w:rFonts w:ascii="Arial" w:hAnsi="Arial" w:eastAsia="等线" w:cs="Arial"/>
        </w:rPr>
        <w:t>：文化语用能力得分</w:t>
      </w:r>
    </w:p>
    <w:p w14:paraId="2D86AEB4">
      <w:pPr>
        <w:numPr>
          <w:ilvl w:val="0"/>
          <w:numId w:val="51"/>
        </w:numPr>
        <w:spacing w:before="120" w:after="120" w:line="288" w:lineRule="auto"/>
        <w:ind w:left="453"/>
        <w:rPr>
          <w:rFonts w:hint="eastAsia"/>
        </w:rPr>
      </w:pP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5</m:t>
            </m:r>
            <m:ctrlPr>
              <w:rPr>
                <w:rFonts w:ascii="Cambria Math" w:hAnsi="Cambria Math"/>
              </w:rPr>
            </m:ctrlPr>
          </m:sub>
        </m:sSub>
      </m:oMath>
      <w:r>
        <w:rPr>
          <w:rFonts w:ascii="Arial" w:hAnsi="Arial" w:eastAsia="等线" w:cs="Arial"/>
        </w:rPr>
        <w:t>：阅读能力得分</w:t>
      </w:r>
    </w:p>
    <w:p w14:paraId="22E903C3">
      <w:pPr>
        <w:numPr>
          <w:ilvl w:val="0"/>
          <w:numId w:val="52"/>
        </w:numPr>
        <w:spacing w:before="120" w:after="120" w:line="288" w:lineRule="auto"/>
        <w:rPr>
          <w:rFonts w:hint="eastAsia"/>
        </w:rPr>
      </w:pPr>
      <m:oMath>
        <m:r>
          <m:rPr/>
          <w:rPr>
            <w:rFonts w:ascii="Cambria Math" w:hAnsi="Cambria Math"/>
          </w:rPr>
          <m:t>a∈</m:t>
        </m:r>
        <m:d>
          <m:dPr>
            <m:begChr m:val="["/>
            <m:sepChr m:val=","/>
            <m:endChr m:val="]"/>
            <m:ctrlPr>
              <w:rPr>
                <w:rFonts w:ascii="Cambria Math" w:hAnsi="Cambria Math"/>
              </w:rPr>
            </m:ctrlPr>
          </m:dPr>
          <m:e>
            <m:r>
              <m:rPr/>
              <w:rPr>
                <w:rFonts w:ascii="Cambria Math" w:hAnsi="Cambria Math"/>
              </w:rPr>
              <m:t>0</m:t>
            </m:r>
            <m:ctrlPr>
              <w:rPr>
                <w:rFonts w:ascii="Cambria Math" w:hAnsi="Cambria Math"/>
              </w:rPr>
            </m:ctrlPr>
          </m:e>
          <m:e>
            <m:r>
              <m:rPr/>
              <w:rPr>
                <w:rFonts w:ascii="Cambria Math" w:hAnsi="Cambria Math"/>
              </w:rPr>
              <m:t>100</m:t>
            </m:r>
            <m:ctrlPr>
              <w:rPr>
                <w:rFonts w:ascii="Cambria Math" w:hAnsi="Cambria Math"/>
              </w:rPr>
            </m:ctrlPr>
          </m:e>
        </m:d>
      </m:oMath>
      <w:r>
        <w:rPr>
          <w:rFonts w:ascii="Arial" w:hAnsi="Arial" w:eastAsia="等线" w:cs="Arial"/>
        </w:rPr>
        <w:t>：文化焦虑度</w:t>
      </w:r>
    </w:p>
    <w:p w14:paraId="6042178B">
      <w:pPr>
        <w:spacing w:before="300" w:after="120" w:line="288" w:lineRule="auto"/>
        <w:outlineLvl w:val="2"/>
        <w:rPr>
          <w:rFonts w:hint="eastAsia"/>
        </w:rPr>
      </w:pPr>
      <w:bookmarkStart w:id="12" w:name="heading_10"/>
      <w:r>
        <w:rPr>
          <w:rFonts w:ascii="Arial" w:hAnsi="Arial" w:eastAsia="等线" w:cs="Arial"/>
          <w:b/>
          <w:sz w:val="30"/>
        </w:rPr>
        <w:t>4.2 文化焦虑度计算模型</w:t>
      </w:r>
      <w:bookmarkEnd w:id="12"/>
    </w:p>
    <w:p w14:paraId="628E292E">
      <w:pPr>
        <w:spacing w:before="120" w:after="120" w:line="288" w:lineRule="auto"/>
        <w:rPr>
          <w:rFonts w:hint="eastAsia"/>
        </w:rPr>
      </w:pPr>
      <w:r>
        <w:rPr>
          <w:rFonts w:ascii="Arial" w:hAnsi="Arial" w:eastAsia="等线" w:cs="Arial"/>
        </w:rPr>
        <w:t>文化焦虑度通过多维度行为数据加权计算：</w:t>
      </w:r>
    </w:p>
    <w:p w14:paraId="02CEA2F4">
      <w:pPr>
        <w:spacing w:before="120" w:after="120" w:line="288" w:lineRule="auto"/>
        <w:rPr>
          <w:rFonts w:hint="eastAsia"/>
        </w:rPr>
      </w:pPr>
      <m:oMathPara>
        <m:oMath>
          <m:r>
            <m:rPr>
              <m:sty m:val="p"/>
            </m:rPr>
            <w:rPr>
              <w:rFonts w:ascii="Cambria Math" w:hAnsi="Cambria Math"/>
            </w:rPr>
            <m:t>a=0.4⋅</m:t>
          </m:r>
          <m:sSub>
            <m:sSubPr>
              <m:ctrlPr>
                <w:rPr>
                  <w:rFonts w:ascii="Cambria Math" w:hAnsi="Cambria Math"/>
                </w:rPr>
              </m:ctrlPr>
            </m:sSubPr>
            <m:e>
              <m:r>
                <m:rPr>
                  <m:sty m:val="p"/>
                </m:rPr>
                <w:rPr>
                  <w:rFonts w:ascii="Cambria Math" w:hAnsi="Cambria Math"/>
                </w:rPr>
                <m:t>e</m:t>
              </m:r>
              <m:ctrlPr>
                <w:rPr>
                  <w:rFonts w:ascii="Cambria Math" w:hAnsi="Cambria Math"/>
                </w:rPr>
              </m:ctrlPr>
            </m:e>
            <m:sub>
              <m:r>
                <m:rPr>
                  <m:sty m:val="p"/>
                </m:rPr>
                <w:rPr>
                  <w:rFonts w:ascii="Cambria Math" w:hAnsi="Cambria Math"/>
                </w:rPr>
                <m:t>c</m:t>
              </m:r>
              <m:ctrlPr>
                <w:rPr>
                  <w:rFonts w:ascii="Cambria Math" w:hAnsi="Cambria Math"/>
                </w:rPr>
              </m:ctrlPr>
            </m:sub>
          </m:sSub>
          <m:r>
            <m:rPr>
              <m:sty m:val="p"/>
            </m:rPr>
            <w:rPr>
              <w:rFonts w:ascii="Cambria Math" w:hAnsi="Cambria Math"/>
            </w:rPr>
            <m:t>+0.3⋅</m:t>
          </m:r>
          <m:f>
            <m:fPr>
              <m:ctrlPr>
                <w:rPr>
                  <w:rFonts w:ascii="Cambria Math" w:hAnsi="Cambria Math"/>
                </w:rPr>
              </m:ctrlPr>
            </m:fPr>
            <m:num>
              <m:sSub>
                <m:sSubPr>
                  <m:ctrlPr>
                    <w:rPr>
                      <w:rFonts w:ascii="Cambria Math" w:hAnsi="Cambria Math"/>
                    </w:rPr>
                  </m:ctrlPr>
                </m:sSubPr>
                <m:e>
                  <m:r>
                    <m:rPr>
                      <m:sty m:val="p"/>
                    </m:rPr>
                    <w:rPr>
                      <w:rFonts w:ascii="Cambria Math" w:hAnsi="Cambria Math"/>
                    </w:rPr>
                    <m:t>t</m:t>
                  </m:r>
                  <m:ctrlPr>
                    <w:rPr>
                      <w:rFonts w:ascii="Cambria Math" w:hAnsi="Cambria Math"/>
                    </w:rPr>
                  </m:ctrlPr>
                </m:e>
                <m:sub>
                  <m:r>
                    <m:rPr>
                      <m:sty m:val="p"/>
                    </m:rPr>
                    <w:rPr>
                      <w:rFonts w:ascii="Cambria Math" w:hAnsi="Cambria Math"/>
                    </w:rPr>
                    <m:t>c</m:t>
                  </m:r>
                  <m:ctrlPr>
                    <w:rPr>
                      <w:rFonts w:ascii="Cambria Math" w:hAnsi="Cambria Math"/>
                    </w:rPr>
                  </m:ctrlPr>
                </m:sub>
              </m:sSub>
              <m:ctrlPr>
                <w:rPr>
                  <w:rFonts w:ascii="Cambria Math" w:hAnsi="Cambria Math"/>
                </w:rPr>
              </m:ctrlPr>
            </m:num>
            <m:den>
              <m:acc>
                <m:accPr>
                  <m:chr m:val="̅"/>
                  <m:ctrlPr>
                    <w:rPr>
                      <w:rFonts w:ascii="Cambria Math" w:hAnsi="Cambria Math"/>
                    </w:rPr>
                  </m:ctrlPr>
                </m:accPr>
                <m:e>
                  <m:sSub>
                    <m:sSubPr>
                      <m:ctrlPr>
                        <w:rPr>
                          <w:rFonts w:ascii="Cambria Math" w:hAnsi="Cambria Math"/>
                        </w:rPr>
                      </m:ctrlPr>
                    </m:sSubPr>
                    <m:e>
                      <m:r>
                        <m:rPr>
                          <m:sty m:val="p"/>
                        </m:rPr>
                        <w:rPr>
                          <w:rFonts w:ascii="Cambria Math" w:hAnsi="Cambria Math"/>
                        </w:rPr>
                        <m:t>t</m:t>
                      </m:r>
                      <m:ctrlPr>
                        <w:rPr>
                          <w:rFonts w:ascii="Cambria Math" w:hAnsi="Cambria Math"/>
                        </w:rPr>
                      </m:ctrlPr>
                    </m:e>
                    <m:sub>
                      <m:r>
                        <m:rPr>
                          <m:sty m:val="p"/>
                        </m:rPr>
                        <w:rPr>
                          <w:rFonts w:ascii="Cambria Math" w:hAnsi="Cambria Math"/>
                        </w:rPr>
                        <m:t>c</m:t>
                      </m:r>
                      <m:ctrlPr>
                        <w:rPr>
                          <w:rFonts w:ascii="Cambria Math" w:hAnsi="Cambria Math"/>
                        </w:rPr>
                      </m:ctrlPr>
                    </m:sub>
                  </m:sSub>
                  <m:ctrlPr>
                    <w:rPr>
                      <w:rFonts w:ascii="Cambria Math" w:hAnsi="Cambria Math"/>
                    </w:rPr>
                  </m:ctrlPr>
                </m:e>
              </m:acc>
              <m:ctrlPr>
                <w:rPr>
                  <w:rFonts w:ascii="Cambria Math" w:hAnsi="Cambria Math"/>
                </w:rPr>
              </m:ctrlPr>
            </m:den>
          </m:f>
          <m:r>
            <m:rPr>
              <m:sty m:val="p"/>
            </m:rPr>
            <w:rPr>
              <w:rFonts w:ascii="Cambria Math" w:hAnsi="Cambria Math"/>
            </w:rPr>
            <m:t>+0.2⋅</m:t>
          </m:r>
          <m:sSub>
            <m:sSubPr>
              <m:ctrlPr>
                <w:rPr>
                  <w:rFonts w:ascii="Cambria Math" w:hAnsi="Cambria Math"/>
                </w:rPr>
              </m:ctrlPr>
            </m:sSubPr>
            <m:e>
              <m:r>
                <m:rPr>
                  <m:sty m:val="p"/>
                </m:rPr>
                <w:rPr>
                  <w:rFonts w:ascii="Cambria Math" w:hAnsi="Cambria Math"/>
                </w:rPr>
                <m:t>f</m:t>
              </m:r>
              <m:ctrlPr>
                <w:rPr>
                  <w:rFonts w:ascii="Cambria Math" w:hAnsi="Cambria Math"/>
                </w:rPr>
              </m:ctrlPr>
            </m:e>
            <m:sub>
              <m:r>
                <m:rPr>
                  <m:sty m:val="p"/>
                </m:rPr>
                <w:rPr>
                  <w:rFonts w:ascii="Cambria Math" w:hAnsi="Cambria Math"/>
                </w:rPr>
                <m:t>c</m:t>
              </m:r>
              <m:ctrlPr>
                <w:rPr>
                  <w:rFonts w:ascii="Cambria Math" w:hAnsi="Cambria Math"/>
                </w:rPr>
              </m:ctrlPr>
            </m:sub>
          </m:sSub>
          <m:r>
            <m:rPr>
              <m:sty m:val="p"/>
            </m:rPr>
            <w:rPr>
              <w:rFonts w:ascii="Cambria Math" w:hAnsi="Cambria Math"/>
            </w:rPr>
            <m:t>+0.1⋅</m:t>
          </m:r>
          <m:sSub>
            <m:sSubPr>
              <m:ctrlPr>
                <w:rPr>
                  <w:rFonts w:ascii="Cambria Math" w:hAnsi="Cambria Math"/>
                </w:rPr>
              </m:ctrlPr>
            </m:sSubPr>
            <m:e>
              <m:r>
                <m:rPr>
                  <m:sty m:val="p"/>
                </m:rPr>
                <w:rPr>
                  <w:rFonts w:ascii="Cambria Math" w:hAnsi="Cambria Math"/>
                </w:rPr>
                <m:t>n</m:t>
              </m:r>
              <m:ctrlPr>
                <w:rPr>
                  <w:rFonts w:ascii="Cambria Math" w:hAnsi="Cambria Math"/>
                </w:rPr>
              </m:ctrlPr>
            </m:e>
            <m:sub>
              <m:r>
                <m:rPr>
                  <m:sty m:val="p"/>
                </m:rPr>
                <w:rPr>
                  <w:rFonts w:ascii="Cambria Math" w:hAnsi="Cambria Math"/>
                </w:rPr>
                <m:t>c</m:t>
              </m:r>
              <m:ctrlPr>
                <w:rPr>
                  <w:rFonts w:ascii="Cambria Math" w:hAnsi="Cambria Math"/>
                </w:rPr>
              </m:ctrlPr>
            </m:sub>
          </m:sSub>
        </m:oMath>
      </m:oMathPara>
    </w:p>
    <w:p w14:paraId="4C4E2AEE">
      <w:pPr>
        <w:spacing w:before="120" w:after="120" w:line="288" w:lineRule="auto"/>
        <w:rPr>
          <w:rFonts w:hint="eastAsia"/>
        </w:rPr>
      </w:pPr>
      <w:r>
        <w:rPr>
          <w:rFonts w:ascii="Arial" w:hAnsi="Arial" w:eastAsia="等线" w:cs="Arial"/>
        </w:rPr>
        <w:t>其中：</w:t>
      </w:r>
    </w:p>
    <w:p w14:paraId="6DD1C075">
      <w:pPr>
        <w:numPr>
          <w:ilvl w:val="0"/>
          <w:numId w:val="53"/>
        </w:numPr>
        <w:spacing w:before="120" w:after="120" w:line="288" w:lineRule="auto"/>
        <w:rPr>
          <w:rFonts w:hint="eastAsia"/>
        </w:rPr>
      </w:pPr>
      <m:oMath>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c</m:t>
            </m:r>
            <m:ctrlPr>
              <w:rPr>
                <w:rFonts w:ascii="Cambria Math" w:hAnsi="Cambria Math"/>
              </w:rPr>
            </m:ctrlPr>
          </m:sub>
        </m:sSub>
        <m:r>
          <m:rPr/>
          <w:rPr>
            <w:rFonts w:ascii="Cambria Math" w:hAnsi="Cambria Math"/>
          </w:rPr>
          <m:t>∈</m:t>
        </m:r>
        <m:d>
          <m:dPr>
            <m:begChr m:val="["/>
            <m:sepChr m:val=","/>
            <m:endChr m:val="]"/>
            <m:ctrlPr>
              <w:rPr>
                <w:rFonts w:ascii="Cambria Math" w:hAnsi="Cambria Math"/>
              </w:rPr>
            </m:ctrlPr>
          </m:dPr>
          <m:e>
            <m:r>
              <m:rPr/>
              <w:rPr>
                <w:rFonts w:ascii="Cambria Math" w:hAnsi="Cambria Math"/>
              </w:rPr>
              <m:t>0</m:t>
            </m:r>
            <m:ctrlPr>
              <w:rPr>
                <w:rFonts w:ascii="Cambria Math" w:hAnsi="Cambria Math"/>
              </w:rPr>
            </m:ctrlPr>
          </m:e>
          <m:e>
            <m:r>
              <m:rPr/>
              <w:rPr>
                <w:rFonts w:ascii="Cambria Math" w:hAnsi="Cambria Math"/>
              </w:rPr>
              <m:t>1</m:t>
            </m:r>
            <m:ctrlPr>
              <w:rPr>
                <w:rFonts w:ascii="Cambria Math" w:hAnsi="Cambria Math"/>
              </w:rPr>
            </m:ctrlPr>
          </m:e>
        </m:d>
      </m:oMath>
      <w:r>
        <w:rPr>
          <w:rFonts w:ascii="Arial" w:hAnsi="Arial" w:eastAsia="等线" w:cs="Arial"/>
        </w:rPr>
        <w:t>：文化相关题目错误率</w:t>
      </w:r>
    </w:p>
    <w:p w14:paraId="22D12ABD">
      <w:pPr>
        <w:numPr>
          <w:ilvl w:val="0"/>
          <w:numId w:val="54"/>
        </w:numPr>
        <w:spacing w:before="120" w:after="120" w:line="288" w:lineRule="auto"/>
        <w:rPr>
          <w:rFonts w:hint="eastAsia"/>
        </w:rPr>
      </w:pP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c</m:t>
            </m:r>
            <m:ctrlPr>
              <w:rPr>
                <w:rFonts w:ascii="Cambria Math" w:hAnsi="Cambria Math"/>
              </w:rPr>
            </m:ctrlPr>
          </m:sub>
        </m:sSub>
        <m:r>
          <m:rPr/>
          <w:rPr>
            <w:rFonts w:ascii="Cambria Math" w:hAnsi="Cambria Math"/>
          </w:rPr>
          <m:t>&gt;0</m:t>
        </m:r>
      </m:oMath>
      <w:r>
        <w:rPr>
          <w:rFonts w:ascii="Arial" w:hAnsi="Arial" w:eastAsia="等线" w:cs="Arial"/>
        </w:rPr>
        <w:t>：学习者文化题平均答题时长</w:t>
      </w:r>
    </w:p>
    <w:p w14:paraId="4D614D3B">
      <w:pPr>
        <w:numPr>
          <w:ilvl w:val="0"/>
          <w:numId w:val="55"/>
        </w:numPr>
        <w:spacing w:before="120" w:after="120" w:line="288" w:lineRule="auto"/>
        <w:rPr>
          <w:rFonts w:hint="eastAsia"/>
        </w:rPr>
      </w:pPr>
      <m:oMath>
        <m:sSub>
          <m:sSubPr>
            <m:ctrlPr>
              <w:rPr>
                <w:rFonts w:ascii="Cambria Math" w:hAnsi="Cambria Math"/>
              </w:rPr>
            </m:ctrlPr>
          </m:sSubPr>
          <m:e>
            <m:acc>
              <m:accPr>
                <m:chr m:val="̄"/>
                <m:ctrlPr>
                  <w:rPr>
                    <w:rFonts w:ascii="Cambria Math" w:hAnsi="Cambria Math"/>
                  </w:rPr>
                </m:ctrlPr>
              </m:accPr>
              <m:e>
                <m:r>
                  <m:rPr/>
                  <w:rPr>
                    <w:rFonts w:ascii="Cambria Math" w:hAnsi="Cambria Math"/>
                  </w:rPr>
                  <m:t>t</m:t>
                </m:r>
                <m:ctrlPr>
                  <w:rPr>
                    <w:rFonts w:ascii="Cambria Math" w:hAnsi="Cambria Math"/>
                  </w:rPr>
                </m:ctrlPr>
              </m:e>
            </m:acc>
            <m:ctrlPr>
              <w:rPr>
                <w:rFonts w:ascii="Cambria Math" w:hAnsi="Cambria Math"/>
              </w:rPr>
            </m:ctrlPr>
          </m:e>
          <m:sub>
            <m:r>
              <m:rPr/>
              <w:rPr>
                <w:rFonts w:ascii="Cambria Math" w:hAnsi="Cambria Math"/>
              </w:rPr>
              <m:t>c</m:t>
            </m:r>
            <m:ctrlPr>
              <w:rPr>
                <w:rFonts w:ascii="Cambria Math" w:hAnsi="Cambria Math"/>
              </w:rPr>
            </m:ctrlPr>
          </m:sub>
        </m:sSub>
        <m:r>
          <m:rPr/>
          <w:rPr>
            <w:rFonts w:ascii="Cambria Math" w:hAnsi="Cambria Math"/>
          </w:rPr>
          <m:t>&gt;0</m:t>
        </m:r>
      </m:oMath>
      <w:r>
        <w:rPr>
          <w:rFonts w:ascii="Arial" w:hAnsi="Arial" w:eastAsia="等线" w:cs="Arial"/>
        </w:rPr>
        <w:t>：所有同水平学习者文化题平均答题时长</w:t>
      </w:r>
    </w:p>
    <w:p w14:paraId="28DCAF98">
      <w:pPr>
        <w:numPr>
          <w:ilvl w:val="0"/>
          <w:numId w:val="56"/>
        </w:numPr>
        <w:spacing w:before="120" w:after="120" w:line="288" w:lineRule="auto"/>
        <w:rPr>
          <w:rFonts w:hint="eastAsia"/>
        </w:rPr>
      </w:pP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c</m:t>
            </m:r>
            <m:ctrlPr>
              <w:rPr>
                <w:rFonts w:ascii="Cambria Math" w:hAnsi="Cambria Math"/>
              </w:rPr>
            </m:ctrlPr>
          </m:sub>
        </m:sSub>
        <m:r>
          <m:rPr/>
          <w:rPr>
            <w:rFonts w:ascii="Cambria Math" w:hAnsi="Cambria Math"/>
          </w:rPr>
          <m:t>∈</m:t>
        </m:r>
        <m:d>
          <m:dPr>
            <m:begChr m:val="["/>
            <m:sepChr m:val=","/>
            <m:endChr m:val="]"/>
            <m:ctrlPr>
              <w:rPr>
                <w:rFonts w:ascii="Cambria Math" w:hAnsi="Cambria Math"/>
              </w:rPr>
            </m:ctrlPr>
          </m:dPr>
          <m:e>
            <m:r>
              <m:rPr/>
              <w:rPr>
                <w:rFonts w:ascii="Cambria Math" w:hAnsi="Cambria Math"/>
              </w:rPr>
              <m:t>0</m:t>
            </m:r>
            <m:ctrlPr>
              <w:rPr>
                <w:rFonts w:ascii="Cambria Math" w:hAnsi="Cambria Math"/>
              </w:rPr>
            </m:ctrlPr>
          </m:e>
          <m:e>
            <m:r>
              <m:rPr/>
              <w:rPr>
                <w:rFonts w:ascii="Cambria Math" w:hAnsi="Cambria Math"/>
              </w:rPr>
              <m:t>1</m:t>
            </m:r>
            <m:ctrlPr>
              <w:rPr>
                <w:rFonts w:ascii="Cambria Math" w:hAnsi="Cambria Math"/>
              </w:rPr>
            </m:ctrlPr>
          </m:e>
        </m:d>
      </m:oMath>
      <w:r>
        <w:rPr>
          <w:rFonts w:ascii="Arial" w:hAnsi="Arial" w:eastAsia="等线" w:cs="Arial"/>
        </w:rPr>
        <w:t>：文化内容放弃率</w:t>
      </w:r>
    </w:p>
    <w:p w14:paraId="354927EC">
      <w:pPr>
        <w:numPr>
          <w:ilvl w:val="0"/>
          <w:numId w:val="57"/>
        </w:numPr>
        <w:spacing w:before="120" w:after="120" w:line="288" w:lineRule="auto"/>
        <w:rPr>
          <w:rFonts w:hint="eastAsia"/>
        </w:rPr>
      </w:pPr>
      <m:oMath>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c</m:t>
            </m:r>
            <m:ctrlPr>
              <w:rPr>
                <w:rFonts w:ascii="Cambria Math" w:hAnsi="Cambria Math"/>
              </w:rPr>
            </m:ctrlPr>
          </m:sub>
        </m:sSub>
        <m:r>
          <m:rPr/>
          <w:rPr>
            <w:rFonts w:ascii="Cambria Math" w:hAnsi="Cambria Math"/>
          </w:rPr>
          <m:t>∈</m:t>
        </m:r>
        <m:d>
          <m:dPr>
            <m:begChr m:val="["/>
            <m:sepChr m:val=","/>
            <m:endChr m:val="]"/>
            <m:ctrlPr>
              <w:rPr>
                <w:rFonts w:ascii="Cambria Math" w:hAnsi="Cambria Math"/>
              </w:rPr>
            </m:ctrlPr>
          </m:dPr>
          <m:e>
            <m:r>
              <m:rPr/>
              <w:rPr>
                <w:rFonts w:ascii="Cambria Math" w:hAnsi="Cambria Math"/>
              </w:rPr>
              <m:t>0</m:t>
            </m:r>
            <m:ctrlPr>
              <w:rPr>
                <w:rFonts w:ascii="Cambria Math" w:hAnsi="Cambria Math"/>
              </w:rPr>
            </m:ctrlPr>
          </m:e>
          <m:e>
            <m:r>
              <m:rPr/>
              <w:rPr>
                <w:rFonts w:ascii="Cambria Math" w:hAnsi="Cambria Math"/>
              </w:rPr>
              <m:t>1</m:t>
            </m:r>
            <m:ctrlPr>
              <w:rPr>
                <w:rFonts w:ascii="Cambria Math" w:hAnsi="Cambria Math"/>
              </w:rPr>
            </m:ctrlPr>
          </m:e>
        </m:d>
      </m:oMath>
      <w:r>
        <w:rPr>
          <w:rFonts w:ascii="Arial" w:hAnsi="Arial" w:eastAsia="等线" w:cs="Arial"/>
        </w:rPr>
        <w:t>：负面反馈评分（归一化到[0,1]）</w:t>
      </w:r>
    </w:p>
    <w:p w14:paraId="528D4A12">
      <w:pPr>
        <w:spacing w:before="120" w:after="120" w:line="288" w:lineRule="auto"/>
        <w:rPr>
          <w:rFonts w:hint="eastAsia"/>
        </w:rPr>
      </w:pPr>
      <w:r>
        <w:rPr>
          <w:rFonts w:ascii="Arial" w:hAnsi="Arial" w:eastAsia="等线" w:cs="Arial"/>
          <w:b/>
        </w:rPr>
        <w:t>参数校准方法</w:t>
      </w:r>
      <w:r>
        <w:rPr>
          <w:rFonts w:ascii="Arial" w:hAnsi="Arial" w:eastAsia="等线" w:cs="Arial"/>
        </w:rPr>
        <w:t>：通过因子分析对1000名留学生的行为数据进行分析，确定各维度权重。初始权重采用项目文档给出的经验值，后续根据实验数据迭代优化。</w:t>
      </w:r>
    </w:p>
    <w:p w14:paraId="115F7D5E">
      <w:pPr>
        <w:spacing w:before="300" w:after="120" w:line="288" w:lineRule="auto"/>
        <w:outlineLvl w:val="2"/>
        <w:rPr>
          <w:rFonts w:hint="eastAsia"/>
        </w:rPr>
      </w:pPr>
      <w:bookmarkStart w:id="13" w:name="heading_11"/>
      <w:r>
        <w:rPr>
          <w:rFonts w:ascii="Arial" w:hAnsi="Arial" w:eastAsia="等线" w:cs="Arial"/>
          <w:b/>
          <w:sz w:val="30"/>
        </w:rPr>
        <w:t>4.3 贝叶斯知识追踪模型</w:t>
      </w:r>
      <w:bookmarkEnd w:id="13"/>
    </w:p>
    <w:p w14:paraId="1759370C">
      <w:pPr>
        <w:spacing w:before="120" w:after="120" w:line="288" w:lineRule="auto"/>
        <w:rPr>
          <w:rFonts w:hint="eastAsia"/>
        </w:rPr>
      </w:pPr>
      <w:r>
        <w:rPr>
          <w:rFonts w:ascii="Arial" w:hAnsi="Arial" w:eastAsia="等线" w:cs="Arial"/>
        </w:rPr>
        <w:t>采用贝叶斯知识追踪模型动态更新学习者对每个知识点的掌握程度：</w:t>
      </w:r>
    </w:p>
    <w:p w14:paraId="54A18E2A">
      <w:pPr>
        <w:spacing w:before="120" w:after="120" w:line="288" w:lineRule="auto"/>
        <w:rPr>
          <w:rFonts w:hint="eastAsia"/>
        </w:rPr>
      </w:pPr>
      <m:oMathPara>
        <m:oMath>
          <m:r>
            <m:rPr>
              <m:sty m:val="p"/>
            </m:rPr>
            <w:rPr>
              <w:rFonts w:ascii="Cambria Math" w:hAnsi="Cambria Math"/>
            </w:rPr>
            <m:t>P</m:t>
          </m:r>
          <m:d>
            <m:dPr>
              <m:ctrlPr>
                <w:rPr>
                  <w:rFonts w:ascii="Cambria Math" w:hAnsi="Cambria Math"/>
                </w:rPr>
              </m:ctrlPr>
            </m:dPr>
            <m:e>
              <m:sSub>
                <m:sSubPr>
                  <m:ctrlPr>
                    <w:rPr>
                      <w:rFonts w:ascii="Cambria Math" w:hAnsi="Cambria Math"/>
                    </w:rPr>
                  </m:ctrlPr>
                </m:sSubPr>
                <m:e>
                  <m:r>
                    <m:rPr>
                      <m:sty m:val="p"/>
                    </m:rPr>
                    <w:rPr>
                      <w:rFonts w:ascii="Cambria Math" w:hAnsi="Cambria Math"/>
                    </w:rPr>
                    <m:t>L</m:t>
                  </m:r>
                  <m:ctrlPr>
                    <w:rPr>
                      <w:rFonts w:ascii="Cambria Math" w:hAnsi="Cambria Math"/>
                    </w:rPr>
                  </m:ctrlPr>
                </m:e>
                <m:sub>
                  <m:r>
                    <m:rPr>
                      <m:sty m:val="p"/>
                    </m:rPr>
                    <w:rPr>
                      <w:rFonts w:ascii="Cambria Math" w:hAnsi="Cambria Math"/>
                    </w:rPr>
                    <m:t>t</m:t>
                  </m:r>
                  <m:ctrlPr>
                    <w:rPr>
                      <w:rFonts w:ascii="Cambria Math" w:hAnsi="Cambria Math"/>
                    </w:rPr>
                  </m:ctrlPr>
                </m:sub>
              </m:sSub>
              <m:ctrlPr>
                <w:rPr>
                  <w:rFonts w:ascii="Cambria Math" w:hAnsi="Cambria Math"/>
                </w:rPr>
              </m:ctrlPr>
            </m:e>
            <m:e>
              <m:sSub>
                <m:sSubPr>
                  <m:ctrlPr>
                    <w:rPr>
                      <w:rFonts w:ascii="Cambria Math" w:hAnsi="Cambria Math"/>
                    </w:rPr>
                  </m:ctrlPr>
                </m:sSubPr>
                <m:e>
                  <m:r>
                    <m:rPr>
                      <m:sty m:val="p"/>
                    </m:rPr>
                    <w:rPr>
                      <w:rFonts w:ascii="Cambria Math" w:hAnsi="Cambria Math"/>
                    </w:rPr>
                    <m:t>E</m:t>
                  </m:r>
                  <m:ctrlPr>
                    <w:rPr>
                      <w:rFonts w:ascii="Cambria Math" w:hAnsi="Cambria Math"/>
                    </w:rPr>
                  </m:ctrlPr>
                </m:e>
                <m:sub>
                  <m:r>
                    <m:rPr>
                      <m:sty m:val="p"/>
                    </m:rPr>
                    <w:rPr>
                      <w:rFonts w:ascii="Cambria Math" w:hAnsi="Cambria Math"/>
                    </w:rPr>
                    <m:t>t</m:t>
                  </m:r>
                  <m:ctrlPr>
                    <w:rPr>
                      <w:rFonts w:ascii="Cambria Math" w:hAnsi="Cambria Math"/>
                    </w:rPr>
                  </m:ctrlPr>
                </m:sub>
              </m:sSub>
              <m:ctrlPr>
                <w:rPr>
                  <w:rFonts w:ascii="Cambria Math" w:hAnsi="Cambria Math"/>
                </w:rPr>
              </m:ctrlPr>
            </m:e>
          </m:d>
          <m:r>
            <m:rPr>
              <m:sty m:val="p"/>
            </m:rPr>
            <w:rPr>
              <w:rFonts w:ascii="Cambria Math" w:hAnsi="Cambria Math"/>
            </w:rPr>
            <m:t>=</m:t>
          </m:r>
          <m:f>
            <m:fPr>
              <m:ctrlPr>
                <w:rPr>
                  <w:rFonts w:ascii="Cambria Math" w:hAnsi="Cambria Math"/>
                </w:rPr>
              </m:ctrlPr>
            </m:fPr>
            <m:num>
              <m:r>
                <m:rPr>
                  <m:sty m:val="p"/>
                </m:rPr>
                <w:rPr>
                  <w:rFonts w:ascii="Cambria Math" w:hAnsi="Cambria Math"/>
                </w:rPr>
                <m:t>P</m:t>
              </m:r>
              <m:d>
                <m:dPr>
                  <m:ctrlPr>
                    <w:rPr>
                      <w:rFonts w:ascii="Cambria Math" w:hAnsi="Cambria Math"/>
                    </w:rPr>
                  </m:ctrlPr>
                </m:dPr>
                <m:e>
                  <m:sSub>
                    <m:sSubPr>
                      <m:ctrlPr>
                        <w:rPr>
                          <w:rFonts w:ascii="Cambria Math" w:hAnsi="Cambria Math"/>
                        </w:rPr>
                      </m:ctrlPr>
                    </m:sSubPr>
                    <m:e>
                      <m:r>
                        <m:rPr>
                          <m:sty m:val="p"/>
                        </m:rPr>
                        <w:rPr>
                          <w:rFonts w:ascii="Cambria Math" w:hAnsi="Cambria Math"/>
                        </w:rPr>
                        <m:t>E</m:t>
                      </m:r>
                      <m:ctrlPr>
                        <w:rPr>
                          <w:rFonts w:ascii="Cambria Math" w:hAnsi="Cambria Math"/>
                        </w:rPr>
                      </m:ctrlPr>
                    </m:e>
                    <m:sub>
                      <m:r>
                        <m:rPr>
                          <m:sty m:val="p"/>
                        </m:rPr>
                        <w:rPr>
                          <w:rFonts w:ascii="Cambria Math" w:hAnsi="Cambria Math"/>
                        </w:rPr>
                        <m:t>t</m:t>
                      </m:r>
                      <m:ctrlPr>
                        <w:rPr>
                          <w:rFonts w:ascii="Cambria Math" w:hAnsi="Cambria Math"/>
                        </w:rPr>
                      </m:ctrlPr>
                    </m:sub>
                  </m:sSub>
                  <m:ctrlPr>
                    <w:rPr>
                      <w:rFonts w:ascii="Cambria Math" w:hAnsi="Cambria Math"/>
                    </w:rPr>
                  </m:ctrlPr>
                </m:e>
                <m:e>
                  <m:sSub>
                    <m:sSubPr>
                      <m:ctrlPr>
                        <w:rPr>
                          <w:rFonts w:ascii="Cambria Math" w:hAnsi="Cambria Math"/>
                        </w:rPr>
                      </m:ctrlPr>
                    </m:sSubPr>
                    <m:e>
                      <m:r>
                        <m:rPr>
                          <m:sty m:val="p"/>
                        </m:rPr>
                        <w:rPr>
                          <w:rFonts w:ascii="Cambria Math" w:hAnsi="Cambria Math"/>
                        </w:rPr>
                        <m:t>L</m:t>
                      </m:r>
                      <m:ctrlPr>
                        <w:rPr>
                          <w:rFonts w:ascii="Cambria Math" w:hAnsi="Cambria Math"/>
                        </w:rPr>
                      </m:ctrlPr>
                    </m:e>
                    <m:sub>
                      <m:r>
                        <m:rPr>
                          <m:sty m:val="p"/>
                        </m:rPr>
                        <w:rPr>
                          <w:rFonts w:ascii="Cambria Math" w:hAnsi="Cambria Math"/>
                        </w:rPr>
                        <m:t>t</m:t>
                      </m:r>
                      <m:ctrlPr>
                        <w:rPr>
                          <w:rFonts w:ascii="Cambria Math" w:hAnsi="Cambria Math"/>
                        </w:rPr>
                      </m:ctrlPr>
                    </m:sub>
                  </m:sSub>
                  <m:ctrlPr>
                    <w:rPr>
                      <w:rFonts w:ascii="Cambria Math" w:hAnsi="Cambria Math"/>
                    </w:rPr>
                  </m:ctrlPr>
                </m:e>
              </m:d>
              <m:r>
                <m:rPr>
                  <m:sty m:val="p"/>
                </m:rPr>
                <w:rPr>
                  <w:rFonts w:ascii="Cambria Math" w:hAnsi="Cambria Math"/>
                </w:rPr>
                <m:t>⋅P</m:t>
              </m:r>
              <m:d>
                <m:dPr>
                  <m:ctrlPr>
                    <w:rPr>
                      <w:rFonts w:ascii="Cambria Math" w:hAnsi="Cambria Math"/>
                    </w:rPr>
                  </m:ctrlPr>
                </m:dPr>
                <m:e>
                  <m:sSub>
                    <m:sSubPr>
                      <m:ctrlPr>
                        <w:rPr>
                          <w:rFonts w:ascii="Cambria Math" w:hAnsi="Cambria Math"/>
                        </w:rPr>
                      </m:ctrlPr>
                    </m:sSubPr>
                    <m:e>
                      <m:r>
                        <m:rPr>
                          <m:sty m:val="p"/>
                        </m:rPr>
                        <w:rPr>
                          <w:rFonts w:ascii="Cambria Math" w:hAnsi="Cambria Math"/>
                        </w:rPr>
                        <m:t>L</m:t>
                      </m:r>
                      <m:ctrlPr>
                        <w:rPr>
                          <w:rFonts w:ascii="Cambria Math" w:hAnsi="Cambria Math"/>
                        </w:rPr>
                      </m:ctrlPr>
                    </m:e>
                    <m:sub>
                      <m:r>
                        <m:rPr>
                          <m:sty m:val="p"/>
                        </m:rPr>
                        <w:rPr>
                          <w:rFonts w:ascii="Cambria Math" w:hAnsi="Cambria Math"/>
                        </w:rPr>
                        <m:t>t−1</m:t>
                      </m:r>
                      <m:ctrlPr>
                        <w:rPr>
                          <w:rFonts w:ascii="Cambria Math" w:hAnsi="Cambria Math"/>
                        </w:rPr>
                      </m:ctrlPr>
                    </m:sub>
                  </m:sSub>
                  <m:ctrlPr>
                    <w:rPr>
                      <w:rFonts w:ascii="Cambria Math" w:hAnsi="Cambria Math"/>
                    </w:rPr>
                  </m:ctrlPr>
                </m:e>
              </m:d>
              <m:ctrlPr>
                <w:rPr>
                  <w:rFonts w:ascii="Cambria Math" w:hAnsi="Cambria Math"/>
                </w:rPr>
              </m:ctrlPr>
            </m:num>
            <m:den>
              <m:r>
                <m:rPr>
                  <m:sty m:val="p"/>
                </m:rPr>
                <w:rPr>
                  <w:rFonts w:ascii="Cambria Math" w:hAnsi="Cambria Math"/>
                </w:rPr>
                <m:t>P</m:t>
              </m:r>
              <m:d>
                <m:dPr>
                  <m:ctrlPr>
                    <w:rPr>
                      <w:rFonts w:ascii="Cambria Math" w:hAnsi="Cambria Math"/>
                    </w:rPr>
                  </m:ctrlPr>
                </m:dPr>
                <m:e>
                  <m:sSub>
                    <m:sSubPr>
                      <m:ctrlPr>
                        <w:rPr>
                          <w:rFonts w:ascii="Cambria Math" w:hAnsi="Cambria Math"/>
                        </w:rPr>
                      </m:ctrlPr>
                    </m:sSubPr>
                    <m:e>
                      <m:r>
                        <m:rPr>
                          <m:sty m:val="p"/>
                        </m:rPr>
                        <w:rPr>
                          <w:rFonts w:ascii="Cambria Math" w:hAnsi="Cambria Math"/>
                        </w:rPr>
                        <m:t>E</m:t>
                      </m:r>
                      <m:ctrlPr>
                        <w:rPr>
                          <w:rFonts w:ascii="Cambria Math" w:hAnsi="Cambria Math"/>
                        </w:rPr>
                      </m:ctrlPr>
                    </m:e>
                    <m:sub>
                      <m:r>
                        <m:rPr>
                          <m:sty m:val="p"/>
                        </m:rPr>
                        <w:rPr>
                          <w:rFonts w:ascii="Cambria Math" w:hAnsi="Cambria Math"/>
                        </w:rPr>
                        <m:t>t</m:t>
                      </m:r>
                      <m:ctrlPr>
                        <w:rPr>
                          <w:rFonts w:ascii="Cambria Math" w:hAnsi="Cambria Math"/>
                        </w:rPr>
                      </m:ctrlPr>
                    </m:sub>
                  </m:sSub>
                  <m:ctrlPr>
                    <w:rPr>
                      <w:rFonts w:ascii="Cambria Math" w:hAnsi="Cambria Math"/>
                    </w:rPr>
                  </m:ctrlPr>
                </m:e>
                <m:e>
                  <m:sSub>
                    <m:sSubPr>
                      <m:ctrlPr>
                        <w:rPr>
                          <w:rFonts w:ascii="Cambria Math" w:hAnsi="Cambria Math"/>
                        </w:rPr>
                      </m:ctrlPr>
                    </m:sSubPr>
                    <m:e>
                      <m:r>
                        <m:rPr>
                          <m:sty m:val="p"/>
                        </m:rPr>
                        <w:rPr>
                          <w:rFonts w:ascii="Cambria Math" w:hAnsi="Cambria Math"/>
                        </w:rPr>
                        <m:t>L</m:t>
                      </m:r>
                      <m:ctrlPr>
                        <w:rPr>
                          <w:rFonts w:ascii="Cambria Math" w:hAnsi="Cambria Math"/>
                        </w:rPr>
                      </m:ctrlPr>
                    </m:e>
                    <m:sub>
                      <m:r>
                        <m:rPr>
                          <m:sty m:val="p"/>
                        </m:rPr>
                        <w:rPr>
                          <w:rFonts w:ascii="Cambria Math" w:hAnsi="Cambria Math"/>
                        </w:rPr>
                        <m:t>t</m:t>
                      </m:r>
                      <m:ctrlPr>
                        <w:rPr>
                          <w:rFonts w:ascii="Cambria Math" w:hAnsi="Cambria Math"/>
                        </w:rPr>
                      </m:ctrlPr>
                    </m:sub>
                  </m:sSub>
                  <m:ctrlPr>
                    <w:rPr>
                      <w:rFonts w:ascii="Cambria Math" w:hAnsi="Cambria Math"/>
                    </w:rPr>
                  </m:ctrlPr>
                </m:e>
              </m:d>
              <m:r>
                <m:rPr>
                  <m:sty m:val="p"/>
                </m:rPr>
                <w:rPr>
                  <w:rFonts w:ascii="Cambria Math" w:hAnsi="Cambria Math"/>
                </w:rPr>
                <m:t>⋅P</m:t>
              </m:r>
              <m:d>
                <m:dPr>
                  <m:ctrlPr>
                    <w:rPr>
                      <w:rFonts w:ascii="Cambria Math" w:hAnsi="Cambria Math"/>
                    </w:rPr>
                  </m:ctrlPr>
                </m:dPr>
                <m:e>
                  <m:sSub>
                    <m:sSubPr>
                      <m:ctrlPr>
                        <w:rPr>
                          <w:rFonts w:ascii="Cambria Math" w:hAnsi="Cambria Math"/>
                        </w:rPr>
                      </m:ctrlPr>
                    </m:sSubPr>
                    <m:e>
                      <m:r>
                        <m:rPr>
                          <m:sty m:val="p"/>
                        </m:rPr>
                        <w:rPr>
                          <w:rFonts w:ascii="Cambria Math" w:hAnsi="Cambria Math"/>
                        </w:rPr>
                        <m:t>L</m:t>
                      </m:r>
                      <m:ctrlPr>
                        <w:rPr>
                          <w:rFonts w:ascii="Cambria Math" w:hAnsi="Cambria Math"/>
                        </w:rPr>
                      </m:ctrlPr>
                    </m:e>
                    <m:sub>
                      <m:r>
                        <m:rPr>
                          <m:sty m:val="p"/>
                        </m:rPr>
                        <w:rPr>
                          <w:rFonts w:ascii="Cambria Math" w:hAnsi="Cambria Math"/>
                        </w:rPr>
                        <m:t>t−1</m:t>
                      </m:r>
                      <m:ctrlPr>
                        <w:rPr>
                          <w:rFonts w:ascii="Cambria Math" w:hAnsi="Cambria Math"/>
                        </w:rPr>
                      </m:ctrlPr>
                    </m:sub>
                  </m:sSub>
                  <m:ctrlPr>
                    <w:rPr>
                      <w:rFonts w:ascii="Cambria Math" w:hAnsi="Cambria Math"/>
                    </w:rPr>
                  </m:ctrlPr>
                </m:e>
              </m:d>
              <m:r>
                <m:rPr>
                  <m:sty m:val="p"/>
                </m:rPr>
                <w:rPr>
                  <w:rFonts w:ascii="Cambria Math" w:hAnsi="Cambria Math"/>
                </w:rPr>
                <m:t>+P</m:t>
              </m:r>
              <m:d>
                <m:dPr>
                  <m:ctrlPr>
                    <w:rPr>
                      <w:rFonts w:ascii="Cambria Math" w:hAnsi="Cambria Math"/>
                    </w:rPr>
                  </m:ctrlPr>
                </m:dPr>
                <m:e>
                  <m:sSub>
                    <m:sSubPr>
                      <m:ctrlPr>
                        <w:rPr>
                          <w:rFonts w:ascii="Cambria Math" w:hAnsi="Cambria Math"/>
                        </w:rPr>
                      </m:ctrlPr>
                    </m:sSubPr>
                    <m:e>
                      <m:r>
                        <m:rPr>
                          <m:sty m:val="p"/>
                        </m:rPr>
                        <w:rPr>
                          <w:rFonts w:ascii="Cambria Math" w:hAnsi="Cambria Math"/>
                        </w:rPr>
                        <m:t>E</m:t>
                      </m:r>
                      <m:ctrlPr>
                        <w:rPr>
                          <w:rFonts w:ascii="Cambria Math" w:hAnsi="Cambria Math"/>
                        </w:rPr>
                      </m:ctrlPr>
                    </m:e>
                    <m:sub>
                      <m:r>
                        <m:rPr>
                          <m:sty m:val="p"/>
                        </m:rPr>
                        <w:rPr>
                          <w:rFonts w:ascii="Cambria Math" w:hAnsi="Cambria Math"/>
                        </w:rPr>
                        <m:t>t</m:t>
                      </m:r>
                      <m:ctrlPr>
                        <w:rPr>
                          <w:rFonts w:ascii="Cambria Math" w:hAnsi="Cambria Math"/>
                        </w:rPr>
                      </m:ctrlPr>
                    </m:sub>
                  </m:sSub>
                  <m:ctrlPr>
                    <w:rPr>
                      <w:rFonts w:ascii="Cambria Math" w:hAnsi="Cambria Math"/>
                    </w:rPr>
                  </m:ctrlPr>
                </m:e>
                <m:e>
                  <m:r>
                    <m:rPr>
                      <m:sty m:val="p"/>
                    </m:rPr>
                    <w:rPr>
                      <w:rFonts w:hint="eastAsia" w:ascii="Cambria Math" w:hAnsi="Cambria Math"/>
                    </w:rPr>
                    <m:t>¬</m:t>
                  </m:r>
                  <m:sSub>
                    <m:sSubPr>
                      <m:ctrlPr>
                        <w:rPr>
                          <w:rFonts w:ascii="Cambria Math" w:hAnsi="Cambria Math"/>
                        </w:rPr>
                      </m:ctrlPr>
                    </m:sSubPr>
                    <m:e>
                      <m:r>
                        <m:rPr>
                          <m:sty m:val="p"/>
                        </m:rPr>
                        <w:rPr>
                          <w:rFonts w:ascii="Cambria Math" w:hAnsi="Cambria Math"/>
                        </w:rPr>
                        <m:t>L</m:t>
                      </m:r>
                      <m:ctrlPr>
                        <w:rPr>
                          <w:rFonts w:ascii="Cambria Math" w:hAnsi="Cambria Math"/>
                        </w:rPr>
                      </m:ctrlPr>
                    </m:e>
                    <m:sub>
                      <m:r>
                        <m:rPr>
                          <m:sty m:val="p"/>
                        </m:rPr>
                        <w:rPr>
                          <w:rFonts w:ascii="Cambria Math" w:hAnsi="Cambria Math"/>
                        </w:rPr>
                        <m:t>t</m:t>
                      </m:r>
                      <m:ctrlPr>
                        <w:rPr>
                          <w:rFonts w:ascii="Cambria Math" w:hAnsi="Cambria Math"/>
                        </w:rPr>
                      </m:ctrlPr>
                    </m:sub>
                  </m:sSub>
                  <m:ctrlPr>
                    <w:rPr>
                      <w:rFonts w:ascii="Cambria Math" w:hAnsi="Cambria Math"/>
                    </w:rPr>
                  </m:ctrlPr>
                </m:e>
              </m:d>
              <m:r>
                <m:rPr>
                  <m:sty m:val="p"/>
                </m:rPr>
                <w:rPr>
                  <w:rFonts w:ascii="Cambria Math" w:hAnsi="Cambria Math"/>
                </w:rPr>
                <m:t>⋅P</m:t>
              </m:r>
              <m:d>
                <m:dPr>
                  <m:ctrlPr>
                    <w:rPr>
                      <w:rFonts w:ascii="Cambria Math" w:hAnsi="Cambria Math"/>
                    </w:rPr>
                  </m:ctrlPr>
                </m:dPr>
                <m:e>
                  <m:r>
                    <m:rPr>
                      <m:sty m:val="p"/>
                    </m:rPr>
                    <w:rPr>
                      <w:rFonts w:hint="eastAsia" w:ascii="Cambria Math" w:hAnsi="Cambria Math"/>
                    </w:rPr>
                    <m:t>¬</m:t>
                  </m:r>
                  <m:sSub>
                    <m:sSubPr>
                      <m:ctrlPr>
                        <w:rPr>
                          <w:rFonts w:ascii="Cambria Math" w:hAnsi="Cambria Math"/>
                        </w:rPr>
                      </m:ctrlPr>
                    </m:sSubPr>
                    <m:e>
                      <m:r>
                        <m:rPr>
                          <m:sty m:val="p"/>
                        </m:rPr>
                        <w:rPr>
                          <w:rFonts w:ascii="Cambria Math" w:hAnsi="Cambria Math"/>
                        </w:rPr>
                        <m:t>L</m:t>
                      </m:r>
                      <m:ctrlPr>
                        <w:rPr>
                          <w:rFonts w:ascii="Cambria Math" w:hAnsi="Cambria Math"/>
                        </w:rPr>
                      </m:ctrlPr>
                    </m:e>
                    <m:sub>
                      <m:r>
                        <m:rPr>
                          <m:sty m:val="p"/>
                        </m:rPr>
                        <w:rPr>
                          <w:rFonts w:ascii="Cambria Math" w:hAnsi="Cambria Math"/>
                        </w:rPr>
                        <m:t>t−1</m:t>
                      </m:r>
                      <m:ctrlPr>
                        <w:rPr>
                          <w:rFonts w:ascii="Cambria Math" w:hAnsi="Cambria Math"/>
                        </w:rPr>
                      </m:ctrlPr>
                    </m:sub>
                  </m:sSub>
                  <m:ctrlPr>
                    <w:rPr>
                      <w:rFonts w:ascii="Cambria Math" w:hAnsi="Cambria Math"/>
                    </w:rPr>
                  </m:ctrlPr>
                </m:e>
              </m:d>
              <m:ctrlPr>
                <w:rPr>
                  <w:rFonts w:ascii="Cambria Math" w:hAnsi="Cambria Math"/>
                </w:rPr>
              </m:ctrlPr>
            </m:den>
          </m:f>
        </m:oMath>
      </m:oMathPara>
    </w:p>
    <w:p w14:paraId="54D7D40C">
      <w:pPr>
        <w:spacing w:before="120" w:after="120" w:line="288" w:lineRule="auto"/>
        <w:rPr>
          <w:rFonts w:hint="eastAsia"/>
        </w:rPr>
      </w:pPr>
      <w:r>
        <w:rPr>
          <w:rFonts w:ascii="Arial" w:hAnsi="Arial" w:eastAsia="等线" w:cs="Arial"/>
        </w:rPr>
        <w:t>其中：</w:t>
      </w:r>
    </w:p>
    <w:p w14:paraId="76EEB4AF">
      <w:pPr>
        <w:numPr>
          <w:ilvl w:val="0"/>
          <w:numId w:val="58"/>
        </w:numPr>
        <w:spacing w:before="120" w:after="120" w:line="288" w:lineRule="auto"/>
        <w:rPr>
          <w:rFonts w:hint="eastAsia"/>
        </w:rPr>
      </w:pPr>
      <m:oMath>
        <m:r>
          <m:rPr/>
          <w:rPr>
            <w:rFonts w:ascii="Cambria Math" w:hAnsi="Cambria Math"/>
          </w:rPr>
          <m:t>P</m:t>
        </m:r>
        <m:d>
          <m:dPr>
            <m:ctrlPr>
              <w:rPr>
                <w:rFonts w:ascii="Cambria Math" w:hAnsi="Cambria Math"/>
              </w:rPr>
            </m:ctrlPr>
          </m:dPr>
          <m:e>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t</m:t>
                </m:r>
                <m:ctrlPr>
                  <w:rPr>
                    <w:rFonts w:ascii="Cambria Math" w:hAnsi="Cambria Math"/>
                  </w:rPr>
                </m:ctrlPr>
              </m:sub>
            </m:sSub>
            <m:ctrlPr>
              <w:rPr>
                <w:rFonts w:ascii="Cambria Math" w:hAnsi="Cambria Math"/>
              </w:rPr>
            </m:ctrlPr>
          </m:e>
        </m:d>
        <m:r>
          <m:rPr/>
          <w:rPr>
            <w:rFonts w:ascii="Cambria Math" w:hAnsi="Cambria Math"/>
          </w:rPr>
          <m:t>∈</m:t>
        </m:r>
        <m:d>
          <m:dPr>
            <m:begChr m:val="["/>
            <m:sepChr m:val=","/>
            <m:endChr m:val="]"/>
            <m:ctrlPr>
              <w:rPr>
                <w:rFonts w:ascii="Cambria Math" w:hAnsi="Cambria Math"/>
              </w:rPr>
            </m:ctrlPr>
          </m:dPr>
          <m:e>
            <m:r>
              <m:rPr/>
              <w:rPr>
                <w:rFonts w:ascii="Cambria Math" w:hAnsi="Cambria Math"/>
              </w:rPr>
              <m:t>0</m:t>
            </m:r>
            <m:ctrlPr>
              <w:rPr>
                <w:rFonts w:ascii="Cambria Math" w:hAnsi="Cambria Math"/>
              </w:rPr>
            </m:ctrlPr>
          </m:e>
          <m:e>
            <m:r>
              <m:rPr/>
              <w:rPr>
                <w:rFonts w:ascii="Cambria Math" w:hAnsi="Cambria Math"/>
              </w:rPr>
              <m:t>1</m:t>
            </m:r>
            <m:ctrlPr>
              <w:rPr>
                <w:rFonts w:ascii="Cambria Math" w:hAnsi="Cambria Math"/>
              </w:rPr>
            </m:ctrlPr>
          </m:e>
        </m:d>
      </m:oMath>
      <w:r>
        <w:rPr>
          <w:rFonts w:ascii="Arial" w:hAnsi="Arial" w:eastAsia="等线" w:cs="Arial"/>
        </w:rPr>
        <w:t>：学习者在时刻</w:t>
      </w:r>
      <m:oMath>
        <m:r>
          <m:rPr/>
          <w:rPr>
            <w:rFonts w:ascii="Cambria Math" w:hAnsi="Cambria Math"/>
          </w:rPr>
          <m:t>t</m:t>
        </m:r>
      </m:oMath>
      <w:r>
        <w:rPr>
          <w:rFonts w:ascii="Arial" w:hAnsi="Arial" w:eastAsia="等线" w:cs="Arial"/>
        </w:rPr>
        <w:t>掌握知识点的概率</w:t>
      </w:r>
    </w:p>
    <w:p w14:paraId="3E96A618">
      <w:pPr>
        <w:numPr>
          <w:ilvl w:val="0"/>
          <w:numId w:val="59"/>
        </w:numPr>
        <w:spacing w:before="120" w:after="120" w:line="288" w:lineRule="auto"/>
        <w:rPr>
          <w:rFonts w:hint="eastAsia"/>
        </w:rPr>
      </w:pPr>
      <m:oMath>
        <m:r>
          <m:rPr/>
          <w:rPr>
            <w:rFonts w:ascii="Cambria Math" w:hAnsi="Cambria Math"/>
          </w:rPr>
          <m:t>P</m:t>
        </m:r>
        <m:d>
          <m:dPr>
            <m:ctrlPr>
              <w:rPr>
                <w:rFonts w:ascii="Cambria Math" w:hAnsi="Cambria Math"/>
              </w:rPr>
            </m:ctrlPr>
          </m:dPr>
          <m:e>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t</m:t>
                </m:r>
                <m:ctrlPr>
                  <w:rPr>
                    <w:rFonts w:ascii="Cambria Math" w:hAnsi="Cambria Math"/>
                  </w:rPr>
                </m:ctrlPr>
              </m:sub>
            </m:sSub>
            <m:ctrlPr>
              <w:rPr>
                <w:rFonts w:ascii="Cambria Math" w:hAnsi="Cambria Math"/>
              </w:rPr>
            </m:ctrlPr>
          </m:e>
        </m:d>
        <m:r>
          <m:rPr/>
          <w:rPr>
            <w:rFonts w:ascii="Cambria Math" w:hAnsi="Cambria Math"/>
          </w:rPr>
          <m:t>∈</m:t>
        </m:r>
        <m:d>
          <m:dPr>
            <m:begChr m:val="["/>
            <m:sepChr m:val=","/>
            <m:endChr m:val="]"/>
            <m:ctrlPr>
              <w:rPr>
                <w:rFonts w:ascii="Cambria Math" w:hAnsi="Cambria Math"/>
              </w:rPr>
            </m:ctrlPr>
          </m:dPr>
          <m:e>
            <m:r>
              <m:rPr/>
              <w:rPr>
                <w:rFonts w:ascii="Cambria Math" w:hAnsi="Cambria Math"/>
              </w:rPr>
              <m:t>0</m:t>
            </m:r>
            <m:ctrlPr>
              <w:rPr>
                <w:rFonts w:ascii="Cambria Math" w:hAnsi="Cambria Math"/>
              </w:rPr>
            </m:ctrlPr>
          </m:e>
          <m:e>
            <m:r>
              <m:rPr/>
              <w:rPr>
                <w:rFonts w:ascii="Cambria Math" w:hAnsi="Cambria Math"/>
              </w:rPr>
              <m:t>1</m:t>
            </m:r>
            <m:ctrlPr>
              <w:rPr>
                <w:rFonts w:ascii="Cambria Math" w:hAnsi="Cambria Math"/>
              </w:rPr>
            </m:ctrlPr>
          </m:e>
        </m:d>
      </m:oMath>
      <w:r>
        <w:rPr>
          <w:rFonts w:ascii="Arial" w:hAnsi="Arial" w:eastAsia="等线" w:cs="Arial"/>
        </w:rPr>
        <w:t>：学习者在时刻</w:t>
      </w:r>
      <m:oMath>
        <m:r>
          <m:rPr/>
          <w:rPr>
            <w:rFonts w:ascii="Cambria Math" w:hAnsi="Cambria Math"/>
          </w:rPr>
          <m:t>t</m:t>
        </m:r>
      </m:oMath>
      <w:r>
        <w:rPr>
          <w:rFonts w:ascii="Arial" w:hAnsi="Arial" w:eastAsia="等线" w:cs="Arial"/>
        </w:rPr>
        <w:t>答对题目的概率</w:t>
      </w:r>
    </w:p>
    <w:p w14:paraId="346EBEC3">
      <w:pPr>
        <w:numPr>
          <w:ilvl w:val="0"/>
          <w:numId w:val="60"/>
        </w:numPr>
        <w:spacing w:before="120" w:after="120" w:line="288" w:lineRule="auto"/>
        <w:rPr>
          <w:rFonts w:hint="eastAsia"/>
        </w:rPr>
      </w:pPr>
      <m:oMath>
        <m:r>
          <m:rPr/>
          <w:rPr>
            <w:rFonts w:ascii="Cambria Math" w:hAnsi="Cambria Math"/>
          </w:rPr>
          <m:t>P</m:t>
        </m:r>
        <m:d>
          <m:dPr>
            <m:ctrlPr>
              <w:rPr>
                <w:rFonts w:ascii="Cambria Math" w:hAnsi="Cambria Math"/>
              </w:rPr>
            </m:ctrlPr>
          </m:dPr>
          <m:e>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t</m:t>
                </m:r>
                <m:ctrlPr>
                  <w:rPr>
                    <w:rFonts w:ascii="Cambria Math" w:hAnsi="Cambria Math"/>
                  </w:rPr>
                </m:ctrlPr>
              </m:sub>
            </m:sSub>
            <m:ctrlPr>
              <w:rPr>
                <w:rFonts w:ascii="Cambria Math" w:hAnsi="Cambria Math"/>
              </w:rPr>
            </m:ctrlPr>
          </m:e>
        </m:d>
        <m:r>
          <m:rPr/>
          <w:rPr>
            <w:rFonts w:ascii="Cambria Math" w:hAnsi="Cambria Math"/>
          </w:rPr>
          <m:t>∈</m:t>
        </m:r>
        <m:d>
          <m:dPr>
            <m:begChr m:val="["/>
            <m:sepChr m:val=","/>
            <m:endChr m:val="]"/>
            <m:ctrlPr>
              <w:rPr>
                <w:rFonts w:ascii="Cambria Math" w:hAnsi="Cambria Math"/>
              </w:rPr>
            </m:ctrlPr>
          </m:dPr>
          <m:e>
            <m:r>
              <m:rPr/>
              <w:rPr>
                <w:rFonts w:ascii="Cambria Math" w:hAnsi="Cambria Math"/>
              </w:rPr>
              <m:t>0</m:t>
            </m:r>
            <m:ctrlPr>
              <w:rPr>
                <w:rFonts w:ascii="Cambria Math" w:hAnsi="Cambria Math"/>
              </w:rPr>
            </m:ctrlPr>
          </m:e>
          <m:e>
            <m:r>
              <m:rPr/>
              <w:rPr>
                <w:rFonts w:ascii="Cambria Math" w:hAnsi="Cambria Math"/>
              </w:rPr>
              <m:t>1</m:t>
            </m:r>
            <m:ctrlPr>
              <w:rPr>
                <w:rFonts w:ascii="Cambria Math" w:hAnsi="Cambria Math"/>
              </w:rPr>
            </m:ctrlPr>
          </m:e>
        </m:d>
      </m:oMath>
      <w:r>
        <w:rPr>
          <w:rFonts w:ascii="Arial" w:hAnsi="Arial" w:eastAsia="等线" w:cs="Arial"/>
        </w:rPr>
        <w:t>：掌握知识点时答对题目的概率（滑参数）</w:t>
      </w:r>
    </w:p>
    <w:p w14:paraId="179902BA">
      <w:pPr>
        <w:numPr>
          <w:ilvl w:val="0"/>
          <w:numId w:val="61"/>
        </w:numPr>
        <w:spacing w:before="120" w:after="120" w:line="288" w:lineRule="auto"/>
        <w:rPr>
          <w:rFonts w:hint="eastAsia"/>
        </w:rPr>
      </w:pPr>
      <m:oMath>
        <m:r>
          <m:rPr/>
          <w:rPr>
            <w:rFonts w:ascii="Cambria Math" w:hAnsi="Cambria Math"/>
          </w:rPr>
          <m:t>P</m:t>
        </m:r>
        <m:d>
          <m:dPr>
            <m:ctrlPr>
              <w:rPr>
                <w:rFonts w:ascii="Cambria Math" w:hAnsi="Cambria Math"/>
              </w:rPr>
            </m:ctrlPr>
          </m:dPr>
          <m:e>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t</m:t>
                </m:r>
                <m:ctrlPr>
                  <w:rPr>
                    <w:rFonts w:ascii="Cambria Math" w:hAnsi="Cambria Math"/>
                  </w:rPr>
                </m:ctrlPr>
              </m:sub>
            </m:sSub>
            <m:ctrlPr>
              <w:rPr>
                <w:rFonts w:ascii="Cambria Math" w:hAnsi="Cambria Math"/>
              </w:rPr>
            </m:ctrlPr>
          </m:e>
        </m:d>
        <m:r>
          <m:rPr/>
          <w:rPr>
            <w:rFonts w:ascii="Cambria Math" w:hAnsi="Cambria Math"/>
          </w:rPr>
          <m:t>∈</m:t>
        </m:r>
        <m:d>
          <m:dPr>
            <m:begChr m:val="["/>
            <m:sepChr m:val=","/>
            <m:endChr m:val="]"/>
            <m:ctrlPr>
              <w:rPr>
                <w:rFonts w:ascii="Cambria Math" w:hAnsi="Cambria Math"/>
              </w:rPr>
            </m:ctrlPr>
          </m:dPr>
          <m:e>
            <m:r>
              <m:rPr/>
              <w:rPr>
                <w:rFonts w:ascii="Cambria Math" w:hAnsi="Cambria Math"/>
              </w:rPr>
              <m:t>0</m:t>
            </m:r>
            <m:ctrlPr>
              <w:rPr>
                <w:rFonts w:ascii="Cambria Math" w:hAnsi="Cambria Math"/>
              </w:rPr>
            </m:ctrlPr>
          </m:e>
          <m:e>
            <m:r>
              <m:rPr/>
              <w:rPr>
                <w:rFonts w:ascii="Cambria Math" w:hAnsi="Cambria Math"/>
              </w:rPr>
              <m:t>1</m:t>
            </m:r>
            <m:ctrlPr>
              <w:rPr>
                <w:rFonts w:ascii="Cambria Math" w:hAnsi="Cambria Math"/>
              </w:rPr>
            </m:ctrlPr>
          </m:e>
        </m:d>
      </m:oMath>
      <w:r>
        <w:rPr>
          <w:rFonts w:ascii="Arial" w:hAnsi="Arial" w:eastAsia="等线" w:cs="Arial"/>
        </w:rPr>
        <w:t>：未掌握知识点时答对题目的概率（猜参数）</w:t>
      </w:r>
    </w:p>
    <w:p w14:paraId="640A62C6">
      <w:pPr>
        <w:spacing w:before="120" w:after="120" w:line="288" w:lineRule="auto"/>
        <w:rPr>
          <w:rFonts w:hint="eastAsia"/>
        </w:rPr>
      </w:pPr>
      <w:r>
        <w:rPr>
          <w:rFonts w:ascii="Arial" w:hAnsi="Arial" w:eastAsia="等线" w:cs="Arial"/>
          <w:b/>
        </w:rPr>
        <w:t>参数初始化</w:t>
      </w:r>
      <w:r>
        <w:rPr>
          <w:rFonts w:ascii="Arial" w:hAnsi="Arial" w:eastAsia="等线" w:cs="Arial"/>
        </w:rPr>
        <w:t>：</w:t>
      </w:r>
    </w:p>
    <w:p w14:paraId="7D7C3186">
      <w:pPr>
        <w:numPr>
          <w:ilvl w:val="0"/>
          <w:numId w:val="62"/>
        </w:numPr>
        <w:spacing w:before="120" w:after="120" w:line="288" w:lineRule="auto"/>
        <w:rPr>
          <w:rFonts w:hint="eastAsia"/>
        </w:rPr>
      </w:pPr>
      <m:oMath>
        <m:r>
          <m:rPr/>
          <w:rPr>
            <w:rFonts w:ascii="Cambria Math" w:hAnsi="Cambria Math"/>
          </w:rPr>
          <m:t>P</m:t>
        </m:r>
        <m:d>
          <m:dPr>
            <m:ctrlPr>
              <w:rPr>
                <w:rFonts w:ascii="Cambria Math" w:hAnsi="Cambria Math"/>
              </w:rPr>
            </m:ctrlPr>
          </m:dPr>
          <m:e>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0</m:t>
                </m:r>
                <m:ctrlPr>
                  <w:rPr>
                    <w:rFonts w:ascii="Cambria Math" w:hAnsi="Cambria Math"/>
                  </w:rPr>
                </m:ctrlPr>
              </m:sub>
            </m:sSub>
            <m:ctrlPr>
              <w:rPr>
                <w:rFonts w:ascii="Cambria Math" w:hAnsi="Cambria Math"/>
              </w:rPr>
            </m:ctrlPr>
          </m:e>
        </m:d>
        <m:r>
          <m:rPr/>
          <w:rPr>
            <w:rFonts w:ascii="Cambria Math" w:hAnsi="Cambria Math"/>
          </w:rPr>
          <m:t>=0.2</m:t>
        </m:r>
      </m:oMath>
      <w:r>
        <w:rPr>
          <w:rFonts w:ascii="Arial" w:hAnsi="Arial" w:eastAsia="等线" w:cs="Arial"/>
        </w:rPr>
        <w:t>（初始掌握概率）</w:t>
      </w:r>
    </w:p>
    <w:p w14:paraId="2084DB97">
      <w:pPr>
        <w:numPr>
          <w:ilvl w:val="0"/>
          <w:numId w:val="63"/>
        </w:numPr>
        <w:spacing w:before="120" w:after="120" w:line="288" w:lineRule="auto"/>
        <w:rPr>
          <w:rFonts w:hint="eastAsia"/>
        </w:rPr>
      </w:pPr>
      <m:oMath>
        <m:r>
          <m:rPr/>
          <w:rPr>
            <w:rFonts w:ascii="Cambria Math" w:hAnsi="Cambria Math"/>
          </w:rPr>
          <m:t>P</m:t>
        </m:r>
        <m:d>
          <m:dPr>
            <m:ctrlPr>
              <w:rPr>
                <w:rFonts w:ascii="Cambria Math" w:hAnsi="Cambria Math"/>
              </w:rPr>
            </m:ctrlPr>
          </m:dPr>
          <m:e>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t</m:t>
                </m:r>
                <m:ctrlPr>
                  <w:rPr>
                    <w:rFonts w:ascii="Cambria Math" w:hAnsi="Cambria Math"/>
                  </w:rPr>
                </m:ctrlPr>
              </m:sub>
            </m:sSub>
            <m:ctrlPr>
              <w:rPr>
                <w:rFonts w:ascii="Cambria Math" w:hAnsi="Cambria Math"/>
              </w:rPr>
            </m:ctrlPr>
          </m:e>
        </m:d>
        <m:r>
          <m:rPr/>
          <w:rPr>
            <w:rFonts w:ascii="Cambria Math" w:hAnsi="Cambria Math"/>
          </w:rPr>
          <m:t>=0.9</m:t>
        </m:r>
      </m:oMath>
      <w:r>
        <w:rPr>
          <w:rFonts w:ascii="Arial" w:hAnsi="Arial" w:eastAsia="等线" w:cs="Arial"/>
        </w:rPr>
        <w:t>（滑参数）</w:t>
      </w:r>
    </w:p>
    <w:p w14:paraId="23E8F7B7">
      <w:pPr>
        <w:numPr>
          <w:ilvl w:val="0"/>
          <w:numId w:val="64"/>
        </w:numPr>
        <w:spacing w:before="120" w:after="120" w:line="288" w:lineRule="auto"/>
        <w:rPr>
          <w:rFonts w:hint="eastAsia"/>
        </w:rPr>
      </w:pPr>
      <m:oMath>
        <m:r>
          <m:rPr/>
          <w:rPr>
            <w:rFonts w:ascii="Cambria Math" w:hAnsi="Cambria Math"/>
          </w:rPr>
          <m:t>P</m:t>
        </m:r>
        <m:d>
          <m:dPr>
            <m:ctrlPr>
              <w:rPr>
                <w:rFonts w:ascii="Cambria Math" w:hAnsi="Cambria Math"/>
              </w:rPr>
            </m:ctrlPr>
          </m:dPr>
          <m:e>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t</m:t>
                </m:r>
                <m:ctrlPr>
                  <w:rPr>
                    <w:rFonts w:ascii="Cambria Math" w:hAnsi="Cambria Math"/>
                  </w:rPr>
                </m:ctrlPr>
              </m:sub>
            </m:sSub>
            <m:ctrlPr>
              <w:rPr>
                <w:rFonts w:ascii="Cambria Math" w:hAnsi="Cambria Math"/>
              </w:rPr>
            </m:ctrlPr>
          </m:e>
        </m:d>
        <m:r>
          <m:rPr/>
          <w:rPr>
            <w:rFonts w:ascii="Cambria Math" w:hAnsi="Cambria Math"/>
          </w:rPr>
          <m:t>=0.25</m:t>
        </m:r>
      </m:oMath>
      <w:r>
        <w:rPr>
          <w:rFonts w:ascii="Arial" w:hAnsi="Arial" w:eastAsia="等线" w:cs="Arial"/>
        </w:rPr>
        <w:t>（猜参数）</w:t>
      </w:r>
    </w:p>
    <w:p w14:paraId="3B73E260">
      <w:pPr>
        <w:pBdr>
          <w:bottom w:val="single" w:color="DEE0E3" w:sz="2" w:space="0"/>
          <w:between w:val="single" w:color="DEE0E3" w:sz="2" w:space="0"/>
        </w:pBdr>
        <w:spacing w:before="120" w:after="120" w:line="288" w:lineRule="auto"/>
        <w:rPr>
          <w:rFonts w:hint="eastAsia"/>
        </w:rPr>
      </w:pPr>
    </w:p>
    <w:p w14:paraId="67C04DDF">
      <w:pPr>
        <w:spacing w:before="320" w:after="120" w:line="288" w:lineRule="auto"/>
        <w:outlineLvl w:val="1"/>
        <w:rPr>
          <w:rFonts w:hint="eastAsia"/>
        </w:rPr>
      </w:pPr>
      <w:bookmarkStart w:id="14" w:name="heading_12"/>
      <w:r>
        <w:rPr>
          <w:rFonts w:ascii="Arial" w:hAnsi="Arial" w:eastAsia="等线" w:cs="Arial"/>
          <w:b/>
          <w:sz w:val="32"/>
        </w:rPr>
        <w:t>五、文化阐释与对比的数学模型</w:t>
      </w:r>
      <w:bookmarkEnd w:id="14"/>
    </w:p>
    <w:p w14:paraId="57784B69">
      <w:pPr>
        <w:spacing w:before="300" w:after="120" w:line="288" w:lineRule="auto"/>
        <w:outlineLvl w:val="2"/>
        <w:rPr>
          <w:rFonts w:hint="eastAsia"/>
        </w:rPr>
      </w:pPr>
      <w:bookmarkStart w:id="15" w:name="heading_13"/>
      <w:r>
        <w:rPr>
          <w:rFonts w:ascii="Arial" w:hAnsi="Arial" w:eastAsia="等线" w:cs="Arial"/>
          <w:b/>
          <w:sz w:val="30"/>
        </w:rPr>
        <w:t>5.1 动态母语占比调节模型</w:t>
      </w:r>
      <w:bookmarkEnd w:id="15"/>
    </w:p>
    <w:p w14:paraId="3CF1EE76">
      <w:pPr>
        <w:spacing w:before="120" w:after="120" w:line="288" w:lineRule="auto"/>
        <w:rPr>
          <w:rFonts w:ascii="Arial" w:hAnsi="Arial" w:eastAsia="等线" w:cs="Arial"/>
        </w:rPr>
      </w:pPr>
      <w:r>
        <w:rPr>
          <w:rFonts w:ascii="Arial" w:hAnsi="Arial" w:eastAsia="等线" w:cs="Arial"/>
        </w:rPr>
        <w:t>根据文化焦虑度自动调节内容中的母语与中文占比：</w:t>
      </w:r>
    </w:p>
    <w:p w14:paraId="3A567F3B">
      <w:pPr>
        <w:spacing w:before="120" w:after="120" w:line="288" w:lineRule="auto"/>
        <w:rPr>
          <w:rFonts w:hint="eastAsia"/>
        </w:rPr>
      </w:pPr>
      <m:oMathPara>
        <m:oMath>
          <m:sSub>
            <m:sSubPr>
              <m:ctrlPr>
                <w:rPr>
                  <w:rFonts w:ascii="Cambria Math" w:hAnsi="Cambria Math"/>
                  <w:i/>
                </w:rPr>
              </m:ctrlPr>
            </m:sSubPr>
            <m:e>
              <m:r>
                <m:rPr/>
                <w:rPr>
                  <w:rFonts w:hint="eastAsia" w:ascii="Cambria Math" w:hAnsi="Cambria Math"/>
                </w:rPr>
                <m:t>r</m:t>
              </m:r>
              <m:ctrlPr>
                <w:rPr>
                  <w:rFonts w:ascii="Cambria Math" w:hAnsi="Cambria Math"/>
                  <w:i/>
                </w:rPr>
              </m:ctrlPr>
            </m:e>
            <m:sub>
              <m:r>
                <m:rPr/>
                <w:rPr>
                  <w:rFonts w:hint="eastAsia" w:ascii="Cambria Math" w:hAnsi="Cambria Math"/>
                </w:rPr>
                <m:t>m</m:t>
              </m:r>
              <m:ctrlPr>
                <w:rPr>
                  <w:rFonts w:ascii="Cambria Math" w:hAnsi="Cambria Math"/>
                  <w:i/>
                </w:rPr>
              </m:ctrlPr>
            </m:sub>
          </m:sSub>
          <m:r>
            <m:rP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m:rPr/>
                    <w:rPr>
                      <w:rFonts w:ascii="Cambria Math" w:hAnsi="Cambria Math"/>
                    </w:rPr>
                    <m:t>0.7+0.1×</m:t>
                  </m:r>
                  <m:f>
                    <m:fPr>
                      <m:ctrlPr>
                        <w:rPr>
                          <w:rFonts w:ascii="Cambria Math" w:hAnsi="Cambria Math"/>
                          <w:i/>
                        </w:rPr>
                      </m:ctrlPr>
                    </m:fPr>
                    <m:num>
                      <m:r>
                        <m:rPr/>
                        <w:rPr>
                          <w:rFonts w:ascii="Cambria Math" w:hAnsi="Cambria Math"/>
                        </w:rPr>
                        <m:t>80−a</m:t>
                      </m:r>
                      <m:ctrlPr>
                        <w:rPr>
                          <w:rFonts w:ascii="Cambria Math" w:hAnsi="Cambria Math"/>
                          <w:i/>
                        </w:rPr>
                      </m:ctrlPr>
                    </m:num>
                    <m:den>
                      <m:r>
                        <m:rPr/>
                        <w:rPr>
                          <w:rFonts w:ascii="Cambria Math" w:hAnsi="Cambria Math"/>
                        </w:rPr>
                        <m:t>20</m:t>
                      </m:r>
                      <m:ctrlPr>
                        <w:rPr>
                          <w:rFonts w:ascii="Cambria Math" w:hAnsi="Cambria Math"/>
                          <w:i/>
                        </w:rPr>
                      </m:ctrlPr>
                    </m:den>
                  </m:f>
                  <m:r>
                    <m:rPr/>
                    <w:rPr>
                      <w:rFonts w:hint="eastAsia" w:ascii="Cambria Math" w:hAnsi="Cambria Math"/>
                    </w:rPr>
                    <m:t>，</m:t>
                  </m:r>
                  <m:r>
                    <m:rPr/>
                    <w:rPr>
                      <w:rFonts w:ascii="Cambria Math" w:hAnsi="Cambria Math"/>
                    </w:rPr>
                    <m:t>a&gt;80 (</m:t>
                  </m:r>
                  <m:r>
                    <m:rPr/>
                    <w:rPr>
                      <w:rFonts w:hint="eastAsia" w:ascii="Cambria Math" w:hAnsi="Cambria Math"/>
                    </w:rPr>
                    <m:t>高焦虑</m:t>
                  </m:r>
                  <m:r>
                    <m:rPr/>
                    <w:rPr>
                      <w:rFonts w:ascii="Cambria Math" w:hAnsi="Cambria Math"/>
                    </w:rPr>
                    <m:t>)</m:t>
                  </m:r>
                  <m:ctrlPr>
                    <w:rPr>
                      <w:rFonts w:ascii="Cambria Math" w:hAnsi="Cambria Math"/>
                      <w:i/>
                    </w:rPr>
                  </m:ctrlPr>
                </m:e>
                <m:e>
                  <m:r>
                    <m:rPr/>
                    <w:rPr>
                      <w:rFonts w:ascii="Cambria Math" w:hAnsi="Cambria Math"/>
                    </w:rPr>
                    <m:t>0.4+0.2×</m:t>
                  </m:r>
                  <m:f>
                    <m:fPr>
                      <m:ctrlPr>
                        <w:rPr>
                          <w:rFonts w:ascii="Cambria Math" w:hAnsi="Cambria Math"/>
                          <w:i/>
                        </w:rPr>
                      </m:ctrlPr>
                    </m:fPr>
                    <m:num>
                      <m:r>
                        <m:rPr/>
                        <w:rPr>
                          <w:rFonts w:ascii="Cambria Math" w:hAnsi="Cambria Math"/>
                        </w:rPr>
                        <m:t>80−a</m:t>
                      </m:r>
                      <m:ctrlPr>
                        <w:rPr>
                          <w:rFonts w:ascii="Cambria Math" w:hAnsi="Cambria Math"/>
                          <w:i/>
                        </w:rPr>
                      </m:ctrlPr>
                    </m:num>
                    <m:den>
                      <m:r>
                        <m:rPr/>
                        <w:rPr>
                          <w:rFonts w:ascii="Cambria Math" w:hAnsi="Cambria Math"/>
                        </w:rPr>
                        <m:t>40</m:t>
                      </m:r>
                      <m:ctrlPr>
                        <w:rPr>
                          <w:rFonts w:ascii="Cambria Math" w:hAnsi="Cambria Math"/>
                          <w:i/>
                        </w:rPr>
                      </m:ctrlPr>
                    </m:den>
                  </m:f>
                  <m:r>
                    <m:rPr/>
                    <w:rPr>
                      <w:rFonts w:hint="eastAsia" w:ascii="Cambria Math" w:hAnsi="Cambria Math"/>
                    </w:rPr>
                    <m:t>，</m:t>
                  </m:r>
                  <m:r>
                    <m:rPr/>
                    <w:rPr>
                      <w:rFonts w:ascii="Cambria Math" w:hAnsi="Cambria Math"/>
                    </w:rPr>
                    <m:t>40≤</m:t>
                  </m:r>
                  <m:r>
                    <m:rPr/>
                    <w:rPr>
                      <w:rFonts w:hint="eastAsia" w:ascii="Cambria Math" w:hAnsi="Cambria Math"/>
                    </w:rPr>
                    <m:t>a</m:t>
                  </m:r>
                  <m:r>
                    <m:rPr/>
                    <w:rPr>
                      <w:rFonts w:ascii="Cambria Math" w:hAnsi="Cambria Math"/>
                    </w:rPr>
                    <m:t>≤80 (</m:t>
                  </m:r>
                  <m:r>
                    <m:rPr/>
                    <w:rPr>
                      <w:rFonts w:hint="eastAsia" w:ascii="Cambria Math" w:hAnsi="Cambria Math"/>
                    </w:rPr>
                    <m:t>中焦虑</m:t>
                  </m:r>
                  <m:r>
                    <m:rPr/>
                    <w:rPr>
                      <w:rFonts w:ascii="Cambria Math" w:hAnsi="Cambria Math"/>
                    </w:rPr>
                    <m:t>)</m:t>
                  </m:r>
                  <m:ctrlPr>
                    <w:rPr>
                      <w:rFonts w:ascii="Cambria Math" w:hAnsi="Cambria Math"/>
                      <w:i/>
                    </w:rPr>
                  </m:ctrlPr>
                </m:e>
                <m:e>
                  <m:r>
                    <m:rPr/>
                    <w:rPr>
                      <w:rFonts w:ascii="Cambria Math" w:hAnsi="Cambria Math"/>
                    </w:rPr>
                    <m:t>0.7+0.1×</m:t>
                  </m:r>
                  <m:f>
                    <m:fPr>
                      <m:ctrlPr>
                        <w:rPr>
                          <w:rFonts w:ascii="Cambria Math" w:hAnsi="Cambria Math"/>
                          <w:i/>
                        </w:rPr>
                      </m:ctrlPr>
                    </m:fPr>
                    <m:num>
                      <m:r>
                        <m:rPr/>
                        <w:rPr>
                          <w:rFonts w:ascii="Cambria Math" w:hAnsi="Cambria Math"/>
                        </w:rPr>
                        <m:t>80−a</m:t>
                      </m:r>
                      <m:ctrlPr>
                        <w:rPr>
                          <w:rFonts w:ascii="Cambria Math" w:hAnsi="Cambria Math"/>
                          <w:i/>
                        </w:rPr>
                      </m:ctrlPr>
                    </m:num>
                    <m:den>
                      <m:r>
                        <m:rPr/>
                        <w:rPr>
                          <w:rFonts w:ascii="Cambria Math" w:hAnsi="Cambria Math"/>
                        </w:rPr>
                        <m:t>20</m:t>
                      </m:r>
                      <m:ctrlPr>
                        <w:rPr>
                          <w:rFonts w:ascii="Cambria Math" w:hAnsi="Cambria Math"/>
                          <w:i/>
                        </w:rPr>
                      </m:ctrlPr>
                    </m:den>
                  </m:f>
                  <m:r>
                    <m:rPr/>
                    <w:rPr>
                      <w:rFonts w:hint="eastAsia" w:ascii="Cambria Math" w:hAnsi="Cambria Math"/>
                    </w:rPr>
                    <m:t>，</m:t>
                  </m:r>
                  <m:r>
                    <m:rPr/>
                    <w:rPr>
                      <w:rFonts w:ascii="Cambria Math" w:hAnsi="Cambria Math"/>
                    </w:rPr>
                    <m:t>a&lt;40 (</m:t>
                  </m:r>
                  <m:r>
                    <m:rPr/>
                    <w:rPr>
                      <w:rFonts w:hint="eastAsia" w:ascii="Cambria Math" w:hAnsi="Cambria Math"/>
                    </w:rPr>
                    <m:t>低焦虑</m:t>
                  </m:r>
                  <m:r>
                    <m:rPr/>
                    <w:rPr>
                      <w:rFonts w:ascii="Cambria Math" w:hAnsi="Cambria Math"/>
                    </w:rPr>
                    <m:t>)</m:t>
                  </m:r>
                  <m:ctrlPr>
                    <w:rPr>
                      <w:rFonts w:ascii="Cambria Math" w:hAnsi="Cambria Math"/>
                      <w:i/>
                    </w:rPr>
                  </m:ctrlPr>
                </m:e>
              </m:eqArr>
              <m:ctrlPr>
                <w:rPr>
                  <w:rFonts w:ascii="Cambria Math" w:hAnsi="Cambria Math"/>
                  <w:i/>
                </w:rPr>
              </m:ctrlPr>
            </m:e>
          </m:d>
        </m:oMath>
      </m:oMathPara>
    </w:p>
    <w:p w14:paraId="037B7590">
      <w:pPr>
        <w:spacing w:before="120" w:after="120" w:line="288" w:lineRule="auto"/>
        <w:rPr>
          <w:rFonts w:hint="eastAsia"/>
        </w:rPr>
      </w:pPr>
      <w:r>
        <w:rPr>
          <w:rFonts w:ascii="Arial" w:hAnsi="Arial" w:eastAsia="等线" w:cs="Arial"/>
        </w:rPr>
        <w:t>中文占比为：</w:t>
      </w:r>
    </w:p>
    <w:p w14:paraId="3259C977">
      <w:pPr>
        <w:spacing w:before="120" w:after="120" w:line="288" w:lineRule="auto"/>
        <w:rPr>
          <w:rFonts w:hint="eastAsia"/>
        </w:rPr>
      </w:pPr>
      <m:oMathPara>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c</m:t>
              </m:r>
              <m:ctrlPr>
                <w:rPr>
                  <w:rFonts w:ascii="Cambria Math" w:hAnsi="Cambria Math"/>
                </w:rPr>
              </m:ctrlPr>
            </m:sub>
          </m:sSub>
          <m:r>
            <m:rPr/>
            <w:rPr>
              <w:rFonts w:ascii="Cambria Math" w:hAnsi="Cambria Math"/>
            </w:rPr>
            <m:t>=1−</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m</m:t>
              </m:r>
              <m:ctrlPr>
                <w:rPr>
                  <w:rFonts w:ascii="Cambria Math" w:hAnsi="Cambria Math"/>
                </w:rPr>
              </m:ctrlPr>
            </m:sub>
          </m:sSub>
        </m:oMath>
      </m:oMathPara>
    </w:p>
    <w:p w14:paraId="39929DE4">
      <w:pPr>
        <w:spacing w:before="300" w:after="120" w:line="288" w:lineRule="auto"/>
        <w:outlineLvl w:val="2"/>
        <w:rPr>
          <w:rFonts w:hint="eastAsia"/>
        </w:rPr>
      </w:pPr>
      <w:bookmarkStart w:id="16" w:name="heading_14"/>
      <w:r>
        <w:rPr>
          <w:rFonts w:ascii="Arial" w:hAnsi="Arial" w:eastAsia="等线" w:cs="Arial"/>
          <w:b/>
          <w:sz w:val="30"/>
        </w:rPr>
        <w:t>5.2 跨文化异同智能匹配算法</w:t>
      </w:r>
      <w:bookmarkEnd w:id="16"/>
    </w:p>
    <w:p w14:paraId="48C00E7E">
      <w:pPr>
        <w:spacing w:before="120" w:after="120" w:line="288" w:lineRule="auto"/>
        <w:rPr>
          <w:rFonts w:hint="eastAsia"/>
        </w:rPr>
      </w:pPr>
      <w:r>
        <w:rPr>
          <w:rFonts w:ascii="Arial" w:hAnsi="Arial" w:eastAsia="等线" w:cs="Arial"/>
        </w:rPr>
        <w:t>定义跨文化匹配函数为加权和：</w:t>
      </w:r>
    </w:p>
    <w:p w14:paraId="0AF8C960">
      <w:pPr>
        <w:spacing w:before="120" w:after="120" w:line="288" w:lineRule="auto"/>
        <w:rPr>
          <w:rFonts w:hint="eastAsia"/>
        </w:rPr>
      </w:pPr>
      <m:oMathPara>
        <m:oMath>
          <m:r>
            <m:rPr>
              <m:sty m:val="p"/>
            </m:rPr>
            <w:rPr>
              <w:rFonts w:ascii="Cambria Math" w:hAnsi="Cambria Math"/>
            </w:rPr>
            <m:t>M</m:t>
          </m:r>
          <m:d>
            <m:dPr>
              <m:ctrlPr>
                <w:rPr>
                  <w:rFonts w:ascii="Cambria Math" w:hAnsi="Cambria Math"/>
                </w:rPr>
              </m:ctrlPr>
            </m:dPr>
            <m:e>
              <m:r>
                <m:rPr>
                  <m:sty m:val="p"/>
                </m:rPr>
                <w:rPr>
                  <w:rFonts w:ascii="Cambria Math" w:hAnsi="Cambria Math"/>
                </w:rPr>
                <m:t>c,u</m:t>
              </m:r>
              <m:ctrlPr>
                <w:rPr>
                  <w:rFonts w:ascii="Cambria Math" w:hAnsi="Cambria Math"/>
                </w:rPr>
              </m:ctrlPr>
            </m:e>
          </m:d>
          <m:r>
            <m:rPr>
              <m:sty m:val="p"/>
            </m:rPr>
            <w:rPr>
              <w:rFonts w:ascii="Cambria Math" w:hAnsi="Cambria Math"/>
            </w:rPr>
            <m:t>=α⋅</m:t>
          </m:r>
          <m:sSub>
            <m:sSubPr>
              <m:ctrlPr>
                <w:rPr>
                  <w:rFonts w:ascii="Cambria Math" w:hAnsi="Cambria Math"/>
                </w:rPr>
              </m:ctrlPr>
            </m:sSubPr>
            <m:e>
              <m:r>
                <m:rPr>
                  <m:sty m:val="p"/>
                </m:rPr>
                <w:rPr>
                  <w:rFonts w:ascii="Cambria Math" w:hAnsi="Cambria Math"/>
                </w:rPr>
                <m:t>M</m:t>
              </m:r>
              <m:ctrlPr>
                <w:rPr>
                  <w:rFonts w:ascii="Cambria Math" w:hAnsi="Cambria Math"/>
                </w:rPr>
              </m:ctrlPr>
            </m:e>
            <m:sub>
              <m:r>
                <m:rPr>
                  <m:nor/>
                  <m:sty m:val="p"/>
                </m:rPr>
                <w:rPr>
                  <w:rFonts w:ascii="Cambria Math" w:hAnsi="Cambria Math"/>
                  <w:b w:val="0"/>
                  <w:i w:val="0"/>
                </w:rPr>
                <m:t>exact</m:t>
              </m:r>
              <m:ctrlPr>
                <w:rPr>
                  <w:rFonts w:ascii="Cambria Math" w:hAnsi="Cambria Math"/>
                </w:rPr>
              </m:ctrlPr>
            </m:sub>
          </m:sSub>
          <m:d>
            <m:dPr>
              <m:ctrlPr>
                <w:rPr>
                  <w:rFonts w:ascii="Cambria Math" w:hAnsi="Cambria Math"/>
                </w:rPr>
              </m:ctrlPr>
            </m:dPr>
            <m:e>
              <m:r>
                <m:rPr>
                  <m:sty m:val="p"/>
                </m:rPr>
                <w:rPr>
                  <w:rFonts w:ascii="Cambria Math" w:hAnsi="Cambria Math"/>
                </w:rPr>
                <m:t>c,u</m:t>
              </m:r>
              <m:ctrlPr>
                <w:rPr>
                  <w:rFonts w:ascii="Cambria Math" w:hAnsi="Cambria Math"/>
                </w:rPr>
              </m:ctrlPr>
            </m:e>
          </m:d>
          <m:r>
            <m:rPr>
              <m:sty m:val="p"/>
            </m:rPr>
            <w:rPr>
              <w:rFonts w:ascii="Cambria Math" w:hAnsi="Cambria Math"/>
            </w:rPr>
            <m:t>+β⋅</m:t>
          </m:r>
          <m:sSub>
            <m:sSubPr>
              <m:ctrlPr>
                <w:rPr>
                  <w:rFonts w:ascii="Cambria Math" w:hAnsi="Cambria Math"/>
                </w:rPr>
              </m:ctrlPr>
            </m:sSubPr>
            <m:e>
              <m:r>
                <m:rPr>
                  <m:sty m:val="p"/>
                </m:rPr>
                <w:rPr>
                  <w:rFonts w:ascii="Cambria Math" w:hAnsi="Cambria Math"/>
                </w:rPr>
                <m:t>M</m:t>
              </m:r>
              <m:ctrlPr>
                <w:rPr>
                  <w:rFonts w:ascii="Cambria Math" w:hAnsi="Cambria Math"/>
                </w:rPr>
              </m:ctrlPr>
            </m:e>
            <m:sub>
              <m:r>
                <m:rPr>
                  <m:nor/>
                  <m:sty m:val="p"/>
                </m:rPr>
                <w:rPr>
                  <w:rFonts w:ascii="Cambria Math" w:hAnsi="Cambria Math"/>
                  <w:b w:val="0"/>
                  <w:i w:val="0"/>
                </w:rPr>
                <m:t>semantic</m:t>
              </m:r>
              <m:ctrlPr>
                <w:rPr>
                  <w:rFonts w:ascii="Cambria Math" w:hAnsi="Cambria Math"/>
                </w:rPr>
              </m:ctrlPr>
            </m:sub>
          </m:sSub>
          <m:d>
            <m:dPr>
              <m:ctrlPr>
                <w:rPr>
                  <w:rFonts w:ascii="Cambria Math" w:hAnsi="Cambria Math"/>
                </w:rPr>
              </m:ctrlPr>
            </m:dPr>
            <m:e>
              <m:r>
                <m:rPr>
                  <m:sty m:val="p"/>
                </m:rPr>
                <w:rPr>
                  <w:rFonts w:ascii="Cambria Math" w:hAnsi="Cambria Math"/>
                </w:rPr>
                <m:t>c,u</m:t>
              </m:r>
              <m:ctrlPr>
                <w:rPr>
                  <w:rFonts w:ascii="Cambria Math" w:hAnsi="Cambria Math"/>
                </w:rPr>
              </m:ctrlPr>
            </m:e>
          </m:d>
          <m:r>
            <m:rPr>
              <m:sty m:val="p"/>
            </m:rPr>
            <w:rPr>
              <w:rFonts w:ascii="Cambria Math" w:hAnsi="Cambria Math"/>
            </w:rPr>
            <m:t>+γ⋅</m:t>
          </m:r>
          <m:sSub>
            <m:sSubPr>
              <m:ctrlPr>
                <w:rPr>
                  <w:rFonts w:ascii="Cambria Math" w:hAnsi="Cambria Math"/>
                </w:rPr>
              </m:ctrlPr>
            </m:sSubPr>
            <m:e>
              <m:r>
                <m:rPr>
                  <m:sty m:val="p"/>
                </m:rPr>
                <w:rPr>
                  <w:rFonts w:ascii="Cambria Math" w:hAnsi="Cambria Math"/>
                </w:rPr>
                <m:t>M</m:t>
              </m:r>
              <m:ctrlPr>
                <w:rPr>
                  <w:rFonts w:ascii="Cambria Math" w:hAnsi="Cambria Math"/>
                </w:rPr>
              </m:ctrlPr>
            </m:e>
            <m:sub>
              <m:r>
                <m:rPr>
                  <m:nor/>
                  <m:sty m:val="p"/>
                </m:rPr>
                <w:rPr>
                  <w:rFonts w:ascii="Cambria Math" w:hAnsi="Cambria Math"/>
                  <w:b w:val="0"/>
                  <w:i w:val="0"/>
                </w:rPr>
                <m:t>filter</m:t>
              </m:r>
              <m:ctrlPr>
                <w:rPr>
                  <w:rFonts w:ascii="Cambria Math" w:hAnsi="Cambria Math"/>
                </w:rPr>
              </m:ctrlPr>
            </m:sub>
          </m:sSub>
          <m:d>
            <m:dPr>
              <m:ctrlPr>
                <w:rPr>
                  <w:rFonts w:ascii="Cambria Math" w:hAnsi="Cambria Math"/>
                </w:rPr>
              </m:ctrlPr>
            </m:dPr>
            <m:e>
              <m:r>
                <m:rPr>
                  <m:sty m:val="p"/>
                </m:rPr>
                <w:rPr>
                  <w:rFonts w:ascii="Cambria Math" w:hAnsi="Cambria Math"/>
                </w:rPr>
                <m:t>c,u</m:t>
              </m:r>
              <m:ctrlPr>
                <w:rPr>
                  <w:rFonts w:ascii="Cambria Math" w:hAnsi="Cambria Math"/>
                </w:rPr>
              </m:ctrlPr>
            </m:e>
          </m:d>
        </m:oMath>
      </m:oMathPara>
    </w:p>
    <w:p w14:paraId="055213F0">
      <w:pPr>
        <w:spacing w:before="120" w:after="120" w:line="288" w:lineRule="auto"/>
        <w:rPr>
          <w:rFonts w:hint="eastAsia"/>
        </w:rPr>
      </w:pPr>
      <w:r>
        <w:rPr>
          <w:rFonts w:ascii="Arial" w:hAnsi="Arial" w:eastAsia="等线" w:cs="Arial"/>
        </w:rPr>
        <w:t>其中：</w:t>
      </w:r>
    </w:p>
    <w:p w14:paraId="38D38A2C">
      <w:pPr>
        <w:numPr>
          <w:ilvl w:val="0"/>
          <w:numId w:val="65"/>
        </w:numPr>
        <w:spacing w:before="120" w:after="120" w:line="288" w:lineRule="auto"/>
        <w:rPr>
          <w:rFonts w:hint="eastAsia"/>
        </w:rPr>
      </w:pPr>
      <m:oMath>
        <m:sSub>
          <m:sSubPr>
            <m:ctrlPr>
              <w:rPr>
                <w:rFonts w:ascii="Cambria Math" w:hAnsi="Cambria Math"/>
              </w:rPr>
            </m:ctrlPr>
          </m:sSubPr>
          <m:e>
            <m:r>
              <m:rPr>
                <m:sty m:val="p"/>
              </m:rPr>
              <w:rPr>
                <w:rFonts w:ascii="Cambria Math" w:hAnsi="Cambria Math"/>
              </w:rPr>
              <m:t>M</m:t>
            </m:r>
            <m:ctrlPr>
              <w:rPr>
                <w:rFonts w:ascii="Cambria Math" w:hAnsi="Cambria Math"/>
              </w:rPr>
            </m:ctrlPr>
          </m:e>
          <m:sub>
            <m:r>
              <m:rPr>
                <m:nor/>
                <m:sty m:val="p"/>
              </m:rPr>
              <w:rPr>
                <w:rFonts w:ascii="Cambria Math" w:hAnsi="Cambria Math"/>
                <w:b w:val="0"/>
                <w:i w:val="0"/>
              </w:rPr>
              <m:t>exact</m:t>
            </m:r>
            <m:ctrlPr>
              <w:rPr>
                <w:rFonts w:ascii="Cambria Math" w:hAnsi="Cambria Math"/>
              </w:rPr>
            </m:ctrlPr>
          </m:sub>
        </m:sSub>
        <m:d>
          <m:dPr>
            <m:ctrlPr>
              <w:rPr>
                <w:rFonts w:ascii="Cambria Math" w:hAnsi="Cambria Math"/>
              </w:rPr>
            </m:ctrlPr>
          </m:dPr>
          <m:e>
            <m:r>
              <m:rPr>
                <m:sty m:val="p"/>
              </m:rPr>
              <w:rPr>
                <w:rFonts w:ascii="Cambria Math" w:hAnsi="Cambria Math"/>
              </w:rPr>
              <m:t>c,u</m:t>
            </m:r>
            <m:ctrlPr>
              <w:rPr>
                <w:rFonts w:ascii="Cambria Math" w:hAnsi="Cambria Math"/>
              </w:rPr>
            </m:ctrlPr>
          </m:e>
        </m:d>
        <m:r>
          <m:rPr>
            <m:sty m:val="p"/>
          </m:rPr>
          <w:rPr>
            <w:rFonts w:hint="eastAsia" w:ascii="Cambria Math" w:hAnsi="Cambria Math"/>
          </w:rPr>
          <m:t>∈</m:t>
        </m:r>
        <m:d>
          <m:dPr>
            <m:begChr m:val="["/>
            <m:endChr m:val="]"/>
            <m:ctrlPr>
              <w:rPr>
                <w:rFonts w:ascii="Cambria Math" w:hAnsi="Cambria Math"/>
              </w:rPr>
            </m:ctrlPr>
          </m:dPr>
          <m:e>
            <m:r>
              <m:rPr>
                <m:sty m:val="p"/>
              </m:rPr>
              <w:rPr>
                <w:rFonts w:ascii="Cambria Math" w:hAnsi="Cambria Math"/>
              </w:rPr>
              <m:t>0,1</m:t>
            </m:r>
            <m:ctrlPr>
              <w:rPr>
                <w:rFonts w:ascii="Cambria Math" w:hAnsi="Cambria Math"/>
              </w:rPr>
            </m:ctrlPr>
          </m:e>
        </m:d>
      </m:oMath>
      <w:r>
        <w:rPr>
          <w:rFonts w:ascii="Arial" w:hAnsi="Arial" w:eastAsia="等线" w:cs="Arial"/>
        </w:rPr>
        <w:t>：精确匹配得分（知识图谱中存在对应条目时为1，否则为0）</w:t>
      </w:r>
    </w:p>
    <w:p w14:paraId="2668855D">
      <w:pPr>
        <w:numPr>
          <w:ilvl w:val="0"/>
          <w:numId w:val="66"/>
        </w:numPr>
        <w:spacing w:before="120" w:after="120" w:line="288" w:lineRule="auto"/>
        <w:rPr>
          <w:rFonts w:hint="eastAsia"/>
        </w:rPr>
      </w:pPr>
      <m:oMath>
        <m:sSub>
          <m:sSubPr>
            <m:ctrlPr>
              <w:rPr>
                <w:rFonts w:ascii="Cambria Math" w:hAnsi="Cambria Math"/>
              </w:rPr>
            </m:ctrlPr>
          </m:sSubPr>
          <m:e>
            <m:r>
              <m:rPr>
                <m:sty m:val="p"/>
              </m:rPr>
              <w:rPr>
                <w:rFonts w:ascii="Cambria Math" w:hAnsi="Cambria Math"/>
              </w:rPr>
              <m:t>M</m:t>
            </m:r>
            <m:ctrlPr>
              <w:rPr>
                <w:rFonts w:ascii="Cambria Math" w:hAnsi="Cambria Math"/>
              </w:rPr>
            </m:ctrlPr>
          </m:e>
          <m:sub>
            <m:r>
              <m:rPr>
                <m:nor/>
                <m:sty m:val="p"/>
              </m:rPr>
              <w:rPr>
                <w:rFonts w:ascii="Cambria Math" w:hAnsi="Cambria Math"/>
                <w:b w:val="0"/>
                <w:i w:val="0"/>
              </w:rPr>
              <m:t>semantic</m:t>
            </m:r>
            <m:ctrlPr>
              <w:rPr>
                <w:rFonts w:ascii="Cambria Math" w:hAnsi="Cambria Math"/>
              </w:rPr>
            </m:ctrlPr>
          </m:sub>
        </m:sSub>
        <m:d>
          <m:dPr>
            <m:ctrlPr>
              <w:rPr>
                <w:rFonts w:ascii="Cambria Math" w:hAnsi="Cambria Math"/>
              </w:rPr>
            </m:ctrlPr>
          </m:dPr>
          <m:e>
            <m:r>
              <m:rPr>
                <m:sty m:val="p"/>
              </m:rPr>
              <w:rPr>
                <w:rFonts w:ascii="Cambria Math" w:hAnsi="Cambria Math"/>
              </w:rPr>
              <m:t>c,u</m:t>
            </m:r>
            <m:ctrlPr>
              <w:rPr>
                <w:rFonts w:ascii="Cambria Math" w:hAnsi="Cambria Math"/>
              </w:rPr>
            </m:ctrlPr>
          </m:e>
        </m:d>
        <m:r>
          <m:rPr>
            <m:sty m:val="p"/>
          </m:rPr>
          <w:rPr>
            <w:rFonts w:hint="eastAsia" w:ascii="Cambria Math" w:hAnsi="Cambria Math"/>
          </w:rPr>
          <m:t>∈</m:t>
        </m:r>
        <m:d>
          <m:dPr>
            <m:begChr m:val="["/>
            <m:endChr m:val="]"/>
            <m:ctrlPr>
              <w:rPr>
                <w:rFonts w:ascii="Cambria Math" w:hAnsi="Cambria Math"/>
              </w:rPr>
            </m:ctrlPr>
          </m:dPr>
          <m:e>
            <m:r>
              <m:rPr>
                <m:sty m:val="p"/>
              </m:rPr>
              <w:rPr>
                <w:rFonts w:ascii="Cambria Math" w:hAnsi="Cambria Math"/>
              </w:rPr>
              <m:t>0,1</m:t>
            </m:r>
            <m:ctrlPr>
              <w:rPr>
                <w:rFonts w:ascii="Cambria Math" w:hAnsi="Cambria Math"/>
              </w:rPr>
            </m:ctrlPr>
          </m:e>
        </m:d>
      </m:oMath>
      <w:r>
        <w:rPr>
          <w:rFonts w:ascii="Arial" w:hAnsi="Arial" w:eastAsia="等线" w:cs="Arial"/>
        </w:rPr>
        <w:t>：语义扩展匹配得分（使用余弦相似度计算）</w:t>
      </w:r>
    </w:p>
    <w:p w14:paraId="12D1104A">
      <w:pPr>
        <w:numPr>
          <w:ilvl w:val="0"/>
          <w:numId w:val="67"/>
        </w:numPr>
        <w:spacing w:before="120" w:after="120" w:line="288" w:lineRule="auto"/>
        <w:rPr>
          <w:rFonts w:hint="eastAsia"/>
        </w:rPr>
      </w:pPr>
      <m:oMath>
        <m:sSub>
          <m:sSubPr>
            <m:ctrlPr>
              <w:rPr>
                <w:rFonts w:ascii="Cambria Math" w:hAnsi="Cambria Math"/>
              </w:rPr>
            </m:ctrlPr>
          </m:sSubPr>
          <m:e>
            <m:r>
              <m:rPr>
                <m:sty m:val="p"/>
              </m:rPr>
              <w:rPr>
                <w:rFonts w:ascii="Cambria Math" w:hAnsi="Cambria Math"/>
              </w:rPr>
              <m:t>M</m:t>
            </m:r>
            <m:ctrlPr>
              <w:rPr>
                <w:rFonts w:ascii="Cambria Math" w:hAnsi="Cambria Math"/>
              </w:rPr>
            </m:ctrlPr>
          </m:e>
          <m:sub>
            <m:r>
              <m:rPr>
                <m:nor/>
                <m:sty m:val="p"/>
              </m:rPr>
              <w:rPr>
                <w:rFonts w:ascii="Cambria Math" w:hAnsi="Cambria Math"/>
                <w:b w:val="0"/>
                <w:i w:val="0"/>
              </w:rPr>
              <m:t>filter</m:t>
            </m:r>
            <m:ctrlPr>
              <w:rPr>
                <w:rFonts w:ascii="Cambria Math" w:hAnsi="Cambria Math"/>
              </w:rPr>
            </m:ctrlPr>
          </m:sub>
        </m:sSub>
        <m:d>
          <m:dPr>
            <m:ctrlPr>
              <w:rPr>
                <w:rFonts w:ascii="Cambria Math" w:hAnsi="Cambria Math"/>
              </w:rPr>
            </m:ctrlPr>
          </m:dPr>
          <m:e>
            <m:r>
              <m:rPr>
                <m:sty m:val="p"/>
              </m:rPr>
              <w:rPr>
                <w:rFonts w:ascii="Cambria Math" w:hAnsi="Cambria Math"/>
              </w:rPr>
              <m:t>c,u</m:t>
            </m:r>
            <m:ctrlPr>
              <w:rPr>
                <w:rFonts w:ascii="Cambria Math" w:hAnsi="Cambria Math"/>
              </w:rPr>
            </m:ctrlPr>
          </m:e>
        </m:d>
        <m:r>
          <m:rPr>
            <m:sty m:val="p"/>
          </m:rPr>
          <w:rPr>
            <w:rFonts w:hint="eastAsia" w:ascii="Cambria Math" w:hAnsi="Cambria Math"/>
          </w:rPr>
          <m:t>∈</m:t>
        </m:r>
        <m:d>
          <m:dPr>
            <m:begChr m:val="["/>
            <m:endChr m:val="]"/>
            <m:ctrlPr>
              <w:rPr>
                <w:rFonts w:ascii="Cambria Math" w:hAnsi="Cambria Math"/>
              </w:rPr>
            </m:ctrlPr>
          </m:dPr>
          <m:e>
            <m:r>
              <m:rPr>
                <m:sty m:val="p"/>
              </m:rPr>
              <w:rPr>
                <w:rFonts w:ascii="Cambria Math" w:hAnsi="Cambria Math"/>
              </w:rPr>
              <m:t>0,1</m:t>
            </m:r>
            <m:ctrlPr>
              <w:rPr>
                <w:rFonts w:ascii="Cambria Math" w:hAnsi="Cambria Math"/>
              </w:rPr>
            </m:ctrlPr>
          </m:e>
        </m:d>
      </m:oMath>
      <w:r>
        <w:rPr>
          <w:rFonts w:ascii="Arial" w:hAnsi="Arial" w:eastAsia="等线" w:cs="Arial"/>
        </w:rPr>
        <w:t>：过滤匹配得分（根据HSK等级和文化焦虑度调整）</w:t>
      </w:r>
    </w:p>
    <w:p w14:paraId="796A8FA4">
      <w:pPr>
        <w:numPr>
          <w:ilvl w:val="0"/>
          <w:numId w:val="68"/>
        </w:numPr>
        <w:spacing w:before="120" w:after="120" w:line="288" w:lineRule="auto"/>
        <w:rPr>
          <w:rFonts w:hint="eastAsia"/>
        </w:rPr>
      </w:pPr>
      <m:oMath>
        <m:r>
          <m:rPr/>
          <w:rPr>
            <w:rFonts w:ascii="Cambria Math" w:hAnsi="Cambria Math"/>
          </w:rPr>
          <m:t>α,β,γ&gt;0</m:t>
        </m:r>
      </m:oMath>
      <w:r>
        <w:rPr>
          <w:rFonts w:ascii="Arial" w:hAnsi="Arial" w:eastAsia="等线" w:cs="Arial"/>
        </w:rPr>
        <w:t>，且</w:t>
      </w:r>
      <m:oMath>
        <m:r>
          <m:rPr/>
          <w:rPr>
            <w:rFonts w:ascii="Cambria Math" w:hAnsi="Cambria Math"/>
          </w:rPr>
          <m:t>α+β+γ=1</m:t>
        </m:r>
      </m:oMath>
    </w:p>
    <w:p w14:paraId="08157F97">
      <w:pPr>
        <w:spacing w:before="120" w:after="120" w:line="288" w:lineRule="auto"/>
        <w:rPr>
          <w:rFonts w:hint="eastAsia"/>
        </w:rPr>
      </w:pPr>
      <w:r>
        <w:rPr>
          <w:rFonts w:ascii="Arial" w:hAnsi="Arial" w:eastAsia="等线" w:cs="Arial"/>
          <w:b/>
        </w:rPr>
        <w:t>参数设置</w:t>
      </w:r>
      <w:r>
        <w:rPr>
          <w:rFonts w:ascii="Arial" w:hAnsi="Arial" w:eastAsia="等线" w:cs="Arial"/>
        </w:rPr>
        <w:t>：初始值</w:t>
      </w:r>
      <m:oMath>
        <m:r>
          <m:rPr/>
          <w:rPr>
            <w:rFonts w:ascii="Cambria Math" w:hAnsi="Cambria Math"/>
          </w:rPr>
          <m:t>α=0.6,β=0.3,γ=0.1</m:t>
        </m:r>
      </m:oMath>
      <w:r>
        <w:rPr>
          <w:rFonts w:ascii="Arial" w:hAnsi="Arial" w:eastAsia="等线" w:cs="Arial"/>
        </w:rPr>
        <w:t>，后续根据匹配准确率迭代优化。</w:t>
      </w:r>
    </w:p>
    <w:p w14:paraId="3BCC84D2">
      <w:pPr>
        <w:spacing w:before="300" w:after="120" w:line="288" w:lineRule="auto"/>
        <w:outlineLvl w:val="2"/>
        <w:rPr>
          <w:rFonts w:hint="eastAsia"/>
        </w:rPr>
      </w:pPr>
      <w:bookmarkStart w:id="17" w:name="heading_15"/>
      <w:r>
        <w:rPr>
          <w:rFonts w:ascii="Arial" w:hAnsi="Arial" w:eastAsia="等线" w:cs="Arial"/>
          <w:b/>
          <w:sz w:val="30"/>
        </w:rPr>
        <w:t>5.3 偏见与刻板印象检测模型</w:t>
      </w:r>
      <w:bookmarkEnd w:id="17"/>
    </w:p>
    <w:p w14:paraId="30103246">
      <w:pPr>
        <w:spacing w:before="120" w:after="120" w:line="288" w:lineRule="auto"/>
        <w:rPr>
          <w:rFonts w:hint="eastAsia"/>
        </w:rPr>
      </w:pPr>
      <w:r>
        <w:rPr>
          <w:rFonts w:ascii="Arial" w:hAnsi="Arial" w:eastAsia="等线" w:cs="Arial"/>
        </w:rPr>
        <w:t>定义内容偏见度为文本与偏见关键词库和刻板印象模板库的最大语义相似度：</w:t>
      </w:r>
    </w:p>
    <w:p w14:paraId="786573EE">
      <w:pPr>
        <w:spacing w:before="120" w:after="120" w:line="288" w:lineRule="auto"/>
        <w:rPr>
          <w:rFonts w:hint="eastAsia"/>
        </w:rPr>
      </w:pPr>
      <m:oMathPara>
        <m:oMath>
          <m:r>
            <m:rPr>
              <m:sty m:val="p"/>
            </m:rPr>
            <w:rPr>
              <w:rFonts w:ascii="Cambria Math" w:hAnsi="Cambria Math"/>
            </w:rPr>
            <m:t>B</m:t>
          </m:r>
          <m:d>
            <m:dPr>
              <m:ctrlPr>
                <w:rPr>
                  <w:rFonts w:ascii="Cambria Math" w:hAnsi="Cambria Math"/>
                </w:rPr>
              </m:ctrlPr>
            </m:dPr>
            <m:e>
              <m:r>
                <m:rPr>
                  <m:sty m:val="p"/>
                </m:rPr>
                <w:rPr>
                  <w:rFonts w:ascii="Cambria Math" w:hAnsi="Cambria Math"/>
                </w:rPr>
                <m:t>x</m:t>
              </m:r>
              <m:ctrlPr>
                <w:rPr>
                  <w:rFonts w:ascii="Cambria Math" w:hAnsi="Cambria Math"/>
                </w:rPr>
              </m:ctrlPr>
            </m:e>
          </m:d>
          <m:r>
            <m:rPr>
              <m:sty m:val="p"/>
            </m:rPr>
            <w:rPr>
              <w:rFonts w:ascii="Cambria Math" w:hAnsi="Cambria Math"/>
            </w:rPr>
            <m:t>=</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ctrlPr>
                    <w:rPr>
                      <w:rFonts w:ascii="Cambria Math" w:hAnsi="Cambria Math"/>
                    </w:rPr>
                  </m:ctrlPr>
                </m:e>
                <m:lim>
                  <m:r>
                    <m:rPr>
                      <m:sty m:val="p"/>
                    </m:rPr>
                    <w:rPr>
                      <w:rFonts w:ascii="Cambria Math" w:hAnsi="Cambria Math"/>
                    </w:rPr>
                    <m:t>k</m:t>
                  </m:r>
                  <m:r>
                    <m:rPr>
                      <m:sty m:val="p"/>
                    </m:rPr>
                    <w:rPr>
                      <w:rFonts w:hint="eastAsia" w:ascii="Cambria Math" w:hAnsi="Cambria Math"/>
                    </w:rPr>
                    <m:t>∈</m:t>
                  </m:r>
                  <m:sSub>
                    <m:sSubPr>
                      <m:ctrlPr>
                        <w:rPr>
                          <w:rFonts w:ascii="Cambria Math" w:hAnsi="Cambria Math"/>
                        </w:rPr>
                      </m:ctrlPr>
                    </m:sSubPr>
                    <m:e>
                      <m:r>
                        <m:rPr>
                          <m:sty m:val="p"/>
                          <m:scr m:val="script"/>
                        </m:rPr>
                        <w:rPr>
                          <w:rFonts w:ascii="Cambria Math" w:hAnsi="Cambria Math"/>
                        </w:rPr>
                        <m:t>K</m:t>
                      </m:r>
                      <m:ctrlPr>
                        <w:rPr>
                          <w:rFonts w:ascii="Cambria Math" w:hAnsi="Cambria Math"/>
                        </w:rPr>
                      </m:ctrlPr>
                    </m:e>
                    <m:sub>
                      <m:r>
                        <m:rPr>
                          <m:sty m:val="p"/>
                          <m:scr m:val="script"/>
                        </m:rPr>
                        <w:rPr>
                          <w:rFonts w:ascii="Cambria Math" w:hAnsi="Cambria Math"/>
                        </w:rPr>
                        <m:t>b</m:t>
                      </m:r>
                      <m:ctrlPr>
                        <w:rPr>
                          <w:rFonts w:ascii="Cambria Math" w:hAnsi="Cambria Math"/>
                        </w:rPr>
                      </m:ctrlPr>
                    </m:sub>
                  </m:sSub>
                  <m:ctrlPr>
                    <w:rPr>
                      <w:rFonts w:ascii="Cambria Math" w:hAnsi="Cambria Math"/>
                    </w:rPr>
                  </m:ctrlPr>
                </m:lim>
              </m:limLow>
              <m:ctrlPr>
                <w:rPr>
                  <w:rFonts w:ascii="Cambria Math" w:hAnsi="Cambria Math"/>
                </w:rPr>
              </m:ctrlPr>
            </m:fName>
            <m:e>
              <m:r>
                <m:rPr>
                  <m:nor/>
                  <m:sty m:val="p"/>
                </m:rPr>
                <w:rPr>
                  <w:rFonts w:ascii="Cambria Math" w:hAnsi="Cambria Math"/>
                  <w:b w:val="0"/>
                  <w:i w:val="0"/>
                </w:rPr>
                <m:t>sim</m:t>
              </m:r>
              <m:ctrlPr>
                <w:rPr>
                  <w:rFonts w:ascii="Cambria Math" w:hAnsi="Cambria Math"/>
                </w:rPr>
              </m:ctrlPr>
            </m:e>
          </m:func>
          <m:d>
            <m:dPr>
              <m:ctrlPr>
                <w:rPr>
                  <w:rFonts w:ascii="Cambria Math" w:hAnsi="Cambria Math"/>
                </w:rPr>
              </m:ctrlPr>
            </m:dPr>
            <m:e>
              <m:r>
                <m:rPr>
                  <m:sty m:val="p"/>
                </m:rPr>
                <w:rPr>
                  <w:rFonts w:ascii="Cambria Math" w:hAnsi="Cambria Math"/>
                </w:rPr>
                <m:t>x,k</m:t>
              </m:r>
              <m:ctrlPr>
                <w:rPr>
                  <w:rFonts w:ascii="Cambria Math" w:hAnsi="Cambria Math"/>
                </w:rPr>
              </m:ctrlPr>
            </m:e>
          </m:d>
          <m:r>
            <m:rPr>
              <m:sty m:val="p"/>
            </m:rPr>
            <w:rPr>
              <w:rFonts w:ascii="Cambria Math" w:hAnsi="Cambria Math"/>
            </w:rPr>
            <m:t>+</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ctrlPr>
                    <w:rPr>
                      <w:rFonts w:ascii="Cambria Math" w:hAnsi="Cambria Math"/>
                    </w:rPr>
                  </m:ctrlPr>
                </m:e>
                <m:lim>
                  <m:r>
                    <m:rPr>
                      <m:sty m:val="p"/>
                    </m:rPr>
                    <w:rPr>
                      <w:rFonts w:ascii="Cambria Math" w:hAnsi="Cambria Math"/>
                    </w:rPr>
                    <m:t>t</m:t>
                  </m:r>
                  <m:r>
                    <m:rPr>
                      <m:sty m:val="p"/>
                    </m:rPr>
                    <w:rPr>
                      <w:rFonts w:hint="eastAsia" w:ascii="Cambria Math" w:hAnsi="Cambria Math"/>
                    </w:rPr>
                    <m:t>∈</m:t>
                  </m:r>
                  <m:sSub>
                    <m:sSubPr>
                      <m:ctrlPr>
                        <w:rPr>
                          <w:rFonts w:ascii="Cambria Math" w:hAnsi="Cambria Math"/>
                        </w:rPr>
                      </m:ctrlPr>
                    </m:sSubPr>
                    <m:e>
                      <m:r>
                        <m:rPr>
                          <m:sty m:val="p"/>
                          <m:scr m:val="script"/>
                        </m:rPr>
                        <w:rPr>
                          <w:rFonts w:ascii="Cambria Math" w:hAnsi="Cambria Math"/>
                        </w:rPr>
                        <m:t>T</m:t>
                      </m:r>
                      <m:ctrlPr>
                        <w:rPr>
                          <w:rFonts w:ascii="Cambria Math" w:hAnsi="Cambria Math"/>
                        </w:rPr>
                      </m:ctrlPr>
                    </m:e>
                    <m:sub>
                      <m:r>
                        <m:rPr>
                          <m:sty m:val="p"/>
                          <m:scr m:val="script"/>
                        </m:rPr>
                        <w:rPr>
                          <w:rFonts w:ascii="Cambria Math" w:hAnsi="Cambria Math"/>
                        </w:rPr>
                        <m:t>s</m:t>
                      </m:r>
                      <m:ctrlPr>
                        <w:rPr>
                          <w:rFonts w:ascii="Cambria Math" w:hAnsi="Cambria Math"/>
                        </w:rPr>
                      </m:ctrlPr>
                    </m:sub>
                  </m:sSub>
                  <m:ctrlPr>
                    <w:rPr>
                      <w:rFonts w:ascii="Cambria Math" w:hAnsi="Cambria Math"/>
                    </w:rPr>
                  </m:ctrlPr>
                </m:lim>
              </m:limLow>
              <m:ctrlPr>
                <w:rPr>
                  <w:rFonts w:ascii="Cambria Math" w:hAnsi="Cambria Math"/>
                </w:rPr>
              </m:ctrlPr>
            </m:fName>
            <m:e>
              <m:r>
                <m:rPr>
                  <m:nor/>
                  <m:sty m:val="p"/>
                </m:rPr>
                <w:rPr>
                  <w:rFonts w:ascii="Cambria Math" w:hAnsi="Cambria Math"/>
                  <w:b w:val="0"/>
                  <w:i w:val="0"/>
                </w:rPr>
                <m:t>sim</m:t>
              </m:r>
              <m:ctrlPr>
                <w:rPr>
                  <w:rFonts w:ascii="Cambria Math" w:hAnsi="Cambria Math"/>
                </w:rPr>
              </m:ctrlPr>
            </m:e>
          </m:func>
          <m:d>
            <m:dPr>
              <m:ctrlPr>
                <w:rPr>
                  <w:rFonts w:ascii="Cambria Math" w:hAnsi="Cambria Math"/>
                </w:rPr>
              </m:ctrlPr>
            </m:dPr>
            <m:e>
              <m:r>
                <m:rPr>
                  <m:sty m:val="p"/>
                </m:rPr>
                <w:rPr>
                  <w:rFonts w:ascii="Cambria Math" w:hAnsi="Cambria Math"/>
                </w:rPr>
                <m:t>x,t</m:t>
              </m:r>
              <m:ctrlPr>
                <w:rPr>
                  <w:rFonts w:ascii="Cambria Math" w:hAnsi="Cambria Math"/>
                </w:rPr>
              </m:ctrlPr>
            </m:e>
          </m:d>
        </m:oMath>
      </m:oMathPara>
    </w:p>
    <w:p w14:paraId="671D5CC2">
      <w:pPr>
        <w:spacing w:before="120" w:after="120" w:line="288" w:lineRule="auto"/>
        <w:rPr>
          <w:rFonts w:hint="eastAsia"/>
        </w:rPr>
      </w:pPr>
      <w:r>
        <w:rPr>
          <w:rFonts w:ascii="Arial" w:hAnsi="Arial" w:eastAsia="等线" w:cs="Arial"/>
        </w:rPr>
        <w:t>其中：</w:t>
      </w:r>
    </w:p>
    <w:p w14:paraId="6C7C5C82">
      <w:pPr>
        <w:numPr>
          <w:ilvl w:val="0"/>
          <w:numId w:val="69"/>
        </w:numPr>
        <w:spacing w:before="120" w:after="120" w:line="288" w:lineRule="auto"/>
        <w:rPr>
          <w:rFonts w:hint="eastAsia"/>
        </w:rPr>
      </w:pPr>
      <m:oMath>
        <m:sSub>
          <m:sSubPr>
            <m:ctrlPr>
              <w:rPr>
                <w:rFonts w:ascii="Cambria Math" w:hAnsi="Cambria Math"/>
              </w:rPr>
            </m:ctrlPr>
          </m:sSubPr>
          <m:e>
            <m:r>
              <m:rPr>
                <m:scr m:val="script"/>
              </m:rPr>
              <w:rPr>
                <w:rFonts w:ascii="Cambria Math" w:hAnsi="Cambria Math"/>
              </w:rPr>
              <m:t>K</m:t>
            </m:r>
            <m:ctrlPr>
              <w:rPr>
                <w:rFonts w:ascii="Cambria Math" w:hAnsi="Cambria Math"/>
              </w:rPr>
            </m:ctrlPr>
          </m:e>
          <m:sub>
            <m:r>
              <m:rPr/>
              <w:rPr>
                <w:rFonts w:ascii="Cambria Math" w:hAnsi="Cambria Math"/>
              </w:rPr>
              <m:t>b</m:t>
            </m:r>
            <m:ctrlPr>
              <w:rPr>
                <w:rFonts w:ascii="Cambria Math" w:hAnsi="Cambria Math"/>
              </w:rPr>
            </m:ctrlPr>
          </m:sub>
        </m:sSub>
      </m:oMath>
      <w:r>
        <w:rPr>
          <w:rFonts w:ascii="Arial" w:hAnsi="Arial" w:eastAsia="等线" w:cs="Arial"/>
        </w:rPr>
        <w:t>：文化偏见关键词库</w:t>
      </w:r>
    </w:p>
    <w:p w14:paraId="79F5E5DA">
      <w:pPr>
        <w:numPr>
          <w:ilvl w:val="0"/>
          <w:numId w:val="70"/>
        </w:numPr>
        <w:spacing w:before="120" w:after="120" w:line="288" w:lineRule="auto"/>
        <w:rPr>
          <w:rFonts w:hint="eastAsia"/>
        </w:rPr>
      </w:pPr>
      <m:oMath>
        <m:sSub>
          <m:sSubPr>
            <m:ctrlPr>
              <w:rPr>
                <w:rFonts w:ascii="Cambria Math" w:hAnsi="Cambria Math"/>
              </w:rPr>
            </m:ctrlPr>
          </m:sSubPr>
          <m:e>
            <m:r>
              <m:rPr>
                <m:scr m:val="script"/>
              </m:rPr>
              <w:rPr>
                <w:rFonts w:ascii="Cambria Math" w:hAnsi="Cambria Math"/>
              </w:rPr>
              <m:t>T</m:t>
            </m:r>
            <m:ctrlPr>
              <w:rPr>
                <w:rFonts w:ascii="Cambria Math" w:hAnsi="Cambria Math"/>
              </w:rPr>
            </m:ctrlPr>
          </m:e>
          <m:sub>
            <m:r>
              <m:rPr/>
              <w:rPr>
                <w:rFonts w:ascii="Cambria Math" w:hAnsi="Cambria Math"/>
              </w:rPr>
              <m:t>s</m:t>
            </m:r>
            <m:ctrlPr>
              <w:rPr>
                <w:rFonts w:ascii="Cambria Math" w:hAnsi="Cambria Math"/>
              </w:rPr>
            </m:ctrlPr>
          </m:sub>
        </m:sSub>
      </m:oMath>
      <w:r>
        <w:rPr>
          <w:rFonts w:ascii="Arial" w:hAnsi="Arial" w:eastAsia="等线" w:cs="Arial"/>
        </w:rPr>
        <w:t>：刻板印象模板库</w:t>
      </w:r>
    </w:p>
    <w:p w14:paraId="697FDB7F">
      <w:pPr>
        <w:numPr>
          <w:ilvl w:val="0"/>
          <w:numId w:val="71"/>
        </w:numPr>
        <w:spacing w:before="120" w:after="120" w:line="288" w:lineRule="auto"/>
        <w:rPr>
          <w:rFonts w:hint="eastAsia"/>
        </w:rPr>
      </w:pPr>
      <m:oMath>
        <m:r>
          <m:rPr>
            <m:nor/>
            <m:sty m:val="p"/>
          </m:rPr>
          <w:rPr>
            <w:rFonts w:ascii="Cambria Math" w:hAnsi="Cambria Math"/>
            <w:b w:val="0"/>
            <w:i w:val="0"/>
          </w:rPr>
          <m:t>sim</m:t>
        </m:r>
        <m:d>
          <m:dPr>
            <m:ctrlPr>
              <w:rPr>
                <w:rFonts w:ascii="Cambria Math" w:hAnsi="Cambria Math"/>
              </w:rPr>
            </m:ctrlPr>
          </m:dPr>
          <m:e>
            <m:r>
              <m:rPr>
                <m:sty m:val="p"/>
              </m:rPr>
              <w:rPr>
                <w:rFonts w:ascii="Cambria Math" w:hAnsi="Cambria Math"/>
              </w:rPr>
              <m:t>x,y</m:t>
            </m:r>
            <m:ctrlPr>
              <w:rPr>
                <w:rFonts w:ascii="Cambria Math" w:hAnsi="Cambria Math"/>
              </w:rPr>
            </m:ctrlPr>
          </m:e>
        </m:d>
        <m:r>
          <m:rPr>
            <m:sty m:val="p"/>
          </m:rPr>
          <w:rPr>
            <w:rFonts w:hint="eastAsia" w:ascii="Cambria Math" w:hAnsi="Cambria Math"/>
          </w:rPr>
          <m:t>∈</m:t>
        </m:r>
        <m:d>
          <m:dPr>
            <m:begChr m:val="["/>
            <m:endChr m:val="]"/>
            <m:ctrlPr>
              <w:rPr>
                <w:rFonts w:ascii="Cambria Math" w:hAnsi="Cambria Math"/>
              </w:rPr>
            </m:ctrlPr>
          </m:dPr>
          <m:e>
            <m:r>
              <m:rPr>
                <m:sty m:val="p"/>
              </m:rPr>
              <w:rPr>
                <w:rFonts w:ascii="Cambria Math" w:hAnsi="Cambria Math"/>
              </w:rPr>
              <m:t>0,1</m:t>
            </m:r>
            <m:ctrlPr>
              <w:rPr>
                <w:rFonts w:ascii="Cambria Math" w:hAnsi="Cambria Math"/>
              </w:rPr>
            </m:ctrlPr>
          </m:e>
        </m:d>
      </m:oMath>
      <w:r>
        <w:rPr>
          <w:rFonts w:ascii="Arial" w:hAnsi="Arial" w:eastAsia="等线" w:cs="Arial"/>
        </w:rPr>
        <w:t>：文本</w:t>
      </w:r>
      <m:oMath>
        <m:r>
          <m:rPr/>
          <w:rPr>
            <w:rFonts w:ascii="Cambria Math" w:hAnsi="Cambria Math"/>
          </w:rPr>
          <m:t>x</m:t>
        </m:r>
      </m:oMath>
      <w:r>
        <w:rPr>
          <w:rFonts w:ascii="Arial" w:hAnsi="Arial" w:eastAsia="等线" w:cs="Arial"/>
        </w:rPr>
        <w:t>与</w:t>
      </w:r>
      <m:oMath>
        <m:r>
          <m:rPr/>
          <w:rPr>
            <w:rFonts w:ascii="Cambria Math" w:hAnsi="Cambria Math"/>
          </w:rPr>
          <m:t>y</m:t>
        </m:r>
      </m:oMath>
      <w:r>
        <w:rPr>
          <w:rFonts w:ascii="Arial" w:hAnsi="Arial" w:eastAsia="等线" w:cs="Arial"/>
        </w:rPr>
        <w:t>的余弦相似度</w:t>
      </w:r>
    </w:p>
    <w:p w14:paraId="6914885A">
      <w:pPr>
        <w:spacing w:before="120" w:after="120" w:line="288" w:lineRule="auto"/>
        <w:rPr>
          <w:rFonts w:hint="eastAsia"/>
        </w:rPr>
      </w:pPr>
      <w:r>
        <w:rPr>
          <w:rFonts w:ascii="Arial" w:hAnsi="Arial" w:eastAsia="等线" w:cs="Arial"/>
          <w:b/>
        </w:rPr>
        <w:t>判定规则</w:t>
      </w:r>
      <w:r>
        <w:rPr>
          <w:rFonts w:ascii="Arial" w:hAnsi="Arial" w:eastAsia="等线" w:cs="Arial"/>
        </w:rPr>
        <w:t>：若</w:t>
      </w:r>
      <m:oMath>
        <m:r>
          <m:rPr/>
          <w:rPr>
            <w:rFonts w:ascii="Cambria Math" w:hAnsi="Cambria Math"/>
          </w:rPr>
          <m:t>B</m:t>
        </m:r>
        <m:d>
          <m:dPr>
            <m:ctrlPr>
              <w:rPr>
                <w:rFonts w:ascii="Cambria Math" w:hAnsi="Cambria Math"/>
              </w:rPr>
            </m:ctrlPr>
          </m:dPr>
          <m:e>
            <m:r>
              <m:rPr/>
              <w:rPr>
                <w:rFonts w:ascii="Cambria Math" w:hAnsi="Cambria Math"/>
              </w:rPr>
              <m:t>x</m:t>
            </m:r>
            <m:ctrlPr>
              <w:rPr>
                <w:rFonts w:ascii="Cambria Math" w:hAnsi="Cambria Math"/>
              </w:rPr>
            </m:ctrlPr>
          </m:e>
        </m:d>
        <m:r>
          <m:rPr/>
          <w:rPr>
            <w:rFonts w:ascii="Cambria Math" w:hAnsi="Cambria Math"/>
          </w:rPr>
          <m:t>&gt;θ</m:t>
        </m:r>
      </m:oMath>
      <w:r>
        <w:rPr>
          <w:rFonts w:ascii="Arial" w:hAnsi="Arial" w:eastAsia="等线" w:cs="Arial"/>
        </w:rPr>
        <w:t>（阈值），则判定内容存在偏见，需要修正。初始阈值</w:t>
      </w:r>
      <m:oMath>
        <m:r>
          <m:rPr/>
          <w:rPr>
            <w:rFonts w:ascii="Cambria Math" w:hAnsi="Cambria Math"/>
          </w:rPr>
          <m:t>θ=0.7</m:t>
        </m:r>
      </m:oMath>
      <w:r>
        <w:rPr>
          <w:rFonts w:ascii="Arial" w:hAnsi="Arial" w:eastAsia="等线" w:cs="Arial"/>
        </w:rPr>
        <w:t>，后续根据专家审核结果调整。</w:t>
      </w:r>
    </w:p>
    <w:p w14:paraId="53BFD024">
      <w:pPr>
        <w:pBdr>
          <w:bottom w:val="single" w:color="DEE0E3" w:sz="2" w:space="0"/>
          <w:between w:val="single" w:color="DEE0E3" w:sz="2" w:space="0"/>
        </w:pBdr>
        <w:spacing w:before="120" w:after="120" w:line="288" w:lineRule="auto"/>
        <w:rPr>
          <w:rFonts w:hint="eastAsia"/>
        </w:rPr>
      </w:pPr>
    </w:p>
    <w:p w14:paraId="00A0E10E">
      <w:pPr>
        <w:spacing w:before="320" w:after="120" w:line="288" w:lineRule="auto"/>
        <w:outlineLvl w:val="1"/>
        <w:rPr>
          <w:rFonts w:hint="eastAsia"/>
        </w:rPr>
      </w:pPr>
      <w:bookmarkStart w:id="18" w:name="heading_16"/>
      <w:r>
        <w:rPr>
          <w:rFonts w:ascii="Arial" w:hAnsi="Arial" w:eastAsia="等线" w:cs="Arial"/>
          <w:b/>
          <w:sz w:val="32"/>
        </w:rPr>
        <w:t>六、多智能体协同的形式化描述</w:t>
      </w:r>
      <w:bookmarkEnd w:id="18"/>
    </w:p>
    <w:p w14:paraId="36E67FBF">
      <w:pPr>
        <w:spacing w:before="300" w:after="120" w:line="288" w:lineRule="auto"/>
        <w:outlineLvl w:val="2"/>
        <w:rPr>
          <w:rFonts w:hint="eastAsia"/>
        </w:rPr>
      </w:pPr>
      <w:bookmarkStart w:id="19" w:name="heading_17"/>
      <w:r>
        <w:rPr>
          <w:rFonts w:ascii="Arial" w:hAnsi="Arial" w:eastAsia="等线" w:cs="Arial"/>
          <w:b/>
          <w:sz w:val="30"/>
        </w:rPr>
        <w:t>6.1 智能体的通用定义</w:t>
      </w:r>
      <w:bookmarkEnd w:id="19"/>
    </w:p>
    <w:p w14:paraId="43BF9BED">
      <w:pPr>
        <w:spacing w:before="120" w:after="120" w:line="288" w:lineRule="auto"/>
        <w:rPr>
          <w:rFonts w:hint="eastAsia"/>
        </w:rPr>
      </w:pPr>
      <w:r>
        <w:rPr>
          <w:rFonts w:ascii="Arial" w:hAnsi="Arial" w:eastAsia="等线" w:cs="Arial"/>
        </w:rPr>
        <w:t>每个智能体可形式化为五元组：</w:t>
      </w:r>
    </w:p>
    <w:p w14:paraId="28CDBABA">
      <w:pPr>
        <w:spacing w:before="120" w:after="120" w:line="288" w:lineRule="auto"/>
        <w:rPr>
          <w:rFonts w:hint="eastAsia"/>
        </w:rPr>
      </w:pPr>
      <m:oMathPara>
        <m:oMath>
          <m:sSub>
            <m:sSubPr>
              <m:ctrlPr>
                <w:rPr>
                  <w:rFonts w:ascii="Cambria Math" w:hAnsi="Cambria Math"/>
                </w:rPr>
              </m:ctrlPr>
            </m:sSubPr>
            <m:e>
              <m:r>
                <m:rPr>
                  <m:sty m:val="p"/>
                </m:rPr>
                <w:rPr>
                  <w:rFonts w:ascii="Cambria Math" w:hAnsi="Cambria Math"/>
                </w:rPr>
                <m:t>A</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S</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I</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O</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T</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F</m:t>
                  </m:r>
                  <m:ctrlPr>
                    <w:rPr>
                      <w:rFonts w:ascii="Cambria Math" w:hAnsi="Cambria Math"/>
                    </w:rPr>
                  </m:ctrlPr>
                </m:e>
                <m:sub>
                  <m:r>
                    <m:rPr>
                      <m:sty m:val="p"/>
                    </m:rPr>
                    <w:rPr>
                      <w:rFonts w:ascii="Cambria Math" w:hAnsi="Cambria Math"/>
                    </w:rPr>
                    <m:t>i</m:t>
                  </m:r>
                  <m:ctrlPr>
                    <w:rPr>
                      <w:rFonts w:ascii="Cambria Math" w:hAnsi="Cambria Math"/>
                    </w:rPr>
                  </m:ctrlPr>
                </m:sub>
              </m:sSub>
              <m:ctrlPr>
                <w:rPr>
                  <w:rFonts w:ascii="Cambria Math" w:hAnsi="Cambria Math"/>
                </w:rPr>
              </m:ctrlPr>
            </m:e>
          </m:d>
        </m:oMath>
      </m:oMathPara>
    </w:p>
    <w:p w14:paraId="77812D0F">
      <w:pPr>
        <w:spacing w:before="120" w:after="120" w:line="288" w:lineRule="auto"/>
        <w:rPr>
          <w:rFonts w:hint="eastAsia"/>
        </w:rPr>
      </w:pPr>
      <w:r>
        <w:rPr>
          <w:rFonts w:ascii="Arial" w:hAnsi="Arial" w:eastAsia="等线" w:cs="Arial"/>
        </w:rPr>
        <w:t>其中：</w:t>
      </w:r>
    </w:p>
    <w:p w14:paraId="31AAA132">
      <w:pPr>
        <w:numPr>
          <w:ilvl w:val="0"/>
          <w:numId w:val="72"/>
        </w:numPr>
        <w:spacing w:before="120" w:after="120" w:line="288" w:lineRule="auto"/>
        <w:rPr>
          <w:rFonts w:hint="eastAsia"/>
        </w:rPr>
      </w:pPr>
      <m:oMath>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i</m:t>
            </m:r>
            <m:ctrlPr>
              <w:rPr>
                <w:rFonts w:ascii="Cambria Math" w:hAnsi="Cambria Math"/>
              </w:rPr>
            </m:ctrlPr>
          </m:sub>
        </m:sSub>
      </m:oMath>
      <w:r>
        <w:rPr>
          <w:rFonts w:ascii="Arial" w:hAnsi="Arial" w:eastAsia="等线" w:cs="Arial"/>
        </w:rPr>
        <w:t>：智能体的状态集合</w:t>
      </w:r>
    </w:p>
    <w:p w14:paraId="79F6C1AB">
      <w:pPr>
        <w:numPr>
          <w:ilvl w:val="0"/>
          <w:numId w:val="73"/>
        </w:numPr>
        <w:spacing w:before="120" w:after="120" w:line="288" w:lineRule="auto"/>
        <w:rPr>
          <w:rFonts w:hint="eastAsia"/>
        </w:rPr>
      </w:pPr>
      <m:oMath>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i</m:t>
            </m:r>
            <m:ctrlPr>
              <w:rPr>
                <w:rFonts w:ascii="Cambria Math" w:hAnsi="Cambria Math"/>
              </w:rPr>
            </m:ctrlPr>
          </m:sub>
        </m:sSub>
      </m:oMath>
      <w:r>
        <w:rPr>
          <w:rFonts w:ascii="Arial" w:hAnsi="Arial" w:eastAsia="等线" w:cs="Arial"/>
        </w:rPr>
        <w:t>：输入消息集合</w:t>
      </w:r>
    </w:p>
    <w:p w14:paraId="0A70BA68">
      <w:pPr>
        <w:numPr>
          <w:ilvl w:val="0"/>
          <w:numId w:val="74"/>
        </w:numPr>
        <w:spacing w:before="120" w:after="120" w:line="288" w:lineRule="auto"/>
        <w:rPr>
          <w:rFonts w:hint="eastAsia"/>
        </w:rPr>
      </w:pPr>
      <m:oMath>
        <m:sSub>
          <m:sSubPr>
            <m:ctrlPr>
              <w:rPr>
                <w:rFonts w:ascii="Cambria Math" w:hAnsi="Cambria Math"/>
              </w:rPr>
            </m:ctrlPr>
          </m:sSubPr>
          <m:e>
            <m:r>
              <m:rPr/>
              <w:rPr>
                <w:rFonts w:ascii="Cambria Math" w:hAnsi="Cambria Math"/>
              </w:rPr>
              <m:t>O</m:t>
            </m:r>
            <m:ctrlPr>
              <w:rPr>
                <w:rFonts w:ascii="Cambria Math" w:hAnsi="Cambria Math"/>
              </w:rPr>
            </m:ctrlPr>
          </m:e>
          <m:sub>
            <m:r>
              <m:rPr/>
              <w:rPr>
                <w:rFonts w:ascii="Cambria Math" w:hAnsi="Cambria Math"/>
              </w:rPr>
              <m:t>i</m:t>
            </m:r>
            <m:ctrlPr>
              <w:rPr>
                <w:rFonts w:ascii="Cambria Math" w:hAnsi="Cambria Math"/>
              </w:rPr>
            </m:ctrlPr>
          </m:sub>
        </m:sSub>
      </m:oMath>
      <w:r>
        <w:rPr>
          <w:rFonts w:ascii="Arial" w:hAnsi="Arial" w:eastAsia="等线" w:cs="Arial"/>
        </w:rPr>
        <w:t>：输出消息集合</w:t>
      </w:r>
    </w:p>
    <w:p w14:paraId="21ABCFDF">
      <w:pPr>
        <w:numPr>
          <w:ilvl w:val="0"/>
          <w:numId w:val="75"/>
        </w:numPr>
        <w:spacing w:before="120" w:after="120" w:line="288" w:lineRule="auto"/>
        <w:rPr>
          <w:rFonts w:hint="eastAsia"/>
        </w:rPr>
      </w:pPr>
      <m:oMath>
        <m:sSub>
          <m:sSubPr>
            <m:ctrlPr>
              <w:rPr>
                <w:rFonts w:ascii="Cambria Math" w:hAnsi="Cambria Math"/>
              </w:rPr>
            </m:ctrlPr>
          </m:sSubPr>
          <m:e>
            <m:r>
              <m:rPr>
                <m:sty m:val="p"/>
              </m:rPr>
              <w:rPr>
                <w:rFonts w:ascii="Cambria Math" w:hAnsi="Cambria Math"/>
              </w:rPr>
              <m:t>T</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S</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hint="eastAsia" w:ascii="Cambria Math" w:hAnsi="Cambria Math"/>
          </w:rPr>
          <m:t>×</m:t>
        </m:r>
        <m:sSub>
          <m:sSubPr>
            <m:ctrlPr>
              <w:rPr>
                <w:rFonts w:ascii="Cambria Math" w:hAnsi="Cambria Math"/>
              </w:rPr>
            </m:ctrlPr>
          </m:sSubPr>
          <m:e>
            <m:r>
              <m:rPr>
                <m:sty m:val="p"/>
              </m:rPr>
              <w:rPr>
                <w:rFonts w:ascii="Cambria Math" w:hAnsi="Cambria Math"/>
              </w:rPr>
              <m:t>I</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hint="eastAsia" w:ascii="Cambria Math" w:hAnsi="Cambria Math"/>
          </w:rPr>
          <m:t>→</m:t>
        </m:r>
        <m:sSub>
          <m:sSubPr>
            <m:ctrlPr>
              <w:rPr>
                <w:rFonts w:ascii="Cambria Math" w:hAnsi="Cambria Math"/>
              </w:rPr>
            </m:ctrlPr>
          </m:sSubPr>
          <m:e>
            <m:r>
              <m:rPr>
                <m:sty m:val="p"/>
              </m:rPr>
              <w:rPr>
                <w:rFonts w:ascii="Cambria Math" w:hAnsi="Cambria Math"/>
              </w:rPr>
              <m:t>S</m:t>
            </m:r>
            <m:ctrlPr>
              <w:rPr>
                <w:rFonts w:ascii="Cambria Math" w:hAnsi="Cambria Math"/>
              </w:rPr>
            </m:ctrlPr>
          </m:e>
          <m:sub>
            <m:r>
              <m:rPr>
                <m:sty m:val="p"/>
              </m:rPr>
              <w:rPr>
                <w:rFonts w:ascii="Cambria Math" w:hAnsi="Cambria Math"/>
              </w:rPr>
              <m:t>i</m:t>
            </m:r>
            <m:ctrlPr>
              <w:rPr>
                <w:rFonts w:ascii="Cambria Math" w:hAnsi="Cambria Math"/>
              </w:rPr>
            </m:ctrlPr>
          </m:sub>
        </m:sSub>
      </m:oMath>
      <w:r>
        <w:rPr>
          <w:rFonts w:ascii="Arial" w:hAnsi="Arial" w:eastAsia="等线" w:cs="Arial"/>
        </w:rPr>
        <w:t>：状态转移函数</w:t>
      </w:r>
    </w:p>
    <w:p w14:paraId="5752584E">
      <w:pPr>
        <w:numPr>
          <w:ilvl w:val="0"/>
          <w:numId w:val="76"/>
        </w:numPr>
        <w:spacing w:before="120" w:after="120" w:line="288" w:lineRule="auto"/>
        <w:rPr>
          <w:rFonts w:hint="eastAsia"/>
        </w:rPr>
      </w:pPr>
      <m:oMath>
        <m:sSub>
          <m:sSubPr>
            <m:ctrlPr>
              <w:rPr>
                <w:rFonts w:ascii="Cambria Math" w:hAnsi="Cambria Math"/>
              </w:rPr>
            </m:ctrlPr>
          </m:sSubPr>
          <m:e>
            <m:r>
              <m:rPr>
                <m:sty m:val="p"/>
              </m:rPr>
              <w:rPr>
                <w:rFonts w:ascii="Cambria Math" w:hAnsi="Cambria Math"/>
              </w:rPr>
              <m:t>F</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S</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hint="eastAsia" w:ascii="Cambria Math" w:hAnsi="Cambria Math"/>
          </w:rPr>
          <m:t>×</m:t>
        </m:r>
        <m:sSub>
          <m:sSubPr>
            <m:ctrlPr>
              <w:rPr>
                <w:rFonts w:ascii="Cambria Math" w:hAnsi="Cambria Math"/>
              </w:rPr>
            </m:ctrlPr>
          </m:sSubPr>
          <m:e>
            <m:r>
              <m:rPr>
                <m:sty m:val="p"/>
              </m:rPr>
              <w:rPr>
                <w:rFonts w:ascii="Cambria Math" w:hAnsi="Cambria Math"/>
              </w:rPr>
              <m:t>I</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hint="eastAsia" w:ascii="Cambria Math" w:hAnsi="Cambria Math"/>
          </w:rPr>
          <m:t>→</m:t>
        </m:r>
        <m:sSub>
          <m:sSubPr>
            <m:ctrlPr>
              <w:rPr>
                <w:rFonts w:ascii="Cambria Math" w:hAnsi="Cambria Math"/>
              </w:rPr>
            </m:ctrlPr>
          </m:sSubPr>
          <m:e>
            <m:r>
              <m:rPr>
                <m:sty m:val="p"/>
              </m:rPr>
              <w:rPr>
                <w:rFonts w:ascii="Cambria Math" w:hAnsi="Cambria Math"/>
              </w:rPr>
              <m:t>O</m:t>
            </m:r>
            <m:ctrlPr>
              <w:rPr>
                <w:rFonts w:ascii="Cambria Math" w:hAnsi="Cambria Math"/>
              </w:rPr>
            </m:ctrlPr>
          </m:e>
          <m:sub>
            <m:r>
              <m:rPr>
                <m:sty m:val="p"/>
              </m:rPr>
              <w:rPr>
                <w:rFonts w:ascii="Cambria Math" w:hAnsi="Cambria Math"/>
              </w:rPr>
              <m:t>i</m:t>
            </m:r>
            <m:ctrlPr>
              <w:rPr>
                <w:rFonts w:ascii="Cambria Math" w:hAnsi="Cambria Math"/>
              </w:rPr>
            </m:ctrlPr>
          </m:sub>
        </m:sSub>
      </m:oMath>
      <w:r>
        <w:rPr>
          <w:rFonts w:ascii="Arial" w:hAnsi="Arial" w:eastAsia="等线" w:cs="Arial"/>
        </w:rPr>
        <w:t>：输出函数</w:t>
      </w:r>
    </w:p>
    <w:p w14:paraId="0D128E51">
      <w:pPr>
        <w:spacing w:before="300" w:after="120" w:line="288" w:lineRule="auto"/>
        <w:outlineLvl w:val="2"/>
        <w:rPr>
          <w:rFonts w:hint="eastAsia"/>
        </w:rPr>
      </w:pPr>
      <w:bookmarkStart w:id="20" w:name="heading_18"/>
      <w:r>
        <w:rPr>
          <w:rFonts w:ascii="Arial" w:hAnsi="Arial" w:eastAsia="等线" w:cs="Arial"/>
          <w:b/>
          <w:sz w:val="30"/>
        </w:rPr>
        <w:t>6.2 事件驱动的异步网状协同机制</w:t>
      </w:r>
      <w:bookmarkEnd w:id="20"/>
    </w:p>
    <w:p w14:paraId="1BEA7512">
      <w:pPr>
        <w:spacing w:before="120" w:after="120" w:line="288" w:lineRule="auto"/>
        <w:rPr>
          <w:rFonts w:hint="eastAsia"/>
        </w:rPr>
      </w:pPr>
      <w:r>
        <w:rPr>
          <w:rFonts w:ascii="Arial" w:hAnsi="Arial" w:eastAsia="等线" w:cs="Arial"/>
        </w:rPr>
        <w:t>定义事件集合为</w:t>
      </w:r>
      <m:oMath>
        <m:r>
          <m:rPr>
            <m:sty m:val="p"/>
            <m:scr m:val="script"/>
          </m:rPr>
          <w:rPr>
            <w:rFonts w:ascii="Cambria Math" w:hAnsi="Cambria Math"/>
          </w:rPr>
          <m:t>ℰ=</m:t>
        </m:r>
        <m:sSub>
          <m:sSubPr>
            <m:ctrlPr>
              <w:rPr>
                <w:rFonts w:ascii="Cambria Math" w:hAnsi="Cambria Math"/>
              </w:rPr>
            </m:ctrlPr>
          </m:sSubPr>
          <m:e>
            <m:r>
              <m:rPr>
                <m:sty m:val="p"/>
              </m:rPr>
              <w:rPr>
                <w:rFonts w:ascii="Cambria Math" w:hAnsi="Cambria Math"/>
              </w:rPr>
              <m:t>e</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e</m:t>
            </m:r>
            <m:ctrlPr>
              <w:rPr>
                <w:rFonts w:ascii="Cambria Math" w:hAnsi="Cambria Math"/>
              </w:rPr>
            </m:ctrlPr>
          </m:e>
          <m:sub>
            <m:r>
              <m:rPr>
                <m:sty m:val="p"/>
              </m:rPr>
              <w:rPr>
                <w:rFonts w:ascii="Cambria Math" w:hAnsi="Cambria Math"/>
              </w:rPr>
              <m:t>2</m:t>
            </m:r>
            <m:ctrlPr>
              <w:rPr>
                <w:rFonts w:ascii="Cambria Math" w:hAnsi="Cambria Math"/>
              </w:rPr>
            </m:ctrlPr>
          </m:sub>
        </m:sSub>
        <m:r>
          <m:rPr>
            <m:sty m:val="p"/>
          </m:rPr>
          <w:rPr>
            <w:rFonts w:ascii="Cambria Math" w:hAnsi="Cambria Math"/>
          </w:rPr>
          <m:t>,</m:t>
        </m:r>
        <m:r>
          <m:rPr>
            <m:sty m:val="p"/>
          </m:rPr>
          <w:rPr>
            <w:rFonts w:hint="eastAsia" w:ascii="Cambria Math" w:hAnsi="Cambria Math"/>
          </w:rPr>
          <m:t>…</m:t>
        </m:r>
        <m:r>
          <m:rPr>
            <m:sty m:val="p"/>
          </m:rPr>
          <w:rPr>
            <w:rFonts w:ascii="Cambria Math" w:hAnsi="Cambria Math"/>
          </w:rPr>
          <m:t>,</m:t>
        </m:r>
        <m:sSub>
          <m:sSubPr>
            <m:ctrlPr>
              <w:rPr>
                <w:rFonts w:ascii="Cambria Math" w:hAnsi="Cambria Math"/>
              </w:rPr>
            </m:ctrlPr>
          </m:sSubPr>
          <m:e>
            <m:r>
              <m:rPr>
                <m:sty m:val="p"/>
              </m:rPr>
              <w:rPr>
                <w:rFonts w:ascii="Cambria Math" w:hAnsi="Cambria Math"/>
              </w:rPr>
              <m:t>e</m:t>
            </m:r>
            <m:ctrlPr>
              <w:rPr>
                <w:rFonts w:ascii="Cambria Math" w:hAnsi="Cambria Math"/>
              </w:rPr>
            </m:ctrlPr>
          </m:e>
          <m:sub>
            <m:r>
              <m:rPr>
                <m:sty m:val="p"/>
              </m:rPr>
              <w:rPr>
                <w:rFonts w:ascii="Cambria Math" w:hAnsi="Cambria Math"/>
              </w:rPr>
              <m:t>n</m:t>
            </m:r>
            <m:ctrlPr>
              <w:rPr>
                <w:rFonts w:ascii="Cambria Math" w:hAnsi="Cambria Math"/>
              </w:rPr>
            </m:ctrlPr>
          </m:sub>
        </m:sSub>
      </m:oMath>
      <w:r>
        <w:rPr>
          <w:rFonts w:ascii="Arial" w:hAnsi="Arial" w:eastAsia="等线" w:cs="Arial"/>
        </w:rPr>
        <w:t>，系统的核心协同流程为：</w:t>
      </w:r>
    </w:p>
    <w:p w14:paraId="0C99FD7F">
      <w:pPr>
        <w:spacing w:before="120" w:after="120" w:line="288" w:lineRule="auto"/>
        <w:rPr>
          <w:rFonts w:hint="eastAsia"/>
        </w:rPr>
      </w:pPr>
      <m:oMathPara>
        <m:oMath>
          <m:r>
            <m:rPr>
              <m:sty m:val="p"/>
            </m:rPr>
            <w:rPr>
              <w:rFonts w:ascii="Cambria Math" w:hAnsi="Cambria Math"/>
            </w:rPr>
            <m:t>e</m:t>
          </m:r>
          <m:box>
            <m:boxPr>
              <m:opEmu m:val="1"/>
              <m:ctrlPr>
                <w:rPr>
                  <w:rFonts w:ascii="Cambria Math" w:hAnsi="Cambria Math"/>
                </w:rPr>
              </m:ctrlPr>
            </m:boxPr>
            <m:e>
              <m:groupChr>
                <m:groupChrPr>
                  <m:chr m:val="→"/>
                  <m:vertJc m:val="bot"/>
                  <m:ctrlPr>
                    <w:rPr>
                      <w:rFonts w:ascii="Cambria Math" w:hAnsi="Cambria Math"/>
                    </w:rPr>
                  </m:ctrlPr>
                </m:groupChrPr>
                <m:e>
                  <m:r>
                    <m:rPr>
                      <m:sty m:val="p"/>
                    </m:rPr>
                    <w:rPr>
                      <w:rFonts w:ascii="Cambria Math" w:hAnsi="Cambria Math"/>
                    </w:rPr>
                    <m:t>触发</m:t>
                  </m:r>
                  <m:ctrlPr>
                    <w:rPr>
                      <w:rFonts w:ascii="Cambria Math" w:hAnsi="Cambria Math"/>
                    </w:rPr>
                  </m:ctrlPr>
                </m:e>
              </m:groupChr>
              <m:ctrlPr>
                <w:rPr>
                  <w:rFonts w:ascii="Cambria Math" w:hAnsi="Cambria Math"/>
                </w:rPr>
              </m:ctrlPr>
            </m:e>
          </m:box>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1</m:t>
              </m:r>
              <m:ctrlPr>
                <w:rPr>
                  <w:rFonts w:ascii="Cambria Math" w:hAnsi="Cambria Math"/>
                </w:rPr>
              </m:ctrlPr>
            </m:sub>
          </m:sSub>
          <m:box>
            <m:boxPr>
              <m:opEmu m:val="1"/>
              <m:ctrlPr>
                <w:rPr>
                  <w:rFonts w:ascii="Cambria Math" w:hAnsi="Cambria Math"/>
                </w:rPr>
              </m:ctrlPr>
            </m:boxPr>
            <m:e>
              <m:groupChr>
                <m:groupChrPr>
                  <m:chr m:val="→"/>
                  <m:vertJc m:val="bot"/>
                  <m:ctrlPr>
                    <w:rPr>
                      <w:rFonts w:ascii="Cambria Math" w:hAnsi="Cambria Math"/>
                    </w:rPr>
                  </m:ctrlPr>
                </m:groupChrPr>
                <m:e>
                  <m:r>
                    <m:rPr>
                      <m:sty m:val="p"/>
                    </m:rPr>
                    <w:rPr>
                      <w:rFonts w:ascii="Cambria Math" w:hAnsi="Cambria Math"/>
                    </w:rPr>
                    <m:t>并行</m:t>
                  </m:r>
                  <m:ctrlPr>
                    <w:rPr>
                      <w:rFonts w:ascii="Cambria Math" w:hAnsi="Cambria Math"/>
                    </w:rPr>
                  </m:ctrlPr>
                </m:e>
              </m:groupChr>
              <m:ctrlPr>
                <w:rPr>
                  <w:rFonts w:ascii="Cambria Math" w:hAnsi="Cambria Math"/>
                </w:rPr>
              </m:ctrlPr>
            </m:e>
          </m:box>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2</m:t>
                      </m:r>
                      <m:ctrlPr>
                        <w:rPr>
                          <w:rFonts w:ascii="Cambria Math" w:hAnsi="Cambria Math"/>
                        </w:rPr>
                      </m:ctrlPr>
                    </m:sub>
                  </m:sSub>
                  <m:ctrlPr>
                    <w:rPr>
                      <w:rFonts w:ascii="Cambria Math" w:hAnsi="Cambria Math"/>
                    </w:rPr>
                  </m:ctrlPr>
                </m:e>
                <m:e>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3</m:t>
                      </m:r>
                      <m:ctrlPr>
                        <w:rPr>
                          <w:rFonts w:ascii="Cambria Math" w:hAnsi="Cambria Math"/>
                        </w:rPr>
                      </m:ctrlPr>
                    </m:sub>
                  </m:sSub>
                  <m:ctrlPr>
                    <w:rPr>
                      <w:rFonts w:ascii="Cambria Math" w:hAnsi="Cambria Math"/>
                    </w:rPr>
                  </m:ctrlPr>
                </m:e>
              </m:eqArr>
              <m:ctrlPr>
                <w:rPr>
                  <w:rFonts w:ascii="Cambria Math" w:hAnsi="Cambria Math"/>
                </w:rPr>
              </m:ctrlPr>
            </m:e>
          </m:d>
          <m:box>
            <m:boxPr>
              <m:opEmu m:val="1"/>
              <m:ctrlPr>
                <w:rPr>
                  <w:rFonts w:ascii="Cambria Math" w:hAnsi="Cambria Math"/>
                </w:rPr>
              </m:ctrlPr>
            </m:boxPr>
            <m:e>
              <m:groupChr>
                <m:groupChrPr>
                  <m:chr m:val="→"/>
                  <m:vertJc m:val="bot"/>
                  <m:ctrlPr>
                    <w:rPr>
                      <w:rFonts w:ascii="Cambria Math" w:hAnsi="Cambria Math"/>
                    </w:rPr>
                  </m:ctrlPr>
                </m:groupChrPr>
                <m:e>
                  <m:r>
                    <m:rPr>
                      <m:sty m:val="p"/>
                    </m:rPr>
                    <w:rPr>
                      <w:rFonts w:ascii="Cambria Math" w:hAnsi="Cambria Math"/>
                    </w:rPr>
                    <m:t>合并</m:t>
                  </m:r>
                  <m:ctrlPr>
                    <w:rPr>
                      <w:rFonts w:ascii="Cambria Math" w:hAnsi="Cambria Math"/>
                    </w:rPr>
                  </m:ctrlPr>
                </m:e>
              </m:groupChr>
              <m:ctrlPr>
                <w:rPr>
                  <w:rFonts w:ascii="Cambria Math" w:hAnsi="Cambria Math"/>
                </w:rPr>
              </m:ctrlPr>
            </m:e>
          </m:box>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4</m:t>
              </m:r>
              <m:ctrlPr>
                <w:rPr>
                  <w:rFonts w:ascii="Cambria Math" w:hAnsi="Cambria Math"/>
                </w:rPr>
              </m:ctrlPr>
            </m:sub>
          </m:sSub>
          <m:box>
            <m:boxPr>
              <m:opEmu m:val="1"/>
              <m:ctrlPr>
                <w:rPr>
                  <w:rFonts w:ascii="Cambria Math" w:hAnsi="Cambria Math"/>
                </w:rPr>
              </m:ctrlPr>
            </m:boxPr>
            <m:e>
              <m:groupChr>
                <m:groupChrPr>
                  <m:chr m:val="→"/>
                  <m:vertJc m:val="bot"/>
                  <m:ctrlPr>
                    <w:rPr>
                      <w:rFonts w:ascii="Cambria Math" w:hAnsi="Cambria Math"/>
                    </w:rPr>
                  </m:ctrlPr>
                </m:groupChrPr>
                <m:e>
                  <m:r>
                    <m:rPr>
                      <m:sty m:val="p"/>
                    </m:rPr>
                    <w:rPr>
                      <w:rFonts w:ascii="Cambria Math" w:hAnsi="Cambria Math"/>
                    </w:rPr>
                    <m:t>审核</m:t>
                  </m:r>
                  <m:ctrlPr>
                    <w:rPr>
                      <w:rFonts w:ascii="Cambria Math" w:hAnsi="Cambria Math"/>
                    </w:rPr>
                  </m:ctrlPr>
                </m:e>
              </m:groupChr>
              <m:ctrlPr>
                <w:rPr>
                  <w:rFonts w:ascii="Cambria Math" w:hAnsi="Cambria Math"/>
                </w:rPr>
              </m:ctrlPr>
            </m:e>
          </m:box>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5</m:t>
              </m:r>
              <m:ctrlPr>
                <w:rPr>
                  <w:rFonts w:ascii="Cambria Math" w:hAnsi="Cambria Math"/>
                </w:rPr>
              </m:ctrlPr>
            </m:sub>
          </m:sSub>
          <m:box>
            <m:boxPr>
              <m:opEmu m:val="1"/>
              <m:ctrlPr>
                <w:rPr>
                  <w:rFonts w:ascii="Cambria Math" w:hAnsi="Cambria Math"/>
                </w:rPr>
              </m:ctrlPr>
            </m:boxPr>
            <m:e>
              <m:groupChr>
                <m:groupChrPr>
                  <m:chr m:val="→"/>
                  <m:vertJc m:val="bot"/>
                  <m:ctrlPr>
                    <w:rPr>
                      <w:rFonts w:ascii="Cambria Math" w:hAnsi="Cambria Math"/>
                    </w:rPr>
                  </m:ctrlPr>
                </m:groupChrPr>
                <m:e>
                  <m:r>
                    <m:rPr>
                      <m:sty m:val="p"/>
                    </m:rPr>
                    <w:rPr>
                      <w:rFonts w:ascii="Cambria Math" w:hAnsi="Cambria Math"/>
                    </w:rPr>
                    <m:t>推送</m:t>
                  </m:r>
                  <m:ctrlPr>
                    <w:rPr>
                      <w:rFonts w:ascii="Cambria Math" w:hAnsi="Cambria Math"/>
                    </w:rPr>
                  </m:ctrlPr>
                </m:e>
              </m:groupChr>
              <m:ctrlPr>
                <w:rPr>
                  <w:rFonts w:ascii="Cambria Math" w:hAnsi="Cambria Math"/>
                </w:rPr>
              </m:ctrlPr>
            </m:e>
          </m:box>
          <m:r>
            <m:rPr/>
            <w:rPr>
              <w:rFonts w:ascii="Cambria Math" w:hAnsi="Cambria Math"/>
            </w:rPr>
            <m:t>u</m:t>
          </m:r>
        </m:oMath>
      </m:oMathPara>
    </w:p>
    <w:p w14:paraId="0A9EAF55">
      <w:pPr>
        <w:spacing w:before="120" w:after="120" w:line="288" w:lineRule="auto"/>
        <w:rPr>
          <w:rFonts w:hint="eastAsia"/>
        </w:rPr>
      </w:pPr>
      <w:r>
        <w:rPr>
          <w:rFonts w:ascii="Arial" w:hAnsi="Arial" w:eastAsia="等线" w:cs="Arial"/>
        </w:rPr>
        <w:t>其中：</w:t>
      </w:r>
    </w:p>
    <w:p w14:paraId="04B8FA38">
      <w:pPr>
        <w:numPr>
          <w:ilvl w:val="0"/>
          <w:numId w:val="77"/>
        </w:numPr>
        <w:spacing w:before="120" w:after="120" w:line="288" w:lineRule="auto"/>
        <w:rPr>
          <w:rFonts w:hint="eastAsia"/>
        </w:rPr>
      </w:pPr>
      <m:oMath>
        <m:r>
          <m:rPr/>
          <w:rPr>
            <w:rFonts w:ascii="Cambria Math" w:hAnsi="Cambria Math"/>
          </w:rPr>
          <m:t>e</m:t>
        </m:r>
      </m:oMath>
      <w:r>
        <w:rPr>
          <w:rFonts w:ascii="Arial" w:hAnsi="Arial" w:eastAsia="等线" w:cs="Arial"/>
        </w:rPr>
        <w:t>：触发事件（用户学习请求、画像更新、知识底座更新等）</w:t>
      </w:r>
    </w:p>
    <w:p w14:paraId="4763DB82">
      <w:pPr>
        <w:numPr>
          <w:ilvl w:val="0"/>
          <w:numId w:val="78"/>
        </w:numPr>
        <w:spacing w:before="120" w:after="120" w:line="288" w:lineRule="auto"/>
        <w:rPr>
          <w:rFonts w:hint="eastAsia"/>
        </w:rPr>
      </w:pPr>
      <m:oMath>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1</m:t>
            </m:r>
            <m:ctrlPr>
              <w:rPr>
                <w:rFonts w:ascii="Cambria Math" w:hAnsi="Cambria Math"/>
              </w:rPr>
            </m:ctrlPr>
          </m:sub>
        </m:sSub>
      </m:oMath>
      <w:r>
        <w:rPr>
          <w:rFonts w:ascii="Arial" w:hAnsi="Arial" w:eastAsia="等线" w:cs="Arial"/>
        </w:rPr>
        <w:t>：学习者建模智能体</w:t>
      </w:r>
    </w:p>
    <w:p w14:paraId="5CE8E7A9">
      <w:pPr>
        <w:numPr>
          <w:ilvl w:val="0"/>
          <w:numId w:val="79"/>
        </w:numPr>
        <w:spacing w:before="120" w:after="120" w:line="288" w:lineRule="auto"/>
        <w:rPr>
          <w:rFonts w:hint="eastAsia"/>
        </w:rPr>
      </w:pPr>
      <m:oMath>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2</m:t>
            </m:r>
            <m:ctrlPr>
              <w:rPr>
                <w:rFonts w:ascii="Cambria Math" w:hAnsi="Cambria Math"/>
              </w:rPr>
            </m:ctrlPr>
          </m:sub>
        </m:sSub>
      </m:oMath>
      <w:r>
        <w:rPr>
          <w:rFonts w:ascii="Arial" w:hAnsi="Arial" w:eastAsia="等线" w:cs="Arial"/>
        </w:rPr>
        <w:t>：母语阐释智能体</w:t>
      </w:r>
    </w:p>
    <w:p w14:paraId="6E0C2BA3">
      <w:pPr>
        <w:numPr>
          <w:ilvl w:val="0"/>
          <w:numId w:val="80"/>
        </w:numPr>
        <w:spacing w:before="120" w:after="120" w:line="288" w:lineRule="auto"/>
        <w:rPr>
          <w:rFonts w:hint="eastAsia"/>
        </w:rPr>
      </w:pPr>
      <m:oMath>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3</m:t>
            </m:r>
            <m:ctrlPr>
              <w:rPr>
                <w:rFonts w:ascii="Cambria Math" w:hAnsi="Cambria Math"/>
              </w:rPr>
            </m:ctrlPr>
          </m:sub>
        </m:sSub>
      </m:oMath>
      <w:r>
        <w:rPr>
          <w:rFonts w:ascii="Arial" w:hAnsi="Arial" w:eastAsia="等线" w:cs="Arial"/>
        </w:rPr>
        <w:t>：文化对比智能体</w:t>
      </w:r>
    </w:p>
    <w:p w14:paraId="63F305F9">
      <w:pPr>
        <w:numPr>
          <w:ilvl w:val="0"/>
          <w:numId w:val="81"/>
        </w:numPr>
        <w:spacing w:before="120" w:after="120" w:line="288" w:lineRule="auto"/>
        <w:rPr>
          <w:rFonts w:hint="eastAsia"/>
        </w:rPr>
      </w:pPr>
      <m:oMath>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4</m:t>
            </m:r>
            <m:ctrlPr>
              <w:rPr>
                <w:rFonts w:ascii="Cambria Math" w:hAnsi="Cambria Math"/>
              </w:rPr>
            </m:ctrlPr>
          </m:sub>
        </m:sSub>
      </m:oMath>
      <w:r>
        <w:rPr>
          <w:rFonts w:ascii="Arial" w:hAnsi="Arial" w:eastAsia="等线" w:cs="Arial"/>
        </w:rPr>
        <w:t>：内容生成智能体</w:t>
      </w:r>
    </w:p>
    <w:p w14:paraId="7D3901BD">
      <w:pPr>
        <w:numPr>
          <w:ilvl w:val="0"/>
          <w:numId w:val="82"/>
        </w:numPr>
        <w:spacing w:before="120" w:after="120" w:line="288" w:lineRule="auto"/>
        <w:rPr>
          <w:rFonts w:hint="eastAsia"/>
        </w:rPr>
      </w:pPr>
      <m:oMath>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5</m:t>
            </m:r>
            <m:ctrlPr>
              <w:rPr>
                <w:rFonts w:ascii="Cambria Math" w:hAnsi="Cambria Math"/>
              </w:rPr>
            </m:ctrlPr>
          </m:sub>
        </m:sSub>
      </m:oMath>
      <w:r>
        <w:rPr>
          <w:rFonts w:ascii="Arial" w:hAnsi="Arial" w:eastAsia="等线" w:cs="Arial"/>
        </w:rPr>
        <w:t>：质量管控智能体</w:t>
      </w:r>
    </w:p>
    <w:p w14:paraId="0F04992A">
      <w:pPr>
        <w:numPr>
          <w:ilvl w:val="0"/>
          <w:numId w:val="83"/>
        </w:numPr>
        <w:spacing w:before="120" w:after="120" w:line="288" w:lineRule="auto"/>
        <w:rPr>
          <w:rFonts w:hint="eastAsia"/>
        </w:rPr>
      </w:pPr>
      <m:oMath>
        <m:r>
          <m:rPr/>
          <w:rPr>
            <w:rFonts w:ascii="Cambria Math" w:hAnsi="Cambria Math"/>
          </w:rPr>
          <m:t>u</m:t>
        </m:r>
      </m:oMath>
      <w:r>
        <w:rPr>
          <w:rFonts w:ascii="Arial" w:hAnsi="Arial" w:eastAsia="等线" w:cs="Arial"/>
        </w:rPr>
        <w:t>：学习者</w:t>
      </w:r>
    </w:p>
    <w:p w14:paraId="3E748A25">
      <w:pPr>
        <w:spacing w:before="300" w:after="120" w:line="288" w:lineRule="auto"/>
        <w:outlineLvl w:val="2"/>
        <w:rPr>
          <w:rFonts w:hint="eastAsia"/>
        </w:rPr>
      </w:pPr>
      <w:bookmarkStart w:id="21" w:name="heading_19"/>
      <w:r>
        <w:rPr>
          <w:rFonts w:ascii="Arial" w:hAnsi="Arial" w:eastAsia="等线" w:cs="Arial"/>
          <w:b/>
          <w:sz w:val="30"/>
        </w:rPr>
        <w:t>6.3 跨智能体消息格式</w:t>
      </w:r>
      <w:bookmarkEnd w:id="21"/>
    </w:p>
    <w:p w14:paraId="17E47586">
      <w:pPr>
        <w:spacing w:before="120" w:after="120" w:line="288" w:lineRule="auto"/>
        <w:rPr>
          <w:rFonts w:hint="eastAsia"/>
        </w:rPr>
      </w:pPr>
      <w:r>
        <w:rPr>
          <w:rFonts w:ascii="Arial" w:hAnsi="Arial" w:eastAsia="等线" w:cs="Arial"/>
        </w:rPr>
        <w:t>统一消息格式为JSON对象：</w:t>
      </w:r>
    </w:p>
    <w:p w14:paraId="327D657B">
      <w:pPr>
        <w:spacing w:before="120" w:after="120" w:line="288" w:lineRule="auto"/>
        <w:rPr>
          <w:rFonts w:hint="eastAsia"/>
        </w:rPr>
      </w:pPr>
      <m:oMathPara>
        <m:oMath>
          <m:r>
            <m:rPr>
              <m:sty m:val="p"/>
            </m:rPr>
            <w:rPr>
              <w:rFonts w:ascii="Cambria Math" w:hAnsi="Cambria Math"/>
            </w:rPr>
            <m:t>m=</m:t>
          </m:r>
          <m:d>
            <m:dPr>
              <m:begChr m:val="⟨"/>
              <m:endChr m:val="⟩"/>
              <m:ctrlPr>
                <w:rPr>
                  <w:rFonts w:ascii="Cambria Math" w:hAnsi="Cambria Math"/>
                </w:rPr>
              </m:ctrlPr>
            </m:dPr>
            <m:e>
              <m:r>
                <m:rPr>
                  <m:nor/>
                  <m:sty m:val="p"/>
                </m:rPr>
                <w:rPr>
                  <w:rFonts w:ascii="Cambria Math" w:hAnsi="Cambria Math"/>
                  <w:b w:val="0"/>
                  <w:i w:val="0"/>
                </w:rPr>
                <m:t>eid</m:t>
              </m:r>
              <m:r>
                <m:rPr>
                  <m:sty m:val="p"/>
                </m:rPr>
                <w:rPr>
                  <w:rFonts w:ascii="Cambria Math" w:hAnsi="Cambria Math"/>
                </w:rPr>
                <m:t>,</m:t>
              </m:r>
              <m:r>
                <m:rPr>
                  <m:nor/>
                  <m:sty m:val="p"/>
                </m:rPr>
                <w:rPr>
                  <w:rFonts w:ascii="Cambria Math" w:hAnsi="Cambria Math"/>
                </w:rPr>
                <m:t>uid</m:t>
              </m:r>
              <m:r>
                <m:rPr>
                  <m:sty m:val="p"/>
                </m:rPr>
                <w:rPr>
                  <w:rFonts w:ascii="Cambria Math" w:hAnsi="Cambria Math"/>
                </w:rPr>
                <m:t>,</m:t>
              </m:r>
              <m:r>
                <m:rPr>
                  <m:nor/>
                  <m:sty m:val="p"/>
                </m:rPr>
                <w:rPr>
                  <w:rFonts w:ascii="Cambria Math" w:hAnsi="Cambria Math"/>
                </w:rPr>
                <m:t>cid</m:t>
              </m:r>
              <m:r>
                <m:rPr>
                  <m:sty m:val="p"/>
                </m:rPr>
                <w:rPr>
                  <w:rFonts w:ascii="Cambria Math" w:hAnsi="Cambria Math"/>
                </w:rPr>
                <m:t>,</m:t>
              </m:r>
              <m:r>
                <m:rPr>
                  <m:nor/>
                  <m:sty m:val="p"/>
                </m:rPr>
                <w:rPr>
                  <w:rFonts w:ascii="Cambria Math" w:hAnsi="Cambria Math"/>
                </w:rPr>
                <m:t>profile</m:t>
              </m:r>
              <m:r>
                <m:rPr>
                  <m:sty m:val="p"/>
                </m:rPr>
                <w:rPr>
                  <w:rFonts w:ascii="Cambria Math" w:hAnsi="Cambria Math"/>
                </w:rPr>
                <m:t>,</m:t>
              </m:r>
              <m:r>
                <m:rPr>
                  <m:nor/>
                  <m:sty m:val="p"/>
                </m:rPr>
                <w:rPr>
                  <w:rFonts w:ascii="Cambria Math" w:hAnsi="Cambria Math"/>
                </w:rPr>
                <m:t>content</m:t>
              </m:r>
              <m:r>
                <m:rPr>
                  <m:sty m:val="p"/>
                </m:rPr>
                <w:rPr>
                  <w:rFonts w:ascii="Cambria Math" w:hAnsi="Cambria Math"/>
                </w:rPr>
                <m:t>,</m:t>
              </m:r>
              <m:r>
                <m:rPr>
                  <m:nor/>
                  <m:sty m:val="p"/>
                </m:rPr>
                <w:rPr>
                  <w:rFonts w:ascii="Cambria Math" w:hAnsi="Cambria Math"/>
                </w:rPr>
                <m:t>status</m:t>
              </m:r>
              <m:ctrlPr>
                <w:rPr>
                  <w:rFonts w:ascii="Cambria Math" w:hAnsi="Cambria Math"/>
                </w:rPr>
              </m:ctrlPr>
            </m:e>
          </m:d>
        </m:oMath>
      </m:oMathPara>
    </w:p>
    <w:p w14:paraId="0FAAE452">
      <w:pPr>
        <w:spacing w:before="120" w:after="120" w:line="288" w:lineRule="auto"/>
        <w:rPr>
          <w:rFonts w:hint="eastAsia"/>
        </w:rPr>
      </w:pPr>
      <w:r>
        <w:rPr>
          <w:rFonts w:ascii="Arial" w:hAnsi="Arial" w:eastAsia="等线" w:cs="Arial"/>
        </w:rPr>
        <w:t>其中：</w:t>
      </w:r>
    </w:p>
    <w:p w14:paraId="2A05DFF4">
      <w:pPr>
        <w:numPr>
          <w:ilvl w:val="0"/>
          <w:numId w:val="84"/>
        </w:numPr>
        <w:spacing w:before="120" w:after="120" w:line="288" w:lineRule="auto"/>
        <w:rPr>
          <w:rFonts w:hint="eastAsia"/>
        </w:rPr>
      </w:pPr>
      <m:oMath>
        <m:r>
          <m:rPr>
            <m:nor/>
            <m:sty m:val="p"/>
          </m:rPr>
          <w:rPr>
            <w:rFonts w:ascii="Cambria Math" w:hAnsi="Cambria Math"/>
            <w:b w:val="0"/>
            <w:i w:val="0"/>
          </w:rPr>
          <m:t>eid</m:t>
        </m:r>
        <m:r>
          <m:rPr>
            <m:sty m:val="p"/>
          </m:rPr>
          <w:rPr>
            <w:rFonts w:hint="eastAsia" w:ascii="Cambria Math" w:hAnsi="Cambria Math"/>
          </w:rPr>
          <m:t>∈</m:t>
        </m:r>
        <m:sSup>
          <m:sSupPr>
            <m:ctrlPr>
              <w:rPr>
                <w:rFonts w:ascii="Cambria Math" w:hAnsi="Cambria Math"/>
              </w:rPr>
            </m:ctrlPr>
          </m:sSupPr>
          <m:e>
            <m:r>
              <m:rPr>
                <m:sty m:val="p"/>
              </m:rPr>
              <w:rPr>
                <w:rFonts w:ascii="Cambria Math" w:hAnsi="Cambria Math"/>
              </w:rPr>
              <m:t>N</m:t>
            </m:r>
            <m:ctrlPr>
              <w:rPr>
                <w:rFonts w:ascii="Cambria Math" w:hAnsi="Cambria Math"/>
              </w:rPr>
            </m:ctrlPr>
          </m:e>
          <m:sup>
            <m:r>
              <m:rPr>
                <m:sty m:val="p"/>
              </m:rPr>
              <w:rPr>
                <w:rFonts w:ascii="Cambria Math" w:hAnsi="Cambria Math"/>
              </w:rPr>
              <m:t>∗</m:t>
            </m:r>
            <m:ctrlPr>
              <w:rPr>
                <w:rFonts w:ascii="Cambria Math" w:hAnsi="Cambria Math"/>
              </w:rPr>
            </m:ctrlPr>
          </m:sup>
        </m:sSup>
      </m:oMath>
      <w:r>
        <w:rPr>
          <w:rFonts w:ascii="Arial" w:hAnsi="Arial" w:eastAsia="等线" w:cs="Arial"/>
        </w:rPr>
        <w:t>：事件ID（全局唯一）</w:t>
      </w:r>
    </w:p>
    <w:p w14:paraId="3E6D5607">
      <w:pPr>
        <w:numPr>
          <w:ilvl w:val="0"/>
          <w:numId w:val="85"/>
        </w:numPr>
        <w:spacing w:before="120" w:after="120" w:line="288" w:lineRule="auto"/>
        <w:rPr>
          <w:rFonts w:hint="eastAsia"/>
        </w:rPr>
      </w:pPr>
      <m:oMath>
        <m:r>
          <m:rPr>
            <m:nor/>
            <m:sty m:val="p"/>
          </m:rPr>
          <w:rPr>
            <w:rFonts w:ascii="Cambria Math" w:hAnsi="Cambria Math"/>
            <w:b w:val="0"/>
            <w:i w:val="0"/>
          </w:rPr>
          <m:t>uid</m:t>
        </m:r>
        <m:r>
          <m:rPr>
            <m:sty m:val="p"/>
          </m:rPr>
          <w:rPr>
            <w:rFonts w:hint="eastAsia" w:ascii="Cambria Math" w:hAnsi="Cambria Math"/>
          </w:rPr>
          <m:t>∈</m:t>
        </m:r>
        <m:sSup>
          <m:sSupPr>
            <m:ctrlPr>
              <w:rPr>
                <w:rFonts w:ascii="Cambria Math" w:hAnsi="Cambria Math"/>
              </w:rPr>
            </m:ctrlPr>
          </m:sSupPr>
          <m:e>
            <m:r>
              <m:rPr>
                <m:sty m:val="p"/>
              </m:rPr>
              <w:rPr>
                <w:rFonts w:ascii="Cambria Math" w:hAnsi="Cambria Math"/>
              </w:rPr>
              <m:t>N</m:t>
            </m:r>
            <m:ctrlPr>
              <w:rPr>
                <w:rFonts w:ascii="Cambria Math" w:hAnsi="Cambria Math"/>
              </w:rPr>
            </m:ctrlPr>
          </m:e>
          <m:sup>
            <m:r>
              <m:rPr>
                <m:sty m:val="p"/>
              </m:rPr>
              <w:rPr>
                <w:rFonts w:ascii="Cambria Math" w:hAnsi="Cambria Math"/>
              </w:rPr>
              <m:t>∗</m:t>
            </m:r>
            <m:ctrlPr>
              <w:rPr>
                <w:rFonts w:ascii="Cambria Math" w:hAnsi="Cambria Math"/>
              </w:rPr>
            </m:ctrlPr>
          </m:sup>
        </m:sSup>
      </m:oMath>
      <w:r>
        <w:rPr>
          <w:rFonts w:ascii="Arial" w:hAnsi="Arial" w:eastAsia="等线" w:cs="Arial"/>
        </w:rPr>
        <w:t>：学习者ID</w:t>
      </w:r>
    </w:p>
    <w:p w14:paraId="038A21D7">
      <w:pPr>
        <w:numPr>
          <w:ilvl w:val="0"/>
          <w:numId w:val="86"/>
        </w:numPr>
        <w:spacing w:before="120" w:after="120" w:line="288" w:lineRule="auto"/>
        <w:rPr>
          <w:rFonts w:hint="eastAsia"/>
        </w:rPr>
      </w:pPr>
      <m:oMath>
        <m:r>
          <m:rPr>
            <m:nor/>
            <m:sty m:val="p"/>
          </m:rPr>
          <w:rPr>
            <w:rFonts w:ascii="Cambria Math" w:hAnsi="Cambria Math"/>
            <w:b w:val="0"/>
            <w:i w:val="0"/>
          </w:rPr>
          <m:t>cid</m:t>
        </m:r>
        <m:r>
          <m:rPr>
            <m:sty m:val="p"/>
          </m:rPr>
          <w:rPr>
            <w:rFonts w:hint="eastAsia" w:ascii="Cambria Math" w:hAnsi="Cambria Math"/>
          </w:rPr>
          <m:t>∈</m:t>
        </m:r>
        <m:sSup>
          <m:sSupPr>
            <m:ctrlPr>
              <w:rPr>
                <w:rFonts w:ascii="Cambria Math" w:hAnsi="Cambria Math"/>
              </w:rPr>
            </m:ctrlPr>
          </m:sSupPr>
          <m:e>
            <m:r>
              <m:rPr>
                <m:sty m:val="p"/>
              </m:rPr>
              <w:rPr>
                <w:rFonts w:ascii="Cambria Math" w:hAnsi="Cambria Math"/>
              </w:rPr>
              <m:t>N</m:t>
            </m:r>
            <m:ctrlPr>
              <w:rPr>
                <w:rFonts w:ascii="Cambria Math" w:hAnsi="Cambria Math"/>
              </w:rPr>
            </m:ctrlPr>
          </m:e>
          <m:sup>
            <m:r>
              <m:rPr>
                <m:sty m:val="p"/>
              </m:rPr>
              <w:rPr>
                <w:rFonts w:ascii="Cambria Math" w:hAnsi="Cambria Math"/>
              </w:rPr>
              <m:t>∗</m:t>
            </m:r>
            <m:ctrlPr>
              <w:rPr>
                <w:rFonts w:ascii="Cambria Math" w:hAnsi="Cambria Math"/>
              </w:rPr>
            </m:ctrlPr>
          </m:sup>
        </m:sSup>
      </m:oMath>
      <w:r>
        <w:rPr>
          <w:rFonts w:ascii="Arial" w:hAnsi="Arial" w:eastAsia="等线" w:cs="Arial"/>
        </w:rPr>
        <w:t>：知识点ID</w:t>
      </w:r>
    </w:p>
    <w:p w14:paraId="6540D9AB">
      <w:pPr>
        <w:numPr>
          <w:ilvl w:val="0"/>
          <w:numId w:val="87"/>
        </w:numPr>
        <w:spacing w:before="120" w:after="120" w:line="288" w:lineRule="auto"/>
        <w:rPr>
          <w:rFonts w:hint="eastAsia"/>
        </w:rPr>
      </w:pPr>
      <m:oMath>
        <m:r>
          <m:rPr>
            <m:nor/>
            <m:sty m:val="p"/>
          </m:rPr>
          <w:rPr>
            <w:rFonts w:ascii="Cambria Math" w:hAnsi="Cambria Math"/>
            <w:b w:val="0"/>
            <w:i w:val="0"/>
          </w:rPr>
          <m:t>profile</m:t>
        </m:r>
      </m:oMath>
      <w:r>
        <w:rPr>
          <w:rFonts w:ascii="Arial" w:hAnsi="Arial" w:eastAsia="等线" w:cs="Arial"/>
        </w:rPr>
        <w:t>：学习者画像数据</w:t>
      </w:r>
    </w:p>
    <w:p w14:paraId="03EB678A">
      <w:pPr>
        <w:numPr>
          <w:ilvl w:val="0"/>
          <w:numId w:val="88"/>
        </w:numPr>
        <w:spacing w:before="120" w:after="120" w:line="288" w:lineRule="auto"/>
        <w:rPr>
          <w:rFonts w:hint="eastAsia"/>
        </w:rPr>
      </w:pPr>
      <m:oMath>
        <m:r>
          <m:rPr>
            <m:nor/>
            <m:sty m:val="p"/>
          </m:rPr>
          <w:rPr>
            <w:rFonts w:ascii="Cambria Math" w:hAnsi="Cambria Math"/>
            <w:b w:val="0"/>
            <w:i w:val="0"/>
          </w:rPr>
          <m:t>content</m:t>
        </m:r>
      </m:oMath>
      <w:r>
        <w:rPr>
          <w:rFonts w:ascii="Arial" w:hAnsi="Arial" w:eastAsia="等线" w:cs="Arial"/>
        </w:rPr>
        <w:t>：内容数据</w:t>
      </w:r>
    </w:p>
    <w:p w14:paraId="78EFDA9E">
      <w:pPr>
        <w:numPr>
          <w:ilvl w:val="0"/>
          <w:numId w:val="89"/>
        </w:numPr>
        <w:spacing w:before="120" w:after="120" w:line="288" w:lineRule="auto"/>
        <w:rPr>
          <w:rFonts w:hint="eastAsia"/>
        </w:rPr>
      </w:pPr>
      <m:oMath>
        <m:r>
          <m:rPr>
            <m:nor/>
            <m:sty m:val="p"/>
          </m:rPr>
          <w:rPr>
            <w:rFonts w:ascii="Cambria Math" w:hAnsi="Cambria Math"/>
            <w:b w:val="0"/>
            <w:i w:val="0"/>
          </w:rPr>
          <m:t>status</m:t>
        </m:r>
        <m:r>
          <m:rPr>
            <m:sty m:val="p"/>
          </m:rPr>
          <w:rPr>
            <w:rFonts w:hint="eastAsia" w:ascii="Cambria Math" w:hAnsi="Cambria Math"/>
          </w:rPr>
          <m:t>∈</m:t>
        </m:r>
        <m:r>
          <m:rPr>
            <m:nor/>
            <m:sty m:val="p"/>
          </m:rPr>
          <w:rPr>
            <w:rFonts w:ascii="Cambria Math" w:hAnsi="Cambria Math"/>
            <w:b w:val="0"/>
            <w:i w:val="0"/>
          </w:rPr>
          <m:t>待处理</m:t>
        </m:r>
        <m:r>
          <m:rPr>
            <m:sty m:val="p"/>
          </m:rPr>
          <w:rPr>
            <w:rFonts w:ascii="Cambria Math" w:hAnsi="Cambria Math"/>
          </w:rPr>
          <m:t>,</m:t>
        </m:r>
        <m:r>
          <m:rPr>
            <m:nor/>
            <m:sty m:val="p"/>
          </m:rPr>
          <w:rPr>
            <w:rFonts w:ascii="Cambria Math" w:hAnsi="Cambria Math"/>
          </w:rPr>
          <m:t>处理中</m:t>
        </m:r>
        <m:r>
          <m:rPr>
            <m:sty m:val="p"/>
          </m:rPr>
          <w:rPr>
            <w:rFonts w:ascii="Cambria Math" w:hAnsi="Cambria Math"/>
          </w:rPr>
          <m:t>,</m:t>
        </m:r>
        <m:r>
          <m:rPr>
            <m:nor/>
            <m:sty m:val="p"/>
          </m:rPr>
          <w:rPr>
            <w:rFonts w:ascii="Cambria Math" w:hAnsi="Cambria Math"/>
          </w:rPr>
          <m:t>已通过</m:t>
        </m:r>
        <m:r>
          <m:rPr>
            <m:sty m:val="p"/>
          </m:rPr>
          <w:rPr>
            <w:rFonts w:ascii="Cambria Math" w:hAnsi="Cambria Math"/>
          </w:rPr>
          <m:t>,</m:t>
        </m:r>
        <m:r>
          <m:rPr>
            <m:nor/>
            <m:sty m:val="p"/>
          </m:rPr>
          <w:rPr>
            <w:rFonts w:ascii="Cambria Math" w:hAnsi="Cambria Math"/>
          </w:rPr>
          <m:t>待审核</m:t>
        </m:r>
        <m:r>
          <m:rPr>
            <m:sty m:val="p"/>
          </m:rPr>
          <w:rPr>
            <w:rFonts w:ascii="Cambria Math" w:hAnsi="Cambria Math"/>
          </w:rPr>
          <m:t>,</m:t>
        </m:r>
        <m:r>
          <m:rPr>
            <m:nor/>
            <m:sty m:val="p"/>
          </m:rPr>
          <w:rPr>
            <w:rFonts w:ascii="Cambria Math" w:hAnsi="Cambria Math"/>
          </w:rPr>
          <m:t>已拒绝</m:t>
        </m:r>
      </m:oMath>
      <w:r>
        <w:rPr>
          <w:rFonts w:ascii="Arial" w:hAnsi="Arial" w:eastAsia="等线" w:cs="Arial"/>
        </w:rPr>
        <w:t>：审核状态</w:t>
      </w:r>
    </w:p>
    <w:p w14:paraId="24A2D629">
      <w:pPr>
        <w:pBdr>
          <w:bottom w:val="single" w:color="DEE0E3" w:sz="2" w:space="0"/>
          <w:between w:val="single" w:color="DEE0E3" w:sz="2" w:space="0"/>
        </w:pBdr>
        <w:spacing w:before="120" w:after="120" w:line="288" w:lineRule="auto"/>
        <w:rPr>
          <w:rFonts w:hint="eastAsia"/>
        </w:rPr>
      </w:pPr>
    </w:p>
    <w:p w14:paraId="15FEB8FD">
      <w:pPr>
        <w:spacing w:before="320" w:after="120" w:line="288" w:lineRule="auto"/>
        <w:outlineLvl w:val="1"/>
        <w:rPr>
          <w:rFonts w:hint="eastAsia"/>
        </w:rPr>
      </w:pPr>
      <w:bookmarkStart w:id="22" w:name="heading_20"/>
      <w:r>
        <w:rPr>
          <w:rFonts w:ascii="Arial" w:hAnsi="Arial" w:eastAsia="等线" w:cs="Arial"/>
          <w:b/>
          <w:sz w:val="32"/>
        </w:rPr>
        <w:t>七、学习效果评估的数学模型</w:t>
      </w:r>
      <w:bookmarkEnd w:id="22"/>
    </w:p>
    <w:p w14:paraId="680B906F">
      <w:pPr>
        <w:spacing w:before="300" w:after="120" w:line="288" w:lineRule="auto"/>
        <w:outlineLvl w:val="2"/>
        <w:rPr>
          <w:rFonts w:hint="eastAsia"/>
        </w:rPr>
      </w:pPr>
      <w:bookmarkStart w:id="23" w:name="heading_21"/>
      <w:r>
        <w:rPr>
          <w:rFonts w:ascii="Arial" w:hAnsi="Arial" w:eastAsia="等线" w:cs="Arial"/>
          <w:b/>
          <w:sz w:val="30"/>
        </w:rPr>
        <w:t>7.1 双维度综合评估指标体系</w:t>
      </w:r>
      <w:bookmarkEnd w:id="23"/>
    </w:p>
    <w:p w14:paraId="1EB0D9F4">
      <w:pPr>
        <w:spacing w:before="120" w:after="120" w:line="288" w:lineRule="auto"/>
        <w:rPr>
          <w:rFonts w:hint="eastAsia"/>
        </w:rPr>
      </w:pPr>
      <w:r>
        <w:rPr>
          <w:rFonts w:ascii="Arial" w:hAnsi="Arial" w:eastAsia="等线" w:cs="Arial"/>
        </w:rPr>
        <w:t>定义综合评估得分为加权和：</w:t>
      </w:r>
    </w:p>
    <w:p w14:paraId="01A62123">
      <w:pPr>
        <w:spacing w:before="120" w:after="120" w:line="288" w:lineRule="auto"/>
        <w:rPr>
          <w:rFonts w:hint="eastAsia"/>
        </w:rPr>
      </w:pPr>
      <m:oMathPara>
        <m:oMath>
          <m:r>
            <m:rPr>
              <m:sty m:val="p"/>
            </m:rPr>
            <w:rPr>
              <w:rFonts w:ascii="Cambria Math" w:hAnsi="Cambria Math"/>
            </w:rPr>
            <m:t>E=0.4⋅</m:t>
          </m:r>
          <m:sSub>
            <m:sSubPr>
              <m:ctrlPr>
                <w:rPr>
                  <w:rFonts w:ascii="Cambria Math" w:hAnsi="Cambria Math"/>
                </w:rPr>
              </m:ctrlPr>
            </m:sSubPr>
            <m:e>
              <m:r>
                <m:rPr>
                  <m:sty m:val="p"/>
                </m:rPr>
                <w:rPr>
                  <w:rFonts w:ascii="Cambria Math" w:hAnsi="Cambria Math"/>
                </w:rPr>
                <m:t>E</m:t>
              </m:r>
              <m:ctrlPr>
                <w:rPr>
                  <w:rFonts w:ascii="Cambria Math" w:hAnsi="Cambria Math"/>
                </w:rPr>
              </m:ctrlPr>
            </m:e>
            <m:sub>
              <m:r>
                <m:rPr>
                  <m:sty m:val="p"/>
                </m:rPr>
                <w:rPr>
                  <w:rFonts w:ascii="Cambria Math" w:hAnsi="Cambria Math"/>
                </w:rPr>
                <m:t>l</m:t>
              </m:r>
              <m:ctrlPr>
                <w:rPr>
                  <w:rFonts w:ascii="Cambria Math" w:hAnsi="Cambria Math"/>
                </w:rPr>
              </m:ctrlPr>
            </m:sub>
          </m:sSub>
          <m:r>
            <m:rPr>
              <m:sty m:val="p"/>
            </m:rPr>
            <w:rPr>
              <w:rFonts w:ascii="Cambria Math" w:hAnsi="Cambria Math"/>
            </w:rPr>
            <m:t>+0.2⋅</m:t>
          </m:r>
          <m:sSub>
            <m:sSubPr>
              <m:ctrlPr>
                <w:rPr>
                  <w:rFonts w:ascii="Cambria Math" w:hAnsi="Cambria Math"/>
                </w:rPr>
              </m:ctrlPr>
            </m:sSubPr>
            <m:e>
              <m:r>
                <m:rPr>
                  <m:sty m:val="p"/>
                </m:rPr>
                <w:rPr>
                  <w:rFonts w:ascii="Cambria Math" w:hAnsi="Cambria Math"/>
                </w:rPr>
                <m:t>E</m:t>
              </m:r>
              <m:ctrlPr>
                <w:rPr>
                  <w:rFonts w:ascii="Cambria Math" w:hAnsi="Cambria Math"/>
                </w:rPr>
              </m:ctrlPr>
            </m:e>
            <m:sub>
              <m:r>
                <m:rPr>
                  <m:sty m:val="p"/>
                </m:rPr>
                <w:rPr>
                  <w:rFonts w:ascii="Cambria Math" w:hAnsi="Cambria Math"/>
                </w:rPr>
                <m:t>u</m:t>
              </m:r>
              <m:ctrlPr>
                <w:rPr>
                  <w:rFonts w:ascii="Cambria Math" w:hAnsi="Cambria Math"/>
                </w:rPr>
              </m:ctrlPr>
            </m:sub>
          </m:sSub>
          <m:r>
            <m:rPr>
              <m:sty m:val="p"/>
            </m:rPr>
            <w:rPr>
              <w:rFonts w:ascii="Cambria Math" w:hAnsi="Cambria Math"/>
            </w:rPr>
            <m:t>+0.25⋅</m:t>
          </m:r>
          <m:sSub>
            <m:sSubPr>
              <m:ctrlPr>
                <w:rPr>
                  <w:rFonts w:ascii="Cambria Math" w:hAnsi="Cambria Math"/>
                </w:rPr>
              </m:ctrlPr>
            </m:sSubPr>
            <m:e>
              <m:r>
                <m:rPr>
                  <m:sty m:val="p"/>
                </m:rPr>
                <w:rPr>
                  <w:rFonts w:ascii="Cambria Math" w:hAnsi="Cambria Math"/>
                </w:rPr>
                <m:t>E</m:t>
              </m:r>
              <m:ctrlPr>
                <w:rPr>
                  <w:rFonts w:ascii="Cambria Math" w:hAnsi="Cambria Math"/>
                </w:rPr>
              </m:ctrlPr>
            </m:e>
            <m:sub>
              <m:r>
                <m:rPr>
                  <m:sty m:val="p"/>
                </m:rPr>
                <w:rPr>
                  <w:rFonts w:ascii="Cambria Math" w:hAnsi="Cambria Math"/>
                </w:rPr>
                <m:t>p</m:t>
              </m:r>
              <m:ctrlPr>
                <w:rPr>
                  <w:rFonts w:ascii="Cambria Math" w:hAnsi="Cambria Math"/>
                </w:rPr>
              </m:ctrlPr>
            </m:sub>
          </m:sSub>
          <m:r>
            <m:rPr>
              <m:sty m:val="p"/>
            </m:rPr>
            <w:rPr>
              <w:rFonts w:ascii="Cambria Math" w:hAnsi="Cambria Math"/>
            </w:rPr>
            <m:t>+0.1⋅</m:t>
          </m:r>
          <m:sSub>
            <m:sSubPr>
              <m:ctrlPr>
                <w:rPr>
                  <w:rFonts w:ascii="Cambria Math" w:hAnsi="Cambria Math"/>
                </w:rPr>
              </m:ctrlPr>
            </m:sSubPr>
            <m:e>
              <m:r>
                <m:rPr>
                  <m:sty m:val="p"/>
                </m:rPr>
                <w:rPr>
                  <w:rFonts w:ascii="Cambria Math" w:hAnsi="Cambria Math"/>
                </w:rPr>
                <m:t>E</m:t>
              </m:r>
              <m:ctrlPr>
                <w:rPr>
                  <w:rFonts w:ascii="Cambria Math" w:hAnsi="Cambria Math"/>
                </w:rPr>
              </m:ctrlPr>
            </m:e>
            <m:sub>
              <m:r>
                <m:rPr>
                  <m:sty m:val="p"/>
                </m:rPr>
                <w:rPr>
                  <w:rFonts w:ascii="Cambria Math" w:hAnsi="Cambria Math"/>
                </w:rPr>
                <m:t>c</m:t>
              </m:r>
              <m:ctrlPr>
                <w:rPr>
                  <w:rFonts w:ascii="Cambria Math" w:hAnsi="Cambria Math"/>
                </w:rPr>
              </m:ctrlPr>
            </m:sub>
          </m:sSub>
          <m:r>
            <m:rPr>
              <m:sty m:val="p"/>
            </m:rPr>
            <w:rPr>
              <w:rFonts w:ascii="Cambria Math" w:hAnsi="Cambria Math"/>
            </w:rPr>
            <m:t>+0.05⋅</m:t>
          </m:r>
          <m:sSub>
            <m:sSubPr>
              <m:ctrlPr>
                <w:rPr>
                  <w:rFonts w:ascii="Cambria Math" w:hAnsi="Cambria Math"/>
                </w:rPr>
              </m:ctrlPr>
            </m:sSubPr>
            <m:e>
              <m:r>
                <m:rPr>
                  <m:sty m:val="p"/>
                </m:rPr>
                <w:rPr>
                  <w:rFonts w:ascii="Cambria Math" w:hAnsi="Cambria Math"/>
                </w:rPr>
                <m:t>E</m:t>
              </m:r>
              <m:ctrlPr>
                <w:rPr>
                  <w:rFonts w:ascii="Cambria Math" w:hAnsi="Cambria Math"/>
                </w:rPr>
              </m:ctrlPr>
            </m:e>
            <m:sub>
              <m:r>
                <m:rPr>
                  <m:sty m:val="p"/>
                </m:rPr>
                <w:rPr>
                  <w:rFonts w:ascii="Cambria Math" w:hAnsi="Cambria Math"/>
                </w:rPr>
                <m:t>a</m:t>
              </m:r>
              <m:ctrlPr>
                <w:rPr>
                  <w:rFonts w:ascii="Cambria Math" w:hAnsi="Cambria Math"/>
                </w:rPr>
              </m:ctrlPr>
            </m:sub>
          </m:sSub>
        </m:oMath>
      </m:oMathPara>
    </w:p>
    <w:p w14:paraId="5D51F7BB">
      <w:pPr>
        <w:spacing w:before="120" w:after="120" w:line="288" w:lineRule="auto"/>
        <w:rPr>
          <w:rFonts w:hint="eastAsia"/>
        </w:rPr>
      </w:pPr>
      <w:r>
        <w:rPr>
          <w:rFonts w:ascii="Arial" w:hAnsi="Arial" w:eastAsia="等线" w:cs="Arial"/>
        </w:rPr>
        <w:t>其中：</w:t>
      </w:r>
    </w:p>
    <w:p w14:paraId="2C99ADBB">
      <w:pPr>
        <w:numPr>
          <w:ilvl w:val="0"/>
          <w:numId w:val="90"/>
        </w:numPr>
        <w:spacing w:before="120" w:after="120" w:line="288" w:lineRule="auto"/>
        <w:rPr>
          <w:rFonts w:hint="eastAsia"/>
        </w:rPr>
      </w:pPr>
      <m:oMath>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l</m:t>
            </m:r>
            <m:ctrlPr>
              <w:rPr>
                <w:rFonts w:ascii="Cambria Math" w:hAnsi="Cambria Math"/>
              </w:rPr>
            </m:ctrlPr>
          </m:sub>
        </m:sSub>
        <m:r>
          <m:rPr/>
          <w:rPr>
            <w:rFonts w:ascii="Cambria Math" w:hAnsi="Cambria Math"/>
          </w:rPr>
          <m:t>∈</m:t>
        </m:r>
        <m:d>
          <m:dPr>
            <m:begChr m:val="["/>
            <m:sepChr m:val=","/>
            <m:endChr m:val="]"/>
            <m:ctrlPr>
              <w:rPr>
                <w:rFonts w:ascii="Cambria Math" w:hAnsi="Cambria Math"/>
              </w:rPr>
            </m:ctrlPr>
          </m:dPr>
          <m:e>
            <m:r>
              <m:rPr/>
              <w:rPr>
                <w:rFonts w:ascii="Cambria Math" w:hAnsi="Cambria Math"/>
              </w:rPr>
              <m:t>0</m:t>
            </m:r>
            <m:ctrlPr>
              <w:rPr>
                <w:rFonts w:ascii="Cambria Math" w:hAnsi="Cambria Math"/>
              </w:rPr>
            </m:ctrlPr>
          </m:e>
          <m:e>
            <m:r>
              <m:rPr/>
              <w:rPr>
                <w:rFonts w:ascii="Cambria Math" w:hAnsi="Cambria Math"/>
              </w:rPr>
              <m:t>100</m:t>
            </m:r>
            <m:ctrlPr>
              <w:rPr>
                <w:rFonts w:ascii="Cambria Math" w:hAnsi="Cambria Math"/>
              </w:rPr>
            </m:ctrlPr>
          </m:e>
        </m:d>
      </m:oMath>
      <w:r>
        <w:rPr>
          <w:rFonts w:ascii="Arial" w:hAnsi="Arial" w:eastAsia="等线" w:cs="Arial"/>
        </w:rPr>
        <w:t>：语言准确性得分（词汇、语法、发音、流利度）</w:t>
      </w:r>
    </w:p>
    <w:p w14:paraId="1EAABA59">
      <w:pPr>
        <w:numPr>
          <w:ilvl w:val="0"/>
          <w:numId w:val="91"/>
        </w:numPr>
        <w:spacing w:before="120" w:after="120" w:line="288" w:lineRule="auto"/>
        <w:rPr>
          <w:rFonts w:hint="eastAsia"/>
        </w:rPr>
      </w:pPr>
      <m:oMath>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u</m:t>
            </m:r>
            <m:ctrlPr>
              <w:rPr>
                <w:rFonts w:ascii="Cambria Math" w:hAnsi="Cambria Math"/>
              </w:rPr>
            </m:ctrlPr>
          </m:sub>
        </m:sSub>
        <m:r>
          <m:rPr/>
          <w:rPr>
            <w:rFonts w:ascii="Cambria Math" w:hAnsi="Cambria Math"/>
          </w:rPr>
          <m:t>∈</m:t>
        </m:r>
        <m:d>
          <m:dPr>
            <m:begChr m:val="["/>
            <m:sepChr m:val=","/>
            <m:endChr m:val="]"/>
            <m:ctrlPr>
              <w:rPr>
                <w:rFonts w:ascii="Cambria Math" w:hAnsi="Cambria Math"/>
              </w:rPr>
            </m:ctrlPr>
          </m:dPr>
          <m:e>
            <m:r>
              <m:rPr/>
              <w:rPr>
                <w:rFonts w:ascii="Cambria Math" w:hAnsi="Cambria Math"/>
              </w:rPr>
              <m:t>0</m:t>
            </m:r>
            <m:ctrlPr>
              <w:rPr>
                <w:rFonts w:ascii="Cambria Math" w:hAnsi="Cambria Math"/>
              </w:rPr>
            </m:ctrlPr>
          </m:e>
          <m:e>
            <m:r>
              <m:rPr/>
              <w:rPr>
                <w:rFonts w:ascii="Cambria Math" w:hAnsi="Cambria Math"/>
              </w:rPr>
              <m:t>100</m:t>
            </m:r>
            <m:ctrlPr>
              <w:rPr>
                <w:rFonts w:ascii="Cambria Math" w:hAnsi="Cambria Math"/>
              </w:rPr>
            </m:ctrlPr>
          </m:e>
        </m:d>
      </m:oMath>
      <w:r>
        <w:rPr>
          <w:rFonts w:ascii="Arial" w:hAnsi="Arial" w:eastAsia="等线" w:cs="Arial"/>
        </w:rPr>
        <w:t>：文化理解度得分（文化概念掌握、</w:t>
      </w:r>
      <w:bookmarkStart w:id="35" w:name="_GoBack"/>
      <w:r>
        <w:rPr>
          <w:rFonts w:ascii="Arial" w:hAnsi="Arial" w:eastAsia="等线" w:cs="Arial"/>
        </w:rPr>
        <w:t>文化差异</w:t>
      </w:r>
      <w:bookmarkEnd w:id="35"/>
      <w:r>
        <w:rPr>
          <w:rFonts w:ascii="Arial" w:hAnsi="Arial" w:eastAsia="等线" w:cs="Arial"/>
        </w:rPr>
        <w:t>识别）</w:t>
      </w:r>
    </w:p>
    <w:p w14:paraId="16BBB2E3">
      <w:pPr>
        <w:numPr>
          <w:ilvl w:val="0"/>
          <w:numId w:val="92"/>
        </w:numPr>
        <w:spacing w:before="120" w:after="120" w:line="288" w:lineRule="auto"/>
        <w:rPr>
          <w:rFonts w:hint="eastAsia"/>
        </w:rPr>
      </w:pPr>
      <m:oMath>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p</m:t>
            </m:r>
            <m:ctrlPr>
              <w:rPr>
                <w:rFonts w:ascii="Cambria Math" w:hAnsi="Cambria Math"/>
              </w:rPr>
            </m:ctrlPr>
          </m:sub>
        </m:sSub>
        <m:r>
          <m:rPr/>
          <w:rPr>
            <w:rFonts w:ascii="Cambria Math" w:hAnsi="Cambria Math"/>
          </w:rPr>
          <m:t>∈</m:t>
        </m:r>
        <m:d>
          <m:dPr>
            <m:begChr m:val="["/>
            <m:sepChr m:val=","/>
            <m:endChr m:val="]"/>
            <m:ctrlPr>
              <w:rPr>
                <w:rFonts w:ascii="Cambria Math" w:hAnsi="Cambria Math"/>
              </w:rPr>
            </m:ctrlPr>
          </m:dPr>
          <m:e>
            <m:r>
              <m:rPr/>
              <w:rPr>
                <w:rFonts w:ascii="Cambria Math" w:hAnsi="Cambria Math"/>
              </w:rPr>
              <m:t>0</m:t>
            </m:r>
            <m:ctrlPr>
              <w:rPr>
                <w:rFonts w:ascii="Cambria Math" w:hAnsi="Cambria Math"/>
              </w:rPr>
            </m:ctrlPr>
          </m:e>
          <m:e>
            <m:r>
              <m:rPr/>
              <w:rPr>
                <w:rFonts w:ascii="Cambria Math" w:hAnsi="Cambria Math"/>
              </w:rPr>
              <m:t>100</m:t>
            </m:r>
            <m:ctrlPr>
              <w:rPr>
                <w:rFonts w:ascii="Cambria Math" w:hAnsi="Cambria Math"/>
              </w:rPr>
            </m:ctrlPr>
          </m:e>
        </m:d>
      </m:oMath>
      <w:r>
        <w:rPr>
          <w:rFonts w:ascii="Arial" w:hAnsi="Arial" w:eastAsia="等线" w:cs="Arial"/>
        </w:rPr>
        <w:t>：语用得体性得分（表达符合文化规则、避免禁忌）</w:t>
      </w:r>
    </w:p>
    <w:p w14:paraId="39CA7E0A">
      <w:pPr>
        <w:numPr>
          <w:ilvl w:val="0"/>
          <w:numId w:val="93"/>
        </w:numPr>
        <w:spacing w:before="120" w:after="120" w:line="288" w:lineRule="auto"/>
        <w:rPr>
          <w:rFonts w:hint="eastAsia"/>
        </w:rPr>
      </w:pPr>
      <m:oMath>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c</m:t>
            </m:r>
            <m:ctrlPr>
              <w:rPr>
                <w:rFonts w:ascii="Cambria Math" w:hAnsi="Cambria Math"/>
              </w:rPr>
            </m:ctrlPr>
          </m:sub>
        </m:sSub>
        <m:r>
          <m:rPr/>
          <w:rPr>
            <w:rFonts w:ascii="Cambria Math" w:hAnsi="Cambria Math"/>
          </w:rPr>
          <m:t>∈</m:t>
        </m:r>
        <m:d>
          <m:dPr>
            <m:begChr m:val="["/>
            <m:sepChr m:val=","/>
            <m:endChr m:val="]"/>
            <m:ctrlPr>
              <w:rPr>
                <w:rFonts w:ascii="Cambria Math" w:hAnsi="Cambria Math"/>
              </w:rPr>
            </m:ctrlPr>
          </m:dPr>
          <m:e>
            <m:r>
              <m:rPr/>
              <w:rPr>
                <w:rFonts w:ascii="Cambria Math" w:hAnsi="Cambria Math"/>
              </w:rPr>
              <m:t>0</m:t>
            </m:r>
            <m:ctrlPr>
              <w:rPr>
                <w:rFonts w:ascii="Cambria Math" w:hAnsi="Cambria Math"/>
              </w:rPr>
            </m:ctrlPr>
          </m:e>
          <m:e>
            <m:r>
              <m:rPr/>
              <w:rPr>
                <w:rFonts w:ascii="Cambria Math" w:hAnsi="Cambria Math"/>
              </w:rPr>
              <m:t>100</m:t>
            </m:r>
            <m:ctrlPr>
              <w:rPr>
                <w:rFonts w:ascii="Cambria Math" w:hAnsi="Cambria Math"/>
              </w:rPr>
            </m:ctrlPr>
          </m:e>
        </m:d>
      </m:oMath>
      <w:r>
        <w:rPr>
          <w:rFonts w:ascii="Arial" w:hAnsi="Arial" w:eastAsia="等线" w:cs="Arial"/>
        </w:rPr>
        <w:t>：冲突解决能力得分（应对文化误解的能力）</w:t>
      </w:r>
    </w:p>
    <w:p w14:paraId="28521BBA">
      <w:pPr>
        <w:numPr>
          <w:ilvl w:val="0"/>
          <w:numId w:val="94"/>
        </w:numPr>
        <w:spacing w:before="120" w:after="120" w:line="288" w:lineRule="auto"/>
        <w:rPr>
          <w:rFonts w:hint="eastAsia"/>
        </w:rPr>
      </w:pPr>
      <m:oMath>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a</m:t>
            </m:r>
            <m:ctrlPr>
              <w:rPr>
                <w:rFonts w:ascii="Cambria Math" w:hAnsi="Cambria Math"/>
              </w:rPr>
            </m:ctrlPr>
          </m:sub>
        </m:sSub>
        <m:r>
          <m:rPr/>
          <w:rPr>
            <w:rFonts w:ascii="Cambria Math" w:hAnsi="Cambria Math"/>
          </w:rPr>
          <m:t>∈</m:t>
        </m:r>
        <m:d>
          <m:dPr>
            <m:begChr m:val="["/>
            <m:sepChr m:val=","/>
            <m:endChr m:val="]"/>
            <m:ctrlPr>
              <w:rPr>
                <w:rFonts w:ascii="Cambria Math" w:hAnsi="Cambria Math"/>
              </w:rPr>
            </m:ctrlPr>
          </m:dPr>
          <m:e>
            <m:r>
              <m:rPr/>
              <w:rPr>
                <w:rFonts w:ascii="Cambria Math" w:hAnsi="Cambria Math"/>
              </w:rPr>
              <m:t>0</m:t>
            </m:r>
            <m:ctrlPr>
              <w:rPr>
                <w:rFonts w:ascii="Cambria Math" w:hAnsi="Cambria Math"/>
              </w:rPr>
            </m:ctrlPr>
          </m:e>
          <m:e>
            <m:r>
              <m:rPr/>
              <w:rPr>
                <w:rFonts w:ascii="Cambria Math" w:hAnsi="Cambria Math"/>
              </w:rPr>
              <m:t>100</m:t>
            </m:r>
            <m:ctrlPr>
              <w:rPr>
                <w:rFonts w:ascii="Cambria Math" w:hAnsi="Cambria Math"/>
              </w:rPr>
            </m:ctrlPr>
          </m:e>
        </m:d>
      </m:oMath>
      <w:r>
        <w:rPr>
          <w:rFonts w:ascii="Arial" w:hAnsi="Arial" w:eastAsia="等线" w:cs="Arial"/>
        </w:rPr>
        <w:t>：情感适应能力得分（文化焦虑度、交际意愿）</w:t>
      </w:r>
    </w:p>
    <w:p w14:paraId="70FE7D18">
      <w:pPr>
        <w:spacing w:before="300" w:after="120" w:line="288" w:lineRule="auto"/>
        <w:outlineLvl w:val="2"/>
        <w:rPr>
          <w:rFonts w:hint="eastAsia"/>
        </w:rPr>
      </w:pPr>
      <w:bookmarkStart w:id="24" w:name="heading_22"/>
      <w:r>
        <w:rPr>
          <w:rFonts w:ascii="Arial" w:hAnsi="Arial" w:eastAsia="等线" w:cs="Arial"/>
          <w:b/>
          <w:sz w:val="30"/>
        </w:rPr>
        <w:t>7.2 核心评估指标计算</w:t>
      </w:r>
      <w:bookmarkEnd w:id="24"/>
    </w:p>
    <w:p w14:paraId="6E11E958">
      <w:pPr>
        <w:numPr>
          <w:ilvl w:val="0"/>
          <w:numId w:val="95"/>
        </w:numPr>
        <w:spacing w:before="120" w:after="120" w:line="288" w:lineRule="auto"/>
        <w:rPr>
          <w:rFonts w:hint="eastAsia"/>
        </w:rPr>
      </w:pPr>
      <w:r>
        <w:rPr>
          <w:rFonts w:ascii="Arial" w:hAnsi="Arial" w:eastAsia="等线" w:cs="Arial"/>
          <w:b/>
        </w:rPr>
        <w:t>跨文化语用失误率</w:t>
      </w:r>
      <w:r>
        <w:rPr>
          <w:rFonts w:ascii="Arial" w:hAnsi="Arial" w:eastAsia="等线" w:cs="Arial"/>
        </w:rPr>
        <w:t>：</w:t>
      </w:r>
    </w:p>
    <w:p w14:paraId="4031B6E6">
      <w:pPr>
        <w:spacing w:before="120" w:after="120" w:line="288" w:lineRule="auto"/>
        <w:rPr>
          <w:rFonts w:hint="eastAsia"/>
        </w:rPr>
      </w:pPr>
      <m:oMathPara>
        <m:oMath>
          <m:sSub>
            <m:sSubPr>
              <m:ctrlPr>
                <w:rPr>
                  <w:rFonts w:ascii="Cambria Math" w:hAnsi="Cambria Math"/>
                </w:rPr>
              </m:ctrlPr>
            </m:sSubPr>
            <m:e>
              <m:r>
                <m:rPr>
                  <m:sty m:val="p"/>
                </m:rPr>
                <w:rPr>
                  <w:rFonts w:ascii="Cambria Math" w:hAnsi="Cambria Math"/>
                </w:rPr>
                <m:t>R</m:t>
              </m:r>
              <m:ctrlPr>
                <w:rPr>
                  <w:rFonts w:ascii="Cambria Math" w:hAnsi="Cambria Math"/>
                </w:rPr>
              </m:ctrlPr>
            </m:e>
            <m:sub>
              <m:r>
                <m:rPr>
                  <m:nor/>
                  <m:sty m:val="p"/>
                </m:rPr>
                <w:rPr>
                  <w:rFonts w:ascii="Cambria Math" w:hAnsi="Cambria Math"/>
                  <w:b w:val="0"/>
                  <w:i w:val="0"/>
                </w:rPr>
                <m:t>error</m:t>
              </m:r>
              <m:ctrlPr>
                <w:rPr>
                  <w:rFonts w:ascii="Cambria Math" w:hAnsi="Cambria Math"/>
                </w:rPr>
              </m:ctrlP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N</m:t>
                  </m:r>
                  <m:ctrlPr>
                    <w:rPr>
                      <w:rFonts w:ascii="Cambria Math" w:hAnsi="Cambria Math"/>
                    </w:rPr>
                  </m:ctrlPr>
                </m:e>
                <m:sub>
                  <m:r>
                    <m:rPr>
                      <m:nor/>
                      <m:sty m:val="p"/>
                    </m:rPr>
                    <w:rPr>
                      <w:rFonts w:ascii="Cambria Math" w:hAnsi="Cambria Math"/>
                      <w:b w:val="0"/>
                      <w:i w:val="0"/>
                    </w:rPr>
                    <m:t>pragmatic</m:t>
                  </m:r>
                  <m:ctrlPr>
                    <w:rPr>
                      <w:rFonts w:ascii="Cambria Math" w:hAnsi="Cambria Math"/>
                    </w:rPr>
                  </m:ctrlPr>
                </m:sub>
              </m:sSub>
              <m:ctrlPr>
                <w:rPr>
                  <w:rFonts w:ascii="Cambria Math" w:hAnsi="Cambria Math"/>
                </w:rPr>
              </m:ctrlPr>
            </m:num>
            <m:den>
              <m:sSub>
                <m:sSubPr>
                  <m:ctrlPr>
                    <w:rPr>
                      <w:rFonts w:ascii="Cambria Math" w:hAnsi="Cambria Math"/>
                    </w:rPr>
                  </m:ctrlPr>
                </m:sSubPr>
                <m:e>
                  <m:r>
                    <m:rPr>
                      <m:sty m:val="p"/>
                    </m:rPr>
                    <w:rPr>
                      <w:rFonts w:ascii="Cambria Math" w:hAnsi="Cambria Math"/>
                    </w:rPr>
                    <m:t>N</m:t>
                  </m:r>
                  <m:ctrlPr>
                    <w:rPr>
                      <w:rFonts w:ascii="Cambria Math" w:hAnsi="Cambria Math"/>
                    </w:rPr>
                  </m:ctrlPr>
                </m:e>
                <m:sub>
                  <m:r>
                    <m:rPr>
                      <m:nor/>
                      <m:sty m:val="p"/>
                    </m:rPr>
                    <w:rPr>
                      <w:rFonts w:ascii="Cambria Math" w:hAnsi="Cambria Math"/>
                      <w:b w:val="0"/>
                      <w:i w:val="0"/>
                    </w:rPr>
                    <m:t>total</m:t>
                  </m:r>
                  <m:ctrlPr>
                    <w:rPr>
                      <w:rFonts w:ascii="Cambria Math" w:hAnsi="Cambria Math"/>
                    </w:rPr>
                  </m:ctrlPr>
                </m:sub>
              </m:sSub>
              <m:ctrlPr>
                <w:rPr>
                  <w:rFonts w:ascii="Cambria Math" w:hAnsi="Cambria Math"/>
                </w:rPr>
              </m:ctrlPr>
            </m:den>
          </m:f>
        </m:oMath>
      </m:oMathPara>
    </w:p>
    <w:p w14:paraId="4E427EFA">
      <w:pPr>
        <w:spacing w:before="120" w:after="120" w:line="288" w:lineRule="auto"/>
        <w:rPr>
          <w:rFonts w:hint="eastAsia"/>
        </w:rPr>
      </w:pPr>
      <w:r>
        <w:rPr>
          <w:rFonts w:ascii="Arial" w:hAnsi="Arial" w:eastAsia="等线" w:cs="Arial"/>
        </w:rPr>
        <w:t>其中：</w:t>
      </w:r>
    </w:p>
    <w:p w14:paraId="680E2C76">
      <w:pPr>
        <w:numPr>
          <w:ilvl w:val="0"/>
          <w:numId w:val="96"/>
        </w:numPr>
        <w:spacing w:before="120" w:after="120" w:line="288" w:lineRule="auto"/>
        <w:rPr>
          <w:rFonts w:hint="eastAsia"/>
        </w:rPr>
      </w:pPr>
      <m:oMath>
        <m:sSub>
          <m:sSubPr>
            <m:ctrlPr>
              <w:rPr>
                <w:rFonts w:ascii="Cambria Math" w:hAnsi="Cambria Math"/>
              </w:rPr>
            </m:ctrlPr>
          </m:sSubPr>
          <m:e>
            <m:r>
              <m:rPr>
                <m:sty m:val="p"/>
              </m:rPr>
              <w:rPr>
                <w:rFonts w:ascii="Cambria Math" w:hAnsi="Cambria Math"/>
              </w:rPr>
              <m:t>N</m:t>
            </m:r>
            <m:ctrlPr>
              <w:rPr>
                <w:rFonts w:ascii="Cambria Math" w:hAnsi="Cambria Math"/>
              </w:rPr>
            </m:ctrlPr>
          </m:e>
          <m:sub>
            <m:r>
              <m:rPr>
                <m:nor/>
                <m:sty m:val="p"/>
              </m:rPr>
              <w:rPr>
                <w:rFonts w:ascii="Cambria Math" w:hAnsi="Cambria Math"/>
                <w:b w:val="0"/>
                <w:i w:val="0"/>
              </w:rPr>
              <m:t>pragmatic</m:t>
            </m:r>
            <m:ctrlPr>
              <w:rPr>
                <w:rFonts w:ascii="Cambria Math" w:hAnsi="Cambria Math"/>
              </w:rPr>
            </m:ctrlPr>
          </m:sub>
        </m:sSub>
      </m:oMath>
      <w:r>
        <w:rPr>
          <w:rFonts w:ascii="Arial" w:hAnsi="Arial" w:eastAsia="等线" w:cs="Arial"/>
        </w:rPr>
        <w:t>：语用失误次数</w:t>
      </w:r>
    </w:p>
    <w:p w14:paraId="02CC9D70">
      <w:pPr>
        <w:numPr>
          <w:ilvl w:val="0"/>
          <w:numId w:val="97"/>
        </w:numPr>
        <w:spacing w:before="120" w:after="120" w:line="288" w:lineRule="auto"/>
        <w:rPr>
          <w:rFonts w:hint="eastAsia"/>
        </w:rPr>
      </w:pPr>
      <m:oMath>
        <m:sSub>
          <m:sSubPr>
            <m:ctrlPr>
              <w:rPr>
                <w:rFonts w:ascii="Cambria Math" w:hAnsi="Cambria Math"/>
              </w:rPr>
            </m:ctrlPr>
          </m:sSubPr>
          <m:e>
            <m:r>
              <m:rPr>
                <m:sty m:val="p"/>
              </m:rPr>
              <w:rPr>
                <w:rFonts w:ascii="Cambria Math" w:hAnsi="Cambria Math"/>
              </w:rPr>
              <m:t>N</m:t>
            </m:r>
            <m:ctrlPr>
              <w:rPr>
                <w:rFonts w:ascii="Cambria Math" w:hAnsi="Cambria Math"/>
              </w:rPr>
            </m:ctrlPr>
          </m:e>
          <m:sub>
            <m:r>
              <m:rPr>
                <m:nor/>
                <m:sty m:val="p"/>
              </m:rPr>
              <w:rPr>
                <w:rFonts w:ascii="Cambria Math" w:hAnsi="Cambria Math"/>
                <w:b w:val="0"/>
                <w:i w:val="0"/>
              </w:rPr>
              <m:t>total</m:t>
            </m:r>
            <m:ctrlPr>
              <w:rPr>
                <w:rFonts w:ascii="Cambria Math" w:hAnsi="Cambria Math"/>
              </w:rPr>
            </m:ctrlPr>
          </m:sub>
        </m:sSub>
      </m:oMath>
      <w:r>
        <w:rPr>
          <w:rFonts w:ascii="Arial" w:hAnsi="Arial" w:eastAsia="等线" w:cs="Arial"/>
        </w:rPr>
        <w:t>：总交际次数</w:t>
      </w:r>
    </w:p>
    <w:p w14:paraId="7EC07ABF">
      <w:pPr>
        <w:numPr>
          <w:ilvl w:val="0"/>
          <w:numId w:val="98"/>
        </w:numPr>
        <w:spacing w:before="120" w:after="120" w:line="288" w:lineRule="auto"/>
        <w:rPr>
          <w:rFonts w:hint="eastAsia"/>
        </w:rPr>
      </w:pPr>
      <w:r>
        <w:rPr>
          <w:rFonts w:ascii="Arial" w:hAnsi="Arial" w:eastAsia="等线" w:cs="Arial"/>
          <w:b/>
        </w:rPr>
        <w:t>学习效果提升率</w:t>
      </w:r>
      <w:r>
        <w:rPr>
          <w:rFonts w:ascii="Arial" w:hAnsi="Arial" w:eastAsia="等线" w:cs="Arial"/>
        </w:rPr>
        <w:t>：</w:t>
      </w:r>
    </w:p>
    <w:p w14:paraId="3931DFE9">
      <w:pPr>
        <w:spacing w:before="120" w:after="120" w:line="288" w:lineRule="auto"/>
        <w:rPr>
          <w:rFonts w:hint="eastAsia"/>
        </w:rPr>
      </w:pPr>
      <m:oMathPara>
        <m:oMath>
          <m:sSub>
            <m:sSubPr>
              <m:ctrlPr>
                <w:rPr>
                  <w:rFonts w:ascii="Cambria Math" w:hAnsi="Cambria Math"/>
                </w:rPr>
              </m:ctrlPr>
            </m:sSubPr>
            <m:e>
              <m:r>
                <m:rPr>
                  <m:sty m:val="p"/>
                </m:rPr>
                <w:rPr>
                  <w:rFonts w:ascii="Cambria Math" w:hAnsi="Cambria Math"/>
                </w:rPr>
                <m:t>R</m:t>
              </m:r>
              <m:ctrlPr>
                <w:rPr>
                  <w:rFonts w:ascii="Cambria Math" w:hAnsi="Cambria Math"/>
                </w:rPr>
              </m:ctrlPr>
            </m:e>
            <m:sub>
              <m:r>
                <m:rPr>
                  <m:nor/>
                  <m:sty m:val="p"/>
                </m:rPr>
                <w:rPr>
                  <w:rFonts w:ascii="Cambria Math" w:hAnsi="Cambria Math"/>
                  <w:b w:val="0"/>
                  <w:i w:val="0"/>
                </w:rPr>
                <m:t>improve</m:t>
              </m:r>
              <m:ctrlPr>
                <w:rPr>
                  <w:rFonts w:ascii="Cambria Math" w:hAnsi="Cambria Math"/>
                </w:rPr>
              </m:ctrlP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E</m:t>
                  </m:r>
                  <m:ctrlPr>
                    <w:rPr>
                      <w:rFonts w:ascii="Cambria Math" w:hAnsi="Cambria Math"/>
                    </w:rPr>
                  </m:ctrlPr>
                </m:e>
                <m:sub>
                  <m:r>
                    <m:rPr>
                      <m:nor/>
                      <m:sty m:val="p"/>
                    </m:rPr>
                    <w:rPr>
                      <w:rFonts w:ascii="Cambria Math" w:hAnsi="Cambria Math"/>
                      <w:b w:val="0"/>
                      <w:i w:val="0"/>
                    </w:rPr>
                    <m:t>new</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E</m:t>
                  </m:r>
                  <m:ctrlPr>
                    <w:rPr>
                      <w:rFonts w:ascii="Cambria Math" w:hAnsi="Cambria Math"/>
                    </w:rPr>
                  </m:ctrlPr>
                </m:e>
                <m:sub>
                  <m:r>
                    <m:rPr>
                      <m:nor/>
                      <m:sty m:val="p"/>
                    </m:rPr>
                    <w:rPr>
                      <w:rFonts w:ascii="Cambria Math" w:hAnsi="Cambria Math"/>
                      <w:b w:val="0"/>
                      <w:i w:val="0"/>
                    </w:rPr>
                    <m:t>old</m:t>
                  </m:r>
                  <m:ctrlPr>
                    <w:rPr>
                      <w:rFonts w:ascii="Cambria Math" w:hAnsi="Cambria Math"/>
                    </w:rPr>
                  </m:ctrlPr>
                </m:sub>
              </m:sSub>
              <m:ctrlPr>
                <w:rPr>
                  <w:rFonts w:ascii="Cambria Math" w:hAnsi="Cambria Math"/>
                </w:rPr>
              </m:ctrlPr>
            </m:num>
            <m:den>
              <m:sSub>
                <m:sSubPr>
                  <m:ctrlPr>
                    <w:rPr>
                      <w:rFonts w:ascii="Cambria Math" w:hAnsi="Cambria Math"/>
                    </w:rPr>
                  </m:ctrlPr>
                </m:sSubPr>
                <m:e>
                  <m:r>
                    <m:rPr>
                      <m:sty m:val="p"/>
                    </m:rPr>
                    <w:rPr>
                      <w:rFonts w:ascii="Cambria Math" w:hAnsi="Cambria Math"/>
                    </w:rPr>
                    <m:t>E</m:t>
                  </m:r>
                  <m:ctrlPr>
                    <w:rPr>
                      <w:rFonts w:ascii="Cambria Math" w:hAnsi="Cambria Math"/>
                    </w:rPr>
                  </m:ctrlPr>
                </m:e>
                <m:sub>
                  <m:r>
                    <m:rPr>
                      <m:nor/>
                      <m:sty m:val="p"/>
                    </m:rPr>
                    <w:rPr>
                      <w:rFonts w:ascii="Cambria Math" w:hAnsi="Cambria Math"/>
                      <w:b w:val="0"/>
                      <w:i w:val="0"/>
                    </w:rPr>
                    <m:t>old</m:t>
                  </m:r>
                  <m:ctrlPr>
                    <w:rPr>
                      <w:rFonts w:ascii="Cambria Math" w:hAnsi="Cambria Math"/>
                    </w:rPr>
                  </m:ctrlPr>
                </m:sub>
              </m:sSub>
              <m:ctrlPr>
                <w:rPr>
                  <w:rFonts w:ascii="Cambria Math" w:hAnsi="Cambria Math"/>
                </w:rPr>
              </m:ctrlPr>
            </m:den>
          </m:f>
          <m:r>
            <m:rPr>
              <m:sty m:val="p"/>
            </m:rPr>
            <w:rPr>
              <w:rFonts w:hint="eastAsia" w:ascii="Cambria Math" w:hAnsi="Cambria Math"/>
            </w:rPr>
            <m:t>×</m:t>
          </m:r>
          <m:r>
            <m:rPr>
              <m:sty m:val="p"/>
            </m:rPr>
            <w:rPr>
              <w:rFonts w:ascii="Cambria Math" w:hAnsi="Cambria Math"/>
            </w:rPr>
            <m:t>100%</m:t>
          </m:r>
        </m:oMath>
      </m:oMathPara>
    </w:p>
    <w:p w14:paraId="4967B50D">
      <w:pPr>
        <w:spacing w:before="120" w:after="120" w:line="288" w:lineRule="auto"/>
        <w:rPr>
          <w:rFonts w:hint="eastAsia"/>
        </w:rPr>
      </w:pPr>
      <w:r>
        <w:rPr>
          <w:rFonts w:ascii="Arial" w:hAnsi="Arial" w:eastAsia="等线" w:cs="Arial"/>
        </w:rPr>
        <w:t>其中：</w:t>
      </w:r>
    </w:p>
    <w:p w14:paraId="2A999189">
      <w:pPr>
        <w:numPr>
          <w:ilvl w:val="0"/>
          <w:numId w:val="99"/>
        </w:numPr>
        <w:spacing w:before="120" w:after="120" w:line="288" w:lineRule="auto"/>
        <w:rPr>
          <w:rFonts w:hint="eastAsia"/>
        </w:rPr>
      </w:pPr>
      <m:oMath>
        <m:sSub>
          <m:sSubPr>
            <m:ctrlPr>
              <w:rPr>
                <w:rFonts w:ascii="Cambria Math" w:hAnsi="Cambria Math"/>
              </w:rPr>
            </m:ctrlPr>
          </m:sSubPr>
          <m:e>
            <m:r>
              <m:rPr>
                <m:sty m:val="p"/>
              </m:rPr>
              <w:rPr>
                <w:rFonts w:ascii="Cambria Math" w:hAnsi="Cambria Math"/>
              </w:rPr>
              <m:t>E</m:t>
            </m:r>
            <m:ctrlPr>
              <w:rPr>
                <w:rFonts w:ascii="Cambria Math" w:hAnsi="Cambria Math"/>
              </w:rPr>
            </m:ctrlPr>
          </m:e>
          <m:sub>
            <m:r>
              <m:rPr>
                <m:nor/>
                <m:sty m:val="p"/>
              </m:rPr>
              <w:rPr>
                <w:rFonts w:ascii="Cambria Math" w:hAnsi="Cambria Math"/>
                <w:b w:val="0"/>
                <w:i w:val="0"/>
              </w:rPr>
              <m:t>new</m:t>
            </m:r>
            <m:ctrlPr>
              <w:rPr>
                <w:rFonts w:ascii="Cambria Math" w:hAnsi="Cambria Math"/>
              </w:rPr>
            </m:ctrlPr>
          </m:sub>
        </m:sSub>
      </m:oMath>
      <w:r>
        <w:rPr>
          <w:rFonts w:ascii="Arial" w:hAnsi="Arial" w:eastAsia="等线" w:cs="Arial"/>
        </w:rPr>
        <w:t>：本系统学习者的平均评估得分</w:t>
      </w:r>
    </w:p>
    <w:p w14:paraId="6070F821">
      <w:pPr>
        <w:numPr>
          <w:ilvl w:val="0"/>
          <w:numId w:val="100"/>
        </w:numPr>
        <w:spacing w:before="120" w:after="120" w:line="288" w:lineRule="auto"/>
        <w:rPr>
          <w:rFonts w:hint="eastAsia"/>
        </w:rPr>
      </w:pPr>
      <m:oMath>
        <m:sSub>
          <m:sSubPr>
            <m:ctrlPr>
              <w:rPr>
                <w:rFonts w:ascii="Cambria Math" w:hAnsi="Cambria Math"/>
              </w:rPr>
            </m:ctrlPr>
          </m:sSubPr>
          <m:e>
            <m:r>
              <m:rPr>
                <m:sty m:val="p"/>
              </m:rPr>
              <w:rPr>
                <w:rFonts w:ascii="Cambria Math" w:hAnsi="Cambria Math"/>
              </w:rPr>
              <m:t>E</m:t>
            </m:r>
            <m:ctrlPr>
              <w:rPr>
                <w:rFonts w:ascii="Cambria Math" w:hAnsi="Cambria Math"/>
              </w:rPr>
            </m:ctrlPr>
          </m:e>
          <m:sub>
            <m:r>
              <m:rPr>
                <m:nor/>
                <m:sty m:val="p"/>
              </m:rPr>
              <w:rPr>
                <w:rFonts w:ascii="Cambria Math" w:hAnsi="Cambria Math"/>
                <w:b w:val="0"/>
                <w:i w:val="0"/>
              </w:rPr>
              <m:t>old</m:t>
            </m:r>
            <m:ctrlPr>
              <w:rPr>
                <w:rFonts w:ascii="Cambria Math" w:hAnsi="Cambria Math"/>
              </w:rPr>
            </m:ctrlPr>
          </m:sub>
        </m:sSub>
      </m:oMath>
      <w:r>
        <w:rPr>
          <w:rFonts w:ascii="Arial" w:hAnsi="Arial" w:eastAsia="等线" w:cs="Arial"/>
        </w:rPr>
        <w:t>：传统教学模式学习者的平均评估得分</w:t>
      </w:r>
    </w:p>
    <w:p w14:paraId="68EBEF24">
      <w:pPr>
        <w:pBdr>
          <w:bottom w:val="single" w:color="DEE0E3" w:sz="2" w:space="0"/>
          <w:between w:val="single" w:color="DEE0E3" w:sz="2" w:space="0"/>
        </w:pBdr>
        <w:spacing w:before="120" w:after="120" w:line="288" w:lineRule="auto"/>
        <w:rPr>
          <w:rFonts w:hint="eastAsia"/>
        </w:rPr>
      </w:pPr>
    </w:p>
    <w:p w14:paraId="3E421A29">
      <w:pPr>
        <w:spacing w:before="320" w:after="120" w:line="288" w:lineRule="auto"/>
        <w:outlineLvl w:val="1"/>
        <w:rPr>
          <w:rFonts w:hint="eastAsia"/>
        </w:rPr>
      </w:pPr>
      <w:bookmarkStart w:id="25" w:name="heading_23"/>
      <w:r>
        <w:rPr>
          <w:rFonts w:ascii="Arial" w:hAnsi="Arial" w:eastAsia="等线" w:cs="Arial"/>
          <w:b/>
          <w:sz w:val="32"/>
        </w:rPr>
        <w:t>八、系统动态更新与迭代的数学模型</w:t>
      </w:r>
      <w:bookmarkEnd w:id="25"/>
    </w:p>
    <w:p w14:paraId="08F267D2">
      <w:pPr>
        <w:spacing w:before="300" w:after="120" w:line="288" w:lineRule="auto"/>
        <w:outlineLvl w:val="2"/>
        <w:rPr>
          <w:rFonts w:hint="eastAsia"/>
        </w:rPr>
      </w:pPr>
      <w:bookmarkStart w:id="26" w:name="heading_24"/>
      <w:r>
        <w:rPr>
          <w:rFonts w:ascii="Arial" w:hAnsi="Arial" w:eastAsia="等线" w:cs="Arial"/>
          <w:b/>
          <w:sz w:val="30"/>
        </w:rPr>
        <w:t>8.1 知识库更新算子</w:t>
      </w:r>
      <w:bookmarkEnd w:id="26"/>
    </w:p>
    <w:p w14:paraId="56859D5C">
      <w:pPr>
        <w:spacing w:before="120" w:after="120" w:line="288" w:lineRule="auto"/>
        <w:rPr>
          <w:rFonts w:hint="eastAsia"/>
        </w:rPr>
      </w:pPr>
      <w:r>
        <w:rPr>
          <w:rFonts w:ascii="Arial" w:hAnsi="Arial" w:eastAsia="等线" w:cs="Arial"/>
        </w:rPr>
        <w:t>定义知识库更新算子为：</w:t>
      </w:r>
    </w:p>
    <w:p w14:paraId="5EF2A37E">
      <w:pPr>
        <w:spacing w:before="120" w:after="120" w:line="288" w:lineRule="auto"/>
        <w:rPr>
          <w:rFonts w:hint="eastAsia"/>
        </w:rPr>
      </w:pPr>
      <m:oMathPara>
        <m:oMath>
          <m:sSub>
            <m:sSubPr>
              <m:ctrlPr>
                <w:rPr>
                  <w:rFonts w:ascii="Cambria Math" w:hAnsi="Cambria Math"/>
                </w:rPr>
              </m:ctrlPr>
            </m:sSubPr>
            <m:e>
              <m:r>
                <m:rPr>
                  <m:sty m:val="p"/>
                  <m:scr m:val="script"/>
                </m:rPr>
                <w:rPr>
                  <w:rFonts w:ascii="Cambria Math" w:hAnsi="Cambria Math"/>
                </w:rPr>
                <m:t>K</m:t>
              </m:r>
              <m:ctrlPr>
                <w:rPr>
                  <w:rFonts w:ascii="Cambria Math" w:hAnsi="Cambria Math"/>
                </w:rPr>
              </m:ctrlPr>
            </m:e>
            <m:sub>
              <m:r>
                <m:rPr>
                  <m:sty m:val="p"/>
                  <m:scr m:val="script"/>
                </m:rPr>
                <w:rPr>
                  <w:rFonts w:ascii="Cambria Math" w:hAnsi="Cambria Math"/>
                </w:rPr>
                <m:t>t</m:t>
              </m:r>
              <m:r>
                <m:rPr>
                  <m:sty m:val="p"/>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scr m:val="script"/>
                </m:rPr>
                <w:rPr>
                  <w:rFonts w:ascii="Cambria Math" w:hAnsi="Cambria Math"/>
                </w:rPr>
                <m:t>K</m:t>
              </m:r>
              <m:ctrlPr>
                <w:rPr>
                  <w:rFonts w:ascii="Cambria Math" w:hAnsi="Cambria Math"/>
                </w:rPr>
              </m:ctrlPr>
            </m:e>
            <m:sub>
              <m:r>
                <m:rPr>
                  <m:sty m:val="p"/>
                  <m:scr m:val="script"/>
                </m:rPr>
                <w:rPr>
                  <w:rFonts w:ascii="Cambria Math" w:hAnsi="Cambria Math"/>
                </w:rPr>
                <m:t>t</m:t>
              </m:r>
              <m:ctrlPr>
                <w:rPr>
                  <w:rFonts w:ascii="Cambria Math" w:hAnsi="Cambria Math"/>
                </w:rPr>
              </m:ctrlPr>
            </m:sub>
          </m:sSub>
          <m:r>
            <m:rPr>
              <m:sty m:val="p"/>
            </m:rPr>
            <w:rPr>
              <w:rFonts w:hint="eastAsia" w:ascii="Cambria Math" w:hAnsi="Cambria Math"/>
            </w:rPr>
            <m:t>⊕Δ</m:t>
          </m:r>
          <m:sSub>
            <m:sSubPr>
              <m:ctrlPr>
                <w:rPr>
                  <w:rFonts w:ascii="Cambria Math" w:hAnsi="Cambria Math"/>
                </w:rPr>
              </m:ctrlPr>
            </m:sSubPr>
            <m:e>
              <m:r>
                <m:rPr>
                  <m:sty m:val="p"/>
                  <m:scr m:val="script"/>
                </m:rPr>
                <w:rPr>
                  <w:rFonts w:ascii="Cambria Math" w:hAnsi="Cambria Math"/>
                </w:rPr>
                <m:t>K</m:t>
              </m:r>
              <m:ctrlPr>
                <w:rPr>
                  <w:rFonts w:ascii="Cambria Math" w:hAnsi="Cambria Math"/>
                </w:rPr>
              </m:ctrlPr>
            </m:e>
            <m:sub>
              <m:r>
                <m:rPr>
                  <m:sty m:val="p"/>
                  <m:scr m:val="script"/>
                </m:rPr>
                <w:rPr>
                  <w:rFonts w:ascii="Cambria Math" w:hAnsi="Cambria Math"/>
                </w:rPr>
                <m:t>t</m:t>
              </m:r>
              <m:ctrlPr>
                <w:rPr>
                  <w:rFonts w:ascii="Cambria Math" w:hAnsi="Cambria Math"/>
                </w:rPr>
              </m:ctrlPr>
            </m:sub>
          </m:sSub>
        </m:oMath>
      </m:oMathPara>
    </w:p>
    <w:p w14:paraId="1D770725">
      <w:pPr>
        <w:spacing w:before="120" w:after="120" w:line="288" w:lineRule="auto"/>
        <w:rPr>
          <w:rFonts w:hint="eastAsia"/>
        </w:rPr>
      </w:pPr>
      <w:r>
        <w:rPr>
          <w:rFonts w:ascii="Arial" w:hAnsi="Arial" w:eastAsia="等线" w:cs="Arial"/>
        </w:rPr>
        <w:t>其中：</w:t>
      </w:r>
    </w:p>
    <w:p w14:paraId="7A59DF45">
      <w:pPr>
        <w:numPr>
          <w:ilvl w:val="0"/>
          <w:numId w:val="101"/>
        </w:numPr>
        <w:spacing w:before="120" w:after="120" w:line="288" w:lineRule="auto"/>
        <w:rPr>
          <w:rFonts w:hint="eastAsia"/>
        </w:rPr>
      </w:pPr>
      <m:oMath>
        <m:sSub>
          <m:sSubPr>
            <m:ctrlPr>
              <w:rPr>
                <w:rFonts w:ascii="Cambria Math" w:hAnsi="Cambria Math"/>
              </w:rPr>
            </m:ctrlPr>
          </m:sSubPr>
          <m:e>
            <m:r>
              <m:rPr>
                <m:scr m:val="script"/>
              </m:rPr>
              <w:rPr>
                <w:rFonts w:ascii="Cambria Math" w:hAnsi="Cambria Math"/>
              </w:rPr>
              <m:t>K</m:t>
            </m:r>
            <m:ctrlPr>
              <w:rPr>
                <w:rFonts w:ascii="Cambria Math" w:hAnsi="Cambria Math"/>
              </w:rPr>
            </m:ctrlPr>
          </m:e>
          <m:sub>
            <m:r>
              <m:rPr/>
              <w:rPr>
                <w:rFonts w:ascii="Cambria Math" w:hAnsi="Cambria Math"/>
              </w:rPr>
              <m:t>t</m:t>
            </m:r>
            <m:ctrlPr>
              <w:rPr>
                <w:rFonts w:ascii="Cambria Math" w:hAnsi="Cambria Math"/>
              </w:rPr>
            </m:ctrlPr>
          </m:sub>
        </m:sSub>
      </m:oMath>
      <w:r>
        <w:rPr>
          <w:rFonts w:ascii="Arial" w:hAnsi="Arial" w:eastAsia="等线" w:cs="Arial"/>
        </w:rPr>
        <w:t>：时刻</w:t>
      </w:r>
      <m:oMath>
        <m:r>
          <m:rPr/>
          <w:rPr>
            <w:rFonts w:ascii="Cambria Math" w:hAnsi="Cambria Math"/>
          </w:rPr>
          <m:t>t</m:t>
        </m:r>
      </m:oMath>
      <w:r>
        <w:rPr>
          <w:rFonts w:ascii="Arial" w:hAnsi="Arial" w:eastAsia="等线" w:cs="Arial"/>
        </w:rPr>
        <w:t>的知识库</w:t>
      </w:r>
    </w:p>
    <w:p w14:paraId="64D7492F">
      <w:pPr>
        <w:numPr>
          <w:ilvl w:val="0"/>
          <w:numId w:val="102"/>
        </w:numPr>
        <w:spacing w:before="120" w:after="120" w:line="288" w:lineRule="auto"/>
        <w:rPr>
          <w:rFonts w:hint="eastAsia"/>
        </w:rPr>
      </w:pPr>
      <m:oMath>
        <m:r>
          <m:rPr/>
          <w:rPr>
            <w:rFonts w:ascii="Cambria Math" w:hAnsi="Cambria Math"/>
          </w:rPr>
          <m:t>Δ</m:t>
        </m:r>
        <m:sSub>
          <m:sSubPr>
            <m:ctrlPr>
              <w:rPr>
                <w:rFonts w:ascii="Cambria Math" w:hAnsi="Cambria Math"/>
              </w:rPr>
            </m:ctrlPr>
          </m:sSubPr>
          <m:e>
            <m:r>
              <m:rPr>
                <m:scr m:val="script"/>
              </m:rPr>
              <w:rPr>
                <w:rFonts w:ascii="Cambria Math" w:hAnsi="Cambria Math"/>
              </w:rPr>
              <m:t>K</m:t>
            </m:r>
            <m:ctrlPr>
              <w:rPr>
                <w:rFonts w:ascii="Cambria Math" w:hAnsi="Cambria Math"/>
              </w:rPr>
            </m:ctrlPr>
          </m:e>
          <m:sub>
            <m:r>
              <m:rPr/>
              <w:rPr>
                <w:rFonts w:ascii="Cambria Math" w:hAnsi="Cambria Math"/>
              </w:rPr>
              <m:t>t</m:t>
            </m:r>
            <m:ctrlPr>
              <w:rPr>
                <w:rFonts w:ascii="Cambria Math" w:hAnsi="Cambria Math"/>
              </w:rPr>
            </m:ctrlPr>
          </m:sub>
        </m:sSub>
      </m:oMath>
      <w:r>
        <w:rPr>
          <w:rFonts w:ascii="Arial" w:hAnsi="Arial" w:eastAsia="等线" w:cs="Arial"/>
        </w:rPr>
        <w:t>：时刻</w:t>
      </w:r>
      <m:oMath>
        <m:r>
          <m:rPr/>
          <w:rPr>
            <w:rFonts w:ascii="Cambria Math" w:hAnsi="Cambria Math"/>
          </w:rPr>
          <m:t>t</m:t>
        </m:r>
      </m:oMath>
      <w:r>
        <w:rPr>
          <w:rFonts w:ascii="Arial" w:hAnsi="Arial" w:eastAsia="等线" w:cs="Arial"/>
        </w:rPr>
        <w:t>到</w:t>
      </w:r>
      <m:oMath>
        <m:r>
          <m:rPr/>
          <w:rPr>
            <w:rFonts w:ascii="Cambria Math" w:hAnsi="Cambria Math"/>
          </w:rPr>
          <m:t>t+1</m:t>
        </m:r>
      </m:oMath>
      <w:r>
        <w:rPr>
          <w:rFonts w:ascii="Arial" w:hAnsi="Arial" w:eastAsia="等线" w:cs="Arial"/>
        </w:rPr>
        <w:t>的知识增量（新增内容、修正内容、删除内容）</w:t>
      </w:r>
    </w:p>
    <w:p w14:paraId="321F784D">
      <w:pPr>
        <w:numPr>
          <w:ilvl w:val="0"/>
          <w:numId w:val="103"/>
        </w:numPr>
        <w:spacing w:before="120" w:after="120" w:line="288" w:lineRule="auto"/>
        <w:rPr>
          <w:rFonts w:hint="eastAsia"/>
        </w:rPr>
      </w:pPr>
      <m:oMath>
        <m:r>
          <m:rPr/>
          <w:rPr>
            <w:rFonts w:ascii="Cambria Math" w:hAnsi="Cambria Math"/>
          </w:rPr>
          <m:t>⊕</m:t>
        </m:r>
      </m:oMath>
      <w:r>
        <w:rPr>
          <w:rFonts w:ascii="Arial" w:hAnsi="Arial" w:eastAsia="等线" w:cs="Arial"/>
        </w:rPr>
        <w:t>：知识合并算子（遵循"专家共识优先"原则）</w:t>
      </w:r>
    </w:p>
    <w:p w14:paraId="7C56EED9">
      <w:pPr>
        <w:spacing w:before="300" w:after="120" w:line="288" w:lineRule="auto"/>
        <w:outlineLvl w:val="2"/>
        <w:rPr>
          <w:rFonts w:hint="eastAsia"/>
        </w:rPr>
      </w:pPr>
      <w:bookmarkStart w:id="27" w:name="heading_25"/>
      <w:r>
        <w:rPr>
          <w:rFonts w:ascii="Arial" w:hAnsi="Arial" w:eastAsia="等线" w:cs="Arial"/>
          <w:b/>
          <w:sz w:val="30"/>
        </w:rPr>
        <w:t>8.2 智能体参数更新模型</w:t>
      </w:r>
      <w:bookmarkEnd w:id="27"/>
    </w:p>
    <w:p w14:paraId="2E15E29C">
      <w:pPr>
        <w:spacing w:before="120" w:after="120" w:line="288" w:lineRule="auto"/>
        <w:rPr>
          <w:rFonts w:hint="eastAsia"/>
        </w:rPr>
      </w:pPr>
      <w:r>
        <w:rPr>
          <w:rFonts w:ascii="Arial" w:hAnsi="Arial" w:eastAsia="等线" w:cs="Arial"/>
        </w:rPr>
        <w:t>采用随机梯度下降法更新智能体参数：</w:t>
      </w:r>
    </w:p>
    <w:p w14:paraId="18A3442E">
      <w:pPr>
        <w:spacing w:before="120" w:after="120" w:line="288" w:lineRule="auto"/>
        <w:rPr>
          <w:rFonts w:hint="eastAsia"/>
        </w:rPr>
      </w:pPr>
      <m:oMathPara>
        <m:oMath>
          <m:sSub>
            <m:sSubPr>
              <m:ctrlPr>
                <w:rPr>
                  <w:rFonts w:ascii="Cambria Math" w:hAnsi="Cambria Math"/>
                </w:rPr>
              </m:ctrlPr>
            </m:sSubPr>
            <m:e>
              <m:r>
                <m:rPr>
                  <m:sty m:val="p"/>
                </m:rPr>
                <w:rPr>
                  <w:rFonts w:ascii="Cambria Math" w:hAnsi="Cambria Math"/>
                </w:rPr>
                <m:t>θ</m:t>
              </m:r>
              <m:ctrlPr>
                <w:rPr>
                  <w:rFonts w:ascii="Cambria Math" w:hAnsi="Cambria Math"/>
                </w:rPr>
              </m:ctrlPr>
            </m:e>
            <m:sub>
              <m:r>
                <m:rPr>
                  <m:sty m:val="p"/>
                </m:rPr>
                <w:rPr>
                  <w:rFonts w:ascii="Cambria Math" w:hAnsi="Cambria Math"/>
                </w:rPr>
                <m:t>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θ</m:t>
              </m:r>
              <m:ctrlPr>
                <w:rPr>
                  <w:rFonts w:ascii="Cambria Math" w:hAnsi="Cambria Math"/>
                </w:rPr>
              </m:ctrlPr>
            </m:e>
            <m:sub>
              <m:r>
                <m:rPr>
                  <m:sty m:val="p"/>
                </m:rPr>
                <w:rPr>
                  <w:rFonts w:ascii="Cambria Math" w:hAnsi="Cambria Math"/>
                </w:rPr>
                <m:t>t</m:t>
              </m:r>
              <m:ctrlPr>
                <w:rPr>
                  <w:rFonts w:ascii="Cambria Math" w:hAnsi="Cambria Math"/>
                </w:rPr>
              </m:ctrlPr>
            </m:sub>
          </m:sSub>
          <m:r>
            <m:rPr>
              <m:sty m:val="p"/>
            </m:rPr>
            <w:rPr>
              <w:rFonts w:ascii="Cambria Math" w:hAnsi="Cambria Math"/>
            </w:rPr>
            <m:t>−η⋅∇L</m:t>
          </m:r>
          <m:d>
            <m:dPr>
              <m:ctrlPr>
                <w:rPr>
                  <w:rFonts w:ascii="Cambria Math" w:hAnsi="Cambria Math"/>
                </w:rPr>
              </m:ctrlPr>
            </m:dPr>
            <m:e>
              <m:sSub>
                <m:sSubPr>
                  <m:ctrlPr>
                    <w:rPr>
                      <w:rFonts w:ascii="Cambria Math" w:hAnsi="Cambria Math"/>
                    </w:rPr>
                  </m:ctrlPr>
                </m:sSubPr>
                <m:e>
                  <m:r>
                    <m:rPr>
                      <m:sty m:val="p"/>
                    </m:rPr>
                    <w:rPr>
                      <w:rFonts w:ascii="Cambria Math" w:hAnsi="Cambria Math"/>
                    </w:rPr>
                    <m:t>θ</m:t>
                  </m:r>
                  <m:ctrlPr>
                    <w:rPr>
                      <w:rFonts w:ascii="Cambria Math" w:hAnsi="Cambria Math"/>
                    </w:rPr>
                  </m:ctrlPr>
                </m:e>
                <m:sub>
                  <m:r>
                    <m:rPr>
                      <m:sty m:val="p"/>
                    </m:rPr>
                    <w:rPr>
                      <w:rFonts w:ascii="Cambria Math" w:hAnsi="Cambria Math"/>
                    </w:rPr>
                    <m:t>t</m:t>
                  </m:r>
                  <m:ctrlPr>
                    <w:rPr>
                      <w:rFonts w:ascii="Cambria Math" w:hAnsi="Cambria Math"/>
                    </w:rPr>
                  </m:ctrlPr>
                </m:sub>
              </m:sSub>
              <m:ctrlPr>
                <w:rPr>
                  <w:rFonts w:ascii="Cambria Math" w:hAnsi="Cambria Math"/>
                </w:rPr>
              </m:ctrlPr>
            </m:e>
          </m:d>
        </m:oMath>
      </m:oMathPara>
    </w:p>
    <w:p w14:paraId="4A7B5374">
      <w:pPr>
        <w:spacing w:before="120" w:after="120" w:line="288" w:lineRule="auto"/>
        <w:rPr>
          <w:rFonts w:hint="eastAsia"/>
        </w:rPr>
      </w:pPr>
      <w:r>
        <w:rPr>
          <w:rFonts w:ascii="Arial" w:hAnsi="Arial" w:eastAsia="等线" w:cs="Arial"/>
        </w:rPr>
        <w:t>其中：</w:t>
      </w:r>
    </w:p>
    <w:p w14:paraId="783D7290">
      <w:pPr>
        <w:numPr>
          <w:ilvl w:val="0"/>
          <w:numId w:val="104"/>
        </w:numPr>
        <w:spacing w:before="120" w:after="120" w:line="288" w:lineRule="auto"/>
        <w:rPr>
          <w:rFonts w:hint="eastAsia"/>
        </w:rPr>
      </w:pPr>
      <m:oMath>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t</m:t>
            </m:r>
            <m:ctrlPr>
              <w:rPr>
                <w:rFonts w:ascii="Cambria Math" w:hAnsi="Cambria Math"/>
              </w:rPr>
            </m:ctrlPr>
          </m:sub>
        </m:sSub>
      </m:oMath>
      <w:r>
        <w:rPr>
          <w:rFonts w:ascii="Arial" w:hAnsi="Arial" w:eastAsia="等线" w:cs="Arial"/>
        </w:rPr>
        <w:t>：时刻</w:t>
      </w:r>
      <m:oMath>
        <m:r>
          <m:rPr/>
          <w:rPr>
            <w:rFonts w:ascii="Cambria Math" w:hAnsi="Cambria Math"/>
          </w:rPr>
          <m:t>t</m:t>
        </m:r>
      </m:oMath>
      <w:r>
        <w:rPr>
          <w:rFonts w:ascii="Arial" w:hAnsi="Arial" w:eastAsia="等线" w:cs="Arial"/>
        </w:rPr>
        <w:t>的智能体参数向量</w:t>
      </w:r>
    </w:p>
    <w:p w14:paraId="6860EDF4">
      <w:pPr>
        <w:numPr>
          <w:ilvl w:val="0"/>
          <w:numId w:val="105"/>
        </w:numPr>
        <w:spacing w:before="120" w:after="120" w:line="288" w:lineRule="auto"/>
        <w:rPr>
          <w:rFonts w:hint="eastAsia"/>
        </w:rPr>
      </w:pPr>
      <m:oMath>
        <m:r>
          <m:rPr/>
          <w:rPr>
            <w:rFonts w:ascii="Cambria Math" w:hAnsi="Cambria Math"/>
          </w:rPr>
          <m:t>η&gt;0</m:t>
        </m:r>
      </m:oMath>
      <w:r>
        <w:rPr>
          <w:rFonts w:ascii="Arial" w:hAnsi="Arial" w:eastAsia="等线" w:cs="Arial"/>
        </w:rPr>
        <w:t>：学习率</w:t>
      </w:r>
    </w:p>
    <w:p w14:paraId="69959C5B">
      <w:pPr>
        <w:numPr>
          <w:ilvl w:val="0"/>
          <w:numId w:val="106"/>
        </w:numPr>
        <w:spacing w:before="120" w:after="120" w:line="288" w:lineRule="auto"/>
        <w:rPr>
          <w:rFonts w:hint="eastAsia"/>
        </w:rPr>
      </w:pPr>
      <m:oMath>
        <m:r>
          <m:rPr/>
          <w:rPr>
            <w:rFonts w:ascii="Cambria Math" w:hAnsi="Cambria Math"/>
          </w:rPr>
          <m:t>L</m:t>
        </m:r>
        <m:d>
          <m:dPr>
            <m:ctrlPr>
              <w:rPr>
                <w:rFonts w:ascii="Cambria Math" w:hAnsi="Cambria Math"/>
              </w:rPr>
            </m:ctrlPr>
          </m:dPr>
          <m:e>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t</m:t>
                </m:r>
                <m:ctrlPr>
                  <w:rPr>
                    <w:rFonts w:ascii="Cambria Math" w:hAnsi="Cambria Math"/>
                  </w:rPr>
                </m:ctrlPr>
              </m:sub>
            </m:sSub>
            <m:ctrlPr>
              <w:rPr>
                <w:rFonts w:ascii="Cambria Math" w:hAnsi="Cambria Math"/>
              </w:rPr>
            </m:ctrlPr>
          </m:e>
        </m:d>
      </m:oMath>
      <w:r>
        <w:rPr>
          <w:rFonts w:ascii="Arial" w:hAnsi="Arial" w:eastAsia="等线" w:cs="Arial"/>
        </w:rPr>
        <w:t>：损失函数（基于学习者错误数据的交叉熵损失）</w:t>
      </w:r>
    </w:p>
    <w:p w14:paraId="2B9C2C6C">
      <w:pPr>
        <w:spacing w:before="300" w:after="120" w:line="288" w:lineRule="auto"/>
        <w:outlineLvl w:val="2"/>
        <w:rPr>
          <w:rFonts w:hint="eastAsia"/>
        </w:rPr>
      </w:pPr>
      <w:bookmarkStart w:id="28" w:name="heading_26"/>
      <w:r>
        <w:rPr>
          <w:rFonts w:ascii="Arial" w:hAnsi="Arial" w:eastAsia="等线" w:cs="Arial"/>
          <w:b/>
          <w:sz w:val="30"/>
        </w:rPr>
        <w:t>8.3 系统迭代收敛条件</w:t>
      </w:r>
      <w:bookmarkEnd w:id="28"/>
    </w:p>
    <w:p w14:paraId="2160EB27">
      <w:pPr>
        <w:spacing w:before="120" w:after="120" w:line="288" w:lineRule="auto"/>
        <w:rPr>
          <w:rFonts w:hint="eastAsia"/>
        </w:rPr>
      </w:pPr>
      <w:r>
        <w:rPr>
          <w:rFonts w:ascii="Arial" w:hAnsi="Arial" w:eastAsia="等线" w:cs="Arial"/>
        </w:rPr>
        <w:t>系统迭代收敛当且仅当所有评估指标的变化量均小于收敛阈值：</w:t>
      </w:r>
    </w:p>
    <w:p w14:paraId="1E29E853">
      <w:pPr>
        <w:spacing w:before="120" w:after="120" w:line="288" w:lineRule="auto"/>
        <w:rPr>
          <w:rFonts w:hint="eastAsia"/>
        </w:rPr>
      </w:pPr>
      <m:oMathPara>
        <m:oMath>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ctrlPr>
                    <w:rPr>
                      <w:rFonts w:ascii="Cambria Math" w:hAnsi="Cambria Math"/>
                    </w:rPr>
                  </m:ctrlPr>
                </m:e>
                <m:lim>
                  <m:r>
                    <m:rPr>
                      <m:sty m:val="p"/>
                    </m:rPr>
                    <w:rPr>
                      <w:rFonts w:ascii="Cambria Math" w:hAnsi="Cambria Math"/>
                    </w:rPr>
                    <m:t>i=1,2,</m:t>
                  </m:r>
                  <m:r>
                    <m:rPr>
                      <m:sty m:val="p"/>
                    </m:rPr>
                    <w:rPr>
                      <w:rFonts w:hint="eastAsia" w:ascii="Cambria Math" w:hAnsi="Cambria Math"/>
                    </w:rPr>
                    <m:t>…</m:t>
                  </m:r>
                  <m:r>
                    <m:rPr>
                      <m:sty m:val="p"/>
                    </m:rPr>
                    <w:rPr>
                      <w:rFonts w:ascii="Cambria Math" w:hAnsi="Cambria Math"/>
                    </w:rPr>
                    <m:t>,5</m:t>
                  </m:r>
                  <m:ctrlPr>
                    <w:rPr>
                      <w:rFonts w:ascii="Cambria Math" w:hAnsi="Cambria Math"/>
                    </w:rPr>
                  </m:ctrlPr>
                </m:lim>
              </m:limLow>
              <m:ctrlPr>
                <w:rPr>
                  <w:rFonts w:ascii="Cambria Math" w:hAnsi="Cambria Math"/>
                </w:rPr>
              </m:ctrlPr>
            </m:fName>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E</m:t>
                      </m:r>
                      <m:ctrlPr>
                        <w:rPr>
                          <w:rFonts w:ascii="Cambria Math" w:hAnsi="Cambria Math"/>
                        </w:rPr>
                      </m:ctrlPr>
                    </m:e>
                    <m:sub>
                      <m:r>
                        <m:rPr>
                          <m:sty m:val="p"/>
                        </m:rPr>
                        <w:rPr>
                          <w:rFonts w:ascii="Cambria Math" w:hAnsi="Cambria Math"/>
                        </w:rPr>
                        <m:t>t+1</m:t>
                      </m:r>
                      <m:ctrlPr>
                        <w:rPr>
                          <w:rFonts w:ascii="Cambria Math" w:hAnsi="Cambria Math"/>
                        </w:rPr>
                      </m:ctrlPr>
                    </m:sub>
                  </m:sSub>
                  <m:d>
                    <m:dPr>
                      <m:ctrlPr>
                        <w:rPr>
                          <w:rFonts w:ascii="Cambria Math" w:hAnsi="Cambria Math"/>
                        </w:rPr>
                      </m:ctrlPr>
                    </m:dPr>
                    <m:e>
                      <m:r>
                        <m:rPr>
                          <m:sty m:val="p"/>
                        </m:rPr>
                        <w:rPr>
                          <w:rFonts w:ascii="Cambria Math" w:hAnsi="Cambria Math"/>
                        </w:rPr>
                        <m:t>i</m:t>
                      </m:r>
                      <m:ctrlPr>
                        <w:rPr>
                          <w:rFonts w:ascii="Cambria Math" w:hAnsi="Cambria Math"/>
                        </w:rPr>
                      </m:ctrlPr>
                    </m:e>
                  </m:d>
                  <m:r>
                    <m:rPr>
                      <m:sty m:val="p"/>
                    </m:rPr>
                    <w:rPr>
                      <w:rFonts w:ascii="Cambria Math" w:hAnsi="Cambria Math"/>
                    </w:rPr>
                    <m:t>−</m:t>
                  </m:r>
                  <m:sSub>
                    <m:sSubPr>
                      <m:ctrlPr>
                        <w:rPr>
                          <w:rFonts w:ascii="Cambria Math" w:hAnsi="Cambria Math"/>
                        </w:rPr>
                      </m:ctrlPr>
                    </m:sSubPr>
                    <m:e>
                      <m:r>
                        <m:rPr>
                          <m:sty m:val="p"/>
                        </m:rPr>
                        <w:rPr>
                          <w:rFonts w:ascii="Cambria Math" w:hAnsi="Cambria Math"/>
                        </w:rPr>
                        <m:t>E</m:t>
                      </m:r>
                      <m:ctrlPr>
                        <w:rPr>
                          <w:rFonts w:ascii="Cambria Math" w:hAnsi="Cambria Math"/>
                        </w:rPr>
                      </m:ctrlPr>
                    </m:e>
                    <m:sub>
                      <m:r>
                        <m:rPr>
                          <m:sty m:val="p"/>
                        </m:rPr>
                        <w:rPr>
                          <w:rFonts w:ascii="Cambria Math" w:hAnsi="Cambria Math"/>
                        </w:rPr>
                        <m:t>t</m:t>
                      </m:r>
                      <m:ctrlPr>
                        <w:rPr>
                          <w:rFonts w:ascii="Cambria Math" w:hAnsi="Cambria Math"/>
                        </w:rPr>
                      </m:ctrlPr>
                    </m:sub>
                  </m:sSub>
                  <m:d>
                    <m:dPr>
                      <m:ctrlPr>
                        <w:rPr>
                          <w:rFonts w:ascii="Cambria Math" w:hAnsi="Cambria Math"/>
                        </w:rPr>
                      </m:ctrlPr>
                    </m:dPr>
                    <m:e>
                      <m:r>
                        <m:rPr>
                          <m:sty m:val="p"/>
                        </m:rPr>
                        <w:rPr>
                          <w:rFonts w:ascii="Cambria Math" w:hAnsi="Cambria Math"/>
                        </w:rPr>
                        <m:t>i</m:t>
                      </m:r>
                      <m:ctrlPr>
                        <w:rPr>
                          <w:rFonts w:ascii="Cambria Math" w:hAnsi="Cambria Math"/>
                        </w:rPr>
                      </m:ctrlPr>
                    </m:e>
                  </m:d>
                  <m:ctrlPr>
                    <w:rPr>
                      <w:rFonts w:ascii="Cambria Math" w:hAnsi="Cambria Math"/>
                    </w:rPr>
                  </m:ctrlPr>
                </m:e>
              </m:d>
              <m:ctrlPr>
                <w:rPr>
                  <w:rFonts w:ascii="Cambria Math" w:hAnsi="Cambria Math"/>
                  <w:i/>
                </w:rPr>
              </m:ctrlPr>
            </m:e>
          </m:func>
          <m:r>
            <m:rPr>
              <m:sty m:val="p"/>
            </m:rPr>
            <w:rPr>
              <w:rFonts w:ascii="Cambria Math" w:hAnsi="Cambria Math"/>
            </w:rPr>
            <m:t>&lt;ϵ</m:t>
          </m:r>
        </m:oMath>
      </m:oMathPara>
    </w:p>
    <w:p w14:paraId="48C2719F">
      <w:pPr>
        <w:spacing w:before="120" w:after="120" w:line="288" w:lineRule="auto"/>
        <w:rPr>
          <w:rFonts w:hint="eastAsia"/>
        </w:rPr>
      </w:pPr>
      <w:r>
        <w:rPr>
          <w:rFonts w:ascii="Arial" w:hAnsi="Arial" w:eastAsia="等线" w:cs="Arial"/>
        </w:rPr>
        <w:t>其中：</w:t>
      </w:r>
    </w:p>
    <w:p w14:paraId="668DC6D0">
      <w:pPr>
        <w:numPr>
          <w:ilvl w:val="0"/>
          <w:numId w:val="107"/>
        </w:numPr>
        <w:spacing w:before="120" w:after="120" w:line="288" w:lineRule="auto"/>
        <w:rPr>
          <w:rFonts w:hint="eastAsia"/>
        </w:rPr>
      </w:pPr>
      <m:oMath>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t</m:t>
            </m:r>
            <m:ctrlPr>
              <w:rPr>
                <w:rFonts w:ascii="Cambria Math" w:hAnsi="Cambria Math"/>
              </w:rPr>
            </m:ctrlPr>
          </m:sub>
        </m:sSub>
        <m:d>
          <m:dPr>
            <m:ctrlPr>
              <w:rPr>
                <w:rFonts w:ascii="Cambria Math" w:hAnsi="Cambria Math"/>
              </w:rPr>
            </m:ctrlPr>
          </m:dPr>
          <m:e>
            <m:r>
              <m:rPr/>
              <w:rPr>
                <w:rFonts w:ascii="Cambria Math" w:hAnsi="Cambria Math"/>
              </w:rPr>
              <m:t>i</m:t>
            </m:r>
            <m:ctrlPr>
              <w:rPr>
                <w:rFonts w:ascii="Cambria Math" w:hAnsi="Cambria Math"/>
              </w:rPr>
            </m:ctrlPr>
          </m:e>
        </m:d>
      </m:oMath>
      <w:r>
        <w:rPr>
          <w:rFonts w:ascii="Arial" w:hAnsi="Arial" w:eastAsia="等线" w:cs="Arial"/>
        </w:rPr>
        <w:t>：第</w:t>
      </w:r>
      <m:oMath>
        <m:r>
          <m:rPr/>
          <w:rPr>
            <w:rFonts w:ascii="Cambria Math" w:hAnsi="Cambria Math"/>
          </w:rPr>
          <m:t>i</m:t>
        </m:r>
      </m:oMath>
      <w:r>
        <w:rPr>
          <w:rFonts w:ascii="Arial" w:hAnsi="Arial" w:eastAsia="等线" w:cs="Arial"/>
        </w:rPr>
        <w:t>个评估指标在时刻</w:t>
      </w:r>
      <m:oMath>
        <m:r>
          <m:rPr/>
          <w:rPr>
            <w:rFonts w:ascii="Cambria Math" w:hAnsi="Cambria Math"/>
          </w:rPr>
          <m:t>t</m:t>
        </m:r>
      </m:oMath>
      <w:r>
        <w:rPr>
          <w:rFonts w:ascii="Arial" w:hAnsi="Arial" w:eastAsia="等线" w:cs="Arial"/>
        </w:rPr>
        <w:t>的平均值</w:t>
      </w:r>
    </w:p>
    <w:p w14:paraId="68110289">
      <w:pPr>
        <w:numPr>
          <w:ilvl w:val="0"/>
          <w:numId w:val="108"/>
        </w:numPr>
        <w:spacing w:before="120" w:after="120" w:line="288" w:lineRule="auto"/>
        <w:rPr>
          <w:rFonts w:hint="eastAsia"/>
        </w:rPr>
      </w:pPr>
      <m:oMath>
        <m:r>
          <m:rPr/>
          <w:rPr>
            <w:rFonts w:ascii="Cambria Math" w:hAnsi="Cambria Math"/>
          </w:rPr>
          <m:t>ϵ&gt;0</m:t>
        </m:r>
      </m:oMath>
      <w:r>
        <w:rPr>
          <w:rFonts w:ascii="Arial" w:hAnsi="Arial" w:eastAsia="等线" w:cs="Arial"/>
        </w:rPr>
        <w:t>：收敛阈值（通常取</w:t>
      </w:r>
      <m:oMath>
        <m:r>
          <m:rPr/>
          <w:rPr>
            <w:rFonts w:ascii="Cambria Math" w:hAnsi="Cambria Math"/>
          </w:rPr>
          <m:t>ϵ=0.5</m:t>
        </m:r>
      </m:oMath>
      <w:r>
        <w:rPr>
          <w:rFonts w:ascii="Arial" w:hAnsi="Arial" w:eastAsia="等线" w:cs="Arial"/>
        </w:rPr>
        <w:t>）</w:t>
      </w:r>
    </w:p>
    <w:p w14:paraId="6F9B2DF7">
      <w:pPr>
        <w:pBdr>
          <w:bottom w:val="single" w:color="DEE0E3" w:sz="2" w:space="0"/>
          <w:between w:val="single" w:color="DEE0E3" w:sz="2" w:space="0"/>
        </w:pBdr>
        <w:spacing w:before="120" w:after="120" w:line="288" w:lineRule="auto"/>
        <w:rPr>
          <w:rFonts w:hint="eastAsia"/>
        </w:rPr>
      </w:pPr>
    </w:p>
    <w:p w14:paraId="2F3F41A9">
      <w:pPr>
        <w:spacing w:before="320" w:after="120" w:line="288" w:lineRule="auto"/>
        <w:outlineLvl w:val="1"/>
        <w:rPr>
          <w:rFonts w:hint="eastAsia"/>
        </w:rPr>
      </w:pPr>
      <w:bookmarkStart w:id="29" w:name="heading_27"/>
      <w:r>
        <w:rPr>
          <w:rFonts w:ascii="Arial" w:hAnsi="Arial" w:eastAsia="等线" w:cs="Arial"/>
          <w:b/>
          <w:sz w:val="32"/>
        </w:rPr>
        <w:t>九、模型验证方法</w:t>
      </w:r>
      <w:bookmarkEnd w:id="29"/>
    </w:p>
    <w:p w14:paraId="28C6BDA6">
      <w:pPr>
        <w:spacing w:before="300" w:after="120" w:line="288" w:lineRule="auto"/>
        <w:outlineLvl w:val="2"/>
        <w:rPr>
          <w:rFonts w:hint="eastAsia"/>
        </w:rPr>
      </w:pPr>
      <w:bookmarkStart w:id="30" w:name="heading_28"/>
      <w:r>
        <w:rPr>
          <w:rFonts w:ascii="Arial" w:hAnsi="Arial" w:eastAsia="等线" w:cs="Arial"/>
          <w:b/>
          <w:sz w:val="30"/>
        </w:rPr>
        <w:t>9.1 实验设计</w:t>
      </w:r>
      <w:bookmarkEnd w:id="30"/>
    </w:p>
    <w:p w14:paraId="6B664731">
      <w:pPr>
        <w:spacing w:before="120" w:after="120" w:line="288" w:lineRule="auto"/>
        <w:rPr>
          <w:rFonts w:hint="eastAsia"/>
        </w:rPr>
      </w:pPr>
      <w:r>
        <w:rPr>
          <w:rFonts w:ascii="Arial" w:hAnsi="Arial" w:eastAsia="等线" w:cs="Arial"/>
        </w:rPr>
        <w:t>采用随机对照实验设计，验证系统的学习效果：</w:t>
      </w:r>
    </w:p>
    <w:p w14:paraId="4DC6245A">
      <w:pPr>
        <w:numPr>
          <w:ilvl w:val="0"/>
          <w:numId w:val="109"/>
        </w:numPr>
        <w:spacing w:before="120" w:after="120" w:line="288" w:lineRule="auto"/>
        <w:rPr>
          <w:rFonts w:hint="eastAsia"/>
        </w:rPr>
      </w:pPr>
      <w:r>
        <w:rPr>
          <w:rFonts w:ascii="Arial" w:hAnsi="Arial" w:eastAsia="等线" w:cs="Arial"/>
          <w:b/>
        </w:rPr>
        <w:t>被试选取</w:t>
      </w:r>
      <w:r>
        <w:rPr>
          <w:rFonts w:ascii="Arial" w:hAnsi="Arial" w:eastAsia="等线" w:cs="Arial"/>
        </w:rPr>
        <w:t>：选取某大学英语母语HSK4级留学生60人，随机分为实验组和对照组，每组30人。两组在年龄、性别、中文水平、文化背景等方面无显著差异（</w:t>
      </w:r>
      <m:oMath>
        <m:r>
          <m:rPr/>
          <w:rPr>
            <w:rFonts w:ascii="Cambria Math" w:hAnsi="Cambria Math"/>
          </w:rPr>
          <m:t>p&gt;0.05</m:t>
        </m:r>
      </m:oMath>
      <w:r>
        <w:rPr>
          <w:rFonts w:ascii="Arial" w:hAnsi="Arial" w:eastAsia="等线" w:cs="Arial"/>
        </w:rPr>
        <w:t>）。</w:t>
      </w:r>
    </w:p>
    <w:p w14:paraId="456D6CC8">
      <w:pPr>
        <w:numPr>
          <w:ilvl w:val="0"/>
          <w:numId w:val="110"/>
        </w:numPr>
        <w:spacing w:before="120" w:after="120" w:line="288" w:lineRule="auto"/>
        <w:rPr>
          <w:rFonts w:hint="eastAsia"/>
        </w:rPr>
      </w:pPr>
      <w:r>
        <w:rPr>
          <w:rFonts w:ascii="Arial" w:hAnsi="Arial" w:eastAsia="等线" w:cs="Arial"/>
          <w:b/>
        </w:rPr>
        <w:t>实验处理</w:t>
      </w:r>
      <w:r>
        <w:rPr>
          <w:rFonts w:ascii="Arial" w:hAnsi="Arial" w:eastAsia="等线" w:cs="Arial"/>
        </w:rPr>
        <w:t>：</w:t>
      </w:r>
    </w:p>
    <w:p w14:paraId="11F31791">
      <w:pPr>
        <w:numPr>
          <w:ilvl w:val="0"/>
          <w:numId w:val="111"/>
        </w:numPr>
        <w:spacing w:before="120" w:after="120" w:line="288" w:lineRule="auto"/>
        <w:ind w:left="453"/>
        <w:rPr>
          <w:rFonts w:hint="eastAsia"/>
        </w:rPr>
      </w:pPr>
      <w:r>
        <w:rPr>
          <w:rFonts w:ascii="Arial" w:hAnsi="Arial" w:eastAsia="等线" w:cs="Arial"/>
        </w:rPr>
        <w:t>实验组：使用本系统学习"日常社交"和"餐饮文化"两个模块，共8周，每周4课时。</w:t>
      </w:r>
    </w:p>
    <w:p w14:paraId="35DBC029">
      <w:pPr>
        <w:numPr>
          <w:ilvl w:val="0"/>
          <w:numId w:val="112"/>
        </w:numPr>
        <w:spacing w:before="120" w:after="120" w:line="288" w:lineRule="auto"/>
        <w:ind w:left="453"/>
        <w:rPr>
          <w:rFonts w:hint="eastAsia"/>
        </w:rPr>
      </w:pPr>
      <w:r>
        <w:rPr>
          <w:rFonts w:ascii="Arial" w:hAnsi="Arial" w:eastAsia="等线" w:cs="Arial"/>
        </w:rPr>
        <w:t>对照组：使用传统教材《新实用汉语课本》学习相同内容，教学时长与实验组相同。</w:t>
      </w:r>
    </w:p>
    <w:p w14:paraId="4A67BE5C">
      <w:pPr>
        <w:numPr>
          <w:ilvl w:val="0"/>
          <w:numId w:val="113"/>
        </w:numPr>
        <w:spacing w:before="120" w:after="120" w:line="288" w:lineRule="auto"/>
        <w:rPr>
          <w:rFonts w:hint="eastAsia"/>
        </w:rPr>
      </w:pPr>
      <w:r>
        <w:rPr>
          <w:rFonts w:ascii="Arial" w:hAnsi="Arial" w:eastAsia="等线" w:cs="Arial"/>
          <w:b/>
        </w:rPr>
        <w:t>测试安排</w:t>
      </w:r>
      <w:r>
        <w:rPr>
          <w:rFonts w:ascii="Arial" w:hAnsi="Arial" w:eastAsia="等线" w:cs="Arial"/>
        </w:rPr>
        <w:t>：</w:t>
      </w:r>
    </w:p>
    <w:p w14:paraId="08FEA49E">
      <w:pPr>
        <w:numPr>
          <w:ilvl w:val="0"/>
          <w:numId w:val="114"/>
        </w:numPr>
        <w:spacing w:before="120" w:after="120" w:line="288" w:lineRule="auto"/>
        <w:ind w:left="453"/>
        <w:rPr>
          <w:rFonts w:hint="eastAsia"/>
        </w:rPr>
      </w:pPr>
      <w:r>
        <w:rPr>
          <w:rFonts w:ascii="Arial" w:hAnsi="Arial" w:eastAsia="等线" w:cs="Arial"/>
        </w:rPr>
        <w:t>前测：实验开始前进行语言能力测试和跨文化交际能力测试。</w:t>
      </w:r>
    </w:p>
    <w:p w14:paraId="2BFE0908">
      <w:pPr>
        <w:numPr>
          <w:ilvl w:val="0"/>
          <w:numId w:val="115"/>
        </w:numPr>
        <w:spacing w:before="120" w:after="120" w:line="288" w:lineRule="auto"/>
        <w:ind w:left="453"/>
        <w:rPr>
          <w:rFonts w:hint="eastAsia"/>
        </w:rPr>
      </w:pPr>
      <w:r>
        <w:rPr>
          <w:rFonts w:ascii="Arial" w:hAnsi="Arial" w:eastAsia="等线" w:cs="Arial"/>
        </w:rPr>
        <w:t>后测：实验结束后进行相同内容的测试，并增加学习满意度问卷调查。</w:t>
      </w:r>
    </w:p>
    <w:p w14:paraId="4BAD4442">
      <w:pPr>
        <w:spacing w:before="300" w:after="120" w:line="288" w:lineRule="auto"/>
        <w:outlineLvl w:val="2"/>
        <w:rPr>
          <w:rFonts w:hint="eastAsia"/>
        </w:rPr>
      </w:pPr>
      <w:bookmarkStart w:id="31" w:name="heading_29"/>
      <w:r>
        <w:rPr>
          <w:rFonts w:ascii="Arial" w:hAnsi="Arial" w:eastAsia="等线" w:cs="Arial"/>
          <w:b/>
          <w:sz w:val="30"/>
        </w:rPr>
        <w:t>9.2 评估指标</w:t>
      </w:r>
      <w:bookmarkEnd w:id="31"/>
    </w:p>
    <w:p w14:paraId="51207556">
      <w:pPr>
        <w:numPr>
          <w:ilvl w:val="0"/>
          <w:numId w:val="116"/>
        </w:numPr>
        <w:spacing w:before="120" w:after="120" w:line="288" w:lineRule="auto"/>
        <w:rPr>
          <w:rFonts w:hint="eastAsia"/>
        </w:rPr>
      </w:pPr>
      <w:r>
        <w:rPr>
          <w:rFonts w:ascii="Arial" w:hAnsi="Arial" w:eastAsia="等线" w:cs="Arial"/>
          <w:b/>
        </w:rPr>
        <w:t>客观指标</w:t>
      </w:r>
      <w:r>
        <w:rPr>
          <w:rFonts w:ascii="Arial" w:hAnsi="Arial" w:eastAsia="等线" w:cs="Arial"/>
        </w:rPr>
        <w:t>：语言准确性得分、文化理解度得分、语用得体性得分、跨文化语用失误率。</w:t>
      </w:r>
    </w:p>
    <w:p w14:paraId="65424A84">
      <w:pPr>
        <w:numPr>
          <w:ilvl w:val="0"/>
          <w:numId w:val="117"/>
        </w:numPr>
        <w:spacing w:before="120" w:after="120" w:line="288" w:lineRule="auto"/>
        <w:rPr>
          <w:rFonts w:hint="eastAsia"/>
        </w:rPr>
      </w:pPr>
      <w:r>
        <w:rPr>
          <w:rFonts w:ascii="Arial" w:hAnsi="Arial" w:eastAsia="等线" w:cs="Arial"/>
          <w:b/>
        </w:rPr>
        <w:t>主观指标</w:t>
      </w:r>
      <w:r>
        <w:rPr>
          <w:rFonts w:ascii="Arial" w:hAnsi="Arial" w:eastAsia="等线" w:cs="Arial"/>
        </w:rPr>
        <w:t>：学习满意度、文化焦虑度变化、跨文化交际意愿。</w:t>
      </w:r>
    </w:p>
    <w:p w14:paraId="3B31A7D5">
      <w:pPr>
        <w:spacing w:before="300" w:after="120" w:line="288" w:lineRule="auto"/>
        <w:outlineLvl w:val="2"/>
        <w:rPr>
          <w:rFonts w:hint="eastAsia"/>
        </w:rPr>
      </w:pPr>
      <w:bookmarkStart w:id="32" w:name="heading_30"/>
      <w:r>
        <w:rPr>
          <w:rFonts w:ascii="Arial" w:hAnsi="Arial" w:eastAsia="等线" w:cs="Arial"/>
          <w:b/>
          <w:sz w:val="30"/>
        </w:rPr>
        <w:t>9.3 统计分析方法</w:t>
      </w:r>
      <w:bookmarkEnd w:id="32"/>
    </w:p>
    <w:p w14:paraId="7B007635">
      <w:pPr>
        <w:numPr>
          <w:ilvl w:val="0"/>
          <w:numId w:val="118"/>
        </w:numPr>
        <w:spacing w:before="120" w:after="120" w:line="288" w:lineRule="auto"/>
        <w:rPr>
          <w:rFonts w:hint="eastAsia"/>
        </w:rPr>
      </w:pPr>
      <w:r>
        <w:rPr>
          <w:rFonts w:ascii="Arial" w:hAnsi="Arial" w:eastAsia="等线" w:cs="Arial"/>
        </w:rPr>
        <w:t>使用独立样本</w:t>
      </w:r>
      <m:oMath>
        <m:r>
          <m:rPr/>
          <w:rPr>
            <w:rFonts w:ascii="Cambria Math" w:hAnsi="Cambria Math"/>
          </w:rPr>
          <m:t>t</m:t>
        </m:r>
      </m:oMath>
      <w:r>
        <w:rPr>
          <w:rFonts w:ascii="Arial" w:hAnsi="Arial" w:eastAsia="等线" w:cs="Arial"/>
        </w:rPr>
        <w:t>检验比较实验组和对照组的前测得分，确保两组基线一致。</w:t>
      </w:r>
    </w:p>
    <w:p w14:paraId="5BC3DBAB">
      <w:pPr>
        <w:numPr>
          <w:ilvl w:val="0"/>
          <w:numId w:val="119"/>
        </w:numPr>
        <w:spacing w:before="120" w:after="120" w:line="288" w:lineRule="auto"/>
        <w:rPr>
          <w:rFonts w:hint="eastAsia"/>
        </w:rPr>
      </w:pPr>
      <w:r>
        <w:rPr>
          <w:rFonts w:ascii="Arial" w:hAnsi="Arial" w:eastAsia="等线" w:cs="Arial"/>
        </w:rPr>
        <w:t>使用配对样本</w:t>
      </w:r>
      <m:oMath>
        <m:r>
          <m:rPr/>
          <w:rPr>
            <w:rFonts w:ascii="Cambria Math" w:hAnsi="Cambria Math"/>
          </w:rPr>
          <m:t>t</m:t>
        </m:r>
      </m:oMath>
      <w:r>
        <w:rPr>
          <w:rFonts w:ascii="Arial" w:hAnsi="Arial" w:eastAsia="等线" w:cs="Arial"/>
        </w:rPr>
        <w:t>检验比较组内前后测得分，评估学习效果。</w:t>
      </w:r>
    </w:p>
    <w:p w14:paraId="03CF1840">
      <w:pPr>
        <w:numPr>
          <w:ilvl w:val="0"/>
          <w:numId w:val="120"/>
        </w:numPr>
        <w:spacing w:before="120" w:after="120" w:line="288" w:lineRule="auto"/>
        <w:rPr>
          <w:rFonts w:hint="eastAsia"/>
        </w:rPr>
      </w:pPr>
      <w:r>
        <w:rPr>
          <w:rFonts w:ascii="Arial" w:hAnsi="Arial" w:eastAsia="等线" w:cs="Arial"/>
        </w:rPr>
        <w:t>使用独立样本</w:t>
      </w:r>
      <m:oMath>
        <m:r>
          <m:rPr/>
          <w:rPr>
            <w:rFonts w:ascii="Cambria Math" w:hAnsi="Cambria Math"/>
          </w:rPr>
          <m:t>t</m:t>
        </m:r>
      </m:oMath>
      <w:r>
        <w:rPr>
          <w:rFonts w:ascii="Arial" w:hAnsi="Arial" w:eastAsia="等线" w:cs="Arial"/>
        </w:rPr>
        <w:t>检验比较实验组和对照组的后测得分，评估系统的优势。</w:t>
      </w:r>
    </w:p>
    <w:p w14:paraId="3AE1FCA8">
      <w:pPr>
        <w:numPr>
          <w:ilvl w:val="0"/>
          <w:numId w:val="121"/>
        </w:numPr>
        <w:spacing w:before="120" w:after="120" w:line="288" w:lineRule="auto"/>
        <w:rPr>
          <w:rFonts w:hint="eastAsia"/>
        </w:rPr>
      </w:pPr>
      <w:r>
        <w:rPr>
          <w:rFonts w:ascii="Arial" w:hAnsi="Arial" w:eastAsia="等线" w:cs="Arial"/>
        </w:rPr>
        <w:t>使用Pearson相关分析评估文化焦虑度与学习效果的相关性。</w:t>
      </w:r>
    </w:p>
    <w:p w14:paraId="0AA695B9">
      <w:pPr>
        <w:spacing w:before="300" w:after="120" w:line="288" w:lineRule="auto"/>
        <w:outlineLvl w:val="2"/>
        <w:rPr>
          <w:rFonts w:hint="eastAsia"/>
        </w:rPr>
      </w:pPr>
      <w:bookmarkStart w:id="33" w:name="heading_31"/>
      <w:r>
        <w:rPr>
          <w:rFonts w:ascii="Arial" w:hAnsi="Arial" w:eastAsia="等线" w:cs="Arial"/>
          <w:b/>
          <w:sz w:val="30"/>
        </w:rPr>
        <w:t>9.4 模型参数校准方法</w:t>
      </w:r>
      <w:bookmarkEnd w:id="33"/>
    </w:p>
    <w:p w14:paraId="33CA81C5">
      <w:pPr>
        <w:numPr>
          <w:ilvl w:val="0"/>
          <w:numId w:val="122"/>
        </w:numPr>
        <w:spacing w:before="120" w:after="120" w:line="288" w:lineRule="auto"/>
        <w:rPr>
          <w:rFonts w:hint="eastAsia"/>
        </w:rPr>
      </w:pPr>
      <w:r>
        <w:rPr>
          <w:rFonts w:ascii="Arial" w:hAnsi="Arial" w:eastAsia="等线" w:cs="Arial"/>
          <w:b/>
        </w:rPr>
        <w:t>文化焦虑度模型</w:t>
      </w:r>
      <w:r>
        <w:rPr>
          <w:rFonts w:ascii="Arial" w:hAnsi="Arial" w:eastAsia="等线" w:cs="Arial"/>
        </w:rPr>
        <w:t>：通过因子分析对实验数据进行分析，重新计算各维度权重。</w:t>
      </w:r>
    </w:p>
    <w:p w14:paraId="7AE138CE">
      <w:pPr>
        <w:numPr>
          <w:ilvl w:val="0"/>
          <w:numId w:val="123"/>
        </w:numPr>
        <w:spacing w:before="120" w:after="120" w:line="288" w:lineRule="auto"/>
        <w:rPr>
          <w:rFonts w:hint="eastAsia"/>
        </w:rPr>
      </w:pPr>
      <w:r>
        <w:rPr>
          <w:rFonts w:ascii="Arial" w:hAnsi="Arial" w:eastAsia="等线" w:cs="Arial"/>
          <w:b/>
        </w:rPr>
        <w:t>跨文化匹配算法</w:t>
      </w:r>
      <w:r>
        <w:rPr>
          <w:rFonts w:ascii="Arial" w:hAnsi="Arial" w:eastAsia="等线" w:cs="Arial"/>
        </w:rPr>
        <w:t>：通过专家打分法确定</w:t>
      </w:r>
      <m:oMath>
        <m:r>
          <m:rPr/>
          <w:rPr>
            <w:rFonts w:ascii="Cambria Math" w:hAnsi="Cambria Math"/>
          </w:rPr>
          <m:t>α,β,γ</m:t>
        </m:r>
      </m:oMath>
      <w:r>
        <w:rPr>
          <w:rFonts w:ascii="Arial" w:hAnsi="Arial" w:eastAsia="等线" w:cs="Arial"/>
        </w:rPr>
        <w:t>的最优值。</w:t>
      </w:r>
    </w:p>
    <w:p w14:paraId="2D4D39AA">
      <w:pPr>
        <w:numPr>
          <w:ilvl w:val="0"/>
          <w:numId w:val="124"/>
        </w:numPr>
        <w:spacing w:before="120" w:after="120" w:line="288" w:lineRule="auto"/>
        <w:rPr>
          <w:rFonts w:hint="eastAsia"/>
        </w:rPr>
      </w:pPr>
      <w:r>
        <w:rPr>
          <w:rFonts w:ascii="Arial" w:hAnsi="Arial" w:eastAsia="等线" w:cs="Arial"/>
          <w:b/>
        </w:rPr>
        <w:t>偏见检测模型</w:t>
      </w:r>
      <w:r>
        <w:rPr>
          <w:rFonts w:ascii="Arial" w:hAnsi="Arial" w:eastAsia="等线" w:cs="Arial"/>
        </w:rPr>
        <w:t>：通过ROC曲线分析确定最优阈值</w:t>
      </w:r>
      <m:oMath>
        <m:r>
          <m:rPr/>
          <w:rPr>
            <w:rFonts w:ascii="Cambria Math" w:hAnsi="Cambria Math"/>
          </w:rPr>
          <m:t>θ</m:t>
        </m:r>
      </m:oMath>
      <w:r>
        <w:rPr>
          <w:rFonts w:ascii="Arial" w:hAnsi="Arial" w:eastAsia="等线" w:cs="Arial"/>
        </w:rPr>
        <w:t>。</w:t>
      </w:r>
    </w:p>
    <w:p w14:paraId="06A9E7EF">
      <w:pPr>
        <w:pBdr>
          <w:bottom w:val="single" w:color="DEE0E3" w:sz="2" w:space="0"/>
          <w:between w:val="single" w:color="DEE0E3" w:sz="2" w:space="0"/>
        </w:pBdr>
        <w:spacing w:before="120" w:after="120" w:line="288" w:lineRule="auto"/>
        <w:rPr>
          <w:rFonts w:hint="eastAsia"/>
        </w:rPr>
      </w:pPr>
    </w:p>
    <w:p w14:paraId="3F335FA4">
      <w:pPr>
        <w:spacing w:before="320" w:after="120" w:line="288" w:lineRule="auto"/>
        <w:outlineLvl w:val="1"/>
        <w:rPr>
          <w:rFonts w:hint="eastAsia"/>
        </w:rPr>
      </w:pPr>
      <w:bookmarkStart w:id="34" w:name="heading_32"/>
      <w:r>
        <w:rPr>
          <w:rFonts w:ascii="Arial" w:hAnsi="Arial" w:eastAsia="等线" w:cs="Arial"/>
          <w:b/>
          <w:sz w:val="32"/>
        </w:rPr>
        <w:t>十、结论</w:t>
      </w:r>
      <w:bookmarkEnd w:id="34"/>
    </w:p>
    <w:p w14:paraId="30E8E9AD">
      <w:pPr>
        <w:spacing w:before="120" w:after="120" w:line="288" w:lineRule="auto"/>
        <w:rPr>
          <w:rFonts w:hint="eastAsia"/>
        </w:rPr>
      </w:pPr>
      <w:r>
        <w:rPr>
          <w:rFonts w:ascii="Arial" w:hAnsi="Arial" w:eastAsia="等线" w:cs="Arial"/>
        </w:rPr>
        <w:t>本文构建的母语驱动的跨文化对比式中文学习系统形式化模型，严格遵循"文化服务于语言学习，语言承载文化内涵"的核心原则，实现了从知识表示、学习者建模、文化处理、多智能体协同到学习评估的全流程数学化描述。通过本文提出的实验验证方法，可以系统地评估系统的学习效果，并对模型参数进行校准优化。</w:t>
      </w:r>
    </w:p>
    <w:p w14:paraId="49EA5384">
      <w:pPr>
        <w:spacing w:before="120" w:after="120" w:line="288" w:lineRule="auto"/>
        <w:rPr>
          <w:rFonts w:hint="eastAsia"/>
        </w:rPr>
      </w:pPr>
    </w:p>
    <w:sectPr>
      <w:footerReference r:id="rId5" w:type="default"/>
      <w:pgSz w:w="11905" w:h="16840"/>
      <w:pgMar w:top="1440" w:right="1800" w:bottom="1440" w:left="180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Cambria Math">
    <w:altName w:val="Kingsoft Math"/>
    <w:panose1 w:val="02040503050406030204"/>
    <w:charset w:val="00"/>
    <w:family w:val="roman"/>
    <w:pitch w:val="default"/>
    <w:sig w:usb0="00000000" w:usb1="00000000" w:usb2="02000000" w:usb3="00000000" w:csb0="0000019F" w:csb1="00000000"/>
  </w:font>
  <w:font w:name="Kingsoft Math">
    <w:panose1 w:val="02040503050406030204"/>
    <w:charset w:val="00"/>
    <w:family w:val="auto"/>
    <w:pitch w:val="default"/>
    <w:sig w:usb0="80000087" w:usb1="00002068" w:usb2="00000000" w:usb3="00000000" w:csb0="2000019F" w:csb1="00000000"/>
  </w:font>
  <w:font w:name="冬青黑体简体中文">
    <w:panose1 w:val="020B0300000000000000"/>
    <w:charset w:val="86"/>
    <w:family w:val="auto"/>
    <w:pitch w:val="default"/>
    <w:sig w:usb0="A00002BF" w:usb1="1ACF7CFA" w:usb2="00000016" w:usb3="00000000" w:csb0="00060007" w:csb1="00000000"/>
  </w:font>
  <w:font w:name="DejaVu Math TeX Gyre">
    <w:panose1 w:val="02000503000000000000"/>
    <w:charset w:val="00"/>
    <w:family w:val="auto"/>
    <w:pitch w:val="default"/>
    <w:sig w:usb0="A10000EF" w:usb1="4201F9EE" w:usb2="02000000" w:usb3="00000000" w:csb0="60000193" w:csb1="0DD40000"/>
  </w:font>
  <w:font w:name="Apple Symbols">
    <w:panose1 w:val="02000000000000000000"/>
    <w:charset w:val="00"/>
    <w:family w:val="auto"/>
    <w:pitch w:val="default"/>
    <w:sig w:usb0="800000A3" w:usb1="08007BEB" w:usb2="01840034" w:usb3="0000A268" w:csb0="200001FB" w:csb1="DDFF0000"/>
  </w:font>
  <w:font w:name="宋体-简">
    <w:panose1 w:val="02010800040101010101"/>
    <w:charset w:val="86"/>
    <w:family w:val="auto"/>
    <w:pitch w:val="default"/>
    <w:sig w:usb0="00000001" w:usb1="080F0000" w:usb2="00000000" w:usb3="00000000" w:csb0="00040000" w:csb1="00000000"/>
  </w:font>
  <w:font w:name="Arial Unicode MS">
    <w:panose1 w:val="020B0604020202020204"/>
    <w:charset w:val="86"/>
    <w:family w:val="auto"/>
    <w:pitch w:val="default"/>
    <w:sig w:usb0="FFFFFFFF" w:usb1="E9FFFFFF" w:usb2="0000003F" w:usb3="00000000" w:csb0="603F01FF" w:csb1="FFFF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儷宋 Pro">
    <w:panose1 w:val="02020300000000000000"/>
    <w:charset w:val="88"/>
    <w:family w:val="auto"/>
    <w:pitch w:val="default"/>
    <w:sig w:usb0="80000001" w:usb1="28091800" w:usb2="00000016" w:usb3="00000000" w:csb0="00100000"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6170491"/>
      <w:docPartObj>
        <w:docPartGallery w:val="autotext"/>
      </w:docPartObj>
    </w:sdtPr>
    <w:sdtContent>
      <w:p w14:paraId="33064B5B">
        <w:pPr>
          <w:pStyle w:val="2"/>
          <w:jc w:val="center"/>
          <w:rPr>
            <w:rFonts w:hint="eastAsia"/>
          </w:rPr>
        </w:pPr>
        <w:r>
          <w:fldChar w:fldCharType="begin"/>
        </w:r>
        <w:r>
          <w:instrText xml:space="preserve">PAGE   \* MERGEFORMAT</w:instrText>
        </w:r>
        <w:r>
          <w:fldChar w:fldCharType="separate"/>
        </w:r>
        <w:r>
          <w:rPr>
            <w:lang w:val="zh-CN"/>
          </w:rPr>
          <w:t>2</w:t>
        </w:r>
        <w:r>
          <w:fldChar w:fldCharType="end"/>
        </w:r>
      </w:p>
    </w:sdtContent>
  </w:sdt>
  <w:p w14:paraId="0B599FF9">
    <w:pPr>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131506"/>
    <w:multiLevelType w:val="multilevel"/>
    <w:tmpl w:val="00131506"/>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
    <w:nsid w:val="02DB3938"/>
    <w:multiLevelType w:val="multilevel"/>
    <w:tmpl w:val="02DB3938"/>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
    <w:nsid w:val="043B72BE"/>
    <w:multiLevelType w:val="multilevel"/>
    <w:tmpl w:val="043B72BE"/>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
    <w:nsid w:val="04CD6C8C"/>
    <w:multiLevelType w:val="multilevel"/>
    <w:tmpl w:val="04CD6C8C"/>
    <w:lvl w:ilvl="0" w:tentative="0">
      <w:start w:val="2"/>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
    <w:nsid w:val="05506EC6"/>
    <w:multiLevelType w:val="multilevel"/>
    <w:tmpl w:val="05506EC6"/>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
    <w:nsid w:val="058147B3"/>
    <w:multiLevelType w:val="multilevel"/>
    <w:tmpl w:val="058147B3"/>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
    <w:nsid w:val="059557B8"/>
    <w:multiLevelType w:val="multilevel"/>
    <w:tmpl w:val="059557B8"/>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
    <w:nsid w:val="06964D2B"/>
    <w:multiLevelType w:val="multilevel"/>
    <w:tmpl w:val="06964D2B"/>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
    <w:nsid w:val="07BB43B8"/>
    <w:multiLevelType w:val="multilevel"/>
    <w:tmpl w:val="07BB43B8"/>
    <w:lvl w:ilvl="0" w:tentative="0">
      <w:start w:val="1"/>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
    <w:nsid w:val="08BA01E0"/>
    <w:multiLevelType w:val="multilevel"/>
    <w:tmpl w:val="08BA01E0"/>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0">
    <w:nsid w:val="0A034BB4"/>
    <w:multiLevelType w:val="multilevel"/>
    <w:tmpl w:val="0A034BB4"/>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1">
    <w:nsid w:val="0AC43941"/>
    <w:multiLevelType w:val="multilevel"/>
    <w:tmpl w:val="0AC43941"/>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2">
    <w:nsid w:val="0B0C7EE3"/>
    <w:multiLevelType w:val="multilevel"/>
    <w:tmpl w:val="0B0C7EE3"/>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3">
    <w:nsid w:val="0B2A752C"/>
    <w:multiLevelType w:val="multilevel"/>
    <w:tmpl w:val="0B2A752C"/>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4">
    <w:nsid w:val="0D4C432C"/>
    <w:multiLevelType w:val="multilevel"/>
    <w:tmpl w:val="0D4C432C"/>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5">
    <w:nsid w:val="0DA10334"/>
    <w:multiLevelType w:val="multilevel"/>
    <w:tmpl w:val="0DA10334"/>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6">
    <w:nsid w:val="0FD17BDB"/>
    <w:multiLevelType w:val="multilevel"/>
    <w:tmpl w:val="0FD17BDB"/>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7">
    <w:nsid w:val="117313C5"/>
    <w:multiLevelType w:val="multilevel"/>
    <w:tmpl w:val="117313C5"/>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8">
    <w:nsid w:val="11C57455"/>
    <w:multiLevelType w:val="multilevel"/>
    <w:tmpl w:val="11C57455"/>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9">
    <w:nsid w:val="12174159"/>
    <w:multiLevelType w:val="multilevel"/>
    <w:tmpl w:val="12174159"/>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0">
    <w:nsid w:val="131E19D9"/>
    <w:multiLevelType w:val="multilevel"/>
    <w:tmpl w:val="131E19D9"/>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1">
    <w:nsid w:val="13AF516E"/>
    <w:multiLevelType w:val="multilevel"/>
    <w:tmpl w:val="13AF516E"/>
    <w:lvl w:ilvl="0" w:tentative="0">
      <w:start w:val="2"/>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2">
    <w:nsid w:val="14053C8A"/>
    <w:multiLevelType w:val="multilevel"/>
    <w:tmpl w:val="14053C8A"/>
    <w:lvl w:ilvl="0" w:tentative="0">
      <w:start w:val="3"/>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3">
    <w:nsid w:val="14972A3D"/>
    <w:multiLevelType w:val="multilevel"/>
    <w:tmpl w:val="14972A3D"/>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4">
    <w:nsid w:val="15E526C9"/>
    <w:multiLevelType w:val="multilevel"/>
    <w:tmpl w:val="15E526C9"/>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5">
    <w:nsid w:val="186E6BEA"/>
    <w:multiLevelType w:val="multilevel"/>
    <w:tmpl w:val="186E6BEA"/>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6">
    <w:nsid w:val="18C859EC"/>
    <w:multiLevelType w:val="multilevel"/>
    <w:tmpl w:val="18C859EC"/>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7">
    <w:nsid w:val="18C8693D"/>
    <w:multiLevelType w:val="multilevel"/>
    <w:tmpl w:val="18C8693D"/>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8">
    <w:nsid w:val="19FF06ED"/>
    <w:multiLevelType w:val="multilevel"/>
    <w:tmpl w:val="19FF06ED"/>
    <w:lvl w:ilvl="0" w:tentative="0">
      <w:start w:val="1"/>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9">
    <w:nsid w:val="1C203A41"/>
    <w:multiLevelType w:val="multilevel"/>
    <w:tmpl w:val="1C203A41"/>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0">
    <w:nsid w:val="1C314605"/>
    <w:multiLevelType w:val="multilevel"/>
    <w:tmpl w:val="1C314605"/>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1">
    <w:nsid w:val="1FBC24B3"/>
    <w:multiLevelType w:val="multilevel"/>
    <w:tmpl w:val="1FBC24B3"/>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2">
    <w:nsid w:val="21F27A28"/>
    <w:multiLevelType w:val="multilevel"/>
    <w:tmpl w:val="21F27A28"/>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3">
    <w:nsid w:val="228F0132"/>
    <w:multiLevelType w:val="multilevel"/>
    <w:tmpl w:val="228F0132"/>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4">
    <w:nsid w:val="23524497"/>
    <w:multiLevelType w:val="multilevel"/>
    <w:tmpl w:val="23524497"/>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5">
    <w:nsid w:val="236759F1"/>
    <w:multiLevelType w:val="multilevel"/>
    <w:tmpl w:val="236759F1"/>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6">
    <w:nsid w:val="23F362E9"/>
    <w:multiLevelType w:val="multilevel"/>
    <w:tmpl w:val="23F362E9"/>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7">
    <w:nsid w:val="25653AD4"/>
    <w:multiLevelType w:val="multilevel"/>
    <w:tmpl w:val="25653AD4"/>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8">
    <w:nsid w:val="273844C2"/>
    <w:multiLevelType w:val="multilevel"/>
    <w:tmpl w:val="273844C2"/>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9">
    <w:nsid w:val="28447A7E"/>
    <w:multiLevelType w:val="multilevel"/>
    <w:tmpl w:val="28447A7E"/>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0">
    <w:nsid w:val="28615851"/>
    <w:multiLevelType w:val="multilevel"/>
    <w:tmpl w:val="28615851"/>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1">
    <w:nsid w:val="291952EF"/>
    <w:multiLevelType w:val="multilevel"/>
    <w:tmpl w:val="291952EF"/>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2">
    <w:nsid w:val="2C3356DA"/>
    <w:multiLevelType w:val="multilevel"/>
    <w:tmpl w:val="2C3356DA"/>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3">
    <w:nsid w:val="2DF9564E"/>
    <w:multiLevelType w:val="multilevel"/>
    <w:tmpl w:val="2DF9564E"/>
    <w:lvl w:ilvl="0" w:tentative="0">
      <w:start w:val="1"/>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4">
    <w:nsid w:val="2DFD09C1"/>
    <w:multiLevelType w:val="multilevel"/>
    <w:tmpl w:val="2DFD09C1"/>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5">
    <w:nsid w:val="2DFD6EB1"/>
    <w:multiLevelType w:val="multilevel"/>
    <w:tmpl w:val="2DFD6EB1"/>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6">
    <w:nsid w:val="2EE13C4F"/>
    <w:multiLevelType w:val="multilevel"/>
    <w:tmpl w:val="2EE13C4F"/>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7">
    <w:nsid w:val="311F2A42"/>
    <w:multiLevelType w:val="multilevel"/>
    <w:tmpl w:val="311F2A42"/>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8">
    <w:nsid w:val="312F20DE"/>
    <w:multiLevelType w:val="multilevel"/>
    <w:tmpl w:val="312F20DE"/>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9">
    <w:nsid w:val="3247182A"/>
    <w:multiLevelType w:val="multilevel"/>
    <w:tmpl w:val="3247182A"/>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0">
    <w:nsid w:val="342243B2"/>
    <w:multiLevelType w:val="multilevel"/>
    <w:tmpl w:val="342243B2"/>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1">
    <w:nsid w:val="377A7793"/>
    <w:multiLevelType w:val="multilevel"/>
    <w:tmpl w:val="377A7793"/>
    <w:lvl w:ilvl="0" w:tentative="0">
      <w:start w:val="3"/>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2">
    <w:nsid w:val="37905B24"/>
    <w:multiLevelType w:val="multilevel"/>
    <w:tmpl w:val="37905B24"/>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3">
    <w:nsid w:val="3AA20F46"/>
    <w:multiLevelType w:val="multilevel"/>
    <w:tmpl w:val="3AA20F46"/>
    <w:lvl w:ilvl="0" w:tentative="0">
      <w:start w:val="1"/>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4">
    <w:nsid w:val="3B893D24"/>
    <w:multiLevelType w:val="multilevel"/>
    <w:tmpl w:val="3B893D24"/>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5">
    <w:nsid w:val="3BD22F8B"/>
    <w:multiLevelType w:val="multilevel"/>
    <w:tmpl w:val="3BD22F8B"/>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6">
    <w:nsid w:val="3C3325EB"/>
    <w:multiLevelType w:val="multilevel"/>
    <w:tmpl w:val="3C3325EB"/>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7">
    <w:nsid w:val="3C6A6A84"/>
    <w:multiLevelType w:val="multilevel"/>
    <w:tmpl w:val="3C6A6A84"/>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8">
    <w:nsid w:val="3F277241"/>
    <w:multiLevelType w:val="multilevel"/>
    <w:tmpl w:val="3F277241"/>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9">
    <w:nsid w:val="3FC07917"/>
    <w:multiLevelType w:val="multilevel"/>
    <w:tmpl w:val="3FC07917"/>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0">
    <w:nsid w:val="3FEF012C"/>
    <w:multiLevelType w:val="multilevel"/>
    <w:tmpl w:val="3FEF012C"/>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1">
    <w:nsid w:val="402461E9"/>
    <w:multiLevelType w:val="multilevel"/>
    <w:tmpl w:val="402461E9"/>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2">
    <w:nsid w:val="41040919"/>
    <w:multiLevelType w:val="multilevel"/>
    <w:tmpl w:val="41040919"/>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3">
    <w:nsid w:val="4274193E"/>
    <w:multiLevelType w:val="multilevel"/>
    <w:tmpl w:val="4274193E"/>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4">
    <w:nsid w:val="427E2BF1"/>
    <w:multiLevelType w:val="multilevel"/>
    <w:tmpl w:val="427E2BF1"/>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5">
    <w:nsid w:val="44745970"/>
    <w:multiLevelType w:val="multilevel"/>
    <w:tmpl w:val="44745970"/>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6">
    <w:nsid w:val="45016F56"/>
    <w:multiLevelType w:val="multilevel"/>
    <w:tmpl w:val="45016F56"/>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7">
    <w:nsid w:val="453A7D49"/>
    <w:multiLevelType w:val="multilevel"/>
    <w:tmpl w:val="453A7D49"/>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8">
    <w:nsid w:val="46C53816"/>
    <w:multiLevelType w:val="multilevel"/>
    <w:tmpl w:val="46C53816"/>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9">
    <w:nsid w:val="474A249D"/>
    <w:multiLevelType w:val="multilevel"/>
    <w:tmpl w:val="474A249D"/>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0">
    <w:nsid w:val="49435AAC"/>
    <w:multiLevelType w:val="multilevel"/>
    <w:tmpl w:val="49435AAC"/>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1">
    <w:nsid w:val="4B331CF3"/>
    <w:multiLevelType w:val="multilevel"/>
    <w:tmpl w:val="4B331CF3"/>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2">
    <w:nsid w:val="4BEC50DF"/>
    <w:multiLevelType w:val="multilevel"/>
    <w:tmpl w:val="4BEC50DF"/>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3">
    <w:nsid w:val="4C7606EA"/>
    <w:multiLevelType w:val="multilevel"/>
    <w:tmpl w:val="4C7606EA"/>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4">
    <w:nsid w:val="4E124A9B"/>
    <w:multiLevelType w:val="multilevel"/>
    <w:tmpl w:val="4E124A9B"/>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5">
    <w:nsid w:val="4F0F42F7"/>
    <w:multiLevelType w:val="multilevel"/>
    <w:tmpl w:val="4F0F42F7"/>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6">
    <w:nsid w:val="508F3688"/>
    <w:multiLevelType w:val="multilevel"/>
    <w:tmpl w:val="508F3688"/>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7">
    <w:nsid w:val="51073DB4"/>
    <w:multiLevelType w:val="multilevel"/>
    <w:tmpl w:val="51073DB4"/>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8">
    <w:nsid w:val="5108681B"/>
    <w:multiLevelType w:val="multilevel"/>
    <w:tmpl w:val="5108681B"/>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9">
    <w:nsid w:val="53040319"/>
    <w:multiLevelType w:val="multilevel"/>
    <w:tmpl w:val="53040319"/>
    <w:lvl w:ilvl="0" w:tentative="0">
      <w:start w:val="2"/>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0">
    <w:nsid w:val="5314654B"/>
    <w:multiLevelType w:val="multilevel"/>
    <w:tmpl w:val="5314654B"/>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1">
    <w:nsid w:val="5696739F"/>
    <w:multiLevelType w:val="multilevel"/>
    <w:tmpl w:val="5696739F"/>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2">
    <w:nsid w:val="579007B6"/>
    <w:multiLevelType w:val="multilevel"/>
    <w:tmpl w:val="579007B6"/>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3">
    <w:nsid w:val="57C9731D"/>
    <w:multiLevelType w:val="multilevel"/>
    <w:tmpl w:val="57C9731D"/>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4">
    <w:nsid w:val="588E0A07"/>
    <w:multiLevelType w:val="multilevel"/>
    <w:tmpl w:val="588E0A07"/>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5">
    <w:nsid w:val="5A510E6A"/>
    <w:multiLevelType w:val="multilevel"/>
    <w:tmpl w:val="5A510E6A"/>
    <w:lvl w:ilvl="0" w:tentative="0">
      <w:start w:val="4"/>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6">
    <w:nsid w:val="5A745CE6"/>
    <w:multiLevelType w:val="multilevel"/>
    <w:tmpl w:val="5A745CE6"/>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7">
    <w:nsid w:val="5B7973B8"/>
    <w:multiLevelType w:val="multilevel"/>
    <w:tmpl w:val="5B7973B8"/>
    <w:lvl w:ilvl="0" w:tentative="0">
      <w:start w:val="2"/>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8">
    <w:nsid w:val="5DF36E63"/>
    <w:multiLevelType w:val="multilevel"/>
    <w:tmpl w:val="5DF36E63"/>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9">
    <w:nsid w:val="5FF756F9"/>
    <w:multiLevelType w:val="multilevel"/>
    <w:tmpl w:val="5FF756F9"/>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0">
    <w:nsid w:val="62E12CF7"/>
    <w:multiLevelType w:val="multilevel"/>
    <w:tmpl w:val="62E12CF7"/>
    <w:lvl w:ilvl="0" w:tentative="0">
      <w:start w:val="2"/>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1">
    <w:nsid w:val="63503CE1"/>
    <w:multiLevelType w:val="multilevel"/>
    <w:tmpl w:val="63503CE1"/>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2">
    <w:nsid w:val="63ED3FE4"/>
    <w:multiLevelType w:val="multilevel"/>
    <w:tmpl w:val="63ED3FE4"/>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3">
    <w:nsid w:val="65C331E2"/>
    <w:multiLevelType w:val="multilevel"/>
    <w:tmpl w:val="65C331E2"/>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4">
    <w:nsid w:val="66103F9E"/>
    <w:multiLevelType w:val="multilevel"/>
    <w:tmpl w:val="66103F9E"/>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5">
    <w:nsid w:val="66355295"/>
    <w:multiLevelType w:val="multilevel"/>
    <w:tmpl w:val="66355295"/>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6">
    <w:nsid w:val="669942B4"/>
    <w:multiLevelType w:val="multilevel"/>
    <w:tmpl w:val="669942B4"/>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7">
    <w:nsid w:val="67DF27CD"/>
    <w:multiLevelType w:val="multilevel"/>
    <w:tmpl w:val="67DF27CD"/>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8">
    <w:nsid w:val="684C7837"/>
    <w:multiLevelType w:val="multilevel"/>
    <w:tmpl w:val="684C7837"/>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9">
    <w:nsid w:val="6AFE7227"/>
    <w:multiLevelType w:val="multilevel"/>
    <w:tmpl w:val="6AFE7227"/>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00">
    <w:nsid w:val="6B3C228F"/>
    <w:multiLevelType w:val="multilevel"/>
    <w:tmpl w:val="6B3C228F"/>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01">
    <w:nsid w:val="6B7379D1"/>
    <w:multiLevelType w:val="multilevel"/>
    <w:tmpl w:val="6B7379D1"/>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02">
    <w:nsid w:val="6D3019D8"/>
    <w:multiLevelType w:val="multilevel"/>
    <w:tmpl w:val="6D3019D8"/>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03">
    <w:nsid w:val="6D801894"/>
    <w:multiLevelType w:val="multilevel"/>
    <w:tmpl w:val="6D801894"/>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04">
    <w:nsid w:val="6DE068FB"/>
    <w:multiLevelType w:val="multilevel"/>
    <w:tmpl w:val="6DE068FB"/>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05">
    <w:nsid w:val="6E155DA0"/>
    <w:multiLevelType w:val="multilevel"/>
    <w:tmpl w:val="6E155DA0"/>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06">
    <w:nsid w:val="6E6A176E"/>
    <w:multiLevelType w:val="multilevel"/>
    <w:tmpl w:val="6E6A176E"/>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07">
    <w:nsid w:val="70E720EA"/>
    <w:multiLevelType w:val="multilevel"/>
    <w:tmpl w:val="70E720EA"/>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08">
    <w:nsid w:val="71D07DA5"/>
    <w:multiLevelType w:val="multilevel"/>
    <w:tmpl w:val="71D07DA5"/>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09">
    <w:nsid w:val="721F6E62"/>
    <w:multiLevelType w:val="multilevel"/>
    <w:tmpl w:val="721F6E62"/>
    <w:lvl w:ilvl="0" w:tentative="0">
      <w:start w:val="1"/>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10">
    <w:nsid w:val="72DF1E9B"/>
    <w:multiLevelType w:val="multilevel"/>
    <w:tmpl w:val="72DF1E9B"/>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11">
    <w:nsid w:val="73001728"/>
    <w:multiLevelType w:val="multilevel"/>
    <w:tmpl w:val="73001728"/>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12">
    <w:nsid w:val="73750DA6"/>
    <w:multiLevelType w:val="multilevel"/>
    <w:tmpl w:val="73750DA6"/>
    <w:lvl w:ilvl="0" w:tentative="0">
      <w:start w:val="3"/>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13">
    <w:nsid w:val="74B21D58"/>
    <w:multiLevelType w:val="multilevel"/>
    <w:tmpl w:val="74B21D58"/>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14">
    <w:nsid w:val="7595151C"/>
    <w:multiLevelType w:val="multilevel"/>
    <w:tmpl w:val="7595151C"/>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15">
    <w:nsid w:val="773455BF"/>
    <w:multiLevelType w:val="multilevel"/>
    <w:tmpl w:val="773455BF"/>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16">
    <w:nsid w:val="777E7C16"/>
    <w:multiLevelType w:val="multilevel"/>
    <w:tmpl w:val="777E7C16"/>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17">
    <w:nsid w:val="799766EF"/>
    <w:multiLevelType w:val="multilevel"/>
    <w:tmpl w:val="799766EF"/>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18">
    <w:nsid w:val="7A1D014E"/>
    <w:multiLevelType w:val="multilevel"/>
    <w:tmpl w:val="7A1D014E"/>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19">
    <w:nsid w:val="7BE3123D"/>
    <w:multiLevelType w:val="multilevel"/>
    <w:tmpl w:val="7BE3123D"/>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20">
    <w:nsid w:val="7C9A7501"/>
    <w:multiLevelType w:val="multilevel"/>
    <w:tmpl w:val="7C9A7501"/>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21">
    <w:nsid w:val="7D1C6AAE"/>
    <w:multiLevelType w:val="multilevel"/>
    <w:tmpl w:val="7D1C6AAE"/>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22">
    <w:nsid w:val="7DFD365C"/>
    <w:multiLevelType w:val="multilevel"/>
    <w:tmpl w:val="7DFD365C"/>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23">
    <w:nsid w:val="7E462029"/>
    <w:multiLevelType w:val="multilevel"/>
    <w:tmpl w:val="7E462029"/>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71"/>
  </w:num>
  <w:num w:numId="2">
    <w:abstractNumId w:val="69"/>
  </w:num>
  <w:num w:numId="3">
    <w:abstractNumId w:val="1"/>
  </w:num>
  <w:num w:numId="4">
    <w:abstractNumId w:val="25"/>
  </w:num>
  <w:num w:numId="5">
    <w:abstractNumId w:val="119"/>
  </w:num>
  <w:num w:numId="6">
    <w:abstractNumId w:val="20"/>
  </w:num>
  <w:num w:numId="7">
    <w:abstractNumId w:val="113"/>
  </w:num>
  <w:num w:numId="8">
    <w:abstractNumId w:val="66"/>
  </w:num>
  <w:num w:numId="9">
    <w:abstractNumId w:val="96"/>
  </w:num>
  <w:num w:numId="10">
    <w:abstractNumId w:val="6"/>
  </w:num>
  <w:num w:numId="11">
    <w:abstractNumId w:val="45"/>
  </w:num>
  <w:num w:numId="12">
    <w:abstractNumId w:val="15"/>
  </w:num>
  <w:num w:numId="13">
    <w:abstractNumId w:val="78"/>
  </w:num>
  <w:num w:numId="14">
    <w:abstractNumId w:val="63"/>
  </w:num>
  <w:num w:numId="15">
    <w:abstractNumId w:val="77"/>
  </w:num>
  <w:num w:numId="16">
    <w:abstractNumId w:val="89"/>
  </w:num>
  <w:num w:numId="17">
    <w:abstractNumId w:val="122"/>
  </w:num>
  <w:num w:numId="18">
    <w:abstractNumId w:val="30"/>
  </w:num>
  <w:num w:numId="19">
    <w:abstractNumId w:val="67"/>
  </w:num>
  <w:num w:numId="20">
    <w:abstractNumId w:val="40"/>
  </w:num>
  <w:num w:numId="21">
    <w:abstractNumId w:val="24"/>
  </w:num>
  <w:num w:numId="22">
    <w:abstractNumId w:val="83"/>
  </w:num>
  <w:num w:numId="23">
    <w:abstractNumId w:val="33"/>
  </w:num>
  <w:num w:numId="24">
    <w:abstractNumId w:val="97"/>
  </w:num>
  <w:num w:numId="25">
    <w:abstractNumId w:val="19"/>
  </w:num>
  <w:num w:numId="26">
    <w:abstractNumId w:val="5"/>
  </w:num>
  <w:num w:numId="27">
    <w:abstractNumId w:val="57"/>
  </w:num>
  <w:num w:numId="28">
    <w:abstractNumId w:val="44"/>
  </w:num>
  <w:num w:numId="29">
    <w:abstractNumId w:val="115"/>
  </w:num>
  <w:num w:numId="30">
    <w:abstractNumId w:val="26"/>
  </w:num>
  <w:num w:numId="31">
    <w:abstractNumId w:val="23"/>
  </w:num>
  <w:num w:numId="32">
    <w:abstractNumId w:val="46"/>
  </w:num>
  <w:num w:numId="33">
    <w:abstractNumId w:val="99"/>
  </w:num>
  <w:num w:numId="34">
    <w:abstractNumId w:val="64"/>
  </w:num>
  <w:num w:numId="35">
    <w:abstractNumId w:val="48"/>
  </w:num>
  <w:num w:numId="36">
    <w:abstractNumId w:val="120"/>
  </w:num>
  <w:num w:numId="37">
    <w:abstractNumId w:val="88"/>
  </w:num>
  <w:num w:numId="38">
    <w:abstractNumId w:val="31"/>
  </w:num>
  <w:num w:numId="39">
    <w:abstractNumId w:val="108"/>
  </w:num>
  <w:num w:numId="40">
    <w:abstractNumId w:val="59"/>
  </w:num>
  <w:num w:numId="41">
    <w:abstractNumId w:val="107"/>
  </w:num>
  <w:num w:numId="42">
    <w:abstractNumId w:val="86"/>
  </w:num>
  <w:num w:numId="43">
    <w:abstractNumId w:val="0"/>
  </w:num>
  <w:num w:numId="44">
    <w:abstractNumId w:val="91"/>
  </w:num>
  <w:num w:numId="45">
    <w:abstractNumId w:val="92"/>
  </w:num>
  <w:num w:numId="46">
    <w:abstractNumId w:val="37"/>
  </w:num>
  <w:num w:numId="47">
    <w:abstractNumId w:val="58"/>
  </w:num>
  <w:num w:numId="48">
    <w:abstractNumId w:val="81"/>
  </w:num>
  <w:num w:numId="49">
    <w:abstractNumId w:val="121"/>
  </w:num>
  <w:num w:numId="50">
    <w:abstractNumId w:val="39"/>
  </w:num>
  <w:num w:numId="51">
    <w:abstractNumId w:val="35"/>
  </w:num>
  <w:num w:numId="52">
    <w:abstractNumId w:val="117"/>
  </w:num>
  <w:num w:numId="53">
    <w:abstractNumId w:val="61"/>
  </w:num>
  <w:num w:numId="54">
    <w:abstractNumId w:val="12"/>
  </w:num>
  <w:num w:numId="55">
    <w:abstractNumId w:val="118"/>
  </w:num>
  <w:num w:numId="56">
    <w:abstractNumId w:val="49"/>
  </w:num>
  <w:num w:numId="57">
    <w:abstractNumId w:val="70"/>
  </w:num>
  <w:num w:numId="58">
    <w:abstractNumId w:val="14"/>
  </w:num>
  <w:num w:numId="59">
    <w:abstractNumId w:val="55"/>
  </w:num>
  <w:num w:numId="60">
    <w:abstractNumId w:val="4"/>
  </w:num>
  <w:num w:numId="61">
    <w:abstractNumId w:val="50"/>
  </w:num>
  <w:num w:numId="62">
    <w:abstractNumId w:val="114"/>
  </w:num>
  <w:num w:numId="63">
    <w:abstractNumId w:val="76"/>
  </w:num>
  <w:num w:numId="64">
    <w:abstractNumId w:val="54"/>
  </w:num>
  <w:num w:numId="65">
    <w:abstractNumId w:val="82"/>
  </w:num>
  <w:num w:numId="66">
    <w:abstractNumId w:val="93"/>
  </w:num>
  <w:num w:numId="67">
    <w:abstractNumId w:val="84"/>
  </w:num>
  <w:num w:numId="68">
    <w:abstractNumId w:val="29"/>
  </w:num>
  <w:num w:numId="69">
    <w:abstractNumId w:val="68"/>
  </w:num>
  <w:num w:numId="70">
    <w:abstractNumId w:val="18"/>
  </w:num>
  <w:num w:numId="71">
    <w:abstractNumId w:val="17"/>
  </w:num>
  <w:num w:numId="72">
    <w:abstractNumId w:val="62"/>
  </w:num>
  <w:num w:numId="73">
    <w:abstractNumId w:val="13"/>
  </w:num>
  <w:num w:numId="74">
    <w:abstractNumId w:val="9"/>
  </w:num>
  <w:num w:numId="75">
    <w:abstractNumId w:val="102"/>
  </w:num>
  <w:num w:numId="76">
    <w:abstractNumId w:val="101"/>
  </w:num>
  <w:num w:numId="77">
    <w:abstractNumId w:val="73"/>
  </w:num>
  <w:num w:numId="78">
    <w:abstractNumId w:val="34"/>
  </w:num>
  <w:num w:numId="79">
    <w:abstractNumId w:val="111"/>
  </w:num>
  <w:num w:numId="80">
    <w:abstractNumId w:val="106"/>
  </w:num>
  <w:num w:numId="81">
    <w:abstractNumId w:val="47"/>
  </w:num>
  <w:num w:numId="82">
    <w:abstractNumId w:val="52"/>
  </w:num>
  <w:num w:numId="83">
    <w:abstractNumId w:val="74"/>
  </w:num>
  <w:num w:numId="84">
    <w:abstractNumId w:val="11"/>
  </w:num>
  <w:num w:numId="85">
    <w:abstractNumId w:val="95"/>
  </w:num>
  <w:num w:numId="86">
    <w:abstractNumId w:val="100"/>
  </w:num>
  <w:num w:numId="87">
    <w:abstractNumId w:val="94"/>
  </w:num>
  <w:num w:numId="88">
    <w:abstractNumId w:val="27"/>
  </w:num>
  <w:num w:numId="89">
    <w:abstractNumId w:val="10"/>
  </w:num>
  <w:num w:numId="90">
    <w:abstractNumId w:val="41"/>
  </w:num>
  <w:num w:numId="91">
    <w:abstractNumId w:val="72"/>
  </w:num>
  <w:num w:numId="92">
    <w:abstractNumId w:val="60"/>
  </w:num>
  <w:num w:numId="93">
    <w:abstractNumId w:val="38"/>
  </w:num>
  <w:num w:numId="94">
    <w:abstractNumId w:val="104"/>
  </w:num>
  <w:num w:numId="95">
    <w:abstractNumId w:val="109"/>
  </w:num>
  <w:num w:numId="96">
    <w:abstractNumId w:val="42"/>
  </w:num>
  <w:num w:numId="97">
    <w:abstractNumId w:val="16"/>
  </w:num>
  <w:num w:numId="98">
    <w:abstractNumId w:val="21"/>
  </w:num>
  <w:num w:numId="99">
    <w:abstractNumId w:val="2"/>
  </w:num>
  <w:num w:numId="100">
    <w:abstractNumId w:val="32"/>
  </w:num>
  <w:num w:numId="101">
    <w:abstractNumId w:val="105"/>
  </w:num>
  <w:num w:numId="102">
    <w:abstractNumId w:val="98"/>
  </w:num>
  <w:num w:numId="103">
    <w:abstractNumId w:val="75"/>
  </w:num>
  <w:num w:numId="104">
    <w:abstractNumId w:val="123"/>
  </w:num>
  <w:num w:numId="105">
    <w:abstractNumId w:val="36"/>
  </w:num>
  <w:num w:numId="106">
    <w:abstractNumId w:val="116"/>
  </w:num>
  <w:num w:numId="107">
    <w:abstractNumId w:val="56"/>
  </w:num>
  <w:num w:numId="108">
    <w:abstractNumId w:val="7"/>
  </w:num>
  <w:num w:numId="109">
    <w:abstractNumId w:val="53"/>
  </w:num>
  <w:num w:numId="110">
    <w:abstractNumId w:val="79"/>
  </w:num>
  <w:num w:numId="111">
    <w:abstractNumId w:val="80"/>
  </w:num>
  <w:num w:numId="112">
    <w:abstractNumId w:val="103"/>
  </w:num>
  <w:num w:numId="113">
    <w:abstractNumId w:val="51"/>
  </w:num>
  <w:num w:numId="114">
    <w:abstractNumId w:val="65"/>
  </w:num>
  <w:num w:numId="115">
    <w:abstractNumId w:val="110"/>
  </w:num>
  <w:num w:numId="116">
    <w:abstractNumId w:val="8"/>
  </w:num>
  <w:num w:numId="117">
    <w:abstractNumId w:val="87"/>
  </w:num>
  <w:num w:numId="118">
    <w:abstractNumId w:val="43"/>
  </w:num>
  <w:num w:numId="119">
    <w:abstractNumId w:val="3"/>
  </w:num>
  <w:num w:numId="120">
    <w:abstractNumId w:val="112"/>
  </w:num>
  <w:num w:numId="121">
    <w:abstractNumId w:val="85"/>
  </w:num>
  <w:num w:numId="122">
    <w:abstractNumId w:val="28"/>
  </w:num>
  <w:num w:numId="123">
    <w:abstractNumId w:val="90"/>
  </w:num>
  <w:num w:numId="12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5"/>
  <w:bordersDoNotSurroundHeader w:val="1"/>
  <w:bordersDoNotSurroundFooter w:val="1"/>
  <w:documentProtection w:enforcement="0"/>
  <w:defaultTabStop w:val="4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5639"/>
    <w:rsid w:val="00004839"/>
    <w:rsid w:val="00014844"/>
    <w:rsid w:val="00030719"/>
    <w:rsid w:val="0003752F"/>
    <w:rsid w:val="000A246A"/>
    <w:rsid w:val="000F5B0C"/>
    <w:rsid w:val="00120901"/>
    <w:rsid w:val="00125639"/>
    <w:rsid w:val="00125BEC"/>
    <w:rsid w:val="001458FF"/>
    <w:rsid w:val="001520C6"/>
    <w:rsid w:val="00161F19"/>
    <w:rsid w:val="00170908"/>
    <w:rsid w:val="001E0DA5"/>
    <w:rsid w:val="001F6B31"/>
    <w:rsid w:val="00216FBF"/>
    <w:rsid w:val="0023184B"/>
    <w:rsid w:val="00250FE4"/>
    <w:rsid w:val="002972A7"/>
    <w:rsid w:val="002C5DE1"/>
    <w:rsid w:val="003206A6"/>
    <w:rsid w:val="0032653B"/>
    <w:rsid w:val="00330CBE"/>
    <w:rsid w:val="00366435"/>
    <w:rsid w:val="00377EED"/>
    <w:rsid w:val="00391BD4"/>
    <w:rsid w:val="003A40E4"/>
    <w:rsid w:val="003B75CA"/>
    <w:rsid w:val="003C4355"/>
    <w:rsid w:val="004576A3"/>
    <w:rsid w:val="00472D2D"/>
    <w:rsid w:val="00474D51"/>
    <w:rsid w:val="004932BE"/>
    <w:rsid w:val="004E1C30"/>
    <w:rsid w:val="0056522A"/>
    <w:rsid w:val="0057653A"/>
    <w:rsid w:val="00583FA8"/>
    <w:rsid w:val="005D1F5B"/>
    <w:rsid w:val="005E4B90"/>
    <w:rsid w:val="0061264E"/>
    <w:rsid w:val="006156AF"/>
    <w:rsid w:val="00616C08"/>
    <w:rsid w:val="0062066E"/>
    <w:rsid w:val="00633E4E"/>
    <w:rsid w:val="00657BD2"/>
    <w:rsid w:val="006613E1"/>
    <w:rsid w:val="0066723C"/>
    <w:rsid w:val="00690545"/>
    <w:rsid w:val="006D4293"/>
    <w:rsid w:val="006F1889"/>
    <w:rsid w:val="007441C5"/>
    <w:rsid w:val="007B0342"/>
    <w:rsid w:val="007C0E99"/>
    <w:rsid w:val="007E587D"/>
    <w:rsid w:val="00827275"/>
    <w:rsid w:val="00844000"/>
    <w:rsid w:val="00846A81"/>
    <w:rsid w:val="008C1FE8"/>
    <w:rsid w:val="008C3BD1"/>
    <w:rsid w:val="008E7BCA"/>
    <w:rsid w:val="008F5DF0"/>
    <w:rsid w:val="0094697A"/>
    <w:rsid w:val="0094783E"/>
    <w:rsid w:val="00954775"/>
    <w:rsid w:val="00960923"/>
    <w:rsid w:val="00962076"/>
    <w:rsid w:val="00962216"/>
    <w:rsid w:val="00983970"/>
    <w:rsid w:val="009A35CD"/>
    <w:rsid w:val="009B238D"/>
    <w:rsid w:val="009E3722"/>
    <w:rsid w:val="00A04F31"/>
    <w:rsid w:val="00A17178"/>
    <w:rsid w:val="00A266B6"/>
    <w:rsid w:val="00A307F3"/>
    <w:rsid w:val="00A7741E"/>
    <w:rsid w:val="00A90E60"/>
    <w:rsid w:val="00AA0938"/>
    <w:rsid w:val="00AC0F82"/>
    <w:rsid w:val="00AD6BC1"/>
    <w:rsid w:val="00AD725D"/>
    <w:rsid w:val="00AF7AD6"/>
    <w:rsid w:val="00B04731"/>
    <w:rsid w:val="00B75F58"/>
    <w:rsid w:val="00BA47EC"/>
    <w:rsid w:val="00BB6F3D"/>
    <w:rsid w:val="00BC1536"/>
    <w:rsid w:val="00BC159E"/>
    <w:rsid w:val="00BF6D0C"/>
    <w:rsid w:val="00C15D90"/>
    <w:rsid w:val="00C15E49"/>
    <w:rsid w:val="00C44644"/>
    <w:rsid w:val="00C654CF"/>
    <w:rsid w:val="00CB4FB8"/>
    <w:rsid w:val="00CD4DE3"/>
    <w:rsid w:val="00CF0D6F"/>
    <w:rsid w:val="00CF2068"/>
    <w:rsid w:val="00CF2651"/>
    <w:rsid w:val="00D114C9"/>
    <w:rsid w:val="00D87BE0"/>
    <w:rsid w:val="00D92117"/>
    <w:rsid w:val="00DA655F"/>
    <w:rsid w:val="00DD5348"/>
    <w:rsid w:val="00E11547"/>
    <w:rsid w:val="00E21E54"/>
    <w:rsid w:val="00E3114F"/>
    <w:rsid w:val="00E5253D"/>
    <w:rsid w:val="00E549F7"/>
    <w:rsid w:val="00E7360C"/>
    <w:rsid w:val="00EB140A"/>
    <w:rsid w:val="00EB4F7B"/>
    <w:rsid w:val="00ED3B45"/>
    <w:rsid w:val="00ED6547"/>
    <w:rsid w:val="00EF071E"/>
    <w:rsid w:val="00EF3F1E"/>
    <w:rsid w:val="00F009CA"/>
    <w:rsid w:val="00F26B47"/>
    <w:rsid w:val="00F53E8A"/>
    <w:rsid w:val="00F61A8B"/>
    <w:rsid w:val="00F61BBE"/>
    <w:rsid w:val="00F71E30"/>
    <w:rsid w:val="00FB295C"/>
    <w:rsid w:val="00FC4301"/>
    <w:rsid w:val="00FD5FC2"/>
    <w:rsid w:val="00FE53D5"/>
    <w:rsid w:val="17FF26DF"/>
    <w:rsid w:val="E7FF5B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character" w:default="1" w:styleId="6">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9"/>
    <w:unhideWhenUsed/>
    <w:uiPriority w:val="99"/>
    <w:pPr>
      <w:tabs>
        <w:tab w:val="center" w:pos="4153"/>
        <w:tab w:val="right" w:pos="8306"/>
      </w:tabs>
      <w:snapToGrid w:val="0"/>
      <w:spacing w:line="240" w:lineRule="auto"/>
    </w:pPr>
    <w:rPr>
      <w:sz w:val="18"/>
      <w:szCs w:val="18"/>
    </w:rPr>
  </w:style>
  <w:style w:type="paragraph" w:styleId="3">
    <w:name w:val="header"/>
    <w:basedOn w:val="1"/>
    <w:link w:val="8"/>
    <w:unhideWhenUsed/>
    <w:uiPriority w:val="99"/>
    <w:pPr>
      <w:tabs>
        <w:tab w:val="center" w:pos="4153"/>
        <w:tab w:val="right" w:pos="8306"/>
      </w:tabs>
      <w:snapToGrid w:val="0"/>
      <w:spacing w:line="240" w:lineRule="auto"/>
      <w:jc w:val="center"/>
    </w:pPr>
    <w:rPr>
      <w:sz w:val="18"/>
      <w:szCs w:val="18"/>
    </w:rPr>
  </w:style>
  <w:style w:type="table" w:styleId="5">
    <w:name w:val="Table Grid"/>
    <w:basedOn w:val="4"/>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Placeholder Text"/>
    <w:basedOn w:val="6"/>
    <w:semiHidden/>
    <w:uiPriority w:val="99"/>
    <w:rPr>
      <w:color w:val="666666"/>
    </w:rPr>
  </w:style>
  <w:style w:type="character" w:customStyle="1" w:styleId="8">
    <w:name w:val="页眉 字符"/>
    <w:basedOn w:val="6"/>
    <w:link w:val="3"/>
    <w:uiPriority w:val="99"/>
    <w:rPr>
      <w:sz w:val="18"/>
      <w:szCs w:val="18"/>
    </w:rPr>
  </w:style>
  <w:style w:type="character" w:customStyle="1" w:styleId="9">
    <w:name w:val="页脚 字符"/>
    <w:basedOn w:val="6"/>
    <w:link w:val="2"/>
    <w:uiPriority w:val="99"/>
    <w:rPr>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998</Words>
  <Characters>5691</Characters>
  <Lines>47</Lines>
  <Paragraphs>13</Paragraphs>
  <TotalTime>7561</TotalTime>
  <ScaleCrop>false</ScaleCrop>
  <LinksUpToDate>false</LinksUpToDate>
  <CharactersWithSpaces>6676</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2026-04-05T21:30:00Z</dcterms:created>
  <dc:creator>Apache POI</dc:creator>
  <cp:lastModifiedBy>王开心</cp:lastModifiedBy>
  <dcterms:modified xsi:type="dcterms:W3CDTF">2026-04-18T08:34:19Z</dcterms:modified>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EFB6808D62328F1C6C16D2698F17A621_42</vt:lpwstr>
  </property>
</Properties>
</file>